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1C0" w:rsidRDefault="009C01B9" w:rsidP="007D01C0">
      <w:pPr>
        <w:ind w:left="707" w:firstLine="709"/>
        <w:jc w:val="both"/>
      </w:pPr>
      <w:r>
        <w:t>Краткая информация о программе</w:t>
      </w:r>
      <w:r w:rsidR="007D01C0">
        <w:t xml:space="preserve"> «</w:t>
      </w:r>
      <w:proofErr w:type="spellStart"/>
      <w:r w:rsidR="005B5AED" w:rsidRPr="005B5AED">
        <w:t>УЗвР</w:t>
      </w:r>
      <w:proofErr w:type="spellEnd"/>
      <w:r w:rsidR="007D01C0">
        <w:t>»</w:t>
      </w:r>
    </w:p>
    <w:p w:rsidR="007F0C24" w:rsidRPr="005B5AED" w:rsidRDefault="007D01C0" w:rsidP="007D01C0">
      <w:pPr>
        <w:jc w:val="both"/>
        <w:rPr>
          <w:rFonts w:cs="Times New Roman"/>
          <w:bCs/>
          <w:color w:val="202122"/>
          <w:szCs w:val="21"/>
          <w:shd w:val="clear" w:color="auto" w:fill="FFFFFF"/>
        </w:rPr>
      </w:pPr>
      <w:r>
        <w:tab/>
      </w:r>
      <w:r>
        <w:rPr>
          <w:rFonts w:cs="Times New Roman"/>
          <w:bCs/>
          <w:color w:val="202122"/>
          <w:szCs w:val="21"/>
          <w:shd w:val="clear" w:color="auto" w:fill="FFFFFF"/>
        </w:rPr>
        <w:t xml:space="preserve"> </w:t>
      </w:r>
      <w:r w:rsidR="005B5AED">
        <w:rPr>
          <w:rFonts w:cs="Times New Roman"/>
          <w:bCs/>
          <w:color w:val="202122"/>
          <w:szCs w:val="21"/>
          <w:shd w:val="clear" w:color="auto" w:fill="FFFFFF"/>
        </w:rPr>
        <w:t xml:space="preserve">Информационно </w:t>
      </w:r>
    </w:p>
    <w:p w:rsidR="007D01C0" w:rsidRDefault="009C01B9" w:rsidP="007F0C24">
      <w:pPr>
        <w:ind w:firstLine="708"/>
        <w:jc w:val="both"/>
        <w:rPr>
          <w:rFonts w:cs="Times New Roman"/>
          <w:bCs/>
          <w:color w:val="202122"/>
          <w:szCs w:val="21"/>
          <w:shd w:val="clear" w:color="auto" w:fill="FFFFFF"/>
        </w:rPr>
      </w:pPr>
      <w:r>
        <w:rPr>
          <w:rFonts w:cs="Times New Roman"/>
          <w:bCs/>
          <w:color w:val="202122"/>
          <w:szCs w:val="21"/>
          <w:shd w:val="clear" w:color="auto" w:fill="FFFFFF"/>
        </w:rPr>
        <w:t xml:space="preserve">Программа </w:t>
      </w:r>
      <w:r w:rsidR="007D01C0">
        <w:rPr>
          <w:rFonts w:cs="Times New Roman"/>
          <w:bCs/>
          <w:color w:val="202122"/>
          <w:szCs w:val="21"/>
          <w:shd w:val="clear" w:color="auto" w:fill="FFFFFF"/>
        </w:rPr>
        <w:t xml:space="preserve">осуществляет </w:t>
      </w:r>
      <w:r>
        <w:rPr>
          <w:rFonts w:cs="Times New Roman"/>
          <w:bCs/>
          <w:color w:val="202122"/>
          <w:szCs w:val="21"/>
          <w:shd w:val="clear" w:color="auto" w:fill="FFFFFF"/>
        </w:rPr>
        <w:t>учет заказов в рестор</w:t>
      </w:r>
      <w:r w:rsidR="003B7DD1">
        <w:rPr>
          <w:rFonts w:cs="Times New Roman"/>
          <w:bCs/>
          <w:color w:val="202122"/>
          <w:szCs w:val="21"/>
          <w:shd w:val="clear" w:color="auto" w:fill="FFFFFF"/>
        </w:rPr>
        <w:t>ане</w:t>
      </w:r>
      <w:bookmarkStart w:id="0" w:name="_GoBack"/>
      <w:bookmarkEnd w:id="0"/>
      <w:r>
        <w:rPr>
          <w:rFonts w:cs="Times New Roman"/>
          <w:bCs/>
          <w:color w:val="202122"/>
          <w:szCs w:val="21"/>
          <w:shd w:val="clear" w:color="auto" w:fill="FFFFFF"/>
        </w:rPr>
        <w:t xml:space="preserve"> и создание отчетов заказов.</w:t>
      </w:r>
    </w:p>
    <w:p w:rsidR="007D01C0" w:rsidRDefault="007D01C0" w:rsidP="007D01C0">
      <w:pPr>
        <w:jc w:val="both"/>
        <w:rPr>
          <w:rFonts w:cs="Times New Roman"/>
          <w:bCs/>
          <w:color w:val="202122"/>
          <w:szCs w:val="21"/>
          <w:shd w:val="clear" w:color="auto" w:fill="FFFFFF"/>
        </w:rPr>
      </w:pPr>
      <w:r>
        <w:rPr>
          <w:rFonts w:cs="Times New Roman"/>
          <w:bCs/>
          <w:color w:val="202122"/>
          <w:szCs w:val="21"/>
          <w:shd w:val="clear" w:color="auto" w:fill="FFFFFF"/>
        </w:rPr>
        <w:tab/>
        <w:t>Основные бизнес-процессы комп</w:t>
      </w:r>
      <w:r w:rsidR="009C01B9">
        <w:rPr>
          <w:rFonts w:cs="Times New Roman"/>
          <w:bCs/>
          <w:color w:val="202122"/>
          <w:szCs w:val="21"/>
          <w:shd w:val="clear" w:color="auto" w:fill="FFFFFF"/>
        </w:rPr>
        <w:t>ании – у</w:t>
      </w:r>
      <w:r w:rsidR="003B7DD1">
        <w:rPr>
          <w:rFonts w:cs="Times New Roman"/>
          <w:bCs/>
          <w:color w:val="202122"/>
          <w:szCs w:val="21"/>
          <w:shd w:val="clear" w:color="auto" w:fill="FFFFFF"/>
        </w:rPr>
        <w:t>чет заказов</w:t>
      </w:r>
      <w:r w:rsidR="009C01B9">
        <w:rPr>
          <w:rFonts w:cs="Times New Roman"/>
          <w:bCs/>
          <w:color w:val="202122"/>
          <w:szCs w:val="21"/>
          <w:shd w:val="clear" w:color="auto" w:fill="FFFFFF"/>
        </w:rPr>
        <w:t>, создание отчетов</w:t>
      </w:r>
    </w:p>
    <w:p w:rsidR="00BA4F9B" w:rsidRDefault="00BA4F9B" w:rsidP="007D01C0">
      <w:pPr>
        <w:jc w:val="both"/>
        <w:rPr>
          <w:rFonts w:cs="Times New Roman"/>
          <w:bCs/>
          <w:color w:val="202122"/>
          <w:szCs w:val="21"/>
          <w:shd w:val="clear" w:color="auto" w:fill="FFFFFF"/>
        </w:rPr>
      </w:pPr>
      <w:r>
        <w:rPr>
          <w:rFonts w:cs="Times New Roman"/>
          <w:bCs/>
          <w:color w:val="202122"/>
          <w:szCs w:val="21"/>
          <w:shd w:val="clear" w:color="auto" w:fill="FFFFFF"/>
        </w:rPr>
        <w:tab/>
        <w:t xml:space="preserve">Уровень конкуренции у компании </w:t>
      </w:r>
      <w:r w:rsidR="009C01B9">
        <w:rPr>
          <w:rFonts w:cs="Times New Roman"/>
          <w:bCs/>
          <w:color w:val="202122"/>
          <w:szCs w:val="21"/>
          <w:shd w:val="clear" w:color="auto" w:fill="FFFFFF"/>
        </w:rPr>
        <w:t>не высокий, так как программа</w:t>
      </w:r>
      <w:r>
        <w:rPr>
          <w:rFonts w:cs="Times New Roman"/>
          <w:bCs/>
          <w:color w:val="202122"/>
          <w:szCs w:val="21"/>
          <w:shd w:val="clear" w:color="auto" w:fill="FFFFFF"/>
        </w:rPr>
        <w:t xml:space="preserve"> </w:t>
      </w:r>
      <w:proofErr w:type="spellStart"/>
      <w:r w:rsidR="005B5AED" w:rsidRPr="005B5AED">
        <w:rPr>
          <w:rFonts w:cs="Times New Roman"/>
          <w:bCs/>
          <w:color w:val="202122"/>
          <w:szCs w:val="21"/>
          <w:shd w:val="clear" w:color="auto" w:fill="FFFFFF"/>
        </w:rPr>
        <w:t>УЗвР</w:t>
      </w:r>
      <w:proofErr w:type="spellEnd"/>
      <w:r w:rsidRPr="00BA4F9B">
        <w:rPr>
          <w:rFonts w:cs="Times New Roman"/>
          <w:bCs/>
          <w:color w:val="202122"/>
          <w:szCs w:val="21"/>
          <w:shd w:val="clear" w:color="auto" w:fill="FFFFFF"/>
        </w:rPr>
        <w:t xml:space="preserve"> </w:t>
      </w:r>
      <w:r w:rsidR="009C01B9">
        <w:rPr>
          <w:rFonts w:cs="Times New Roman"/>
          <w:bCs/>
          <w:color w:val="202122"/>
          <w:szCs w:val="21"/>
          <w:shd w:val="clear" w:color="auto" w:fill="FFFFFF"/>
        </w:rPr>
        <w:t>является самой популярной программой в СНГ по учету заказов</w:t>
      </w:r>
      <w:r>
        <w:rPr>
          <w:rFonts w:cs="Times New Roman"/>
          <w:bCs/>
          <w:color w:val="202122"/>
          <w:szCs w:val="21"/>
          <w:shd w:val="clear" w:color="auto" w:fill="FFFFFF"/>
        </w:rPr>
        <w:t xml:space="preserve">. </w:t>
      </w:r>
      <w:proofErr w:type="spellStart"/>
      <w:r w:rsidR="005B5AED">
        <w:rPr>
          <w:rFonts w:cs="Times New Roman"/>
          <w:bCs/>
          <w:color w:val="202122"/>
          <w:szCs w:val="21"/>
          <w:shd w:val="clear" w:color="auto" w:fill="FFFFFF"/>
          <w:lang w:val="en-US"/>
        </w:rPr>
        <w:t>УЗвР</w:t>
      </w:r>
      <w:proofErr w:type="spellEnd"/>
      <w:r w:rsidRPr="00BA4F9B">
        <w:rPr>
          <w:rFonts w:cs="Times New Roman"/>
          <w:bCs/>
          <w:color w:val="202122"/>
          <w:szCs w:val="21"/>
          <w:shd w:val="clear" w:color="auto" w:fill="FFFFFF"/>
        </w:rPr>
        <w:t xml:space="preserve"> </w:t>
      </w:r>
      <w:r w:rsidR="009C01B9">
        <w:rPr>
          <w:rFonts w:cs="Times New Roman"/>
          <w:bCs/>
          <w:color w:val="202122"/>
          <w:szCs w:val="21"/>
          <w:shd w:val="clear" w:color="auto" w:fill="FFFFFF"/>
        </w:rPr>
        <w:t>имеет один филиал, он</w:t>
      </w:r>
      <w:r>
        <w:rPr>
          <w:rFonts w:cs="Times New Roman"/>
          <w:bCs/>
          <w:color w:val="202122"/>
          <w:szCs w:val="21"/>
          <w:shd w:val="clear" w:color="auto" w:fill="FFFFFF"/>
        </w:rPr>
        <w:t xml:space="preserve"> распола</w:t>
      </w:r>
      <w:r w:rsidR="00BC02F0">
        <w:rPr>
          <w:rFonts w:cs="Times New Roman"/>
          <w:bCs/>
          <w:color w:val="202122"/>
          <w:szCs w:val="21"/>
          <w:shd w:val="clear" w:color="auto" w:fill="FFFFFF"/>
        </w:rPr>
        <w:t>гается в Москве</w:t>
      </w:r>
      <w:r>
        <w:rPr>
          <w:rFonts w:cs="Times New Roman"/>
          <w:bCs/>
          <w:color w:val="202122"/>
          <w:szCs w:val="21"/>
          <w:shd w:val="clear" w:color="auto" w:fill="FFFFFF"/>
        </w:rPr>
        <w:t xml:space="preserve">. </w:t>
      </w:r>
      <w:r w:rsidR="009C01B9">
        <w:rPr>
          <w:rFonts w:cs="Times New Roman"/>
          <w:bCs/>
          <w:color w:val="202122"/>
          <w:szCs w:val="21"/>
          <w:shd w:val="clear" w:color="auto" w:fill="FFFFFF"/>
        </w:rPr>
        <w:t>Компания,</w:t>
      </w:r>
      <w:r>
        <w:rPr>
          <w:rFonts w:cs="Times New Roman"/>
          <w:bCs/>
          <w:color w:val="202122"/>
          <w:szCs w:val="21"/>
          <w:shd w:val="clear" w:color="auto" w:fill="FFFFFF"/>
        </w:rPr>
        <w:t xml:space="preserve"> </w:t>
      </w:r>
      <w:r w:rsidR="009C01B9">
        <w:rPr>
          <w:rFonts w:cs="Times New Roman"/>
          <w:bCs/>
          <w:color w:val="202122"/>
          <w:szCs w:val="21"/>
          <w:shd w:val="clear" w:color="auto" w:fill="FFFFFF"/>
        </w:rPr>
        <w:t xml:space="preserve">создавшая программу, </w:t>
      </w:r>
      <w:r>
        <w:rPr>
          <w:rFonts w:cs="Times New Roman"/>
          <w:bCs/>
          <w:color w:val="202122"/>
          <w:szCs w:val="21"/>
          <w:shd w:val="clear" w:color="auto" w:fill="FFFFFF"/>
        </w:rPr>
        <w:t xml:space="preserve">является дочерней компанией </w:t>
      </w:r>
      <w:proofErr w:type="spellStart"/>
      <w:r w:rsidR="009C01B9">
        <w:rPr>
          <w:rFonts w:cs="Times New Roman"/>
          <w:bCs/>
          <w:color w:val="202122"/>
          <w:szCs w:val="21"/>
          <w:shd w:val="clear" w:color="auto" w:fill="FFFFFF"/>
          <w:lang w:val="en-US"/>
        </w:rPr>
        <w:t>EmPuccy</w:t>
      </w:r>
      <w:proofErr w:type="spellEnd"/>
      <w:r w:rsidRPr="007F0C24">
        <w:rPr>
          <w:rFonts w:cs="Times New Roman"/>
          <w:bCs/>
          <w:color w:val="202122"/>
          <w:szCs w:val="21"/>
          <w:shd w:val="clear" w:color="auto" w:fill="FFFFFF"/>
        </w:rPr>
        <w:t xml:space="preserve"> </w:t>
      </w:r>
      <w:r w:rsidR="009C01B9">
        <w:rPr>
          <w:rFonts w:cs="Times New Roman"/>
          <w:bCs/>
          <w:color w:val="202122"/>
          <w:szCs w:val="21"/>
          <w:shd w:val="clear" w:color="auto" w:fill="FFFFFF"/>
        </w:rPr>
        <w:t>с 2018</w:t>
      </w:r>
      <w:r>
        <w:rPr>
          <w:rFonts w:cs="Times New Roman"/>
          <w:bCs/>
          <w:color w:val="202122"/>
          <w:szCs w:val="21"/>
          <w:shd w:val="clear" w:color="auto" w:fill="FFFFFF"/>
        </w:rPr>
        <w:t xml:space="preserve"> года.</w:t>
      </w:r>
    </w:p>
    <w:p w:rsidR="00BA4F9B" w:rsidRDefault="00BA4F9B" w:rsidP="007D01C0">
      <w:pPr>
        <w:jc w:val="both"/>
        <w:rPr>
          <w:rFonts w:cs="Times New Roman"/>
          <w:bCs/>
          <w:color w:val="202122"/>
          <w:szCs w:val="21"/>
          <w:shd w:val="clear" w:color="auto" w:fill="FFFFFF"/>
        </w:rPr>
      </w:pPr>
      <w:r>
        <w:rPr>
          <w:rFonts w:cs="Times New Roman"/>
          <w:bCs/>
          <w:color w:val="202122"/>
          <w:szCs w:val="21"/>
          <w:shd w:val="clear" w:color="auto" w:fill="FFFFFF"/>
        </w:rPr>
        <w:tab/>
        <w:t xml:space="preserve"> По предварительн</w:t>
      </w:r>
      <w:r w:rsidR="007F0C24">
        <w:rPr>
          <w:rFonts w:cs="Times New Roman"/>
          <w:bCs/>
          <w:color w:val="202122"/>
          <w:szCs w:val="21"/>
          <w:shd w:val="clear" w:color="auto" w:fill="FFFFFF"/>
        </w:rPr>
        <w:t>ым планам, ко</w:t>
      </w:r>
      <w:r w:rsidR="009C01B9">
        <w:rPr>
          <w:rFonts w:cs="Times New Roman"/>
          <w:bCs/>
          <w:color w:val="202122"/>
          <w:szCs w:val="21"/>
          <w:shd w:val="clear" w:color="auto" w:fill="FFFFFF"/>
        </w:rPr>
        <w:t>мпания намерена расшириться и распространить свой программный продукт по всему миру</w:t>
      </w:r>
      <w:r>
        <w:rPr>
          <w:rFonts w:cs="Times New Roman"/>
          <w:bCs/>
          <w:color w:val="202122"/>
          <w:szCs w:val="21"/>
          <w:shd w:val="clear" w:color="auto" w:fill="FFFFFF"/>
        </w:rPr>
        <w:t>.</w:t>
      </w:r>
    </w:p>
    <w:p w:rsidR="00BA4F9B" w:rsidRDefault="00BA4F9B" w:rsidP="007D01C0">
      <w:pPr>
        <w:jc w:val="both"/>
        <w:rPr>
          <w:rFonts w:cs="Times New Roman"/>
          <w:bCs/>
          <w:color w:val="202122"/>
          <w:szCs w:val="21"/>
          <w:shd w:val="clear" w:color="auto" w:fill="FFFFFF"/>
        </w:rPr>
      </w:pPr>
      <w:r>
        <w:rPr>
          <w:rFonts w:cs="Times New Roman"/>
          <w:bCs/>
          <w:color w:val="202122"/>
          <w:szCs w:val="21"/>
          <w:shd w:val="clear" w:color="auto" w:fill="FFFFFF"/>
        </w:rPr>
        <w:tab/>
        <w:t>Адреса и телефоны</w:t>
      </w:r>
    </w:p>
    <w:p w:rsidR="00BA4F9B" w:rsidRDefault="00BC02F0" w:rsidP="007D01C0">
      <w:pPr>
        <w:jc w:val="both"/>
      </w:pPr>
      <w:r>
        <w:tab/>
        <w:t>Москва</w:t>
      </w:r>
      <w:r w:rsidR="00F41B0A">
        <w:t>, ул. Центральная</w:t>
      </w:r>
    </w:p>
    <w:p w:rsidR="00F41B0A" w:rsidRDefault="00F41B0A" w:rsidP="007D01C0">
      <w:pPr>
        <w:jc w:val="both"/>
      </w:pPr>
      <w:r>
        <w:tab/>
        <w:t>Телефон 3245823759, факс:3498575439</w:t>
      </w:r>
    </w:p>
    <w:p w:rsidR="00F41B0A" w:rsidRDefault="00F41B0A" w:rsidP="007D01C0">
      <w:pPr>
        <w:jc w:val="both"/>
      </w:pPr>
      <w:r>
        <w:tab/>
        <w:t>Контактные лица</w:t>
      </w:r>
    </w:p>
    <w:p w:rsidR="00F41B0A" w:rsidRPr="007F0C24" w:rsidRDefault="00F41B0A" w:rsidP="007D01C0">
      <w:pPr>
        <w:jc w:val="both"/>
      </w:pPr>
      <w:r>
        <w:tab/>
        <w:t xml:space="preserve">Президент – </w:t>
      </w:r>
      <w:r>
        <w:rPr>
          <w:lang w:val="en-US"/>
        </w:rPr>
        <w:t>Dylan</w:t>
      </w:r>
      <w:r w:rsidRPr="007F0C24">
        <w:t xml:space="preserve"> </w:t>
      </w:r>
      <w:r>
        <w:rPr>
          <w:lang w:val="en-US"/>
        </w:rPr>
        <w:t>Jadeja</w:t>
      </w:r>
    </w:p>
    <w:p w:rsidR="00F41B0A" w:rsidRPr="00F41B0A" w:rsidRDefault="00F41B0A" w:rsidP="007D01C0">
      <w:pPr>
        <w:jc w:val="both"/>
      </w:pPr>
      <w:r w:rsidRPr="007F0C24">
        <w:tab/>
      </w:r>
      <w:r>
        <w:t xml:space="preserve">Директор – </w:t>
      </w:r>
      <w:r>
        <w:rPr>
          <w:lang w:val="en-US"/>
        </w:rPr>
        <w:t>Nicolo</w:t>
      </w:r>
      <w:r w:rsidRPr="00F41B0A">
        <w:t xml:space="preserve"> </w:t>
      </w:r>
      <w:r>
        <w:rPr>
          <w:lang w:val="en-US"/>
        </w:rPr>
        <w:t>Laurent</w:t>
      </w:r>
    </w:p>
    <w:p w:rsidR="00F41B0A" w:rsidRPr="007F0C24" w:rsidRDefault="00F41B0A" w:rsidP="007D01C0">
      <w:pPr>
        <w:jc w:val="both"/>
      </w:pPr>
      <w:r>
        <w:tab/>
        <w:t xml:space="preserve">Директор по персоналу – </w:t>
      </w:r>
      <w:r>
        <w:rPr>
          <w:lang w:val="en-US"/>
        </w:rPr>
        <w:t>Emily</w:t>
      </w:r>
      <w:r w:rsidRPr="007F0C24">
        <w:t xml:space="preserve"> </w:t>
      </w:r>
      <w:r>
        <w:rPr>
          <w:lang w:val="en-US"/>
        </w:rPr>
        <w:t>Winkle</w:t>
      </w:r>
    </w:p>
    <w:p w:rsidR="00F41B0A" w:rsidRDefault="00F41B0A" w:rsidP="007D01C0">
      <w:pPr>
        <w:jc w:val="both"/>
      </w:pPr>
      <w:r w:rsidRPr="007F0C24">
        <w:tab/>
      </w:r>
      <w:r>
        <w:t>Сотрудники на момент проведения диагности</w:t>
      </w:r>
      <w:r w:rsidR="007F0C24">
        <w:t>ки штат компании составляет 60</w:t>
      </w:r>
      <w:r>
        <w:t xml:space="preserve"> сотрудников</w:t>
      </w:r>
    </w:p>
    <w:p w:rsidR="00F41B0A" w:rsidRDefault="00F41B0A" w:rsidP="007D01C0">
      <w:pPr>
        <w:jc w:val="both"/>
      </w:pPr>
      <w:r>
        <w:tab/>
        <w:t xml:space="preserve">Основными целями компании </w:t>
      </w:r>
      <w:proofErr w:type="spellStart"/>
      <w:r w:rsidR="005B5AED" w:rsidRPr="005B5AED">
        <w:t>УЗвР</w:t>
      </w:r>
      <w:proofErr w:type="spellEnd"/>
      <w:r w:rsidRPr="00F41B0A">
        <w:t xml:space="preserve"> </w:t>
      </w:r>
      <w:r>
        <w:t>являются:</w:t>
      </w:r>
    </w:p>
    <w:p w:rsidR="00F41B0A" w:rsidRDefault="009C01B9" w:rsidP="007D01C0">
      <w:pPr>
        <w:jc w:val="both"/>
      </w:pPr>
      <w:r>
        <w:t>1) Продажа программного продукта для использования его ресторанами или другими местами продажи товаров.</w:t>
      </w:r>
    </w:p>
    <w:p w:rsidR="00F41B0A" w:rsidRDefault="009C01B9" w:rsidP="007D01C0">
      <w:pPr>
        <w:jc w:val="both"/>
      </w:pPr>
      <w:r>
        <w:t>2) Распространить программу за границы СНГ.</w:t>
      </w:r>
    </w:p>
    <w:p w:rsidR="00F41B0A" w:rsidRDefault="00F41B0A" w:rsidP="007D01C0">
      <w:pPr>
        <w:jc w:val="both"/>
      </w:pPr>
      <w:r>
        <w:tab/>
        <w:t>Виден</w:t>
      </w:r>
      <w:r w:rsidR="002D4686">
        <w:t>ие выполнения целей</w:t>
      </w:r>
    </w:p>
    <w:p w:rsidR="002D4686" w:rsidRDefault="002D4686" w:rsidP="007D01C0">
      <w:pPr>
        <w:jc w:val="both"/>
      </w:pPr>
      <w:r>
        <w:tab/>
        <w:t xml:space="preserve">В рамках разработки предполагается работа только в следующих подразделениях </w:t>
      </w:r>
      <w:proofErr w:type="spellStart"/>
      <w:r w:rsidR="005B5AED" w:rsidRPr="005B5AED">
        <w:t>УЗвР</w:t>
      </w:r>
      <w:proofErr w:type="spellEnd"/>
      <w:r w:rsidRPr="002D4686">
        <w:t>:</w:t>
      </w:r>
    </w:p>
    <w:p w:rsidR="002D4686" w:rsidRDefault="002D4686" w:rsidP="002D4686">
      <w:pPr>
        <w:pStyle w:val="a3"/>
        <w:numPr>
          <w:ilvl w:val="0"/>
          <w:numId w:val="1"/>
        </w:numPr>
        <w:jc w:val="both"/>
      </w:pPr>
      <w:r>
        <w:t xml:space="preserve">Отдел программирования </w:t>
      </w:r>
    </w:p>
    <w:p w:rsidR="002D4686" w:rsidRDefault="002D4686" w:rsidP="002D4686">
      <w:pPr>
        <w:pStyle w:val="a3"/>
        <w:numPr>
          <w:ilvl w:val="0"/>
          <w:numId w:val="1"/>
        </w:numPr>
        <w:jc w:val="both"/>
      </w:pPr>
      <w:r>
        <w:t>Отдел дизайна</w:t>
      </w:r>
    </w:p>
    <w:p w:rsidR="002D4686" w:rsidRDefault="002D4686" w:rsidP="002D4686">
      <w:pPr>
        <w:pStyle w:val="a3"/>
        <w:numPr>
          <w:ilvl w:val="0"/>
          <w:numId w:val="1"/>
        </w:numPr>
        <w:jc w:val="both"/>
      </w:pPr>
      <w:r>
        <w:t>Художественный отдел</w:t>
      </w:r>
    </w:p>
    <w:p w:rsidR="002D4686" w:rsidRDefault="002D4686" w:rsidP="002D4686">
      <w:pPr>
        <w:pStyle w:val="a3"/>
        <w:numPr>
          <w:ilvl w:val="0"/>
          <w:numId w:val="1"/>
        </w:numPr>
        <w:jc w:val="both"/>
      </w:pPr>
      <w:r>
        <w:lastRenderedPageBreak/>
        <w:t>Отдел разработки идей</w:t>
      </w:r>
    </w:p>
    <w:p w:rsidR="007F0C24" w:rsidRDefault="009C01B9" w:rsidP="009C01B9">
      <w:pPr>
        <w:pStyle w:val="a3"/>
        <w:numPr>
          <w:ilvl w:val="0"/>
          <w:numId w:val="1"/>
        </w:numPr>
        <w:jc w:val="both"/>
      </w:pPr>
      <w:r>
        <w:t>Отдел перевода программы на другие языки</w:t>
      </w:r>
    </w:p>
    <w:p w:rsidR="009C01B9" w:rsidRDefault="009C01B9" w:rsidP="009C01B9">
      <w:pPr>
        <w:pStyle w:val="a3"/>
        <w:numPr>
          <w:ilvl w:val="0"/>
          <w:numId w:val="1"/>
        </w:numPr>
        <w:jc w:val="both"/>
      </w:pPr>
      <w:r>
        <w:t>Отдел тестирования</w:t>
      </w:r>
    </w:p>
    <w:p w:rsidR="002D4686" w:rsidRDefault="002D4686" w:rsidP="002D4686">
      <w:pPr>
        <w:ind w:firstLine="708"/>
        <w:jc w:val="both"/>
      </w:pPr>
      <w:r>
        <w:t>Список программного обеспечения, используемого компанией на момент обследования.</w:t>
      </w:r>
    </w:p>
    <w:p w:rsidR="002D4686" w:rsidRPr="002D4686" w:rsidRDefault="002D4686" w:rsidP="002D4686">
      <w:pPr>
        <w:ind w:firstLine="708"/>
        <w:jc w:val="both"/>
      </w:pPr>
      <w:r>
        <w:t xml:space="preserve">1. </w:t>
      </w:r>
      <w:r>
        <w:rPr>
          <w:lang w:val="en-US"/>
        </w:rPr>
        <w:t>Adobe</w:t>
      </w:r>
      <w:r w:rsidRPr="002D4686">
        <w:t xml:space="preserve"> </w:t>
      </w:r>
      <w:r>
        <w:rPr>
          <w:lang w:val="en-US"/>
        </w:rPr>
        <w:t>Photoshop</w:t>
      </w:r>
      <w:r w:rsidRPr="002D4686">
        <w:t xml:space="preserve"> </w:t>
      </w:r>
    </w:p>
    <w:p w:rsidR="002D4686" w:rsidRDefault="002D4686" w:rsidP="002D4686">
      <w:pPr>
        <w:ind w:firstLine="708"/>
        <w:jc w:val="both"/>
      </w:pPr>
      <w:r w:rsidRPr="002D4686">
        <w:t xml:space="preserve">2. </w:t>
      </w:r>
      <w:r>
        <w:t xml:space="preserve">Свой движок на основе </w:t>
      </w:r>
      <w:r>
        <w:rPr>
          <w:lang w:val="en-US"/>
        </w:rPr>
        <w:t>C</w:t>
      </w:r>
      <w:r w:rsidRPr="002D4686">
        <w:t>#</w:t>
      </w:r>
    </w:p>
    <w:p w:rsidR="002D4686" w:rsidRDefault="002D4686" w:rsidP="002D4686">
      <w:pPr>
        <w:ind w:firstLine="708"/>
        <w:jc w:val="both"/>
      </w:pPr>
      <w:r w:rsidRPr="007F0C24">
        <w:t xml:space="preserve">3. </w:t>
      </w:r>
      <w:r>
        <w:rPr>
          <w:lang w:val="en-US"/>
        </w:rPr>
        <w:t>Excel</w:t>
      </w:r>
      <w:r w:rsidRPr="007F0C24">
        <w:t xml:space="preserve"> </w:t>
      </w:r>
      <w:r>
        <w:t>для планирования продаж</w:t>
      </w:r>
    </w:p>
    <w:p w:rsidR="002D4686" w:rsidRPr="00EB4CAD" w:rsidRDefault="002D4686" w:rsidP="002D4686">
      <w:pPr>
        <w:ind w:left="-5" w:right="1" w:firstLine="709"/>
        <w:rPr>
          <w:szCs w:val="28"/>
        </w:rPr>
      </w:pPr>
      <w:r w:rsidRPr="00EB4CAD">
        <w:rPr>
          <w:szCs w:val="28"/>
        </w:rPr>
        <w:t xml:space="preserve">Существующий уровень </w:t>
      </w:r>
      <w:r w:rsidR="00D30DA9">
        <w:rPr>
          <w:szCs w:val="28"/>
        </w:rPr>
        <w:t>разработки</w:t>
      </w:r>
      <w:r w:rsidRPr="00EB4CAD">
        <w:rPr>
          <w:szCs w:val="28"/>
        </w:rPr>
        <w:t xml:space="preserve"> представлен в таблице 1. </w:t>
      </w:r>
    </w:p>
    <w:p w:rsidR="002D4686" w:rsidRPr="00EB4CAD" w:rsidRDefault="002D4686" w:rsidP="002D4686">
      <w:pPr>
        <w:ind w:left="294" w:right="1" w:firstLine="709"/>
        <w:rPr>
          <w:szCs w:val="28"/>
        </w:rPr>
      </w:pPr>
      <w:r w:rsidRPr="00EB4CAD">
        <w:rPr>
          <w:szCs w:val="28"/>
        </w:rPr>
        <w:t>Та</w:t>
      </w:r>
      <w:r w:rsidR="00D30DA9">
        <w:rPr>
          <w:szCs w:val="28"/>
        </w:rPr>
        <w:t>блица 1 – Уровень разработки</w:t>
      </w:r>
    </w:p>
    <w:tbl>
      <w:tblPr>
        <w:tblW w:w="9446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3" w:type="dxa"/>
          <w:left w:w="43" w:type="dxa"/>
          <w:right w:w="0" w:type="dxa"/>
        </w:tblCellMar>
        <w:tblLook w:val="04A0" w:firstRow="1" w:lastRow="0" w:firstColumn="1" w:lastColumn="0" w:noHBand="0" w:noVBand="1"/>
      </w:tblPr>
      <w:tblGrid>
        <w:gridCol w:w="5434"/>
        <w:gridCol w:w="4012"/>
      </w:tblGrid>
      <w:tr w:rsidR="002D4686" w:rsidRPr="00EB4CAD" w:rsidTr="00371F40">
        <w:trPr>
          <w:trHeight w:val="360"/>
        </w:trPr>
        <w:tc>
          <w:tcPr>
            <w:tcW w:w="5434" w:type="dxa"/>
            <w:shd w:val="clear" w:color="auto" w:fill="auto"/>
          </w:tcPr>
          <w:p w:rsidR="002D4686" w:rsidRPr="00EB4CAD" w:rsidRDefault="002D4686" w:rsidP="00371F40">
            <w:pPr>
              <w:spacing w:line="259" w:lineRule="auto"/>
              <w:ind w:firstLine="709"/>
              <w:rPr>
                <w:szCs w:val="28"/>
              </w:rPr>
            </w:pPr>
            <w:r w:rsidRPr="00EB4CAD">
              <w:rPr>
                <w:szCs w:val="28"/>
              </w:rPr>
              <w:t xml:space="preserve">Количество рабочих станций, всего: </w:t>
            </w:r>
          </w:p>
        </w:tc>
        <w:tc>
          <w:tcPr>
            <w:tcW w:w="4012" w:type="dxa"/>
            <w:shd w:val="clear" w:color="auto" w:fill="auto"/>
          </w:tcPr>
          <w:p w:rsidR="002D4686" w:rsidRPr="00EB4CAD" w:rsidRDefault="00D30DA9" w:rsidP="00371F40">
            <w:pPr>
              <w:spacing w:line="259" w:lineRule="auto"/>
              <w:ind w:left="800" w:firstLine="709"/>
              <w:rPr>
                <w:szCs w:val="28"/>
              </w:rPr>
            </w:pPr>
            <w:r>
              <w:rPr>
                <w:szCs w:val="28"/>
              </w:rPr>
              <w:t>54</w:t>
            </w:r>
          </w:p>
        </w:tc>
      </w:tr>
      <w:tr w:rsidR="002D4686" w:rsidRPr="00EB4CAD" w:rsidTr="00371F40">
        <w:trPr>
          <w:trHeight w:val="382"/>
        </w:trPr>
        <w:tc>
          <w:tcPr>
            <w:tcW w:w="5434" w:type="dxa"/>
            <w:shd w:val="clear" w:color="auto" w:fill="auto"/>
          </w:tcPr>
          <w:p w:rsidR="002D4686" w:rsidRPr="00EB4CAD" w:rsidRDefault="002D4686" w:rsidP="00371F40">
            <w:pPr>
              <w:spacing w:line="259" w:lineRule="auto"/>
              <w:ind w:firstLine="709"/>
              <w:rPr>
                <w:szCs w:val="28"/>
              </w:rPr>
            </w:pPr>
            <w:r w:rsidRPr="00EB4CAD">
              <w:rPr>
                <w:szCs w:val="28"/>
              </w:rPr>
              <w:t xml:space="preserve">Количество сотрудников отдела IT </w:t>
            </w:r>
          </w:p>
        </w:tc>
        <w:tc>
          <w:tcPr>
            <w:tcW w:w="4012" w:type="dxa"/>
            <w:shd w:val="clear" w:color="auto" w:fill="auto"/>
          </w:tcPr>
          <w:p w:rsidR="002D4686" w:rsidRPr="00EB4CAD" w:rsidRDefault="001F1967" w:rsidP="00371F40">
            <w:pPr>
              <w:spacing w:line="259" w:lineRule="auto"/>
              <w:ind w:left="800" w:firstLine="709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</w:tr>
      <w:tr w:rsidR="002D4686" w:rsidRPr="00EB4CAD" w:rsidTr="00371F40">
        <w:trPr>
          <w:trHeight w:val="370"/>
        </w:trPr>
        <w:tc>
          <w:tcPr>
            <w:tcW w:w="5434" w:type="dxa"/>
            <w:shd w:val="clear" w:color="auto" w:fill="auto"/>
          </w:tcPr>
          <w:p w:rsidR="002D4686" w:rsidRPr="00EB4CAD" w:rsidRDefault="002D4686" w:rsidP="00371F40">
            <w:pPr>
              <w:spacing w:line="259" w:lineRule="auto"/>
              <w:ind w:firstLine="709"/>
              <w:rPr>
                <w:szCs w:val="28"/>
              </w:rPr>
            </w:pPr>
            <w:r w:rsidRPr="00EB4CAD">
              <w:rPr>
                <w:szCs w:val="28"/>
              </w:rPr>
              <w:t xml:space="preserve">Количество ПК, одновременно работающих в сети </w:t>
            </w:r>
          </w:p>
        </w:tc>
        <w:tc>
          <w:tcPr>
            <w:tcW w:w="4012" w:type="dxa"/>
            <w:shd w:val="clear" w:color="auto" w:fill="auto"/>
          </w:tcPr>
          <w:p w:rsidR="002D4686" w:rsidRPr="00EB4CAD" w:rsidRDefault="001F1967" w:rsidP="00371F40">
            <w:pPr>
              <w:spacing w:line="259" w:lineRule="auto"/>
              <w:ind w:left="800" w:firstLine="709"/>
              <w:rPr>
                <w:szCs w:val="28"/>
              </w:rPr>
            </w:pPr>
            <w:r>
              <w:rPr>
                <w:szCs w:val="28"/>
              </w:rPr>
              <w:t>49</w:t>
            </w:r>
          </w:p>
        </w:tc>
      </w:tr>
      <w:tr w:rsidR="002D4686" w:rsidRPr="00EB4CAD" w:rsidTr="00371F40">
        <w:trPr>
          <w:trHeight w:val="636"/>
        </w:trPr>
        <w:tc>
          <w:tcPr>
            <w:tcW w:w="5434" w:type="dxa"/>
            <w:shd w:val="clear" w:color="auto" w:fill="auto"/>
          </w:tcPr>
          <w:p w:rsidR="002D4686" w:rsidRPr="00EB4CAD" w:rsidRDefault="002D4686" w:rsidP="00371F40">
            <w:pPr>
              <w:spacing w:line="259" w:lineRule="auto"/>
              <w:ind w:firstLine="709"/>
              <w:rPr>
                <w:szCs w:val="28"/>
              </w:rPr>
            </w:pPr>
            <w:r w:rsidRPr="00EB4CAD">
              <w:rPr>
                <w:szCs w:val="28"/>
              </w:rPr>
              <w:t xml:space="preserve">Наличие и форма связи с удаленными объектами </w:t>
            </w:r>
          </w:p>
        </w:tc>
        <w:tc>
          <w:tcPr>
            <w:tcW w:w="4012" w:type="dxa"/>
            <w:shd w:val="clear" w:color="auto" w:fill="auto"/>
          </w:tcPr>
          <w:p w:rsidR="002D4686" w:rsidRPr="00EB4CAD" w:rsidRDefault="002D4686" w:rsidP="00371F40">
            <w:pPr>
              <w:spacing w:line="259" w:lineRule="auto"/>
              <w:ind w:left="2" w:firstLine="709"/>
              <w:rPr>
                <w:szCs w:val="28"/>
              </w:rPr>
            </w:pPr>
            <w:r w:rsidRPr="00EB4CAD">
              <w:rPr>
                <w:szCs w:val="28"/>
              </w:rPr>
              <w:t xml:space="preserve">Терминальная связь со складом </w:t>
            </w:r>
          </w:p>
        </w:tc>
      </w:tr>
      <w:tr w:rsidR="002D4686" w:rsidRPr="00EB4CAD" w:rsidTr="00371F40">
        <w:trPr>
          <w:trHeight w:val="382"/>
        </w:trPr>
        <w:tc>
          <w:tcPr>
            <w:tcW w:w="5434" w:type="dxa"/>
            <w:shd w:val="clear" w:color="auto" w:fill="auto"/>
          </w:tcPr>
          <w:p w:rsidR="002D4686" w:rsidRPr="00EB4CAD" w:rsidRDefault="002D4686" w:rsidP="00371F40">
            <w:pPr>
              <w:spacing w:line="259" w:lineRule="auto"/>
              <w:ind w:firstLine="709"/>
              <w:rPr>
                <w:szCs w:val="28"/>
              </w:rPr>
            </w:pPr>
            <w:r w:rsidRPr="00EB4CAD">
              <w:rPr>
                <w:szCs w:val="28"/>
              </w:rPr>
              <w:t xml:space="preserve">Количество рабочих станций на удаленном объекте </w:t>
            </w:r>
          </w:p>
        </w:tc>
        <w:tc>
          <w:tcPr>
            <w:tcW w:w="4012" w:type="dxa"/>
            <w:shd w:val="clear" w:color="auto" w:fill="auto"/>
          </w:tcPr>
          <w:p w:rsidR="002D4686" w:rsidRPr="00EB4CAD" w:rsidRDefault="001F1967" w:rsidP="00371F40">
            <w:pPr>
              <w:spacing w:line="259" w:lineRule="auto"/>
              <w:ind w:left="800" w:firstLine="709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2D4686" w:rsidRPr="00EB4CAD" w:rsidTr="00371F40">
        <w:trPr>
          <w:trHeight w:val="370"/>
        </w:trPr>
        <w:tc>
          <w:tcPr>
            <w:tcW w:w="5434" w:type="dxa"/>
            <w:shd w:val="clear" w:color="auto" w:fill="auto"/>
          </w:tcPr>
          <w:p w:rsidR="002D4686" w:rsidRPr="00EB4CAD" w:rsidRDefault="002D4686" w:rsidP="00371F40">
            <w:pPr>
              <w:spacing w:line="259" w:lineRule="auto"/>
              <w:ind w:firstLine="709"/>
              <w:rPr>
                <w:szCs w:val="28"/>
              </w:rPr>
            </w:pPr>
            <w:r w:rsidRPr="00EB4CAD">
              <w:rPr>
                <w:szCs w:val="28"/>
              </w:rPr>
              <w:t xml:space="preserve">Характеристики компьютеров </w:t>
            </w:r>
          </w:p>
        </w:tc>
        <w:tc>
          <w:tcPr>
            <w:tcW w:w="4012" w:type="dxa"/>
            <w:shd w:val="clear" w:color="auto" w:fill="auto"/>
          </w:tcPr>
          <w:p w:rsidR="002D4686" w:rsidRPr="00D30DA9" w:rsidRDefault="00D30DA9" w:rsidP="00371F40">
            <w:pPr>
              <w:spacing w:line="259" w:lineRule="auto"/>
              <w:ind w:right="32" w:firstLine="709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От </w:t>
            </w:r>
            <w:r>
              <w:rPr>
                <w:szCs w:val="28"/>
                <w:lang w:val="en-US"/>
              </w:rPr>
              <w:t>intel core i3 2110</w:t>
            </w:r>
          </w:p>
        </w:tc>
      </w:tr>
      <w:tr w:rsidR="002D4686" w:rsidRPr="00EB4CAD" w:rsidTr="00371F40">
        <w:trPr>
          <w:trHeight w:val="358"/>
        </w:trPr>
        <w:tc>
          <w:tcPr>
            <w:tcW w:w="5434" w:type="dxa"/>
            <w:shd w:val="clear" w:color="auto" w:fill="auto"/>
          </w:tcPr>
          <w:p w:rsidR="002D4686" w:rsidRPr="00EB4CAD" w:rsidRDefault="002D4686" w:rsidP="00371F40">
            <w:pPr>
              <w:spacing w:line="259" w:lineRule="auto"/>
              <w:ind w:firstLine="709"/>
              <w:rPr>
                <w:szCs w:val="28"/>
              </w:rPr>
            </w:pPr>
            <w:r w:rsidRPr="00EB4CAD">
              <w:rPr>
                <w:szCs w:val="28"/>
              </w:rPr>
              <w:t xml:space="preserve">Операционная система </w:t>
            </w:r>
          </w:p>
        </w:tc>
        <w:tc>
          <w:tcPr>
            <w:tcW w:w="4012" w:type="dxa"/>
            <w:shd w:val="clear" w:color="auto" w:fill="auto"/>
          </w:tcPr>
          <w:p w:rsidR="002D4686" w:rsidRPr="00EB4CAD" w:rsidRDefault="002D4686" w:rsidP="001F1967">
            <w:pPr>
              <w:spacing w:line="259" w:lineRule="auto"/>
              <w:jc w:val="center"/>
              <w:rPr>
                <w:szCs w:val="28"/>
              </w:rPr>
            </w:pPr>
            <w:proofErr w:type="spellStart"/>
            <w:r w:rsidRPr="00EB4CAD">
              <w:rPr>
                <w:szCs w:val="28"/>
              </w:rPr>
              <w:t>Windows</w:t>
            </w:r>
            <w:proofErr w:type="spellEnd"/>
            <w:r w:rsidRPr="00EB4CAD">
              <w:rPr>
                <w:szCs w:val="28"/>
              </w:rPr>
              <w:t xml:space="preserve"> </w:t>
            </w:r>
            <w:r w:rsidR="00D30DA9">
              <w:rPr>
                <w:szCs w:val="28"/>
              </w:rPr>
              <w:t>10,11</w:t>
            </w:r>
          </w:p>
        </w:tc>
      </w:tr>
      <w:tr w:rsidR="002D4686" w:rsidRPr="00EB4CAD" w:rsidTr="00371F40">
        <w:trPr>
          <w:trHeight w:val="907"/>
        </w:trPr>
        <w:tc>
          <w:tcPr>
            <w:tcW w:w="5434" w:type="dxa"/>
            <w:shd w:val="clear" w:color="auto" w:fill="auto"/>
          </w:tcPr>
          <w:p w:rsidR="002D4686" w:rsidRPr="00EB4CAD" w:rsidRDefault="002D4686" w:rsidP="00371F40">
            <w:pPr>
              <w:spacing w:line="259" w:lineRule="auto"/>
              <w:ind w:firstLine="709"/>
              <w:rPr>
                <w:szCs w:val="28"/>
              </w:rPr>
            </w:pPr>
            <w:r w:rsidRPr="00EB4CAD">
              <w:rPr>
                <w:szCs w:val="28"/>
              </w:rPr>
              <w:t xml:space="preserve">Системы, которые представляется возможным оставить без изменения </w:t>
            </w:r>
          </w:p>
        </w:tc>
        <w:tc>
          <w:tcPr>
            <w:tcW w:w="4012" w:type="dxa"/>
            <w:shd w:val="clear" w:color="auto" w:fill="auto"/>
          </w:tcPr>
          <w:p w:rsidR="002D4686" w:rsidRPr="00EB4CAD" w:rsidRDefault="002D4686" w:rsidP="00D30DA9">
            <w:pPr>
              <w:spacing w:line="259" w:lineRule="auto"/>
              <w:ind w:left="2" w:right="45" w:firstLine="709"/>
              <w:jc w:val="center"/>
              <w:rPr>
                <w:szCs w:val="28"/>
              </w:rPr>
            </w:pPr>
            <w:r w:rsidRPr="00EB4CAD">
              <w:rPr>
                <w:szCs w:val="28"/>
              </w:rPr>
              <w:t>"1С: Предприятие 7.7" в модульном составе "Бухгалтерия", "Зарплата", "Кадры", для работы бухгалтерии</w:t>
            </w:r>
          </w:p>
        </w:tc>
      </w:tr>
    </w:tbl>
    <w:p w:rsidR="002D4686" w:rsidRPr="00EB4CAD" w:rsidRDefault="002D4686" w:rsidP="002D4686">
      <w:pPr>
        <w:spacing w:after="26" w:line="259" w:lineRule="auto"/>
        <w:ind w:left="284" w:firstLine="709"/>
        <w:rPr>
          <w:szCs w:val="28"/>
        </w:rPr>
      </w:pPr>
      <w:r w:rsidRPr="00EB4CAD">
        <w:rPr>
          <w:szCs w:val="28"/>
        </w:rPr>
        <w:t xml:space="preserve"> </w:t>
      </w:r>
    </w:p>
    <w:p w:rsidR="002D4686" w:rsidRPr="00CA316B" w:rsidRDefault="00CA316B" w:rsidP="002D4686">
      <w:pPr>
        <w:ind w:firstLine="708"/>
        <w:jc w:val="both"/>
      </w:pPr>
      <w:r>
        <w:tab/>
      </w:r>
      <w:r>
        <w:tab/>
        <w:t xml:space="preserve">Общие требования к </w:t>
      </w:r>
      <w:proofErr w:type="spellStart"/>
      <w:r w:rsidR="005B5AED" w:rsidRPr="005B5AED">
        <w:t>УЗвР</w:t>
      </w:r>
      <w:proofErr w:type="spellEnd"/>
      <w:r w:rsidRPr="00CA316B">
        <w:t>.</w:t>
      </w:r>
    </w:p>
    <w:p w:rsidR="00CA316B" w:rsidRDefault="00CA316B" w:rsidP="00CA316B">
      <w:pPr>
        <w:jc w:val="both"/>
      </w:pPr>
      <w:r>
        <w:tab/>
        <w:t>Одно</w:t>
      </w:r>
      <w:r w:rsidR="009C01B9">
        <w:t xml:space="preserve"> из основных требований программы</w:t>
      </w:r>
      <w:r>
        <w:t xml:space="preserve"> </w:t>
      </w:r>
      <w:proofErr w:type="spellStart"/>
      <w:r w:rsidR="005B5AED" w:rsidRPr="005B5AED">
        <w:t>УЗвР</w:t>
      </w:r>
      <w:proofErr w:type="spellEnd"/>
      <w:r w:rsidRPr="00CA316B">
        <w:t xml:space="preserve"> </w:t>
      </w:r>
      <w:r>
        <w:t>к б</w:t>
      </w:r>
      <w:r w:rsidR="009C01B9">
        <w:t>удущему состоит в т</w:t>
      </w:r>
      <w:r w:rsidR="003C78DB">
        <w:t>ом, чтобы смогла подстроиться под иностранные страны и могла функционировать в них.</w:t>
      </w:r>
    </w:p>
    <w:p w:rsidR="007377D6" w:rsidRDefault="00CA316B" w:rsidP="00CA316B">
      <w:pPr>
        <w:jc w:val="both"/>
      </w:pPr>
      <w:r>
        <w:tab/>
        <w:t>Ключевые функциональные требования к информационной системе:</w:t>
      </w:r>
    </w:p>
    <w:p w:rsidR="007377D6" w:rsidRPr="00EB4CAD" w:rsidRDefault="007377D6" w:rsidP="007377D6">
      <w:pPr>
        <w:numPr>
          <w:ilvl w:val="0"/>
          <w:numId w:val="2"/>
        </w:numPr>
        <w:spacing w:after="12" w:line="270" w:lineRule="auto"/>
        <w:ind w:right="1" w:firstLine="709"/>
        <w:jc w:val="both"/>
        <w:rPr>
          <w:szCs w:val="28"/>
        </w:rPr>
      </w:pPr>
      <w:r w:rsidRPr="00EB4CAD">
        <w:rPr>
          <w:szCs w:val="28"/>
        </w:rPr>
        <w:t xml:space="preserve">Мощные </w:t>
      </w:r>
      <w:r w:rsidRPr="00EB4CAD">
        <w:rPr>
          <w:szCs w:val="28"/>
        </w:rPr>
        <w:tab/>
        <w:t xml:space="preserve">средства </w:t>
      </w:r>
      <w:r w:rsidRPr="00EB4CAD">
        <w:rPr>
          <w:szCs w:val="28"/>
        </w:rPr>
        <w:tab/>
        <w:t xml:space="preserve">защиты </w:t>
      </w:r>
      <w:r w:rsidRPr="00EB4CAD">
        <w:rPr>
          <w:szCs w:val="28"/>
        </w:rPr>
        <w:tab/>
        <w:t xml:space="preserve">данных </w:t>
      </w:r>
      <w:r w:rsidRPr="00EB4CAD">
        <w:rPr>
          <w:szCs w:val="28"/>
        </w:rPr>
        <w:tab/>
        <w:t xml:space="preserve">от </w:t>
      </w:r>
      <w:r w:rsidRPr="00EB4CAD">
        <w:rPr>
          <w:szCs w:val="28"/>
        </w:rPr>
        <w:tab/>
        <w:t xml:space="preserve">несанкционированного </w:t>
      </w:r>
      <w:r w:rsidRPr="00EB4CAD">
        <w:rPr>
          <w:szCs w:val="28"/>
        </w:rPr>
        <w:tab/>
        <w:t xml:space="preserve">доступа. </w:t>
      </w:r>
    </w:p>
    <w:p w:rsidR="007377D6" w:rsidRPr="00EB4CAD" w:rsidRDefault="007377D6" w:rsidP="007377D6">
      <w:pPr>
        <w:ind w:left="-5" w:right="1" w:firstLine="709"/>
        <w:rPr>
          <w:szCs w:val="28"/>
        </w:rPr>
      </w:pPr>
      <w:r w:rsidRPr="00EB4CAD">
        <w:rPr>
          <w:szCs w:val="28"/>
        </w:rPr>
        <w:lastRenderedPageBreak/>
        <w:t>Разграничения доступа к данным в соответстви</w:t>
      </w:r>
      <w:r>
        <w:rPr>
          <w:szCs w:val="28"/>
        </w:rPr>
        <w:t>и с должностными обязанностями.</w:t>
      </w:r>
    </w:p>
    <w:p w:rsidR="007377D6" w:rsidRPr="00EB4CAD" w:rsidRDefault="007377D6" w:rsidP="007377D6">
      <w:pPr>
        <w:numPr>
          <w:ilvl w:val="0"/>
          <w:numId w:val="2"/>
        </w:numPr>
        <w:spacing w:after="12" w:line="270" w:lineRule="auto"/>
        <w:ind w:right="1" w:firstLine="709"/>
        <w:jc w:val="both"/>
        <w:rPr>
          <w:szCs w:val="28"/>
        </w:rPr>
      </w:pPr>
      <w:r w:rsidRPr="00EB4CAD">
        <w:rPr>
          <w:szCs w:val="28"/>
        </w:rPr>
        <w:t xml:space="preserve">Управление запасами. Оперативное получение информации об остатках на складе. </w:t>
      </w:r>
    </w:p>
    <w:p w:rsidR="007377D6" w:rsidRPr="00EB4CAD" w:rsidRDefault="007377D6" w:rsidP="007377D6">
      <w:pPr>
        <w:numPr>
          <w:ilvl w:val="0"/>
          <w:numId w:val="2"/>
        </w:numPr>
        <w:spacing w:after="12" w:line="270" w:lineRule="auto"/>
        <w:ind w:right="1" w:firstLine="709"/>
        <w:jc w:val="both"/>
        <w:rPr>
          <w:szCs w:val="28"/>
        </w:rPr>
      </w:pPr>
      <w:r w:rsidRPr="00EB4CAD">
        <w:rPr>
          <w:szCs w:val="28"/>
        </w:rPr>
        <w:t xml:space="preserve">Управление закупками. Планирование закупок в разрезе поставщиков. </w:t>
      </w:r>
    </w:p>
    <w:p w:rsidR="007377D6" w:rsidRPr="007377D6" w:rsidRDefault="007377D6" w:rsidP="007377D6">
      <w:pPr>
        <w:numPr>
          <w:ilvl w:val="0"/>
          <w:numId w:val="2"/>
        </w:numPr>
        <w:spacing w:after="12" w:line="270" w:lineRule="auto"/>
        <w:ind w:right="1" w:firstLine="709"/>
        <w:jc w:val="both"/>
        <w:rPr>
          <w:szCs w:val="28"/>
        </w:rPr>
      </w:pPr>
      <w:r w:rsidRPr="00EB4CAD">
        <w:rPr>
          <w:szCs w:val="28"/>
        </w:rPr>
        <w:t xml:space="preserve">Управление продажами. Контроль лимита задолженности с возможностью блокировки формирования отгрузочных документов. </w:t>
      </w:r>
    </w:p>
    <w:p w:rsidR="007377D6" w:rsidRDefault="007377D6" w:rsidP="007377D6">
      <w:pPr>
        <w:numPr>
          <w:ilvl w:val="0"/>
          <w:numId w:val="2"/>
        </w:numPr>
        <w:spacing w:after="12" w:line="270" w:lineRule="auto"/>
        <w:ind w:right="1" w:firstLine="709"/>
        <w:jc w:val="both"/>
        <w:rPr>
          <w:szCs w:val="28"/>
        </w:rPr>
      </w:pPr>
      <w:r w:rsidRPr="00EB4CAD">
        <w:rPr>
          <w:szCs w:val="28"/>
        </w:rPr>
        <w:t xml:space="preserve">Получение управленческих отчетов в необходимых аналитических срезах - как детальных для менеджеров, так и агрегированных для руководителей подразделений, и директоров фирмы. </w:t>
      </w:r>
    </w:p>
    <w:p w:rsidR="007377D6" w:rsidRDefault="007377D6" w:rsidP="007377D6">
      <w:pPr>
        <w:spacing w:after="12" w:line="270" w:lineRule="auto"/>
        <w:ind w:left="993" w:right="1"/>
        <w:jc w:val="both"/>
        <w:rPr>
          <w:szCs w:val="28"/>
        </w:rPr>
      </w:pPr>
      <w:r>
        <w:rPr>
          <w:szCs w:val="28"/>
        </w:rPr>
        <w:t>Организационная диаграмма</w:t>
      </w:r>
    </w:p>
    <w:p w:rsidR="007377D6" w:rsidRDefault="00F53F1F" w:rsidP="007377D6">
      <w:pPr>
        <w:spacing w:after="12" w:line="270" w:lineRule="auto"/>
        <w:ind w:right="1"/>
        <w:jc w:val="both"/>
        <w:rPr>
          <w:szCs w:val="28"/>
        </w:rPr>
      </w:pPr>
      <w:r>
        <w:rPr>
          <w:szCs w:val="28"/>
        </w:rPr>
        <w:tab/>
      </w:r>
      <w:proofErr w:type="spellStart"/>
      <w:r>
        <w:rPr>
          <w:szCs w:val="28"/>
        </w:rPr>
        <w:t>Орг</w:t>
      </w:r>
      <w:r w:rsidR="007377D6">
        <w:rPr>
          <w:szCs w:val="28"/>
        </w:rPr>
        <w:t>структура</w:t>
      </w:r>
      <w:proofErr w:type="spellEnd"/>
      <w:r w:rsidR="007377D6">
        <w:rPr>
          <w:szCs w:val="28"/>
        </w:rPr>
        <w:t xml:space="preserve"> предприятия </w:t>
      </w:r>
      <w:proofErr w:type="spellStart"/>
      <w:r w:rsidR="005B5AED" w:rsidRPr="005B5AED">
        <w:rPr>
          <w:szCs w:val="28"/>
        </w:rPr>
        <w:t>УЗвР</w:t>
      </w:r>
      <w:proofErr w:type="spellEnd"/>
      <w:r w:rsidRPr="00F53F1F">
        <w:rPr>
          <w:szCs w:val="28"/>
        </w:rPr>
        <w:t xml:space="preserve"> имеет вид</w:t>
      </w:r>
      <w:r>
        <w:rPr>
          <w:szCs w:val="28"/>
        </w:rPr>
        <w:t>, представленный в соответствии с рисунком 1.</w:t>
      </w:r>
    </w:p>
    <w:p w:rsidR="00F53F1F" w:rsidRPr="00F53F1F" w:rsidRDefault="001F1967" w:rsidP="00F53F1F">
      <w:pPr>
        <w:spacing w:after="12" w:line="270" w:lineRule="auto"/>
        <w:ind w:right="1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701396" cy="34920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18" cy="353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F1F" w:rsidRPr="00F53F1F" w:rsidRDefault="00F53F1F" w:rsidP="00F53F1F">
      <w:pPr>
        <w:ind w:left="294" w:right="1" w:firstLine="709"/>
        <w:rPr>
          <w:szCs w:val="28"/>
        </w:rPr>
      </w:pPr>
      <w:r w:rsidRPr="00EB4CAD">
        <w:rPr>
          <w:szCs w:val="28"/>
        </w:rPr>
        <w:t>Рисунок 1 – Организационная структура предприятия</w:t>
      </w:r>
      <w:r w:rsidRPr="00F53F1F">
        <w:rPr>
          <w:szCs w:val="28"/>
        </w:rPr>
        <w:t xml:space="preserve"> </w:t>
      </w:r>
      <w:proofErr w:type="spellStart"/>
      <w:r w:rsidR="005B5AED" w:rsidRPr="005B5AED">
        <w:rPr>
          <w:szCs w:val="28"/>
        </w:rPr>
        <w:t>УЗвР</w:t>
      </w:r>
      <w:proofErr w:type="spellEnd"/>
    </w:p>
    <w:p w:rsidR="00F53F1F" w:rsidRPr="00EB4CAD" w:rsidRDefault="00F53F1F" w:rsidP="00F53F1F">
      <w:pPr>
        <w:ind w:left="294" w:right="1" w:firstLine="709"/>
        <w:rPr>
          <w:szCs w:val="28"/>
        </w:rPr>
      </w:pPr>
      <w:r w:rsidRPr="00F53F1F">
        <w:rPr>
          <w:szCs w:val="28"/>
        </w:rPr>
        <w:t xml:space="preserve"> </w:t>
      </w:r>
      <w:r w:rsidRPr="00EB4CAD">
        <w:rPr>
          <w:szCs w:val="28"/>
        </w:rPr>
        <w:t xml:space="preserve">Описание состава автоматизируемых бизнес-процессов </w:t>
      </w:r>
    </w:p>
    <w:p w:rsidR="00F53F1F" w:rsidRPr="00EB4CAD" w:rsidRDefault="00F53F1F" w:rsidP="00F53F1F">
      <w:pPr>
        <w:ind w:left="-15" w:right="1" w:firstLine="709"/>
        <w:rPr>
          <w:szCs w:val="28"/>
        </w:rPr>
      </w:pPr>
      <w:r w:rsidRPr="00EB4CAD">
        <w:rPr>
          <w:szCs w:val="28"/>
        </w:rPr>
        <w:t xml:space="preserve">Бизнес-процессы компании, подлежащие автоматизации, приведены в следующей таблице 6. </w:t>
      </w:r>
    </w:p>
    <w:p w:rsidR="00F53F1F" w:rsidRPr="00EB4CAD" w:rsidRDefault="00F53F1F" w:rsidP="00F53F1F">
      <w:pPr>
        <w:ind w:left="294" w:right="1" w:firstLine="709"/>
        <w:rPr>
          <w:szCs w:val="28"/>
        </w:rPr>
      </w:pPr>
      <w:r w:rsidRPr="00EB4CAD">
        <w:rPr>
          <w:szCs w:val="28"/>
        </w:rPr>
        <w:t xml:space="preserve">Таблица 6 – Бизнес-процессы компании </w:t>
      </w:r>
    </w:p>
    <w:tbl>
      <w:tblPr>
        <w:tblW w:w="9584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8" w:type="dxa"/>
          <w:left w:w="43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3751"/>
        <w:gridCol w:w="5103"/>
      </w:tblGrid>
      <w:tr w:rsidR="00F53F1F" w:rsidRPr="00EB4CAD" w:rsidTr="00F53F1F">
        <w:trPr>
          <w:trHeight w:val="1140"/>
        </w:trPr>
        <w:tc>
          <w:tcPr>
            <w:tcW w:w="730" w:type="dxa"/>
            <w:shd w:val="clear" w:color="auto" w:fill="auto"/>
          </w:tcPr>
          <w:p w:rsidR="00F53F1F" w:rsidRPr="00EB4CAD" w:rsidRDefault="00F53F1F" w:rsidP="00371F40">
            <w:pPr>
              <w:spacing w:line="259" w:lineRule="auto"/>
              <w:ind w:firstLine="709"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№</w:t>
            </w:r>
            <w:r w:rsidRPr="00EB4CAD">
              <w:rPr>
                <w:b/>
                <w:szCs w:val="28"/>
              </w:rPr>
              <w:t>п.п</w:t>
            </w:r>
          </w:p>
        </w:tc>
        <w:tc>
          <w:tcPr>
            <w:tcW w:w="3751" w:type="dxa"/>
            <w:shd w:val="clear" w:color="auto" w:fill="auto"/>
          </w:tcPr>
          <w:p w:rsidR="00F53F1F" w:rsidRPr="00EB4CAD" w:rsidRDefault="00F53F1F" w:rsidP="00F53F1F">
            <w:pPr>
              <w:spacing w:line="259" w:lineRule="auto"/>
              <w:jc w:val="center"/>
              <w:rPr>
                <w:szCs w:val="28"/>
              </w:rPr>
            </w:pPr>
            <w:r w:rsidRPr="00EB4CAD">
              <w:rPr>
                <w:b/>
                <w:szCs w:val="28"/>
              </w:rPr>
              <w:t>Код бизнес-процесса</w:t>
            </w:r>
          </w:p>
        </w:tc>
        <w:tc>
          <w:tcPr>
            <w:tcW w:w="5103" w:type="dxa"/>
            <w:shd w:val="clear" w:color="auto" w:fill="auto"/>
          </w:tcPr>
          <w:p w:rsidR="00F53F1F" w:rsidRPr="00EB4CAD" w:rsidRDefault="00F53F1F" w:rsidP="00F53F1F">
            <w:pPr>
              <w:spacing w:line="259" w:lineRule="auto"/>
              <w:jc w:val="center"/>
              <w:rPr>
                <w:szCs w:val="28"/>
              </w:rPr>
            </w:pPr>
            <w:r w:rsidRPr="00EB4CAD">
              <w:rPr>
                <w:b/>
                <w:szCs w:val="28"/>
              </w:rPr>
              <w:t>Наименование бизнес-процесса</w:t>
            </w:r>
          </w:p>
        </w:tc>
      </w:tr>
      <w:tr w:rsidR="00F53F1F" w:rsidRPr="00EB4CAD" w:rsidTr="00F53F1F">
        <w:trPr>
          <w:trHeight w:val="519"/>
        </w:trPr>
        <w:tc>
          <w:tcPr>
            <w:tcW w:w="730" w:type="dxa"/>
            <w:shd w:val="clear" w:color="auto" w:fill="auto"/>
          </w:tcPr>
          <w:p w:rsidR="00F53F1F" w:rsidRPr="00F53F1F" w:rsidRDefault="00F53F1F" w:rsidP="00371F40">
            <w:pPr>
              <w:spacing w:line="259" w:lineRule="auto"/>
              <w:ind w:firstLine="709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3751" w:type="dxa"/>
            <w:shd w:val="clear" w:color="auto" w:fill="auto"/>
          </w:tcPr>
          <w:p w:rsidR="00F53F1F" w:rsidRPr="00F53F1F" w:rsidRDefault="00F53F1F" w:rsidP="00F53F1F">
            <w:pPr>
              <w:spacing w:line="259" w:lineRule="auto"/>
              <w:ind w:left="5" w:firstLine="709"/>
              <w:rPr>
                <w:szCs w:val="28"/>
              </w:rPr>
            </w:pPr>
            <w:r>
              <w:rPr>
                <w:szCs w:val="28"/>
              </w:rPr>
              <w:t>Дизайн-1</w:t>
            </w:r>
          </w:p>
        </w:tc>
        <w:tc>
          <w:tcPr>
            <w:tcW w:w="5103" w:type="dxa"/>
            <w:shd w:val="clear" w:color="auto" w:fill="auto"/>
          </w:tcPr>
          <w:p w:rsidR="00F53F1F" w:rsidRPr="00EB4CAD" w:rsidRDefault="00F53F1F" w:rsidP="00F53F1F">
            <w:pPr>
              <w:spacing w:line="259" w:lineRule="auto"/>
              <w:ind w:left="2" w:firstLine="709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Разработка </w:t>
            </w:r>
            <w:r w:rsidR="00BC4DF0">
              <w:rPr>
                <w:szCs w:val="28"/>
              </w:rPr>
              <w:t xml:space="preserve">вида </w:t>
            </w:r>
            <w:r w:rsidR="003C78DB">
              <w:rPr>
                <w:szCs w:val="28"/>
              </w:rPr>
              <w:t>программы, который понравится всем</w:t>
            </w:r>
          </w:p>
        </w:tc>
      </w:tr>
      <w:tr w:rsidR="00F53F1F" w:rsidRPr="00EB4CAD" w:rsidTr="00371F40">
        <w:trPr>
          <w:trHeight w:val="370"/>
        </w:trPr>
        <w:tc>
          <w:tcPr>
            <w:tcW w:w="730" w:type="dxa"/>
            <w:shd w:val="clear" w:color="auto" w:fill="auto"/>
          </w:tcPr>
          <w:p w:rsidR="00F53F1F" w:rsidRPr="00EB4CAD" w:rsidRDefault="00F53F1F" w:rsidP="00371F40">
            <w:pPr>
              <w:spacing w:line="259" w:lineRule="auto"/>
              <w:ind w:firstLine="709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3751" w:type="dxa"/>
            <w:shd w:val="clear" w:color="auto" w:fill="auto"/>
          </w:tcPr>
          <w:p w:rsidR="00F53F1F" w:rsidRPr="00EB4CAD" w:rsidRDefault="001F1967" w:rsidP="00F53F1F">
            <w:pPr>
              <w:spacing w:line="259" w:lineRule="auto"/>
              <w:ind w:left="5" w:firstLine="709"/>
              <w:rPr>
                <w:szCs w:val="28"/>
              </w:rPr>
            </w:pPr>
            <w:r>
              <w:rPr>
                <w:szCs w:val="28"/>
              </w:rPr>
              <w:t>Язык-2</w:t>
            </w:r>
          </w:p>
        </w:tc>
        <w:tc>
          <w:tcPr>
            <w:tcW w:w="5103" w:type="dxa"/>
            <w:shd w:val="clear" w:color="auto" w:fill="auto"/>
          </w:tcPr>
          <w:p w:rsidR="00F53F1F" w:rsidRPr="00EB4CAD" w:rsidRDefault="003C78DB" w:rsidP="00F53F1F">
            <w:pPr>
              <w:spacing w:line="259" w:lineRule="auto"/>
              <w:ind w:left="2" w:firstLine="709"/>
              <w:rPr>
                <w:szCs w:val="28"/>
              </w:rPr>
            </w:pPr>
            <w:r>
              <w:rPr>
                <w:szCs w:val="28"/>
              </w:rPr>
              <w:t>Перевод программы на все языки мира</w:t>
            </w:r>
          </w:p>
        </w:tc>
      </w:tr>
      <w:tr w:rsidR="00F53F1F" w:rsidRPr="00EB4CAD" w:rsidTr="00371F40">
        <w:trPr>
          <w:trHeight w:val="358"/>
        </w:trPr>
        <w:tc>
          <w:tcPr>
            <w:tcW w:w="730" w:type="dxa"/>
            <w:shd w:val="clear" w:color="auto" w:fill="auto"/>
          </w:tcPr>
          <w:p w:rsidR="00F53F1F" w:rsidRPr="00EB4CAD" w:rsidRDefault="00F53F1F" w:rsidP="00371F40">
            <w:pPr>
              <w:spacing w:line="259" w:lineRule="auto"/>
              <w:ind w:firstLine="709"/>
              <w:jc w:val="center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3751" w:type="dxa"/>
            <w:shd w:val="clear" w:color="auto" w:fill="auto"/>
          </w:tcPr>
          <w:p w:rsidR="00F53F1F" w:rsidRPr="00F53F1F" w:rsidRDefault="00F53F1F" w:rsidP="00F53F1F">
            <w:pPr>
              <w:spacing w:line="259" w:lineRule="auto"/>
              <w:ind w:left="5" w:firstLine="709"/>
              <w:rPr>
                <w:rFonts w:cs="Times New Roman"/>
                <w:szCs w:val="28"/>
              </w:rPr>
            </w:pPr>
            <w:r>
              <w:rPr>
                <w:szCs w:val="28"/>
                <w:lang w:val="en-US"/>
              </w:rPr>
              <w:t>IT</w:t>
            </w:r>
            <w:r>
              <w:rPr>
                <w:szCs w:val="28"/>
              </w:rPr>
              <w:t>-служба-3</w:t>
            </w:r>
          </w:p>
        </w:tc>
        <w:tc>
          <w:tcPr>
            <w:tcW w:w="5103" w:type="dxa"/>
            <w:shd w:val="clear" w:color="auto" w:fill="auto"/>
          </w:tcPr>
          <w:p w:rsidR="00F53F1F" w:rsidRPr="00F53F1F" w:rsidRDefault="00F53F1F" w:rsidP="00F53F1F">
            <w:pPr>
              <w:spacing w:line="259" w:lineRule="auto"/>
              <w:ind w:left="2" w:firstLine="709"/>
              <w:rPr>
                <w:szCs w:val="28"/>
              </w:rPr>
            </w:pPr>
            <w:r>
              <w:rPr>
                <w:szCs w:val="28"/>
              </w:rPr>
              <w:t xml:space="preserve">Написание кода </w:t>
            </w:r>
          </w:p>
        </w:tc>
      </w:tr>
      <w:tr w:rsidR="00F53F1F" w:rsidRPr="00EB4CAD" w:rsidTr="00371F40">
        <w:trPr>
          <w:trHeight w:val="360"/>
        </w:trPr>
        <w:tc>
          <w:tcPr>
            <w:tcW w:w="730" w:type="dxa"/>
            <w:shd w:val="clear" w:color="auto" w:fill="auto"/>
          </w:tcPr>
          <w:p w:rsidR="00F53F1F" w:rsidRPr="00EB4CAD" w:rsidRDefault="00F53F1F" w:rsidP="00371F40">
            <w:pPr>
              <w:spacing w:line="259" w:lineRule="auto"/>
              <w:ind w:firstLine="709"/>
              <w:jc w:val="center"/>
              <w:rPr>
                <w:szCs w:val="28"/>
              </w:rPr>
            </w:pPr>
            <w:r>
              <w:rPr>
                <w:szCs w:val="28"/>
              </w:rPr>
              <w:t>44</w:t>
            </w:r>
          </w:p>
        </w:tc>
        <w:tc>
          <w:tcPr>
            <w:tcW w:w="3751" w:type="dxa"/>
            <w:shd w:val="clear" w:color="auto" w:fill="auto"/>
          </w:tcPr>
          <w:p w:rsidR="00F53F1F" w:rsidRPr="00EB4CAD" w:rsidRDefault="00365547" w:rsidP="00F53F1F">
            <w:pPr>
              <w:spacing w:line="259" w:lineRule="auto"/>
              <w:ind w:left="5" w:firstLine="709"/>
              <w:rPr>
                <w:szCs w:val="28"/>
              </w:rPr>
            </w:pPr>
            <w:r>
              <w:rPr>
                <w:szCs w:val="28"/>
              </w:rPr>
              <w:t>Маркетинг-4</w:t>
            </w:r>
          </w:p>
        </w:tc>
        <w:tc>
          <w:tcPr>
            <w:tcW w:w="5103" w:type="dxa"/>
            <w:shd w:val="clear" w:color="auto" w:fill="auto"/>
          </w:tcPr>
          <w:p w:rsidR="00F53F1F" w:rsidRPr="00EB4CAD" w:rsidRDefault="00365547" w:rsidP="00365547">
            <w:pPr>
              <w:spacing w:line="259" w:lineRule="auto"/>
              <w:ind w:left="2" w:firstLine="709"/>
              <w:rPr>
                <w:szCs w:val="28"/>
              </w:rPr>
            </w:pPr>
            <w:r>
              <w:rPr>
                <w:szCs w:val="28"/>
              </w:rPr>
              <w:t>Разработка хорошего рекламного плана</w:t>
            </w:r>
            <w:r w:rsidR="003C78DB">
              <w:rPr>
                <w:szCs w:val="28"/>
              </w:rPr>
              <w:t>, чтобы захватить иностранный рынок</w:t>
            </w:r>
            <w:r>
              <w:rPr>
                <w:szCs w:val="28"/>
              </w:rPr>
              <w:t xml:space="preserve"> и учет продаж</w:t>
            </w:r>
          </w:p>
        </w:tc>
      </w:tr>
    </w:tbl>
    <w:p w:rsidR="00F53F1F" w:rsidRPr="00EB4CAD" w:rsidRDefault="00F53F1F" w:rsidP="00F53F1F">
      <w:pPr>
        <w:ind w:left="-15" w:right="1" w:firstLine="709"/>
        <w:rPr>
          <w:szCs w:val="28"/>
        </w:rPr>
      </w:pPr>
      <w:r w:rsidRPr="00EB4CAD">
        <w:rPr>
          <w:szCs w:val="28"/>
        </w:rPr>
        <w:t xml:space="preserve">Каждый бизнес-процесс имеет свой уникальный номер. Нумерация бизнес-процессов построена по следующему принципу: "префикс-номер", где префикс обозначает группу описываемых бизнес-процессов, а номер - порядковый номер бизнес-процесса в списке. </w:t>
      </w:r>
    </w:p>
    <w:p w:rsidR="00F53F1F" w:rsidRPr="00EB4CAD" w:rsidRDefault="00F53F1F" w:rsidP="00F53F1F">
      <w:pPr>
        <w:spacing w:after="29" w:line="259" w:lineRule="auto"/>
        <w:ind w:firstLine="709"/>
        <w:rPr>
          <w:szCs w:val="28"/>
        </w:rPr>
      </w:pPr>
      <w:r w:rsidRPr="00EB4CAD">
        <w:rPr>
          <w:b/>
          <w:szCs w:val="28"/>
        </w:rPr>
        <w:t xml:space="preserve"> </w:t>
      </w:r>
    </w:p>
    <w:p w:rsidR="00F53F1F" w:rsidRPr="00F53F1F" w:rsidRDefault="00F53F1F" w:rsidP="00F53F1F">
      <w:pPr>
        <w:jc w:val="center"/>
        <w:rPr>
          <w:szCs w:val="28"/>
        </w:rPr>
      </w:pPr>
    </w:p>
    <w:p w:rsidR="00CA316B" w:rsidRPr="00CA316B" w:rsidRDefault="00CA316B" w:rsidP="00CA316B">
      <w:pPr>
        <w:jc w:val="both"/>
      </w:pPr>
    </w:p>
    <w:p w:rsidR="002D4686" w:rsidRPr="00F41B0A" w:rsidRDefault="002D4686" w:rsidP="002D4686">
      <w:pPr>
        <w:jc w:val="both"/>
      </w:pPr>
      <w:r>
        <w:tab/>
      </w:r>
    </w:p>
    <w:sectPr w:rsidR="002D4686" w:rsidRPr="00F41B0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B1FB3"/>
    <w:multiLevelType w:val="hybridMultilevel"/>
    <w:tmpl w:val="75FA7D28"/>
    <w:lvl w:ilvl="0" w:tplc="DF3ED76C">
      <w:start w:val="1"/>
      <w:numFmt w:val="decimal"/>
      <w:lvlText w:val="%1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1CC8D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3C87D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12F35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20748A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0A4958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78CBE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D24FAC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B683B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8F2F26"/>
    <w:multiLevelType w:val="hybridMultilevel"/>
    <w:tmpl w:val="EC6804B2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D728B"/>
    <w:rsid w:val="00001618"/>
    <w:rsid w:val="001F1967"/>
    <w:rsid w:val="002D4686"/>
    <w:rsid w:val="002D728B"/>
    <w:rsid w:val="00365547"/>
    <w:rsid w:val="003B7DD1"/>
    <w:rsid w:val="003C78DB"/>
    <w:rsid w:val="00580D72"/>
    <w:rsid w:val="005B5AED"/>
    <w:rsid w:val="006C0B77"/>
    <w:rsid w:val="006E5D60"/>
    <w:rsid w:val="007377D6"/>
    <w:rsid w:val="007D01C0"/>
    <w:rsid w:val="007F0C24"/>
    <w:rsid w:val="008242FF"/>
    <w:rsid w:val="00870751"/>
    <w:rsid w:val="00922C48"/>
    <w:rsid w:val="009C01B9"/>
    <w:rsid w:val="00B915B7"/>
    <w:rsid w:val="00B92434"/>
    <w:rsid w:val="00BA4F9B"/>
    <w:rsid w:val="00BC02F0"/>
    <w:rsid w:val="00BC4DF0"/>
    <w:rsid w:val="00CA316B"/>
    <w:rsid w:val="00D30DA9"/>
    <w:rsid w:val="00EA59DF"/>
    <w:rsid w:val="00EE4070"/>
    <w:rsid w:val="00F12C76"/>
    <w:rsid w:val="00F30759"/>
    <w:rsid w:val="00F41B0A"/>
    <w:rsid w:val="00F5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05881"/>
  <w15:chartTrackingRefBased/>
  <w15:docId w15:val="{0333C8B9-98E0-49D3-8209-A3D56E2B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434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18BE7-2D36-4F2A-B745-B0F3000F4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2022-11-08T06:29:00Z</dcterms:created>
  <dcterms:modified xsi:type="dcterms:W3CDTF">2022-11-08T10:51:00Z</dcterms:modified>
</cp:coreProperties>
</file>