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FF3" w:rsidRPr="0084246C" w:rsidRDefault="00AA5FF3" w:rsidP="00AA5FF3">
      <w:pPr>
        <w:spacing w:line="240" w:lineRule="auto"/>
        <w:rPr>
          <w:rFonts w:ascii="Times New Roman" w:eastAsia="Times New Roman" w:hAnsi="Times New Roman" w:cs="Times New Roman"/>
          <w:sz w:val="24"/>
          <w:szCs w:val="24"/>
        </w:rPr>
      </w:pPr>
      <w:r w:rsidRPr="0084246C">
        <w:rPr>
          <w:rFonts w:eastAsia="Times New Roman"/>
          <w:b/>
          <w:bCs/>
          <w:color w:val="000000"/>
          <w:sz w:val="24"/>
          <w:szCs w:val="24"/>
        </w:rPr>
        <w:t>Universidad de San Carlos de Guatemala</w:t>
      </w:r>
    </w:p>
    <w:p w:rsidR="00AA5FF3" w:rsidRPr="0084246C" w:rsidRDefault="00AA5FF3" w:rsidP="00AA5FF3">
      <w:pPr>
        <w:spacing w:line="240" w:lineRule="auto"/>
        <w:rPr>
          <w:rFonts w:ascii="Times New Roman" w:eastAsia="Times New Roman" w:hAnsi="Times New Roman" w:cs="Times New Roman"/>
          <w:sz w:val="24"/>
          <w:szCs w:val="24"/>
        </w:rPr>
      </w:pPr>
      <w:r w:rsidRPr="0084246C">
        <w:rPr>
          <w:rFonts w:eastAsia="Times New Roman"/>
          <w:b/>
          <w:bCs/>
          <w:color w:val="000000"/>
          <w:sz w:val="24"/>
          <w:szCs w:val="24"/>
        </w:rPr>
        <w:t>Facultad de Ingeniería</w:t>
      </w:r>
    </w:p>
    <w:p w:rsidR="00AA5FF3" w:rsidRPr="0084246C" w:rsidRDefault="00AA5FF3" w:rsidP="00AA5FF3">
      <w:pPr>
        <w:spacing w:line="240" w:lineRule="auto"/>
        <w:rPr>
          <w:rFonts w:ascii="Times New Roman" w:eastAsia="Times New Roman" w:hAnsi="Times New Roman" w:cs="Times New Roman"/>
          <w:sz w:val="24"/>
          <w:szCs w:val="24"/>
        </w:rPr>
      </w:pPr>
      <w:r w:rsidRPr="0084246C">
        <w:rPr>
          <w:rFonts w:eastAsia="Times New Roman"/>
          <w:b/>
          <w:bCs/>
          <w:color w:val="000000"/>
          <w:sz w:val="24"/>
          <w:szCs w:val="24"/>
        </w:rPr>
        <w:t>Escuela de Ciencias y Sistemas</w:t>
      </w:r>
    </w:p>
    <w:p w:rsidR="00AA5FF3" w:rsidRDefault="00586B8E" w:rsidP="00AA5FF3">
      <w:pPr>
        <w:spacing w:line="240" w:lineRule="auto"/>
        <w:rPr>
          <w:rFonts w:eastAsia="Times New Roman"/>
          <w:b/>
          <w:bCs/>
          <w:color w:val="000000"/>
          <w:sz w:val="24"/>
          <w:szCs w:val="24"/>
        </w:rPr>
      </w:pPr>
      <w:r>
        <w:rPr>
          <w:rFonts w:eastAsia="Times New Roman"/>
          <w:b/>
          <w:bCs/>
          <w:color w:val="000000"/>
          <w:sz w:val="24"/>
          <w:szCs w:val="24"/>
        </w:rPr>
        <w:t>MODELACION Y SIMULACION</w:t>
      </w:r>
      <w:r w:rsidR="00AA5FF3" w:rsidRPr="0084246C">
        <w:rPr>
          <w:rFonts w:eastAsia="Times New Roman"/>
          <w:b/>
          <w:bCs/>
          <w:color w:val="000000"/>
          <w:sz w:val="24"/>
          <w:szCs w:val="24"/>
        </w:rPr>
        <w:t xml:space="preserve"> 1</w:t>
      </w:r>
    </w:p>
    <w:p w:rsidR="00AA5FF3" w:rsidRPr="005E56B8" w:rsidRDefault="00AA5FF3" w:rsidP="00AA5FF3">
      <w:pPr>
        <w:spacing w:line="240" w:lineRule="auto"/>
        <w:rPr>
          <w:rFonts w:eastAsia="Times New Roman"/>
          <w:b/>
          <w:bCs/>
          <w:color w:val="000000"/>
          <w:sz w:val="24"/>
          <w:szCs w:val="24"/>
        </w:rPr>
      </w:pPr>
      <w:r w:rsidRPr="005E56B8">
        <w:rPr>
          <w:rFonts w:eastAsia="Times New Roman"/>
          <w:b/>
          <w:bCs/>
          <w:color w:val="000000"/>
          <w:sz w:val="24"/>
          <w:szCs w:val="24"/>
        </w:rPr>
        <w:t xml:space="preserve">Ingeniero: </w:t>
      </w:r>
      <w:r w:rsidR="00586B8E" w:rsidRPr="00586B8E">
        <w:rPr>
          <w:rFonts w:eastAsia="Times New Roman"/>
          <w:b/>
          <w:bCs/>
          <w:color w:val="000000"/>
          <w:sz w:val="24"/>
          <w:szCs w:val="24"/>
        </w:rPr>
        <w:t xml:space="preserve">Miguel Ángel </w:t>
      </w:r>
      <w:proofErr w:type="spellStart"/>
      <w:r w:rsidR="00586B8E" w:rsidRPr="00586B8E">
        <w:rPr>
          <w:rFonts w:eastAsia="Times New Roman"/>
          <w:b/>
          <w:bCs/>
          <w:color w:val="000000"/>
          <w:sz w:val="24"/>
          <w:szCs w:val="24"/>
        </w:rPr>
        <w:t>Cancinos</w:t>
      </w:r>
      <w:proofErr w:type="spellEnd"/>
      <w:r w:rsidR="00586B8E" w:rsidRPr="00586B8E">
        <w:rPr>
          <w:rFonts w:eastAsia="Times New Roman"/>
          <w:b/>
          <w:bCs/>
          <w:color w:val="000000"/>
          <w:sz w:val="24"/>
          <w:szCs w:val="24"/>
        </w:rPr>
        <w:t xml:space="preserve"> Rendón</w:t>
      </w:r>
    </w:p>
    <w:p w:rsidR="00AA5FF3" w:rsidRDefault="00AA5FF3" w:rsidP="00AA5FF3">
      <w:pPr>
        <w:spacing w:line="240" w:lineRule="auto"/>
        <w:rPr>
          <w:rFonts w:eastAsia="Times New Roman"/>
          <w:b/>
          <w:bCs/>
          <w:color w:val="000000"/>
          <w:sz w:val="24"/>
          <w:szCs w:val="24"/>
        </w:rPr>
      </w:pPr>
      <w:r w:rsidRPr="005E56B8">
        <w:rPr>
          <w:rFonts w:eastAsia="Times New Roman"/>
          <w:b/>
          <w:bCs/>
          <w:color w:val="000000"/>
          <w:sz w:val="24"/>
          <w:szCs w:val="24"/>
        </w:rPr>
        <w:t xml:space="preserve">Auxiliar: </w:t>
      </w:r>
      <w:r w:rsidR="00586B8E">
        <w:rPr>
          <w:rFonts w:eastAsia="Times New Roman"/>
          <w:b/>
          <w:bCs/>
          <w:color w:val="000000"/>
          <w:sz w:val="24"/>
          <w:szCs w:val="24"/>
        </w:rPr>
        <w:t>Jorge Mauricio Vásquez</w:t>
      </w:r>
      <w:bookmarkStart w:id="0" w:name="_GoBack"/>
      <w:bookmarkEnd w:id="0"/>
      <w:r w:rsidR="00586B8E">
        <w:rPr>
          <w:rFonts w:eastAsia="Times New Roman"/>
          <w:b/>
          <w:bCs/>
          <w:color w:val="000000"/>
          <w:sz w:val="24"/>
          <w:szCs w:val="24"/>
        </w:rPr>
        <w:t xml:space="preserve"> </w:t>
      </w:r>
      <w:proofErr w:type="spellStart"/>
      <w:r w:rsidR="00586B8E">
        <w:rPr>
          <w:rFonts w:eastAsia="Times New Roman"/>
          <w:b/>
          <w:bCs/>
          <w:color w:val="000000"/>
          <w:sz w:val="24"/>
          <w:szCs w:val="24"/>
        </w:rPr>
        <w:t>Cos</w:t>
      </w:r>
      <w:proofErr w:type="spellEnd"/>
    </w:p>
    <w:p w:rsidR="00AA5FF3" w:rsidRDefault="00AA5FF3" w:rsidP="00AA5FF3">
      <w:pPr>
        <w:spacing w:line="240" w:lineRule="auto"/>
        <w:rPr>
          <w:rFonts w:eastAsia="Times New Roman"/>
          <w:b/>
          <w:bCs/>
          <w:color w:val="000000"/>
          <w:sz w:val="24"/>
          <w:szCs w:val="24"/>
        </w:rPr>
      </w:pPr>
    </w:p>
    <w:p w:rsidR="00AA5FF3" w:rsidRDefault="00AA5FF3" w:rsidP="00AA5FF3">
      <w:pPr>
        <w:spacing w:line="240" w:lineRule="auto"/>
        <w:rPr>
          <w:rFonts w:eastAsia="Times New Roman"/>
          <w:b/>
          <w:bCs/>
          <w:color w:val="000000"/>
          <w:sz w:val="24"/>
          <w:szCs w:val="24"/>
        </w:rPr>
      </w:pPr>
    </w:p>
    <w:p w:rsidR="00AA5FF3" w:rsidRDefault="00AA5FF3" w:rsidP="00AA5FF3">
      <w:pPr>
        <w:spacing w:line="240" w:lineRule="auto"/>
        <w:rPr>
          <w:rFonts w:eastAsia="Times New Roman"/>
          <w:b/>
          <w:bCs/>
          <w:color w:val="000000"/>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r w:rsidRPr="0084246C">
        <w:rPr>
          <w:rFonts w:eastAsia="Times New Roman"/>
          <w:noProof/>
          <w:color w:val="000000"/>
          <w:bdr w:val="none" w:sz="0" w:space="0" w:color="auto" w:frame="1"/>
        </w:rPr>
        <w:drawing>
          <wp:anchor distT="0" distB="0" distL="114300" distR="114300" simplePos="0" relativeHeight="251659264" behindDoc="1" locked="0" layoutInCell="1" allowOverlap="1" wp14:anchorId="3B1B2242" wp14:editId="1AFE03BD">
            <wp:simplePos x="0" y="0"/>
            <wp:positionH relativeFrom="column">
              <wp:posOffset>424815</wp:posOffset>
            </wp:positionH>
            <wp:positionV relativeFrom="paragraph">
              <wp:posOffset>-2540</wp:posOffset>
            </wp:positionV>
            <wp:extent cx="4762500" cy="4762500"/>
            <wp:effectExtent l="0" t="0" r="0" b="0"/>
            <wp:wrapNone/>
            <wp:docPr id="17" name="Imagen 17" descr="https://lh5.googleusercontent.com/YAicXEP7KkEs4FN_w_0dINPSOgoLi_QqhQIbqqYyO8W0A4V4TDMv_iPDYo7DnawwatAiZsAwalC08apK4KqbeBFmSvg2kcwU8lZId4pCsWrTqV2-8gjYLoC231GW5YiFl926WO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YAicXEP7KkEs4FN_w_0dINPSOgoLi_QqhQIbqqYyO8W0A4V4TDMv_iPDYo7DnawwatAiZsAwalC08apK4KqbeBFmSvg2kcwU8lZId4pCsWrTqV2-8gjYLoC231GW5YiFl926WOx7"/>
                    <pic:cNvPicPr>
                      <a:picLocks noChangeAspect="1" noChangeArrowheads="1"/>
                    </pic:cNvPicPr>
                  </pic:nvPicPr>
                  <pic:blipFill>
                    <a:blip r:embed="rId5">
                      <a:lum bright="70000" contrast="-7000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anchor>
        </w:drawing>
      </w:r>
      <w:r w:rsidRPr="0084246C">
        <w:rPr>
          <w:rFonts w:ascii="Times New Roman" w:eastAsia="Times New Roman" w:hAnsi="Times New Roman" w:cs="Times New Roman"/>
          <w:sz w:val="24"/>
          <w:szCs w:val="24"/>
        </w:rPr>
        <w:br/>
      </w: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Pr="0084246C" w:rsidRDefault="00AA5FF3" w:rsidP="00AA5FF3">
      <w:pPr>
        <w:spacing w:line="240" w:lineRule="auto"/>
        <w:jc w:val="center"/>
        <w:rPr>
          <w:rFonts w:eastAsia="Times New Roman"/>
          <w:b/>
          <w:sz w:val="28"/>
          <w:szCs w:val="24"/>
        </w:rPr>
      </w:pPr>
      <w:r>
        <w:rPr>
          <w:rFonts w:eastAsia="Times New Roman"/>
          <w:b/>
          <w:sz w:val="28"/>
          <w:szCs w:val="24"/>
        </w:rPr>
        <w:t>PRACTICA 1</w:t>
      </w: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Default="00AA5FF3" w:rsidP="00AA5FF3">
      <w:pPr>
        <w:spacing w:line="240" w:lineRule="auto"/>
        <w:jc w:val="center"/>
        <w:rPr>
          <w:rFonts w:ascii="Times New Roman" w:eastAsia="Times New Roman" w:hAnsi="Times New Roman" w:cs="Times New Roman"/>
          <w:sz w:val="24"/>
          <w:szCs w:val="24"/>
        </w:rPr>
      </w:pPr>
    </w:p>
    <w:p w:rsidR="00AA5FF3" w:rsidRPr="0084246C" w:rsidRDefault="00AA5FF3" w:rsidP="00AA5FF3">
      <w:pPr>
        <w:spacing w:line="240" w:lineRule="auto"/>
        <w:jc w:val="center"/>
        <w:rPr>
          <w:rFonts w:ascii="Times New Roman" w:eastAsia="Times New Roman" w:hAnsi="Times New Roman" w:cs="Times New Roman"/>
          <w:sz w:val="24"/>
          <w:szCs w:val="24"/>
        </w:rPr>
      </w:pPr>
    </w:p>
    <w:p w:rsidR="00AA5FF3" w:rsidRPr="0084246C" w:rsidRDefault="00AA5FF3" w:rsidP="00AA5FF3">
      <w:pPr>
        <w:spacing w:line="240" w:lineRule="auto"/>
        <w:jc w:val="right"/>
        <w:rPr>
          <w:rFonts w:ascii="Times New Roman" w:eastAsia="Times New Roman" w:hAnsi="Times New Roman" w:cs="Times New Roman"/>
          <w:sz w:val="24"/>
          <w:szCs w:val="24"/>
        </w:rPr>
      </w:pPr>
      <w:r>
        <w:rPr>
          <w:rFonts w:eastAsia="Times New Roman"/>
          <w:color w:val="000000"/>
          <w:sz w:val="28"/>
          <w:szCs w:val="28"/>
        </w:rPr>
        <w:t>PAREJA #37</w:t>
      </w:r>
    </w:p>
    <w:p w:rsidR="00AA5FF3" w:rsidRPr="0084246C" w:rsidRDefault="00AA5FF3" w:rsidP="00AA5FF3">
      <w:pPr>
        <w:spacing w:line="240" w:lineRule="auto"/>
        <w:rPr>
          <w:rFonts w:ascii="Times New Roman" w:eastAsia="Times New Roman" w:hAnsi="Times New Roman" w:cs="Times New Roman"/>
          <w:sz w:val="24"/>
          <w:szCs w:val="24"/>
        </w:rPr>
      </w:pPr>
    </w:p>
    <w:p w:rsidR="00AA5FF3" w:rsidRPr="0084246C" w:rsidRDefault="00AA5FF3" w:rsidP="00AA5FF3">
      <w:pPr>
        <w:spacing w:line="240" w:lineRule="auto"/>
        <w:jc w:val="right"/>
        <w:rPr>
          <w:rFonts w:ascii="Times New Roman" w:eastAsia="Times New Roman" w:hAnsi="Times New Roman" w:cs="Times New Roman"/>
          <w:sz w:val="24"/>
          <w:szCs w:val="24"/>
        </w:rPr>
      </w:pPr>
      <w:r w:rsidRPr="00AA5FF3">
        <w:rPr>
          <w:rFonts w:eastAsia="Times New Roman"/>
          <w:color w:val="000000"/>
        </w:rPr>
        <w:t>RONALD NEFTALI BERDÚO MORALES</w:t>
      </w:r>
      <w:r>
        <w:rPr>
          <w:rFonts w:eastAsia="Times New Roman"/>
          <w:color w:val="000000"/>
        </w:rPr>
        <w:t xml:space="preserve"> –</w:t>
      </w:r>
      <w:r w:rsidRPr="0084246C">
        <w:rPr>
          <w:rFonts w:eastAsia="Times New Roman"/>
          <w:color w:val="000000"/>
        </w:rPr>
        <w:t xml:space="preserve"> 201504</w:t>
      </w:r>
      <w:r>
        <w:rPr>
          <w:rFonts w:eastAsia="Times New Roman"/>
          <w:color w:val="000000"/>
        </w:rPr>
        <w:t>42</w:t>
      </w:r>
      <w:r w:rsidRPr="0084246C">
        <w:rPr>
          <w:rFonts w:eastAsia="Times New Roman"/>
          <w:color w:val="000000"/>
        </w:rPr>
        <w:t>0</w:t>
      </w:r>
    </w:p>
    <w:p w:rsidR="00AA5FF3" w:rsidRPr="009B0722" w:rsidRDefault="00AA5FF3" w:rsidP="00AA5FF3">
      <w:pPr>
        <w:spacing w:line="240" w:lineRule="auto"/>
        <w:jc w:val="right"/>
        <w:rPr>
          <w:rFonts w:ascii="Times New Roman" w:eastAsia="Times New Roman" w:hAnsi="Times New Roman" w:cs="Times New Roman"/>
          <w:sz w:val="24"/>
          <w:szCs w:val="24"/>
        </w:rPr>
      </w:pPr>
      <w:r w:rsidRPr="0084246C">
        <w:rPr>
          <w:rFonts w:eastAsia="Times New Roman"/>
          <w:color w:val="000000"/>
        </w:rPr>
        <w:t xml:space="preserve">BRAYAN MAURICIO AROCHE BOROR </w:t>
      </w:r>
      <w:r>
        <w:rPr>
          <w:rFonts w:eastAsia="Times New Roman"/>
          <w:color w:val="000000"/>
        </w:rPr>
        <w:t>–</w:t>
      </w:r>
      <w:r w:rsidRPr="0084246C">
        <w:rPr>
          <w:rFonts w:eastAsia="Times New Roman"/>
          <w:color w:val="000000"/>
        </w:rPr>
        <w:t xml:space="preserve"> 201503918</w:t>
      </w:r>
    </w:p>
    <w:p w:rsidR="00827C4B" w:rsidRDefault="00827C4B">
      <w:pPr>
        <w:jc w:val="both"/>
      </w:pPr>
    </w:p>
    <w:sdt>
      <w:sdtPr>
        <w:id w:val="-190758874"/>
        <w:docPartObj>
          <w:docPartGallery w:val="Table of Contents"/>
          <w:docPartUnique/>
        </w:docPartObj>
      </w:sdtPr>
      <w:sdtEndPr/>
      <w:sdtContent>
        <w:p w:rsidR="00827C4B" w:rsidRDefault="002C31EF">
          <w:r>
            <w:fldChar w:fldCharType="begin"/>
          </w:r>
          <w:r>
            <w:instrText xml:space="preserve"> TOC \h \u \z \n </w:instrText>
          </w:r>
          <w:r>
            <w:fldChar w:fldCharType="end"/>
          </w:r>
        </w:p>
      </w:sdtContent>
    </w:sdt>
    <w:p w:rsidR="00827C4B" w:rsidRDefault="002C31EF">
      <w:pPr>
        <w:pStyle w:val="Puesto"/>
        <w:spacing w:line="360" w:lineRule="auto"/>
        <w:jc w:val="center"/>
      </w:pPr>
      <w:bookmarkStart w:id="1" w:name="_2592znfxn8ou" w:colFirst="0" w:colLast="0"/>
      <w:bookmarkEnd w:id="1"/>
      <w:r>
        <w:lastRenderedPageBreak/>
        <w:t xml:space="preserve">Modelo: Lavado de automóviles inteligente – Total </w:t>
      </w:r>
      <w:proofErr w:type="spellStart"/>
      <w:r>
        <w:t>Clean</w:t>
      </w:r>
      <w:proofErr w:type="spellEnd"/>
    </w:p>
    <w:p w:rsidR="00827C4B" w:rsidRDefault="00827C4B">
      <w:pPr>
        <w:spacing w:line="360" w:lineRule="auto"/>
      </w:pPr>
    </w:p>
    <w:sdt>
      <w:sdtPr>
        <w:id w:val="1310139211"/>
        <w:docPartObj>
          <w:docPartGallery w:val="Table of Contents"/>
          <w:docPartUnique/>
        </w:docPartObj>
      </w:sdtPr>
      <w:sdtEndPr/>
      <w:sdtContent>
        <w:p w:rsidR="00827C4B" w:rsidRDefault="002C31EF">
          <w:pPr>
            <w:tabs>
              <w:tab w:val="right" w:pos="9025"/>
            </w:tabs>
            <w:spacing w:before="80" w:line="240" w:lineRule="auto"/>
            <w:rPr>
              <w:b/>
              <w:color w:val="000000"/>
            </w:rPr>
          </w:pPr>
          <w:r>
            <w:fldChar w:fldCharType="begin"/>
          </w:r>
          <w:r>
            <w:instrText xml:space="preserve"> TOC \h \u \z </w:instrText>
          </w:r>
          <w:r>
            <w:fldChar w:fldCharType="separate"/>
          </w:r>
          <w:hyperlink w:anchor="_8d6mu33k91f7">
            <w:r>
              <w:rPr>
                <w:b/>
                <w:color w:val="000000"/>
              </w:rPr>
              <w:t>Descripción del diseño del sistema</w:t>
            </w:r>
          </w:hyperlink>
          <w:r>
            <w:rPr>
              <w:b/>
              <w:color w:val="000000"/>
            </w:rPr>
            <w:tab/>
          </w:r>
          <w:r>
            <w:fldChar w:fldCharType="begin"/>
          </w:r>
          <w:r>
            <w:instrText xml:space="preserve"> PAGEREF _8d6mu33k91f7 \h </w:instrText>
          </w:r>
          <w:r>
            <w:fldChar w:fldCharType="separate"/>
          </w:r>
          <w:r>
            <w:rPr>
              <w:noProof/>
            </w:rPr>
            <w:t>2</w:t>
          </w:r>
          <w:r>
            <w:fldChar w:fldCharType="end"/>
          </w:r>
        </w:p>
        <w:p w:rsidR="00827C4B" w:rsidRDefault="002C31EF">
          <w:pPr>
            <w:tabs>
              <w:tab w:val="right" w:pos="9025"/>
            </w:tabs>
            <w:spacing w:before="60" w:line="240" w:lineRule="auto"/>
            <w:ind w:left="360"/>
            <w:rPr>
              <w:color w:val="000000"/>
            </w:rPr>
          </w:pPr>
          <w:hyperlink w:anchor="_27pbrst8t6ut">
            <w:r>
              <w:rPr>
                <w:color w:val="000000"/>
              </w:rPr>
              <w:t>Llegada de vehículos</w:t>
            </w:r>
          </w:hyperlink>
          <w:r>
            <w:rPr>
              <w:color w:val="000000"/>
            </w:rPr>
            <w:tab/>
          </w:r>
          <w:r>
            <w:fldChar w:fldCharType="begin"/>
          </w:r>
          <w:r>
            <w:instrText xml:space="preserve"> PAGEREF _27pbrst8t6ut \h </w:instrText>
          </w:r>
          <w:r>
            <w:fldChar w:fldCharType="separate"/>
          </w:r>
          <w:r>
            <w:rPr>
              <w:noProof/>
            </w:rPr>
            <w:t>2</w:t>
          </w:r>
          <w:r>
            <w:fldChar w:fldCharType="end"/>
          </w:r>
        </w:p>
        <w:p w:rsidR="00827C4B" w:rsidRDefault="002C31EF">
          <w:pPr>
            <w:tabs>
              <w:tab w:val="right" w:pos="9025"/>
            </w:tabs>
            <w:spacing w:before="60" w:line="240" w:lineRule="auto"/>
            <w:ind w:left="360"/>
            <w:rPr>
              <w:color w:val="000000"/>
            </w:rPr>
          </w:pPr>
          <w:hyperlink w:anchor="_2fs2hv3twdvw">
            <w:r>
              <w:rPr>
                <w:color w:val="000000"/>
              </w:rPr>
              <w:t>Est</w:t>
            </w:r>
            <w:r>
              <w:rPr>
                <w:color w:val="000000"/>
              </w:rPr>
              <w:t>ación de recepción</w:t>
            </w:r>
          </w:hyperlink>
          <w:r>
            <w:rPr>
              <w:color w:val="000000"/>
            </w:rPr>
            <w:tab/>
          </w:r>
          <w:r>
            <w:fldChar w:fldCharType="begin"/>
          </w:r>
          <w:r>
            <w:instrText xml:space="preserve"> PAGEREF _2fs2hv3twdvw \h </w:instrText>
          </w:r>
          <w:r>
            <w:fldChar w:fldCharType="separate"/>
          </w:r>
          <w:r>
            <w:rPr>
              <w:noProof/>
            </w:rPr>
            <w:t>2</w:t>
          </w:r>
          <w:r>
            <w:fldChar w:fldCharType="end"/>
          </w:r>
        </w:p>
        <w:p w:rsidR="00827C4B" w:rsidRDefault="002C31EF">
          <w:pPr>
            <w:tabs>
              <w:tab w:val="right" w:pos="9025"/>
            </w:tabs>
            <w:spacing w:before="60" w:line="240" w:lineRule="auto"/>
            <w:ind w:left="360"/>
            <w:rPr>
              <w:color w:val="000000"/>
            </w:rPr>
          </w:pPr>
          <w:hyperlink w:anchor="_f9ov166oca7l">
            <w:r>
              <w:rPr>
                <w:color w:val="000000"/>
              </w:rPr>
              <w:t>Túneles de lavado</w:t>
            </w:r>
          </w:hyperlink>
          <w:r>
            <w:rPr>
              <w:color w:val="000000"/>
            </w:rPr>
            <w:tab/>
          </w:r>
          <w:r>
            <w:fldChar w:fldCharType="begin"/>
          </w:r>
          <w:r>
            <w:instrText xml:space="preserve"> PAGEREF _f9ov166oca7l \h </w:instrText>
          </w:r>
          <w:r>
            <w:fldChar w:fldCharType="separate"/>
          </w:r>
          <w:r>
            <w:rPr>
              <w:noProof/>
            </w:rPr>
            <w:t>3</w:t>
          </w:r>
          <w:r>
            <w:fldChar w:fldCharType="end"/>
          </w:r>
        </w:p>
        <w:p w:rsidR="00827C4B" w:rsidRDefault="002C31EF">
          <w:pPr>
            <w:tabs>
              <w:tab w:val="right" w:pos="9025"/>
            </w:tabs>
            <w:spacing w:before="60" w:line="240" w:lineRule="auto"/>
            <w:ind w:left="360"/>
            <w:rPr>
              <w:color w:val="000000"/>
            </w:rPr>
          </w:pPr>
          <w:hyperlink w:anchor="_ut4jspda4tt3">
            <w:r>
              <w:rPr>
                <w:color w:val="000000"/>
              </w:rPr>
              <w:t>Operación lavado y Secado</w:t>
            </w:r>
          </w:hyperlink>
          <w:r>
            <w:rPr>
              <w:color w:val="000000"/>
            </w:rPr>
            <w:tab/>
          </w:r>
          <w:r>
            <w:fldChar w:fldCharType="begin"/>
          </w:r>
          <w:r>
            <w:instrText xml:space="preserve"> PAGEREF _ut4jspda4tt3 \h </w:instrText>
          </w:r>
          <w:r>
            <w:fldChar w:fldCharType="separate"/>
          </w:r>
          <w:r>
            <w:rPr>
              <w:noProof/>
            </w:rPr>
            <w:t>3</w:t>
          </w:r>
          <w:r>
            <w:fldChar w:fldCharType="end"/>
          </w:r>
        </w:p>
        <w:p w:rsidR="00827C4B" w:rsidRDefault="002C31EF">
          <w:pPr>
            <w:tabs>
              <w:tab w:val="right" w:pos="9025"/>
            </w:tabs>
            <w:spacing w:before="60" w:line="240" w:lineRule="auto"/>
            <w:ind w:left="360"/>
            <w:rPr>
              <w:color w:val="000000"/>
            </w:rPr>
          </w:pPr>
          <w:hyperlink w:anchor="_knvz3xnr3iu">
            <w:r>
              <w:rPr>
                <w:color w:val="000000"/>
              </w:rPr>
              <w:t>Operarios</w:t>
            </w:r>
          </w:hyperlink>
          <w:r>
            <w:rPr>
              <w:color w:val="000000"/>
            </w:rPr>
            <w:tab/>
          </w:r>
          <w:r>
            <w:fldChar w:fldCharType="begin"/>
          </w:r>
          <w:r>
            <w:instrText xml:space="preserve"> PAGEREF _knvz3xnr3iu \h </w:instrText>
          </w:r>
          <w:r>
            <w:fldChar w:fldCharType="separate"/>
          </w:r>
          <w:r>
            <w:rPr>
              <w:noProof/>
            </w:rPr>
            <w:t>3</w:t>
          </w:r>
          <w:r>
            <w:fldChar w:fldCharType="end"/>
          </w:r>
        </w:p>
        <w:p w:rsidR="00827C4B" w:rsidRDefault="002C31EF">
          <w:pPr>
            <w:tabs>
              <w:tab w:val="right" w:pos="9025"/>
            </w:tabs>
            <w:spacing w:before="60" w:line="240" w:lineRule="auto"/>
            <w:ind w:left="360"/>
            <w:rPr>
              <w:color w:val="000000"/>
            </w:rPr>
          </w:pPr>
          <w:hyperlink w:anchor="_2ruyetvzzqlr">
            <w:r>
              <w:rPr>
                <w:color w:val="000000"/>
              </w:rPr>
              <w:t>Otros elementos</w:t>
            </w:r>
          </w:hyperlink>
          <w:r>
            <w:rPr>
              <w:color w:val="000000"/>
            </w:rPr>
            <w:tab/>
          </w:r>
          <w:r>
            <w:fldChar w:fldCharType="begin"/>
          </w:r>
          <w:r>
            <w:instrText xml:space="preserve"> PAGEREF _2ruyetvzzqlr \h </w:instrText>
          </w:r>
          <w:r>
            <w:fldChar w:fldCharType="separate"/>
          </w:r>
          <w:r>
            <w:rPr>
              <w:noProof/>
            </w:rPr>
            <w:t>3</w:t>
          </w:r>
          <w:r>
            <w:fldChar w:fldCharType="end"/>
          </w:r>
        </w:p>
        <w:p w:rsidR="00827C4B" w:rsidRDefault="002C31EF">
          <w:pPr>
            <w:tabs>
              <w:tab w:val="right" w:pos="9025"/>
            </w:tabs>
            <w:spacing w:before="200" w:line="240" w:lineRule="auto"/>
            <w:rPr>
              <w:b/>
              <w:color w:val="000000"/>
            </w:rPr>
          </w:pPr>
          <w:hyperlink w:anchor="_l7mc7d130ptg">
            <w:r>
              <w:rPr>
                <w:b/>
                <w:color w:val="000000"/>
              </w:rPr>
              <w:t>Justificación de las distribuciones seleccionadas</w:t>
            </w:r>
          </w:hyperlink>
          <w:r>
            <w:rPr>
              <w:b/>
              <w:color w:val="000000"/>
            </w:rPr>
            <w:tab/>
          </w:r>
          <w:r>
            <w:fldChar w:fldCharType="begin"/>
          </w:r>
          <w:r>
            <w:instrText xml:space="preserve"> PAGEREF _l7mc7d130ptg \h </w:instrText>
          </w:r>
          <w:r>
            <w:fldChar w:fldCharType="separate"/>
          </w:r>
          <w:r>
            <w:rPr>
              <w:noProof/>
            </w:rPr>
            <w:t>4</w:t>
          </w:r>
          <w:r>
            <w:fldChar w:fldCharType="end"/>
          </w:r>
        </w:p>
        <w:p w:rsidR="00827C4B" w:rsidRDefault="002C31EF">
          <w:pPr>
            <w:tabs>
              <w:tab w:val="right" w:pos="9025"/>
            </w:tabs>
            <w:spacing w:before="200" w:line="240" w:lineRule="auto"/>
            <w:rPr>
              <w:b/>
              <w:color w:val="000000"/>
            </w:rPr>
          </w:pPr>
          <w:hyperlink w:anchor="_fu30nifblswk">
            <w:r>
              <w:rPr>
                <w:b/>
                <w:color w:val="000000"/>
              </w:rPr>
              <w:t>Mejoras al sistema</w:t>
            </w:r>
          </w:hyperlink>
          <w:r>
            <w:rPr>
              <w:b/>
              <w:color w:val="000000"/>
            </w:rPr>
            <w:tab/>
          </w:r>
          <w:r>
            <w:fldChar w:fldCharType="begin"/>
          </w:r>
          <w:r>
            <w:instrText xml:space="preserve"> PAGEREF _fu30nifblswk \h </w:instrText>
          </w:r>
          <w:r>
            <w:fldChar w:fldCharType="separate"/>
          </w:r>
          <w:r>
            <w:rPr>
              <w:noProof/>
            </w:rPr>
            <w:t>8</w:t>
          </w:r>
          <w:r>
            <w:fldChar w:fldCharType="end"/>
          </w:r>
        </w:p>
        <w:p w:rsidR="00827C4B" w:rsidRDefault="002C31EF">
          <w:pPr>
            <w:tabs>
              <w:tab w:val="right" w:pos="9025"/>
            </w:tabs>
            <w:spacing w:before="60" w:line="240" w:lineRule="auto"/>
            <w:ind w:left="360"/>
            <w:rPr>
              <w:color w:val="000000"/>
            </w:rPr>
          </w:pPr>
          <w:hyperlink w:anchor="_sc85s3hly096">
            <w:r>
              <w:rPr>
                <w:color w:val="000000"/>
              </w:rPr>
              <w:t>Resultados del nuevo modelo</w:t>
            </w:r>
          </w:hyperlink>
          <w:r>
            <w:rPr>
              <w:color w:val="000000"/>
            </w:rPr>
            <w:tab/>
          </w:r>
          <w:r>
            <w:fldChar w:fldCharType="begin"/>
          </w:r>
          <w:r>
            <w:instrText xml:space="preserve"> PAGEREF _sc85s3hly09</w:instrText>
          </w:r>
          <w:r>
            <w:instrText xml:space="preserve">6 \h </w:instrText>
          </w:r>
          <w:r>
            <w:fldChar w:fldCharType="separate"/>
          </w:r>
          <w:r>
            <w:rPr>
              <w:noProof/>
            </w:rPr>
            <w:t>9</w:t>
          </w:r>
          <w:r>
            <w:fldChar w:fldCharType="end"/>
          </w:r>
        </w:p>
        <w:p w:rsidR="00827C4B" w:rsidRDefault="002C31EF">
          <w:pPr>
            <w:tabs>
              <w:tab w:val="right" w:pos="9025"/>
            </w:tabs>
            <w:spacing w:before="200" w:after="80" w:line="240" w:lineRule="auto"/>
          </w:pPr>
          <w:hyperlink w:anchor="_sj3h1jfryj8q">
            <w:r>
              <w:rPr>
                <w:b/>
              </w:rPr>
              <w:t>Conclusiones</w:t>
            </w:r>
          </w:hyperlink>
          <w:r>
            <w:rPr>
              <w:b/>
            </w:rPr>
            <w:tab/>
          </w:r>
          <w:r>
            <w:fldChar w:fldCharType="begin"/>
          </w:r>
          <w:r>
            <w:instrText xml:space="preserve"> PAGEREF _sj3h1jfryj8q \h </w:instrText>
          </w:r>
          <w:r>
            <w:fldChar w:fldCharType="separate"/>
          </w:r>
          <w:r>
            <w:rPr>
              <w:noProof/>
            </w:rPr>
            <w:t>11</w:t>
          </w:r>
          <w:r>
            <w:fldChar w:fldCharType="end"/>
          </w:r>
          <w:r>
            <w:fldChar w:fldCharType="end"/>
          </w:r>
        </w:p>
      </w:sdtContent>
    </w:sdt>
    <w:p w:rsidR="00827C4B" w:rsidRDefault="002C31EF">
      <w:pPr>
        <w:pStyle w:val="Ttulo1"/>
        <w:spacing w:line="360" w:lineRule="auto"/>
        <w:jc w:val="both"/>
      </w:pPr>
      <w:bookmarkStart w:id="2" w:name="_8d6mu33k91f7" w:colFirst="0" w:colLast="0"/>
      <w:bookmarkEnd w:id="2"/>
      <w:r>
        <w:t>Descripción del diseño del sistema</w:t>
      </w:r>
    </w:p>
    <w:p w:rsidR="00827C4B" w:rsidRDefault="002C31EF">
      <w:pPr>
        <w:spacing w:line="360" w:lineRule="auto"/>
        <w:jc w:val="both"/>
      </w:pPr>
      <w:r>
        <w:t>Para el</w:t>
      </w:r>
      <w:r>
        <w:t xml:space="preserve"> modelo 1 se realizó lo siguiente:</w:t>
      </w:r>
    </w:p>
    <w:p w:rsidR="00827C4B" w:rsidRDefault="002C31EF">
      <w:pPr>
        <w:pStyle w:val="Ttulo2"/>
        <w:spacing w:line="360" w:lineRule="auto"/>
      </w:pPr>
      <w:bookmarkStart w:id="3" w:name="_27pbrst8t6ut" w:colFirst="0" w:colLast="0"/>
      <w:bookmarkEnd w:id="3"/>
      <w:r>
        <w:t>Llegada de vehículos</w:t>
      </w:r>
    </w:p>
    <w:p w:rsidR="00827C4B" w:rsidRDefault="002C31EF">
      <w:pPr>
        <w:spacing w:line="360" w:lineRule="auto"/>
      </w:pPr>
      <w:r>
        <w:t>En el diseño se colocó la entidad Cliente el cual simula un cliente físico.</w:t>
      </w:r>
    </w:p>
    <w:p w:rsidR="00827C4B" w:rsidRDefault="002C31EF">
      <w:pPr>
        <w:spacing w:line="360" w:lineRule="auto"/>
        <w:jc w:val="both"/>
      </w:pPr>
      <w:r>
        <w:t xml:space="preserve">Se colocó un </w:t>
      </w:r>
      <w:proofErr w:type="spellStart"/>
      <w:r>
        <w:t>source</w:t>
      </w:r>
      <w:proofErr w:type="spellEnd"/>
      <w:r>
        <w:t xml:space="preserve"> con el nombre entrada, es el ingreso al sistema de cada cliente que va llegando uno a uno, también tendrá la función exponencial con el tiempo indicado de 15 minutos.</w:t>
      </w:r>
    </w:p>
    <w:p w:rsidR="00827C4B" w:rsidRDefault="002C31EF">
      <w:pPr>
        <w:pStyle w:val="Ttulo2"/>
        <w:spacing w:line="360" w:lineRule="auto"/>
      </w:pPr>
      <w:bookmarkStart w:id="4" w:name="_2fs2hv3twdvw" w:colFirst="0" w:colLast="0"/>
      <w:bookmarkEnd w:id="4"/>
      <w:r>
        <w:t>Estación de recepción</w:t>
      </w:r>
    </w:p>
    <w:p w:rsidR="00827C4B" w:rsidRDefault="002C31EF">
      <w:pPr>
        <w:spacing w:line="360" w:lineRule="auto"/>
        <w:jc w:val="both"/>
      </w:pPr>
      <w:r>
        <w:t>Se tiene un servidor con el nombre Ventanilla e</w:t>
      </w:r>
      <w:r>
        <w:t xml:space="preserve">n el cual el cliente solicita información del servicio y aquí se aplica después un porcentaje el cual el 95% está de acuerdo y el 5% no está de acuerdo con el servicio entonces se tiene un transfer </w:t>
      </w:r>
      <w:proofErr w:type="spellStart"/>
      <w:r>
        <w:t>node</w:t>
      </w:r>
      <w:proofErr w:type="spellEnd"/>
      <w:r>
        <w:t xml:space="preserve"> para realizar el desvío correspondiente en el cual el</w:t>
      </w:r>
      <w:r>
        <w:t xml:space="preserve"> 5% se envía hacia la salida del sistema que es un </w:t>
      </w:r>
      <w:proofErr w:type="spellStart"/>
      <w:r>
        <w:t>sink</w:t>
      </w:r>
      <w:proofErr w:type="spellEnd"/>
      <w:r>
        <w:t xml:space="preserve"> con el nombre </w:t>
      </w:r>
      <w:proofErr w:type="spellStart"/>
      <w:r>
        <w:t>SalidaVentanilla</w:t>
      </w:r>
      <w:proofErr w:type="spellEnd"/>
      <w:r>
        <w:t xml:space="preserve"> y el 95% que acepta los servicios se </w:t>
      </w:r>
      <w:proofErr w:type="spellStart"/>
      <w:r>
        <w:t>envia</w:t>
      </w:r>
      <w:proofErr w:type="spellEnd"/>
      <w:r>
        <w:t xml:space="preserve"> a la entrada de los túneles. También se aplicó la función triangular de los tiempos en los que puede ser atendido un cliente q</w:t>
      </w:r>
      <w:r>
        <w:t>ue son 3, 5 y 7 minutos.</w:t>
      </w:r>
    </w:p>
    <w:p w:rsidR="00827C4B" w:rsidRDefault="002C31EF">
      <w:pPr>
        <w:pStyle w:val="Ttulo2"/>
        <w:spacing w:line="360" w:lineRule="auto"/>
        <w:jc w:val="both"/>
      </w:pPr>
      <w:bookmarkStart w:id="5" w:name="_f9ov166oca7l" w:colFirst="0" w:colLast="0"/>
      <w:bookmarkEnd w:id="5"/>
      <w:r>
        <w:lastRenderedPageBreak/>
        <w:t>Túneles de lavado</w:t>
      </w:r>
    </w:p>
    <w:p w:rsidR="00827C4B" w:rsidRDefault="002C31EF">
      <w:pPr>
        <w:spacing w:line="360" w:lineRule="auto"/>
        <w:jc w:val="both"/>
      </w:pPr>
      <w:r>
        <w:t xml:space="preserve">Se tienen dos servidores los cuales simularán un túnel de lavado cada uno y este túnel de lavado cuenta con 2 máquinas y un operario cada una, lo que se va a diferenciar es que para el túnel 1 se tiene un 60% que </w:t>
      </w:r>
      <w:r>
        <w:t>el cliente elija irse por allí y un 40% que un cliente decida irse por el segundo túnel y esto fue trabajado usando conectores en donde su atributo se tiene el peso de los porcentajes trabajando 0.6 para el túnel 1 y 0.4 del túnel 2.</w:t>
      </w:r>
    </w:p>
    <w:p w:rsidR="00827C4B" w:rsidRDefault="002C31EF">
      <w:pPr>
        <w:pStyle w:val="Ttulo2"/>
        <w:spacing w:line="360" w:lineRule="auto"/>
        <w:jc w:val="both"/>
      </w:pPr>
      <w:bookmarkStart w:id="6" w:name="_ut4jspda4tt3" w:colFirst="0" w:colLast="0"/>
      <w:bookmarkEnd w:id="6"/>
      <w:r>
        <w:t>Operación lavado y Sec</w:t>
      </w:r>
      <w:r>
        <w:t>ado</w:t>
      </w:r>
    </w:p>
    <w:p w:rsidR="00827C4B" w:rsidRDefault="002C31EF">
      <w:pPr>
        <w:spacing w:line="360" w:lineRule="auto"/>
        <w:jc w:val="both"/>
      </w:pPr>
      <w:r>
        <w:t>Para ambas máquinas se utilizó la distribución normal la cual nos permite el ingreso del tiempo promedio y una desviación, es lo que se nos ofrece en el enunciado, para ambas máquinas se realizó lo mismo, también para ambas funciones que tendrá la máqu</w:t>
      </w:r>
      <w:r>
        <w:t>ina.</w:t>
      </w:r>
    </w:p>
    <w:p w:rsidR="00827C4B" w:rsidRDefault="002C31EF">
      <w:pPr>
        <w:pStyle w:val="Ttulo2"/>
        <w:spacing w:line="360" w:lineRule="auto"/>
        <w:jc w:val="both"/>
      </w:pPr>
      <w:bookmarkStart w:id="7" w:name="_knvz3xnr3iu" w:colFirst="0" w:colLast="0"/>
      <w:bookmarkEnd w:id="7"/>
      <w:r>
        <w:t>Operarios</w:t>
      </w:r>
    </w:p>
    <w:p w:rsidR="00827C4B" w:rsidRDefault="002C31EF">
      <w:pPr>
        <w:spacing w:line="360" w:lineRule="auto"/>
        <w:jc w:val="both"/>
      </w:pPr>
      <w:r>
        <w:t>Se implementó una distribución triangular ya que se definen tres tiempos que un cliente puede estar en ese rango en el chequeo de la primera operación en la máquina 1 en dado caso se encuentren problemas regresará a la entrada de los túneles</w:t>
      </w:r>
      <w:r>
        <w:t xml:space="preserve"> para realizar la limpieza de nuevo.</w:t>
      </w:r>
    </w:p>
    <w:p w:rsidR="00827C4B" w:rsidRDefault="002C31EF">
      <w:pPr>
        <w:pStyle w:val="Ttulo2"/>
        <w:spacing w:line="360" w:lineRule="auto"/>
        <w:jc w:val="both"/>
      </w:pPr>
      <w:bookmarkStart w:id="8" w:name="_2ruyetvzzqlr" w:colFirst="0" w:colLast="0"/>
      <w:bookmarkEnd w:id="8"/>
      <w:r>
        <w:t>Otros elementos</w:t>
      </w:r>
    </w:p>
    <w:p w:rsidR="00827C4B" w:rsidRDefault="002C31EF">
      <w:pPr>
        <w:spacing w:line="360" w:lineRule="auto"/>
        <w:jc w:val="both"/>
      </w:pPr>
      <w:r>
        <w:t xml:space="preserve">Se utilizaron Basic </w:t>
      </w:r>
      <w:proofErr w:type="spellStart"/>
      <w:r>
        <w:t>Node</w:t>
      </w:r>
      <w:proofErr w:type="spellEnd"/>
      <w:r>
        <w:t xml:space="preserve">, Transfer </w:t>
      </w:r>
      <w:proofErr w:type="spellStart"/>
      <w:r>
        <w:t>Node</w:t>
      </w:r>
      <w:proofErr w:type="spellEnd"/>
      <w:r>
        <w:t xml:space="preserve">, </w:t>
      </w:r>
      <w:proofErr w:type="spellStart"/>
      <w:r>
        <w:t>Path</w:t>
      </w:r>
      <w:proofErr w:type="spellEnd"/>
      <w:r>
        <w:t xml:space="preserve">, Time </w:t>
      </w:r>
      <w:proofErr w:type="spellStart"/>
      <w:r>
        <w:t>Path</w:t>
      </w:r>
      <w:proofErr w:type="spellEnd"/>
      <w:r>
        <w:t xml:space="preserve"> para conectar en ciertas partes del sistema.</w:t>
      </w:r>
    </w:p>
    <w:p w:rsidR="00827C4B" w:rsidRDefault="002C31EF">
      <w:pPr>
        <w:spacing w:line="360" w:lineRule="auto"/>
        <w:jc w:val="both"/>
      </w:pPr>
      <w:r>
        <w:t>Para la representación gráfica se utilizó un status pie para mostrar los resultados de los ingresos v</w:t>
      </w:r>
      <w:r>
        <w:t xml:space="preserve">s gastos ya que las ganancias en dado caso sean negativos no se podrá mostrar nada, por ese caso se decidió solo colocar ingresos y gastos, las ganancias se visualizan en un status </w:t>
      </w:r>
      <w:proofErr w:type="spellStart"/>
      <w:r>
        <w:t>label</w:t>
      </w:r>
      <w:proofErr w:type="spellEnd"/>
      <w:r>
        <w:t>.</w:t>
      </w:r>
    </w:p>
    <w:p w:rsidR="00827C4B" w:rsidRDefault="002C31EF">
      <w:pPr>
        <w:spacing w:line="360" w:lineRule="auto"/>
        <w:jc w:val="center"/>
      </w:pPr>
      <w:r>
        <w:rPr>
          <w:noProof/>
          <w:lang w:val="es-GT"/>
        </w:rPr>
        <w:lastRenderedPageBreak/>
        <w:drawing>
          <wp:inline distT="114300" distB="114300" distL="114300" distR="114300">
            <wp:extent cx="3743325" cy="18764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14285" t="26843" r="20431" b="15044"/>
                    <a:stretch>
                      <a:fillRect/>
                    </a:stretch>
                  </pic:blipFill>
                  <pic:spPr>
                    <a:xfrm>
                      <a:off x="0" y="0"/>
                      <a:ext cx="3743325" cy="1876425"/>
                    </a:xfrm>
                    <a:prstGeom prst="rect">
                      <a:avLst/>
                    </a:prstGeom>
                    <a:ln/>
                  </pic:spPr>
                </pic:pic>
              </a:graphicData>
            </a:graphic>
          </wp:inline>
        </w:drawing>
      </w:r>
      <w:r>
        <w:rPr>
          <w:noProof/>
          <w:lang w:val="es-GT"/>
        </w:rPr>
        <w:drawing>
          <wp:inline distT="114300" distB="114300" distL="114300" distR="114300">
            <wp:extent cx="3476625" cy="18097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12790" t="28613" r="26578" b="15339"/>
                    <a:stretch>
                      <a:fillRect/>
                    </a:stretch>
                  </pic:blipFill>
                  <pic:spPr>
                    <a:xfrm>
                      <a:off x="0" y="0"/>
                      <a:ext cx="3476625" cy="1809750"/>
                    </a:xfrm>
                    <a:prstGeom prst="rect">
                      <a:avLst/>
                    </a:prstGeom>
                    <a:ln/>
                  </pic:spPr>
                </pic:pic>
              </a:graphicData>
            </a:graphic>
          </wp:inline>
        </w:drawing>
      </w:r>
      <w:r>
        <w:rPr>
          <w:noProof/>
          <w:lang w:val="es-GT"/>
        </w:rPr>
        <w:drawing>
          <wp:inline distT="114300" distB="114300" distL="114300" distR="114300">
            <wp:extent cx="581025" cy="16764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l="33887" t="38053" r="55980" b="10029"/>
                    <a:stretch>
                      <a:fillRect/>
                    </a:stretch>
                  </pic:blipFill>
                  <pic:spPr>
                    <a:xfrm>
                      <a:off x="0" y="0"/>
                      <a:ext cx="581025" cy="1676400"/>
                    </a:xfrm>
                    <a:prstGeom prst="rect">
                      <a:avLst/>
                    </a:prstGeom>
                    <a:ln/>
                  </pic:spPr>
                </pic:pic>
              </a:graphicData>
            </a:graphic>
          </wp:inline>
        </w:drawing>
      </w:r>
      <w:r>
        <w:rPr>
          <w:noProof/>
          <w:lang w:val="es-GT"/>
        </w:rPr>
        <w:drawing>
          <wp:inline distT="114300" distB="114300" distL="114300" distR="114300">
            <wp:extent cx="5731200" cy="3441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3441700"/>
                    </a:xfrm>
                    <a:prstGeom prst="rect">
                      <a:avLst/>
                    </a:prstGeom>
                    <a:ln/>
                  </pic:spPr>
                </pic:pic>
              </a:graphicData>
            </a:graphic>
          </wp:inline>
        </w:drawing>
      </w:r>
    </w:p>
    <w:p w:rsidR="00827C4B" w:rsidRDefault="00827C4B">
      <w:pPr>
        <w:spacing w:line="360" w:lineRule="auto"/>
      </w:pPr>
    </w:p>
    <w:p w:rsidR="00827C4B" w:rsidRDefault="002C31EF">
      <w:pPr>
        <w:pStyle w:val="Ttulo1"/>
        <w:spacing w:line="360" w:lineRule="auto"/>
        <w:jc w:val="both"/>
      </w:pPr>
      <w:bookmarkStart w:id="9" w:name="_l7mc7d130ptg" w:colFirst="0" w:colLast="0"/>
      <w:bookmarkEnd w:id="9"/>
      <w:r>
        <w:t>Justificación de las distribuciones seleccionadas</w:t>
      </w:r>
    </w:p>
    <w:p w:rsidR="00827C4B" w:rsidRDefault="002C31EF">
      <w:pPr>
        <w:spacing w:line="360" w:lineRule="auto"/>
        <w:jc w:val="both"/>
      </w:pPr>
      <w:r>
        <w:t>En cada oper</w:t>
      </w:r>
      <w:r>
        <w:t>ación donde era requerido que usted aplicara su análisis.</w:t>
      </w:r>
    </w:p>
    <w:p w:rsidR="00827C4B" w:rsidRDefault="00827C4B">
      <w:pPr>
        <w:spacing w:line="360" w:lineRule="auto"/>
        <w:jc w:val="both"/>
      </w:pPr>
    </w:p>
    <w:p w:rsidR="00827C4B" w:rsidRDefault="002C31EF">
      <w:pPr>
        <w:numPr>
          <w:ilvl w:val="0"/>
          <w:numId w:val="2"/>
        </w:numPr>
        <w:spacing w:line="360" w:lineRule="auto"/>
        <w:jc w:val="both"/>
      </w:pPr>
      <w:r>
        <w:lastRenderedPageBreak/>
        <w:t xml:space="preserve">En la operación de lavado se nos brinda una media de 5 minutos y desviación estándar de 1 minuto. En ese caso tenemos tanto desviación estándar y una media del valor con eso decidimos utilizar una </w:t>
      </w:r>
      <w:r>
        <w:t>distribución normal la cual permite calcular con los datos que tenemos ya que esta distribución tiene una media, valor x el cual es de cada cliente que está pasando al sistema y la resta de eso lo divide con la desviación estándar. En la imagen 4 se visual</w:t>
      </w:r>
      <w:r>
        <w:t xml:space="preserve">iza la ecuación para calcular el valor de forma estadística pero en el programa solamente necesitamos colocar lo siguiente: </w:t>
      </w:r>
      <w:proofErr w:type="spellStart"/>
      <w:r>
        <w:t>Random.Normal</w:t>
      </w:r>
      <w:proofErr w:type="spellEnd"/>
      <w:r>
        <w:t>(</w:t>
      </w:r>
      <w:proofErr w:type="spellStart"/>
      <w:r>
        <w:t>media,desviación</w:t>
      </w:r>
      <w:proofErr w:type="spellEnd"/>
      <w:r>
        <w:t>)</w:t>
      </w:r>
      <w:proofErr w:type="gramStart"/>
      <w:r>
        <w:t>..</w:t>
      </w:r>
      <w:proofErr w:type="gramEnd"/>
    </w:p>
    <w:p w:rsidR="00827C4B" w:rsidRDefault="002C31EF">
      <w:pPr>
        <w:numPr>
          <w:ilvl w:val="0"/>
          <w:numId w:val="2"/>
        </w:numPr>
        <w:spacing w:line="360" w:lineRule="auto"/>
        <w:jc w:val="both"/>
      </w:pPr>
      <w:r>
        <w:t xml:space="preserve">Para la operación de secado se utilizó de igual forma la distribución normal ya que los datos que </w:t>
      </w:r>
      <w:r>
        <w:t>se nos proporcionan son los mismos solamente que con valores distintos, 4.5 minutos de media y 1 minuto de desviación estándar. En la imagen 4 se visualiza la ecuación para calcular el valor de forma estadística pero en el programa solamente necesitamos co</w:t>
      </w:r>
      <w:r>
        <w:t xml:space="preserve">locar lo siguiente: </w:t>
      </w:r>
      <w:proofErr w:type="spellStart"/>
      <w:proofErr w:type="gramStart"/>
      <w:r>
        <w:t>Random.Normal</w:t>
      </w:r>
      <w:proofErr w:type="spellEnd"/>
      <w:r>
        <w:t>(</w:t>
      </w:r>
      <w:proofErr w:type="spellStart"/>
      <w:proofErr w:type="gramEnd"/>
      <w:r>
        <w:t>media,desviación</w:t>
      </w:r>
      <w:proofErr w:type="spellEnd"/>
      <w:r>
        <w:t>).</w:t>
      </w:r>
    </w:p>
    <w:p w:rsidR="00827C4B" w:rsidRDefault="002C31EF">
      <w:pPr>
        <w:numPr>
          <w:ilvl w:val="0"/>
          <w:numId w:val="2"/>
        </w:numPr>
        <w:spacing w:line="360" w:lineRule="auto"/>
        <w:jc w:val="both"/>
      </w:pPr>
      <w:r>
        <w:t>Inspección de lavado y secado se utilizó una distribución triangular ya que esta distribución nos permite ingresar tres valores: el límite izquierdo, derecho y la media y entre ese rango de valores estar</w:t>
      </w:r>
      <w:r>
        <w:t xml:space="preserve">á rondando cada cliente cuando este en la inspección del lavado de su vehículo. La distribución se coloca de la siguiente manera: </w:t>
      </w:r>
      <w:proofErr w:type="spellStart"/>
      <w:r>
        <w:t>Random.Triangular</w:t>
      </w:r>
      <w:proofErr w:type="spellEnd"/>
      <w:r>
        <w:t>(</w:t>
      </w:r>
      <w:proofErr w:type="spellStart"/>
      <w:r>
        <w:t>LI,Media,LD</w:t>
      </w:r>
      <w:proofErr w:type="spellEnd"/>
      <w:r>
        <w:t>) donde:</w:t>
      </w:r>
    </w:p>
    <w:p w:rsidR="00827C4B" w:rsidRDefault="002C31EF">
      <w:pPr>
        <w:numPr>
          <w:ilvl w:val="1"/>
          <w:numId w:val="2"/>
        </w:numPr>
        <w:spacing w:line="360" w:lineRule="auto"/>
        <w:jc w:val="both"/>
      </w:pPr>
      <w:r>
        <w:t>LI = Límite Izquierdo.</w:t>
      </w:r>
    </w:p>
    <w:p w:rsidR="00827C4B" w:rsidRDefault="002C31EF">
      <w:pPr>
        <w:numPr>
          <w:ilvl w:val="1"/>
          <w:numId w:val="2"/>
        </w:numPr>
        <w:spacing w:line="360" w:lineRule="auto"/>
        <w:jc w:val="both"/>
      </w:pPr>
      <w:r>
        <w:t>LD = Límite Derecho.</w:t>
      </w:r>
    </w:p>
    <w:p w:rsidR="00827C4B" w:rsidRDefault="002C31EF">
      <w:pPr>
        <w:numPr>
          <w:ilvl w:val="0"/>
          <w:numId w:val="2"/>
        </w:numPr>
        <w:spacing w:line="360" w:lineRule="auto"/>
        <w:jc w:val="both"/>
      </w:pPr>
      <w:r>
        <w:t>Operación de encerado se utilizó la distribución uniforme la cual es una distribución muy sencilla que asigna probabilidades iguales a un conjunto finito de puntos del espacio. Esto quiere decir que solamente vamos a tener un parámetro el cual es N donde e</w:t>
      </w:r>
      <w:r>
        <w:t xml:space="preserve">ste puede tomar cualquier valor del rango para este caso el rango está definido entre 4 y 8 minutos. Para esta distribución se utilizó de la siguiente forma: </w:t>
      </w:r>
      <w:proofErr w:type="spellStart"/>
      <w:proofErr w:type="gramStart"/>
      <w:r>
        <w:t>Random.Uniform</w:t>
      </w:r>
      <w:proofErr w:type="spellEnd"/>
      <w:r>
        <w:t>(</w:t>
      </w:r>
      <w:proofErr w:type="gramEnd"/>
      <w:r>
        <w:t>4,8).</w:t>
      </w:r>
    </w:p>
    <w:p w:rsidR="00827C4B" w:rsidRDefault="00827C4B">
      <w:pPr>
        <w:spacing w:line="360" w:lineRule="auto"/>
        <w:jc w:val="both"/>
      </w:pPr>
    </w:p>
    <w:p w:rsidR="00827C4B" w:rsidRDefault="002C31EF">
      <w:pPr>
        <w:spacing w:line="360" w:lineRule="auto"/>
        <w:jc w:val="center"/>
      </w:pPr>
      <w:r>
        <w:rPr>
          <w:noProof/>
          <w:lang w:val="es-GT"/>
        </w:rPr>
        <w:drawing>
          <wp:inline distT="114300" distB="114300" distL="114300" distR="114300">
            <wp:extent cx="1057275" cy="6000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057275" cy="600075"/>
                    </a:xfrm>
                    <a:prstGeom prst="rect">
                      <a:avLst/>
                    </a:prstGeom>
                    <a:ln/>
                  </pic:spPr>
                </pic:pic>
              </a:graphicData>
            </a:graphic>
          </wp:inline>
        </w:drawing>
      </w:r>
    </w:p>
    <w:p w:rsidR="00827C4B" w:rsidRDefault="00827C4B">
      <w:pPr>
        <w:spacing w:line="360" w:lineRule="auto"/>
        <w:jc w:val="center"/>
      </w:pPr>
    </w:p>
    <w:p w:rsidR="00827C4B" w:rsidRDefault="002C31EF">
      <w:pPr>
        <w:pStyle w:val="Ttulo1"/>
        <w:spacing w:line="360" w:lineRule="auto"/>
      </w:pPr>
      <w:bookmarkStart w:id="10" w:name="_wwic8ecv2f4s" w:colFirst="0" w:colLast="0"/>
      <w:bookmarkEnd w:id="10"/>
      <w:r>
        <w:lastRenderedPageBreak/>
        <w:t>Resultados Primer Sistema</w:t>
      </w:r>
    </w:p>
    <w:p w:rsidR="00827C4B" w:rsidRDefault="002C31EF">
      <w:pPr>
        <w:spacing w:line="360" w:lineRule="auto"/>
      </w:pPr>
      <w:r>
        <w:rPr>
          <w:noProof/>
          <w:lang w:val="es-GT"/>
        </w:rPr>
        <w:drawing>
          <wp:inline distT="114300" distB="114300" distL="114300" distR="114300">
            <wp:extent cx="5510213" cy="322872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15282" t="25663" r="23255" b="10324"/>
                    <a:stretch>
                      <a:fillRect/>
                    </a:stretch>
                  </pic:blipFill>
                  <pic:spPr>
                    <a:xfrm>
                      <a:off x="0" y="0"/>
                      <a:ext cx="5510213" cy="3228720"/>
                    </a:xfrm>
                    <a:prstGeom prst="rect">
                      <a:avLst/>
                    </a:prstGeom>
                    <a:ln/>
                  </pic:spPr>
                </pic:pic>
              </a:graphicData>
            </a:graphic>
          </wp:inline>
        </w:drawing>
      </w:r>
    </w:p>
    <w:p w:rsidR="00827C4B" w:rsidRDefault="002C31EF">
      <w:pPr>
        <w:spacing w:line="360" w:lineRule="auto"/>
        <w:jc w:val="both"/>
      </w:pPr>
      <w:r>
        <w:t>El porcentaje en ventanilla es muy bajo ya que ni el 50% de horas trabaja al día, esto puede significar el tiempo de llegada de cada cliente. Luego se puede observar para máquina 1 en ambos túneles el cual tiene las operaciones de secado y lavado no trabaj</w:t>
      </w:r>
      <w:r>
        <w:t>a a su máxima capacidad ya que anteriormente en ventanilla un 5% de los clientes decide retirarse antes de entrar al sistema desde allí empezamos a tener pérdidas.</w:t>
      </w:r>
    </w:p>
    <w:p w:rsidR="00827C4B" w:rsidRDefault="002C31EF">
      <w:pPr>
        <w:spacing w:line="360" w:lineRule="auto"/>
      </w:pPr>
      <w:r>
        <w:rPr>
          <w:noProof/>
          <w:lang w:val="es-GT"/>
        </w:rPr>
        <w:drawing>
          <wp:inline distT="114300" distB="114300" distL="114300" distR="114300">
            <wp:extent cx="5624513" cy="320306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11627" t="27728" r="27408" b="10619"/>
                    <a:stretch>
                      <a:fillRect/>
                    </a:stretch>
                  </pic:blipFill>
                  <pic:spPr>
                    <a:xfrm>
                      <a:off x="0" y="0"/>
                      <a:ext cx="5624513" cy="3203060"/>
                    </a:xfrm>
                    <a:prstGeom prst="rect">
                      <a:avLst/>
                    </a:prstGeom>
                    <a:ln/>
                  </pic:spPr>
                </pic:pic>
              </a:graphicData>
            </a:graphic>
          </wp:inline>
        </w:drawing>
      </w:r>
    </w:p>
    <w:p w:rsidR="00827C4B" w:rsidRDefault="002C31EF">
      <w:pPr>
        <w:spacing w:line="360" w:lineRule="auto"/>
        <w:jc w:val="both"/>
      </w:pPr>
      <w:r>
        <w:lastRenderedPageBreak/>
        <w:t>En el área de inspección hay otro cuello de botella con el porcentaje de rechazo hay clien</w:t>
      </w:r>
      <w:r>
        <w:t>tes que ya no logran pasar y se quedan en la cola de espera y los pocos que logran pasar logran utilizar la máquina 2.</w:t>
      </w:r>
    </w:p>
    <w:p w:rsidR="00827C4B" w:rsidRDefault="00827C4B">
      <w:pPr>
        <w:spacing w:line="360" w:lineRule="auto"/>
      </w:pPr>
    </w:p>
    <w:p w:rsidR="00827C4B" w:rsidRDefault="002C31EF">
      <w:pPr>
        <w:spacing w:line="360" w:lineRule="auto"/>
      </w:pPr>
      <w:r>
        <w:rPr>
          <w:noProof/>
          <w:lang w:val="es-GT"/>
        </w:rPr>
        <w:drawing>
          <wp:inline distT="114300" distB="114300" distL="114300" distR="114300">
            <wp:extent cx="5644872" cy="248126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l="12956" t="31268" r="20764" b="17109"/>
                    <a:stretch>
                      <a:fillRect/>
                    </a:stretch>
                  </pic:blipFill>
                  <pic:spPr>
                    <a:xfrm>
                      <a:off x="0" y="0"/>
                      <a:ext cx="5644872" cy="2481263"/>
                    </a:xfrm>
                    <a:prstGeom prst="rect">
                      <a:avLst/>
                    </a:prstGeom>
                    <a:ln/>
                  </pic:spPr>
                </pic:pic>
              </a:graphicData>
            </a:graphic>
          </wp:inline>
        </w:drawing>
      </w:r>
    </w:p>
    <w:p w:rsidR="00827C4B" w:rsidRDefault="002C31EF">
      <w:pPr>
        <w:spacing w:line="360" w:lineRule="auto"/>
        <w:jc w:val="both"/>
      </w:pPr>
      <w:r>
        <w:t>Teniendo en cuenta la cantidad de clientes que van pasando que es muy poco para el sistema y trabajan muy poco pero esto también es po</w:t>
      </w:r>
      <w:r>
        <w:t>r la cantidad de clientes que apenas logran pasar los cortes que hay en el sistema.</w:t>
      </w:r>
    </w:p>
    <w:p w:rsidR="00827C4B" w:rsidRDefault="002C31EF">
      <w:pPr>
        <w:spacing w:line="360" w:lineRule="auto"/>
        <w:jc w:val="center"/>
      </w:pPr>
      <w:r>
        <w:rPr>
          <w:noProof/>
          <w:lang w:val="es-GT"/>
        </w:rPr>
        <w:drawing>
          <wp:inline distT="114300" distB="114300" distL="114300" distR="114300">
            <wp:extent cx="4953000" cy="31861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28405" t="40117" r="37375" b="22713"/>
                    <a:stretch>
                      <a:fillRect/>
                    </a:stretch>
                  </pic:blipFill>
                  <pic:spPr>
                    <a:xfrm>
                      <a:off x="0" y="0"/>
                      <a:ext cx="4953000" cy="3186113"/>
                    </a:xfrm>
                    <a:prstGeom prst="rect">
                      <a:avLst/>
                    </a:prstGeom>
                    <a:ln/>
                  </pic:spPr>
                </pic:pic>
              </a:graphicData>
            </a:graphic>
          </wp:inline>
        </w:drawing>
      </w:r>
    </w:p>
    <w:p w:rsidR="00827C4B" w:rsidRDefault="002C31EF">
      <w:pPr>
        <w:spacing w:line="360" w:lineRule="auto"/>
        <w:jc w:val="both"/>
      </w:pPr>
      <w:r>
        <w:t>Aquí se puede ver la representación gráfica de la cantidad de ingresos versus costos el cual costos es mayor ya que en los servidores anteriores no se está trabajando a u</w:t>
      </w:r>
      <w:r>
        <w:t>n porcentaje aceptable.</w:t>
      </w:r>
    </w:p>
    <w:p w:rsidR="00827C4B" w:rsidRDefault="00827C4B">
      <w:pPr>
        <w:spacing w:line="360" w:lineRule="auto"/>
        <w:jc w:val="both"/>
      </w:pPr>
    </w:p>
    <w:p w:rsidR="00827C4B" w:rsidRDefault="002C31EF">
      <w:pPr>
        <w:spacing w:line="360" w:lineRule="auto"/>
        <w:jc w:val="both"/>
      </w:pPr>
      <w:r>
        <w:t>Se adjunta la tabla de resultados del modelo 1 utilizando costos de los servidores.</w:t>
      </w:r>
    </w:p>
    <w:p w:rsidR="00827C4B" w:rsidRDefault="002C31EF">
      <w:pPr>
        <w:spacing w:line="360" w:lineRule="auto"/>
        <w:jc w:val="both"/>
      </w:pPr>
      <w:r>
        <w:rPr>
          <w:noProof/>
          <w:lang w:val="es-GT"/>
        </w:rPr>
        <w:lastRenderedPageBreak/>
        <w:drawing>
          <wp:inline distT="114300" distB="114300" distL="114300" distR="114300">
            <wp:extent cx="5743575" cy="17621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6810" t="31286" r="37873" b="38643"/>
                    <a:stretch>
                      <a:fillRect/>
                    </a:stretch>
                  </pic:blipFill>
                  <pic:spPr>
                    <a:xfrm>
                      <a:off x="0" y="0"/>
                      <a:ext cx="5743575" cy="1762125"/>
                    </a:xfrm>
                    <a:prstGeom prst="rect">
                      <a:avLst/>
                    </a:prstGeom>
                    <a:ln/>
                  </pic:spPr>
                </pic:pic>
              </a:graphicData>
            </a:graphic>
          </wp:inline>
        </w:drawing>
      </w:r>
    </w:p>
    <w:p w:rsidR="00827C4B" w:rsidRDefault="002C31EF">
      <w:pPr>
        <w:pStyle w:val="Ttulo1"/>
        <w:spacing w:before="240" w:after="240" w:line="360" w:lineRule="auto"/>
        <w:jc w:val="both"/>
      </w:pPr>
      <w:bookmarkStart w:id="11" w:name="_fu30nifblswk" w:colFirst="0" w:colLast="0"/>
      <w:bookmarkEnd w:id="11"/>
      <w:r>
        <w:t>Mejoras al sistema</w:t>
      </w:r>
    </w:p>
    <w:p w:rsidR="00827C4B" w:rsidRDefault="002C31EF">
      <w:pPr>
        <w:spacing w:before="240" w:after="240" w:line="360" w:lineRule="auto"/>
        <w:jc w:val="both"/>
      </w:pPr>
      <w:r>
        <w:t>Las mejoras que se realizaron del modelo original, fue cerrar un túnel, es decir se retiró una de las máquinas de secado y lav</w:t>
      </w:r>
      <w:r>
        <w:t>ado, un operario, y una máquina de encerado, con esto reduciendo Q105 por hora de los costos. La razón de retirar estos componentes fue que la llegada de clientes por el momento es pequeña, dando como resultado el poco uso de los servidores anteriores, por</w:t>
      </w:r>
      <w:r>
        <w:t xml:space="preserve"> lo tanto, se dio a la decisión de eliminarlos del modelo.</w:t>
      </w:r>
    </w:p>
    <w:p w:rsidR="00827C4B" w:rsidRDefault="002C31EF">
      <w:pPr>
        <w:spacing w:before="240" w:after="240" w:line="360" w:lineRule="auto"/>
        <w:jc w:val="both"/>
      </w:pPr>
      <w:r>
        <w:t>A continuación, se muestra los cambios realizados:</w:t>
      </w:r>
    </w:p>
    <w:p w:rsidR="00827C4B" w:rsidRDefault="002C31EF">
      <w:pPr>
        <w:spacing w:before="240" w:after="240" w:line="360" w:lineRule="auto"/>
        <w:jc w:val="both"/>
      </w:pPr>
      <w:r>
        <w:t>En la sección de la entrada se mantuvo igual que en el modelo original. Solamente se agregó un contador de los clientes que se retiran al no encon</w:t>
      </w:r>
      <w:r>
        <w:t>trar el servicio que ellos desean.</w:t>
      </w:r>
    </w:p>
    <w:p w:rsidR="00827C4B" w:rsidRDefault="002C31EF">
      <w:pPr>
        <w:spacing w:before="240" w:after="240" w:line="360" w:lineRule="auto"/>
        <w:jc w:val="both"/>
      </w:pPr>
      <w:r>
        <w:rPr>
          <w:noProof/>
          <w:lang w:val="es-GT"/>
        </w:rPr>
        <w:drawing>
          <wp:inline distT="114300" distB="114300" distL="114300" distR="114300">
            <wp:extent cx="5610225" cy="296703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610225" cy="2967038"/>
                    </a:xfrm>
                    <a:prstGeom prst="rect">
                      <a:avLst/>
                    </a:prstGeom>
                    <a:ln/>
                  </pic:spPr>
                </pic:pic>
              </a:graphicData>
            </a:graphic>
          </wp:inline>
        </w:drawing>
      </w:r>
    </w:p>
    <w:p w:rsidR="00827C4B" w:rsidRDefault="002C31EF">
      <w:pPr>
        <w:spacing w:before="240" w:after="240" w:line="360" w:lineRule="auto"/>
        <w:jc w:val="both"/>
      </w:pPr>
      <w:r>
        <w:t>En la sección de los túneles, como se describió solamente se dejó un túnel con las mismas configuraciones a los servidores del modelo original.</w:t>
      </w:r>
    </w:p>
    <w:p w:rsidR="00827C4B" w:rsidRDefault="002C31EF">
      <w:pPr>
        <w:spacing w:before="240" w:after="240" w:line="360" w:lineRule="auto"/>
        <w:jc w:val="both"/>
      </w:pPr>
      <w:r>
        <w:rPr>
          <w:noProof/>
          <w:lang w:val="es-GT"/>
        </w:rPr>
        <w:lastRenderedPageBreak/>
        <w:drawing>
          <wp:inline distT="114300" distB="114300" distL="114300" distR="114300">
            <wp:extent cx="5610225" cy="13716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610225" cy="1371600"/>
                    </a:xfrm>
                    <a:prstGeom prst="rect">
                      <a:avLst/>
                    </a:prstGeom>
                    <a:ln/>
                  </pic:spPr>
                </pic:pic>
              </a:graphicData>
            </a:graphic>
          </wp:inline>
        </w:drawing>
      </w:r>
    </w:p>
    <w:p w:rsidR="00827C4B" w:rsidRDefault="002C31EF">
      <w:pPr>
        <w:spacing w:before="240" w:after="240" w:line="360" w:lineRule="auto"/>
        <w:jc w:val="both"/>
      </w:pPr>
      <w:r>
        <w:t>La siguiente sección de pagos, se dejó las dos ventanillas, como el modelo original, esto para poder satisfacer los pequeños momentos en cual se forma una cola, ya que al dejar un solo servidor se generan menos ganancias al no cubrir las llegadas.</w:t>
      </w:r>
    </w:p>
    <w:p w:rsidR="00827C4B" w:rsidRDefault="002C31EF">
      <w:pPr>
        <w:spacing w:before="240" w:after="240" w:line="360" w:lineRule="auto"/>
        <w:jc w:val="both"/>
      </w:pPr>
      <w:r>
        <w:rPr>
          <w:noProof/>
          <w:lang w:val="es-GT"/>
        </w:rPr>
        <w:drawing>
          <wp:inline distT="114300" distB="114300" distL="114300" distR="114300">
            <wp:extent cx="5610225" cy="28051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10225" cy="2805113"/>
                    </a:xfrm>
                    <a:prstGeom prst="rect">
                      <a:avLst/>
                    </a:prstGeom>
                    <a:ln/>
                  </pic:spPr>
                </pic:pic>
              </a:graphicData>
            </a:graphic>
          </wp:inline>
        </w:drawing>
      </w:r>
    </w:p>
    <w:p w:rsidR="00827C4B" w:rsidRDefault="002C31EF">
      <w:pPr>
        <w:spacing w:before="240" w:after="240" w:line="360" w:lineRule="auto"/>
        <w:jc w:val="both"/>
      </w:pPr>
      <w:r>
        <w:t>Por úl</w:t>
      </w:r>
      <w:r>
        <w:t>timo, uno de los puntos en el cual se podría dar una mejora más, es cambiar o mejorar el tiempo de procesamiento de la máquina de secado y lavado, ya que esta es la que más trabajo conlleva, ya que en momentos logra crearse una pequeña cola, además se obse</w:t>
      </w:r>
      <w:r>
        <w:t>rvó que esto daba como resultado el poco trabajo de los demás servidores, ya que al ser la única entrada los demás servidores se ven afectados.</w:t>
      </w:r>
    </w:p>
    <w:p w:rsidR="00827C4B" w:rsidRDefault="002C31EF">
      <w:pPr>
        <w:pStyle w:val="Ttulo2"/>
        <w:spacing w:before="240" w:after="240" w:line="360" w:lineRule="auto"/>
        <w:jc w:val="both"/>
      </w:pPr>
      <w:bookmarkStart w:id="12" w:name="_sc85s3hly096" w:colFirst="0" w:colLast="0"/>
      <w:bookmarkEnd w:id="12"/>
      <w:r>
        <w:t>Resultados del nuevo modelo</w:t>
      </w:r>
    </w:p>
    <w:p w:rsidR="00827C4B" w:rsidRDefault="002C31EF">
      <w:pPr>
        <w:spacing w:before="240" w:after="240" w:line="360" w:lineRule="auto"/>
        <w:jc w:val="both"/>
      </w:pPr>
      <w:r>
        <w:t>La siguiente tabla se puede visualizar el porcentaje de utilización de los servidore</w:t>
      </w:r>
      <w:r>
        <w:t>s empleados en el nuevo modelo:</w:t>
      </w:r>
    </w:p>
    <w:p w:rsidR="00827C4B" w:rsidRDefault="002C31EF">
      <w:pPr>
        <w:spacing w:before="240" w:after="240" w:line="360" w:lineRule="auto"/>
        <w:jc w:val="both"/>
      </w:pPr>
      <w:r>
        <w:rPr>
          <w:noProof/>
          <w:lang w:val="es-GT"/>
        </w:rPr>
        <w:lastRenderedPageBreak/>
        <w:drawing>
          <wp:inline distT="114300" distB="114300" distL="114300" distR="114300">
            <wp:extent cx="5610225" cy="1143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610225" cy="1143000"/>
                    </a:xfrm>
                    <a:prstGeom prst="rect">
                      <a:avLst/>
                    </a:prstGeom>
                    <a:ln/>
                  </pic:spPr>
                </pic:pic>
              </a:graphicData>
            </a:graphic>
          </wp:inline>
        </w:drawing>
      </w:r>
    </w:p>
    <w:p w:rsidR="00827C4B" w:rsidRDefault="002C31EF">
      <w:pPr>
        <w:spacing w:before="240" w:after="240" w:line="360" w:lineRule="auto"/>
        <w:jc w:val="both"/>
      </w:pPr>
      <w:r>
        <w:t>Las ganancias, costos e ingresos con este nuevo modelo, se puede visualizar en la imagen de a continuación:</w:t>
      </w:r>
    </w:p>
    <w:p w:rsidR="00827C4B" w:rsidRDefault="002C31EF">
      <w:pPr>
        <w:spacing w:before="240" w:after="240" w:line="360" w:lineRule="auto"/>
        <w:jc w:val="both"/>
      </w:pPr>
      <w:r>
        <w:t xml:space="preserve"> </w:t>
      </w:r>
      <w:r>
        <w:rPr>
          <w:noProof/>
          <w:lang w:val="es-GT"/>
        </w:rPr>
        <w:drawing>
          <wp:inline distT="114300" distB="114300" distL="114300" distR="114300">
            <wp:extent cx="5610225" cy="35814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610225" cy="3581400"/>
                    </a:xfrm>
                    <a:prstGeom prst="rect">
                      <a:avLst/>
                    </a:prstGeom>
                    <a:ln/>
                  </pic:spPr>
                </pic:pic>
              </a:graphicData>
            </a:graphic>
          </wp:inline>
        </w:drawing>
      </w:r>
    </w:p>
    <w:p w:rsidR="00827C4B" w:rsidRDefault="002C31EF">
      <w:pPr>
        <w:spacing w:before="240" w:after="240" w:line="360" w:lineRule="auto"/>
        <w:jc w:val="both"/>
      </w:pPr>
      <w:r>
        <w:t>También se adjunta la imagen de la tabla de costos que se realizaron los servidores en un día laboral:</w:t>
      </w:r>
    </w:p>
    <w:p w:rsidR="00827C4B" w:rsidRDefault="002C31EF">
      <w:pPr>
        <w:spacing w:before="240" w:after="240" w:line="360" w:lineRule="auto"/>
        <w:jc w:val="both"/>
      </w:pPr>
      <w:r>
        <w:rPr>
          <w:noProof/>
          <w:lang w:val="es-GT"/>
        </w:rPr>
        <w:drawing>
          <wp:inline distT="114300" distB="114300" distL="114300" distR="114300">
            <wp:extent cx="5610225" cy="13525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610225" cy="1352550"/>
                    </a:xfrm>
                    <a:prstGeom prst="rect">
                      <a:avLst/>
                    </a:prstGeom>
                    <a:ln/>
                  </pic:spPr>
                </pic:pic>
              </a:graphicData>
            </a:graphic>
          </wp:inline>
        </w:drawing>
      </w:r>
    </w:p>
    <w:p w:rsidR="00827C4B" w:rsidRDefault="002C31EF">
      <w:pPr>
        <w:pStyle w:val="Ttulo1"/>
        <w:spacing w:line="360" w:lineRule="auto"/>
      </w:pPr>
      <w:bookmarkStart w:id="13" w:name="_sj3h1jfryj8q" w:colFirst="0" w:colLast="0"/>
      <w:bookmarkEnd w:id="13"/>
      <w:r>
        <w:lastRenderedPageBreak/>
        <w:t>Conclu</w:t>
      </w:r>
      <w:r>
        <w:t>siones</w:t>
      </w:r>
    </w:p>
    <w:p w:rsidR="00827C4B" w:rsidRDefault="002C31EF">
      <w:pPr>
        <w:numPr>
          <w:ilvl w:val="0"/>
          <w:numId w:val="1"/>
        </w:numPr>
        <w:spacing w:line="360" w:lineRule="auto"/>
        <w:jc w:val="both"/>
      </w:pPr>
      <w:r>
        <w:t>Según los datos anteriores basándonos en los porcentajes de utilización de los servidores, estos tienen demasiado tiempo de ocio, provocando costos innecesarios, esto se debe a que los tiempos de llegadas de los clientes es baja dando poco trabajo a</w:t>
      </w:r>
      <w:r>
        <w:t xml:space="preserve"> todos los empleados y máquinas</w:t>
      </w:r>
      <w:r>
        <w:rPr>
          <w:sz w:val="24"/>
          <w:szCs w:val="24"/>
        </w:rPr>
        <w:t>.</w:t>
      </w:r>
    </w:p>
    <w:p w:rsidR="00827C4B" w:rsidRDefault="002C31EF">
      <w:pPr>
        <w:numPr>
          <w:ilvl w:val="0"/>
          <w:numId w:val="1"/>
        </w:numPr>
        <w:spacing w:line="360" w:lineRule="auto"/>
        <w:jc w:val="both"/>
      </w:pPr>
      <w:r>
        <w:t>Según los resultados encontrados se concluye que los ingresos del segundo modelo cerrando uno de los túneles obtuvieron mejores resultados, ya que se redujo un cuarenta por ciento de los costos diarios. Además, se recomenda</w:t>
      </w:r>
      <w:r>
        <w:t xml:space="preserve">ría realizar algún estudio de publicidad, para hacer conocer al </w:t>
      </w:r>
      <w:proofErr w:type="spellStart"/>
      <w:r>
        <w:t>autolavado</w:t>
      </w:r>
      <w:proofErr w:type="spellEnd"/>
      <w:r>
        <w:t>, para aumentar la cantidad de clientes que lo visitan</w:t>
      </w:r>
      <w:r>
        <w:rPr>
          <w:sz w:val="24"/>
          <w:szCs w:val="24"/>
        </w:rPr>
        <w:t>.</w:t>
      </w:r>
    </w:p>
    <w:p w:rsidR="00827C4B" w:rsidRDefault="002C31EF">
      <w:pPr>
        <w:numPr>
          <w:ilvl w:val="0"/>
          <w:numId w:val="1"/>
        </w:numPr>
        <w:spacing w:line="360" w:lineRule="auto"/>
        <w:jc w:val="both"/>
      </w:pPr>
      <w:r>
        <w:t>En la parte de los costos del modelo 1 vs modelo 2 se tiene que:</w:t>
      </w:r>
    </w:p>
    <w:p w:rsidR="00827C4B" w:rsidRDefault="002C31EF">
      <w:pPr>
        <w:numPr>
          <w:ilvl w:val="1"/>
          <w:numId w:val="1"/>
        </w:numPr>
        <w:spacing w:line="360" w:lineRule="auto"/>
        <w:jc w:val="both"/>
      </w:pPr>
      <w:r>
        <w:t>El modelo 1 generó pérdidas por la cantidad de personal y maq</w:t>
      </w:r>
      <w:r>
        <w:t>uinaria que no se está utilizando a su mayor capacidad ya que los gastos se multiplican y no dan los resultados esperados.</w:t>
      </w:r>
    </w:p>
    <w:p w:rsidR="00827C4B" w:rsidRDefault="002C31EF">
      <w:pPr>
        <w:numPr>
          <w:ilvl w:val="1"/>
          <w:numId w:val="1"/>
        </w:numPr>
        <w:spacing w:line="360" w:lineRule="auto"/>
        <w:jc w:val="both"/>
      </w:pPr>
      <w:r>
        <w:t>Para el modelo 2 se realizó una mejora al sistema en la cual se quitó una línea de producción y esto provocó que el sistema diera gan</w:t>
      </w:r>
      <w:r>
        <w:t xml:space="preserve">ancias al final del día, ya que al quitar una línea de producción se quitan esos gastos al sistema y una ganancia notable para la misma, la línea de producción que se quitó fue la del túnel 2 aunque es indiferente que </w:t>
      </w:r>
      <w:proofErr w:type="spellStart"/>
      <w:r>
        <w:t>linea</w:t>
      </w:r>
      <w:proofErr w:type="spellEnd"/>
      <w:r>
        <w:t xml:space="preserve"> de </w:t>
      </w:r>
      <w:proofErr w:type="spellStart"/>
      <w:r>
        <w:t>produccion</w:t>
      </w:r>
      <w:proofErr w:type="spellEnd"/>
      <w:r>
        <w:t xml:space="preserve"> quitar.</w:t>
      </w:r>
    </w:p>
    <w:p w:rsidR="00827C4B" w:rsidRDefault="002C31EF">
      <w:pPr>
        <w:numPr>
          <w:ilvl w:val="0"/>
          <w:numId w:val="1"/>
        </w:numPr>
        <w:spacing w:line="360" w:lineRule="auto"/>
        <w:jc w:val="both"/>
      </w:pPr>
      <w:r>
        <w:t>Otra concl</w:t>
      </w:r>
      <w:r>
        <w:t xml:space="preserve">usión es que en la sección de pago se pudo observar que es necesario tener dos ventanillas, ya que un punto es mejor atender a más clientes, que retirar uno de los empleados de ventanilla. </w:t>
      </w:r>
    </w:p>
    <w:p w:rsidR="00827C4B" w:rsidRDefault="002C31EF">
      <w:pPr>
        <w:numPr>
          <w:ilvl w:val="0"/>
          <w:numId w:val="1"/>
        </w:numPr>
        <w:spacing w:line="360" w:lineRule="auto"/>
        <w:jc w:val="both"/>
      </w:pPr>
      <w:r>
        <w:t>Según los resultados obtenidos para el modelo 1 en la parte de gan</w:t>
      </w:r>
      <w:r>
        <w:t>ancias, gastos e ingresos se puede concluir que en el sistema no se está utilizando de una manera en el cual genere una ganancia notable, al contrario se tiene personal o maquinaria innecesaria para el sistema.</w:t>
      </w:r>
    </w:p>
    <w:p w:rsidR="00827C4B" w:rsidRDefault="00827C4B"/>
    <w:sectPr w:rsidR="00827C4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6E2C03"/>
    <w:multiLevelType w:val="multilevel"/>
    <w:tmpl w:val="2FF2C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594A15"/>
    <w:multiLevelType w:val="multilevel"/>
    <w:tmpl w:val="82462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C4B"/>
    <w:rsid w:val="002C31EF"/>
    <w:rsid w:val="00586B8E"/>
    <w:rsid w:val="00827C4B"/>
    <w:rsid w:val="00AA5FF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CF2600-5A80-4DED-8D64-B49999A0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G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1634</Words>
  <Characters>8990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Aroche</dc:creator>
  <cp:lastModifiedBy>Aroche</cp:lastModifiedBy>
  <cp:revision>5</cp:revision>
  <cp:lastPrinted>2020-09-07T01:52:00Z</cp:lastPrinted>
  <dcterms:created xsi:type="dcterms:W3CDTF">2020-09-07T01:40:00Z</dcterms:created>
  <dcterms:modified xsi:type="dcterms:W3CDTF">2020-09-07T01:52:00Z</dcterms:modified>
</cp:coreProperties>
</file>