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BD3B37" w14:textId="77777777" w:rsidR="002767D3" w:rsidRDefault="00511960" w:rsidP="002958E6">
      <w:pPr>
        <w:pStyle w:val="booktitle"/>
        <w:spacing w:before="0" w:after="120"/>
        <w:ind w:left="0"/>
        <w:jc w:val="right"/>
        <w:rPr>
          <w:rFonts w:cs="Arial"/>
          <w:noProof w:val="0"/>
          <w:sz w:val="22"/>
          <w:szCs w:val="22"/>
        </w:rPr>
      </w:pPr>
      <w:bookmarkStart w:id="0" w:name="_Toc333243766"/>
      <w:bookmarkStart w:id="1" w:name="_Toc334197877"/>
      <w:r>
        <w:rPr>
          <w:b w:val="0"/>
          <w:szCs w:val="20"/>
        </w:rPr>
        <w:drawing>
          <wp:inline distT="0" distB="0" distL="0" distR="0" wp14:anchorId="7A063C2F" wp14:editId="5C3FD387">
            <wp:extent cx="2068195" cy="631190"/>
            <wp:effectExtent l="0" t="0" r="0" b="3810"/>
            <wp:docPr id="5" name="Picture 5" descr="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al-PCI-SSC-Mark-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68195" cy="631190"/>
                    </a:xfrm>
                    <a:prstGeom prst="rect">
                      <a:avLst/>
                    </a:prstGeom>
                    <a:noFill/>
                    <a:ln>
                      <a:noFill/>
                    </a:ln>
                  </pic:spPr>
                </pic:pic>
              </a:graphicData>
            </a:graphic>
          </wp:inline>
        </w:drawing>
      </w:r>
    </w:p>
    <w:p w14:paraId="7B9576A2" w14:textId="77777777" w:rsidR="002958E6" w:rsidRDefault="002958E6" w:rsidP="002958E6">
      <w:pPr>
        <w:pStyle w:val="booktitle"/>
        <w:spacing w:before="120" w:after="120"/>
        <w:ind w:left="0"/>
        <w:jc w:val="right"/>
        <w:rPr>
          <w:rFonts w:cs="Arial"/>
          <w:noProof w:val="0"/>
          <w:sz w:val="22"/>
          <w:szCs w:val="22"/>
        </w:rPr>
      </w:pPr>
    </w:p>
    <w:p w14:paraId="2FF513E6" w14:textId="77777777" w:rsidR="002958E6" w:rsidRPr="002958E6" w:rsidRDefault="002958E6" w:rsidP="002958E6">
      <w:pPr>
        <w:pStyle w:val="booktitle"/>
        <w:spacing w:before="120" w:after="120"/>
        <w:ind w:left="0"/>
        <w:jc w:val="right"/>
        <w:rPr>
          <w:rFonts w:cs="Arial"/>
          <w:noProof w:val="0"/>
          <w:sz w:val="22"/>
          <w:szCs w:val="22"/>
        </w:rPr>
      </w:pPr>
    </w:p>
    <w:p w14:paraId="68091985" w14:textId="77777777" w:rsidR="002958E6" w:rsidRDefault="002958E6" w:rsidP="009C524A">
      <w:pPr>
        <w:pStyle w:val="booktitle"/>
        <w:spacing w:before="1000" w:after="1000"/>
        <w:ind w:left="0"/>
        <w:rPr>
          <w:rFonts w:cs="Arial"/>
          <w:noProof w:val="0"/>
          <w:color w:val="333333"/>
          <w:sz w:val="40"/>
        </w:rPr>
      </w:pPr>
    </w:p>
    <w:p w14:paraId="402501A5" w14:textId="0A642DB4" w:rsidR="002767D3" w:rsidRPr="0074602F" w:rsidRDefault="002767D3" w:rsidP="002767D3">
      <w:pPr>
        <w:pStyle w:val="booktitle"/>
        <w:spacing w:before="1560" w:after="360"/>
        <w:ind w:left="0"/>
        <w:rPr>
          <w:rFonts w:cs="Arial"/>
          <w:noProof w:val="0"/>
          <w:sz w:val="48"/>
        </w:rPr>
      </w:pPr>
      <w:r w:rsidRPr="0074602F">
        <w:rPr>
          <w:rFonts w:cs="Arial"/>
          <w:noProof w:val="0"/>
          <w:color w:val="333333"/>
          <w:sz w:val="40"/>
        </w:rPr>
        <w:t>Payment Card Industry (PCI)</w:t>
      </w:r>
      <w:r w:rsidRPr="0074602F">
        <w:rPr>
          <w:rFonts w:cs="Arial"/>
          <w:noProof w:val="0"/>
          <w:color w:val="333333"/>
          <w:sz w:val="40"/>
        </w:rPr>
        <w:br/>
      </w:r>
      <w:r w:rsidRPr="0074602F">
        <w:rPr>
          <w:rFonts w:cs="Arial"/>
          <w:sz w:val="48"/>
        </w:rPr>
        <w:t>Point-to-Point Encryption</w:t>
      </w:r>
      <w:r w:rsidR="00AD128B">
        <w:rPr>
          <w:rFonts w:cs="Arial"/>
          <w:sz w:val="48"/>
        </w:rPr>
        <w:t xml:space="preserve"> (P2PE)</w:t>
      </w:r>
      <w:r w:rsidR="00AD128B" w:rsidRPr="00AD128B">
        <w:rPr>
          <w:rFonts w:cs="Arial"/>
          <w:sz w:val="48"/>
          <w:vertAlign w:val="superscript"/>
        </w:rPr>
        <w:t>®</w:t>
      </w:r>
    </w:p>
    <w:p w14:paraId="66BCFA38" w14:textId="77777777" w:rsidR="002767D3" w:rsidRPr="0074602F" w:rsidRDefault="002767D3" w:rsidP="009C524A">
      <w:pPr>
        <w:pStyle w:val="booktitle"/>
        <w:tabs>
          <w:tab w:val="left" w:pos="3423"/>
        </w:tabs>
        <w:spacing w:before="1000" w:after="1000"/>
        <w:ind w:left="0"/>
        <w:rPr>
          <w:rFonts w:cs="Arial"/>
          <w:noProof w:val="0"/>
          <w:sz w:val="48"/>
        </w:rPr>
      </w:pPr>
    </w:p>
    <w:p w14:paraId="7AD82A08" w14:textId="076B62DA" w:rsidR="002767D3" w:rsidRPr="0074602F" w:rsidDel="0085137E" w:rsidRDefault="00D27E02" w:rsidP="009E2480">
      <w:pPr>
        <w:pBdr>
          <w:top w:val="single" w:sz="4" w:space="1" w:color="auto"/>
        </w:pBdr>
        <w:spacing w:before="2000" w:after="120"/>
        <w:ind w:right="1620"/>
        <w:rPr>
          <w:b/>
          <w:sz w:val="40"/>
          <w:szCs w:val="40"/>
        </w:rPr>
      </w:pPr>
      <w:r w:rsidRPr="0074602F">
        <w:rPr>
          <w:b/>
          <w:sz w:val="40"/>
          <w:szCs w:val="40"/>
        </w:rPr>
        <w:t xml:space="preserve">P2PE </w:t>
      </w:r>
      <w:r w:rsidR="009C524A">
        <w:rPr>
          <w:b/>
          <w:sz w:val="40"/>
          <w:szCs w:val="40"/>
        </w:rPr>
        <w:t>Instruction</w:t>
      </w:r>
      <w:r w:rsidR="000742A5">
        <w:rPr>
          <w:b/>
          <w:sz w:val="40"/>
          <w:szCs w:val="40"/>
        </w:rPr>
        <w:t xml:space="preserve"> Manual</w:t>
      </w:r>
      <w:r w:rsidR="000742A5" w:rsidRPr="0074602F">
        <w:rPr>
          <w:b/>
          <w:sz w:val="40"/>
          <w:szCs w:val="40"/>
        </w:rPr>
        <w:t xml:space="preserve"> </w:t>
      </w:r>
      <w:r w:rsidR="000742A5">
        <w:rPr>
          <w:b/>
          <w:sz w:val="40"/>
          <w:szCs w:val="40"/>
        </w:rPr>
        <w:t>(PIM)</w:t>
      </w:r>
      <w:r w:rsidR="009E2480">
        <w:rPr>
          <w:b/>
          <w:sz w:val="40"/>
          <w:szCs w:val="40"/>
        </w:rPr>
        <w:t xml:space="preserve"> </w:t>
      </w:r>
      <w:r w:rsidR="002767D3" w:rsidRPr="0074602F">
        <w:rPr>
          <w:b/>
          <w:sz w:val="40"/>
          <w:szCs w:val="40"/>
        </w:rPr>
        <w:t>Template</w:t>
      </w:r>
    </w:p>
    <w:p w14:paraId="51D16021" w14:textId="2F521672" w:rsidR="002767D3" w:rsidRPr="0074602F" w:rsidRDefault="0042269D" w:rsidP="00BD3A72">
      <w:pPr>
        <w:spacing w:after="0"/>
        <w:rPr>
          <w:rFonts w:ascii="Helvetica" w:hAnsi="Helvetica"/>
          <w:b/>
          <w:sz w:val="28"/>
          <w:szCs w:val="28"/>
        </w:rPr>
      </w:pPr>
      <w:r>
        <w:rPr>
          <w:rFonts w:ascii="Helvetica" w:hAnsi="Helvetica"/>
          <w:b/>
          <w:sz w:val="28"/>
          <w:szCs w:val="28"/>
        </w:rPr>
        <w:t xml:space="preserve">For Use with </w:t>
      </w:r>
      <w:r w:rsidR="00AD128B">
        <w:rPr>
          <w:rFonts w:ascii="Helvetica" w:hAnsi="Helvetica"/>
          <w:b/>
          <w:sz w:val="28"/>
          <w:szCs w:val="28"/>
        </w:rPr>
        <w:t xml:space="preserve">PCI </w:t>
      </w:r>
      <w:r>
        <w:rPr>
          <w:rFonts w:ascii="Helvetica" w:hAnsi="Helvetica"/>
          <w:b/>
          <w:sz w:val="28"/>
          <w:szCs w:val="28"/>
        </w:rPr>
        <w:t xml:space="preserve">P2PE </w:t>
      </w:r>
      <w:r w:rsidR="00AD128B">
        <w:rPr>
          <w:rFonts w:ascii="Helvetica" w:hAnsi="Helvetica"/>
          <w:b/>
          <w:sz w:val="28"/>
          <w:szCs w:val="28"/>
        </w:rPr>
        <w:t>Standard v</w:t>
      </w:r>
      <w:r w:rsidR="006821D7">
        <w:rPr>
          <w:rFonts w:ascii="Helvetica" w:hAnsi="Helvetica"/>
          <w:b/>
          <w:sz w:val="28"/>
          <w:szCs w:val="28"/>
        </w:rPr>
        <w:t>3</w:t>
      </w:r>
      <w:r w:rsidR="002767D3" w:rsidRPr="0074602F">
        <w:rPr>
          <w:rFonts w:ascii="Helvetica" w:hAnsi="Helvetica"/>
          <w:b/>
          <w:sz w:val="28"/>
          <w:szCs w:val="28"/>
        </w:rPr>
        <w:t>.</w:t>
      </w:r>
      <w:r w:rsidR="00AD128B">
        <w:rPr>
          <w:rFonts w:ascii="Helvetica" w:hAnsi="Helvetica"/>
          <w:b/>
          <w:sz w:val="28"/>
          <w:szCs w:val="28"/>
        </w:rPr>
        <w:t>x</w:t>
      </w:r>
    </w:p>
    <w:p w14:paraId="6861A921" w14:textId="0F6447D8" w:rsidR="00B63758" w:rsidRPr="009C524A" w:rsidRDefault="00AD128B" w:rsidP="009C524A">
      <w:pPr>
        <w:rPr>
          <w:b/>
          <w:szCs w:val="28"/>
        </w:rPr>
      </w:pPr>
      <w:r>
        <w:rPr>
          <w:szCs w:val="28"/>
        </w:rPr>
        <w:t>September 2024</w:t>
      </w:r>
    </w:p>
    <w:p w14:paraId="05A23A59" w14:textId="77777777" w:rsidR="00B63758" w:rsidRDefault="00B63758" w:rsidP="00B63758"/>
    <w:p w14:paraId="3BA51643" w14:textId="77777777" w:rsidR="002767D3" w:rsidRPr="00B63758" w:rsidRDefault="002767D3" w:rsidP="00B63758">
      <w:pPr>
        <w:sectPr w:rsidR="002767D3" w:rsidRPr="00B63758" w:rsidSect="00B63758">
          <w:footerReference w:type="default" r:id="rId12"/>
          <w:pgSz w:w="12240" w:h="15840" w:code="1"/>
          <w:pgMar w:top="1440" w:right="1440" w:bottom="1440" w:left="1440" w:header="720" w:footer="720" w:gutter="0"/>
          <w:pgNumType w:start="2"/>
          <w:cols w:space="720"/>
          <w:titlePg/>
          <w:docGrid w:linePitch="360"/>
        </w:sectPr>
      </w:pPr>
    </w:p>
    <w:p w14:paraId="4753EF71" w14:textId="1524E497" w:rsidR="002767D3" w:rsidRPr="0074602F" w:rsidRDefault="00884BDC" w:rsidP="002767D3">
      <w:pPr>
        <w:pStyle w:val="Heading1"/>
      </w:pPr>
      <w:r>
        <w:lastRenderedPageBreak/>
        <w:t>Purpose</w:t>
      </w:r>
    </w:p>
    <w:bookmarkEnd w:id="0"/>
    <w:bookmarkEnd w:id="1"/>
    <w:p w14:paraId="12831FB4" w14:textId="37593B6E" w:rsidR="00884BDC" w:rsidRDefault="00884BDC" w:rsidP="00884BDC">
      <w:pPr>
        <w:pStyle w:val="Default"/>
        <w:rPr>
          <w:sz w:val="20"/>
          <w:szCs w:val="20"/>
        </w:rPr>
      </w:pPr>
      <w:r>
        <w:rPr>
          <w:sz w:val="20"/>
          <w:szCs w:val="20"/>
        </w:rPr>
        <w:t xml:space="preserve">The </w:t>
      </w:r>
      <w:r w:rsidR="005055BF" w:rsidRPr="00DB1A12">
        <w:rPr>
          <w:i/>
          <w:iCs/>
          <w:sz w:val="20"/>
          <w:szCs w:val="20"/>
        </w:rPr>
        <w:t>P2PE Instruction Manual Template</w:t>
      </w:r>
      <w:r w:rsidR="005055BF">
        <w:rPr>
          <w:sz w:val="20"/>
          <w:szCs w:val="20"/>
        </w:rPr>
        <w:t xml:space="preserve"> </w:t>
      </w:r>
      <w:r w:rsidR="00DB1A12">
        <w:rPr>
          <w:sz w:val="20"/>
          <w:szCs w:val="20"/>
        </w:rPr>
        <w:t>(</w:t>
      </w:r>
      <w:r>
        <w:rPr>
          <w:sz w:val="20"/>
          <w:szCs w:val="20"/>
        </w:rPr>
        <w:t>PIM</w:t>
      </w:r>
      <w:r w:rsidR="00DB1A12">
        <w:rPr>
          <w:sz w:val="20"/>
          <w:szCs w:val="20"/>
        </w:rPr>
        <w:t xml:space="preserve"> Template)</w:t>
      </w:r>
      <w:r>
        <w:rPr>
          <w:sz w:val="20"/>
          <w:szCs w:val="20"/>
        </w:rPr>
        <w:t xml:space="preserve"> provides merchants using the P2PE Solution pertinent guidance to effectively and securely manage their encryption environments and </w:t>
      </w:r>
      <w:r w:rsidR="005055BF">
        <w:rPr>
          <w:sz w:val="20"/>
          <w:szCs w:val="20"/>
        </w:rPr>
        <w:t xml:space="preserve">the </w:t>
      </w:r>
      <w:r>
        <w:rPr>
          <w:sz w:val="20"/>
          <w:szCs w:val="20"/>
        </w:rPr>
        <w:t>PTS POI devices within their purview: e.g., the secure installation of</w:t>
      </w:r>
      <w:r w:rsidR="00DB1A12">
        <w:rPr>
          <w:sz w:val="20"/>
          <w:szCs w:val="20"/>
        </w:rPr>
        <w:t xml:space="preserve"> </w:t>
      </w:r>
      <w:r w:rsidR="005055BF">
        <w:rPr>
          <w:sz w:val="20"/>
          <w:szCs w:val="20"/>
        </w:rPr>
        <w:t xml:space="preserve">PTS </w:t>
      </w:r>
      <w:r>
        <w:rPr>
          <w:sz w:val="20"/>
          <w:szCs w:val="20"/>
        </w:rPr>
        <w:t xml:space="preserve">POI devices, monitoring </w:t>
      </w:r>
      <w:r w:rsidR="005055BF">
        <w:rPr>
          <w:sz w:val="20"/>
          <w:szCs w:val="20"/>
        </w:rPr>
        <w:t xml:space="preserve">PTS </w:t>
      </w:r>
      <w:r>
        <w:rPr>
          <w:sz w:val="20"/>
          <w:szCs w:val="20"/>
        </w:rPr>
        <w:t>POI devices for signs of tampering, and appropriate incident response procedures for security incidents.</w:t>
      </w:r>
    </w:p>
    <w:p w14:paraId="7A15997D" w14:textId="7BFC4D9F" w:rsidR="00822B9B" w:rsidRDefault="002767D3" w:rsidP="007E0385">
      <w:pPr>
        <w:rPr>
          <w:szCs w:val="20"/>
          <w:lang w:eastAsia="en-GB"/>
        </w:rPr>
      </w:pPr>
      <w:r w:rsidRPr="0071084C">
        <w:rPr>
          <w:szCs w:val="20"/>
          <w:lang w:eastAsia="en-GB"/>
        </w:rPr>
        <w:t xml:space="preserve">The </w:t>
      </w:r>
      <w:r w:rsidR="00643FA8" w:rsidRPr="0071084C">
        <w:rPr>
          <w:szCs w:val="20"/>
          <w:lang w:eastAsia="en-GB"/>
        </w:rPr>
        <w:t xml:space="preserve">P2PE </w:t>
      </w:r>
      <w:r w:rsidR="00884BDC">
        <w:rPr>
          <w:szCs w:val="20"/>
          <w:lang w:eastAsia="en-GB"/>
        </w:rPr>
        <w:t>S</w:t>
      </w:r>
      <w:r w:rsidR="00925352">
        <w:rPr>
          <w:szCs w:val="20"/>
          <w:lang w:eastAsia="en-GB"/>
        </w:rPr>
        <w:t xml:space="preserve">olution </w:t>
      </w:r>
      <w:r w:rsidR="00884BDC">
        <w:rPr>
          <w:szCs w:val="20"/>
          <w:lang w:eastAsia="en-GB"/>
        </w:rPr>
        <w:t>P</w:t>
      </w:r>
      <w:r w:rsidR="00925352">
        <w:rPr>
          <w:szCs w:val="20"/>
          <w:lang w:eastAsia="en-GB"/>
        </w:rPr>
        <w:t>rovider</w:t>
      </w:r>
      <w:r w:rsidRPr="0071084C">
        <w:rPr>
          <w:szCs w:val="20"/>
          <w:lang w:eastAsia="en-GB"/>
        </w:rPr>
        <w:t xml:space="preserve"> </w:t>
      </w:r>
      <w:r w:rsidR="00AD128B">
        <w:rPr>
          <w:szCs w:val="20"/>
          <w:lang w:eastAsia="en-GB"/>
        </w:rPr>
        <w:t>must</w:t>
      </w:r>
      <w:r w:rsidR="00AD128B" w:rsidRPr="0071084C">
        <w:rPr>
          <w:szCs w:val="20"/>
          <w:lang w:eastAsia="en-GB"/>
        </w:rPr>
        <w:t xml:space="preserve"> </w:t>
      </w:r>
      <w:r w:rsidRPr="0071084C">
        <w:rPr>
          <w:szCs w:val="20"/>
          <w:lang w:eastAsia="en-GB"/>
        </w:rPr>
        <w:t xml:space="preserve">provide a </w:t>
      </w:r>
      <w:r w:rsidR="00643FA8" w:rsidRPr="0071084C">
        <w:rPr>
          <w:szCs w:val="20"/>
          <w:lang w:eastAsia="en-GB"/>
        </w:rPr>
        <w:t xml:space="preserve">P2PE </w:t>
      </w:r>
      <w:r w:rsidR="009C524A">
        <w:rPr>
          <w:szCs w:val="20"/>
          <w:lang w:eastAsia="en-GB"/>
        </w:rPr>
        <w:t>Instruction</w:t>
      </w:r>
      <w:r w:rsidR="00643FA8" w:rsidRPr="0071084C">
        <w:rPr>
          <w:szCs w:val="20"/>
          <w:lang w:eastAsia="en-GB"/>
        </w:rPr>
        <w:t xml:space="preserve"> Manual (PIM)</w:t>
      </w:r>
      <w:r w:rsidRPr="0071084C">
        <w:rPr>
          <w:szCs w:val="20"/>
          <w:lang w:eastAsia="en-GB"/>
        </w:rPr>
        <w:t xml:space="preserve"> </w:t>
      </w:r>
      <w:r w:rsidR="00DB1A12">
        <w:rPr>
          <w:szCs w:val="20"/>
          <w:lang w:eastAsia="en-GB"/>
        </w:rPr>
        <w:t xml:space="preserve">to their merchant customers </w:t>
      </w:r>
      <w:r w:rsidR="00643FA8" w:rsidRPr="0071084C">
        <w:rPr>
          <w:szCs w:val="20"/>
          <w:lang w:eastAsia="en-GB"/>
        </w:rPr>
        <w:t xml:space="preserve">in accordance with the </w:t>
      </w:r>
      <w:r w:rsidR="00AD128B">
        <w:rPr>
          <w:szCs w:val="20"/>
          <w:lang w:eastAsia="en-GB"/>
        </w:rPr>
        <w:t xml:space="preserve">PCI </w:t>
      </w:r>
      <w:r w:rsidR="00643FA8" w:rsidRPr="0071084C">
        <w:rPr>
          <w:szCs w:val="20"/>
          <w:lang w:eastAsia="en-GB"/>
        </w:rPr>
        <w:t>P2PE Standard</w:t>
      </w:r>
      <w:r w:rsidR="00AD128B">
        <w:rPr>
          <w:szCs w:val="20"/>
          <w:lang w:eastAsia="en-GB"/>
        </w:rPr>
        <w:t xml:space="preserve"> and Program</w:t>
      </w:r>
      <w:r w:rsidR="00643FA8" w:rsidRPr="0071084C">
        <w:rPr>
          <w:szCs w:val="20"/>
          <w:lang w:eastAsia="en-GB"/>
        </w:rPr>
        <w:t xml:space="preserve">. </w:t>
      </w:r>
      <w:r w:rsidR="006369F3" w:rsidRPr="0071084C">
        <w:rPr>
          <w:szCs w:val="20"/>
          <w:lang w:eastAsia="en-GB"/>
        </w:rPr>
        <w:t>Th</w:t>
      </w:r>
      <w:r w:rsidR="00884BDC">
        <w:rPr>
          <w:szCs w:val="20"/>
          <w:lang w:eastAsia="en-GB"/>
        </w:rPr>
        <w:t xml:space="preserve">e template in Section 2 </w:t>
      </w:r>
      <w:r w:rsidR="006369F3" w:rsidRPr="0071084C">
        <w:rPr>
          <w:szCs w:val="20"/>
          <w:lang w:eastAsia="en-GB"/>
        </w:rPr>
        <w:t xml:space="preserve">must be used </w:t>
      </w:r>
      <w:r w:rsidR="00884BDC">
        <w:rPr>
          <w:szCs w:val="20"/>
          <w:lang w:eastAsia="en-GB"/>
        </w:rPr>
        <w:t xml:space="preserve">to </w:t>
      </w:r>
      <w:r w:rsidR="006369F3" w:rsidRPr="0071084C">
        <w:rPr>
          <w:szCs w:val="20"/>
          <w:lang w:eastAsia="en-GB"/>
        </w:rPr>
        <w:t>creat</w:t>
      </w:r>
      <w:r w:rsidR="00884BDC">
        <w:rPr>
          <w:szCs w:val="20"/>
          <w:lang w:eastAsia="en-GB"/>
        </w:rPr>
        <w:t>e</w:t>
      </w:r>
      <w:r w:rsidR="006369F3" w:rsidRPr="0071084C">
        <w:rPr>
          <w:szCs w:val="20"/>
          <w:lang w:eastAsia="en-GB"/>
        </w:rPr>
        <w:t xml:space="preserve"> the PIM.</w:t>
      </w:r>
      <w:r w:rsidR="00A11B50">
        <w:rPr>
          <w:szCs w:val="20"/>
          <w:lang w:eastAsia="en-GB"/>
        </w:rPr>
        <w:t xml:space="preserve"> The P2PE Solution Provider is also responsible for maintaining the PIM(s) and keeping them current.</w:t>
      </w:r>
    </w:p>
    <w:p w14:paraId="35CF4ED9" w14:textId="7549AB3F" w:rsidR="00A3212F" w:rsidRDefault="00A3212F" w:rsidP="007E0385">
      <w:pPr>
        <w:rPr>
          <w:szCs w:val="20"/>
          <w:lang w:eastAsia="en-GB"/>
        </w:rPr>
      </w:pPr>
      <w:r>
        <w:rPr>
          <w:szCs w:val="20"/>
          <w:lang w:eastAsia="en-GB"/>
        </w:rPr>
        <w:t>As per the PCI P2PE Standard and captured within the respective P2PE Solution P-ROV, the P2PE Assessor is responsible to ensure the PIM Template is completed for the P2PE Solution and the information is accurate.</w:t>
      </w:r>
    </w:p>
    <w:p w14:paraId="1F320A8A" w14:textId="263B8A3F" w:rsidR="002767D3" w:rsidRPr="0074602F" w:rsidRDefault="00822B9B" w:rsidP="00511960">
      <w:pPr>
        <w:pStyle w:val="Heading1"/>
        <w:spacing w:before="360"/>
      </w:pPr>
      <w:bookmarkStart w:id="4" w:name="_Toc396399096"/>
      <w:r w:rsidRPr="00822B9B">
        <w:t>Section 1</w:t>
      </w:r>
      <w:r w:rsidR="00511960">
        <w:t xml:space="preserve"> </w:t>
      </w:r>
      <w:r w:rsidR="00511960">
        <w:rPr>
          <w:rFonts w:ascii="Times New Roman" w:hAnsi="Times New Roman"/>
        </w:rPr>
        <w:t>–</w:t>
      </w:r>
      <w:r w:rsidR="00D44C79">
        <w:t xml:space="preserve"> </w:t>
      </w:r>
      <w:r w:rsidR="00643FA8" w:rsidRPr="0074602F">
        <w:t xml:space="preserve">PIM </w:t>
      </w:r>
      <w:bookmarkEnd w:id="4"/>
      <w:r w:rsidR="00D44C79">
        <w:t>Template Instructions</w:t>
      </w:r>
    </w:p>
    <w:p w14:paraId="3A7E70A1" w14:textId="55335E30" w:rsidR="00AD128B" w:rsidRPr="00D44C79" w:rsidRDefault="00AD128B" w:rsidP="00AD128B">
      <w:pPr>
        <w:shd w:val="clear" w:color="auto" w:fill="CBD4D5"/>
        <w:rPr>
          <w:b/>
          <w:bCs w:val="0"/>
          <w:i/>
          <w:iCs/>
          <w:lang w:eastAsia="en-GB"/>
        </w:rPr>
      </w:pPr>
      <w:r w:rsidRPr="00D44C79">
        <w:rPr>
          <w:b/>
          <w:bCs w:val="0"/>
          <w:i/>
          <w:iCs/>
          <w:lang w:eastAsia="en-GB"/>
        </w:rPr>
        <w:t>Refer to the PCI P2PE Standard, Program, and Glossary for requisite details in addition to terminology</w:t>
      </w:r>
      <w:r w:rsidR="006B0145" w:rsidRPr="00D44C79">
        <w:rPr>
          <w:b/>
          <w:bCs w:val="0"/>
          <w:i/>
          <w:iCs/>
          <w:lang w:eastAsia="en-GB"/>
        </w:rPr>
        <w:t xml:space="preserve"> used</w:t>
      </w:r>
      <w:r w:rsidR="00D44C79">
        <w:rPr>
          <w:b/>
          <w:bCs w:val="0"/>
          <w:i/>
          <w:iCs/>
          <w:lang w:eastAsia="en-GB"/>
        </w:rPr>
        <w:t xml:space="preserve"> herein</w:t>
      </w:r>
      <w:r w:rsidRPr="00D44C79">
        <w:rPr>
          <w:b/>
          <w:bCs w:val="0"/>
          <w:i/>
          <w:iCs/>
          <w:lang w:eastAsia="en-GB"/>
        </w:rPr>
        <w:t>.</w:t>
      </w:r>
    </w:p>
    <w:p w14:paraId="186E869C" w14:textId="3436D8AC" w:rsidR="006B0145" w:rsidRPr="006B0145" w:rsidRDefault="00D44C79" w:rsidP="007E0385">
      <w:pPr>
        <w:rPr>
          <w:szCs w:val="20"/>
          <w:lang w:eastAsia="en-GB"/>
        </w:rPr>
      </w:pPr>
      <w:r>
        <w:rPr>
          <w:szCs w:val="20"/>
          <w:lang w:eastAsia="en-GB"/>
        </w:rPr>
        <w:t>This section</w:t>
      </w:r>
      <w:r w:rsidR="006B0145" w:rsidRPr="0071084C">
        <w:rPr>
          <w:szCs w:val="20"/>
          <w:lang w:eastAsia="en-GB"/>
        </w:rPr>
        <w:t xml:space="preserve"> contains instructions to facilitate populating the PIM template in </w:t>
      </w:r>
      <w:r w:rsidR="006B0145">
        <w:rPr>
          <w:szCs w:val="20"/>
          <w:lang w:eastAsia="en-GB"/>
        </w:rPr>
        <w:t>Section 2</w:t>
      </w:r>
      <w:r w:rsidR="006B0145" w:rsidRPr="0071084C">
        <w:rPr>
          <w:szCs w:val="20"/>
          <w:lang w:eastAsia="en-GB"/>
        </w:rPr>
        <w:t xml:space="preserve">. The intent is for the </w:t>
      </w:r>
      <w:r w:rsidR="006B0145">
        <w:rPr>
          <w:szCs w:val="20"/>
          <w:lang w:eastAsia="en-GB"/>
        </w:rPr>
        <w:t>P2PE Solution Provider</w:t>
      </w:r>
      <w:r w:rsidR="006B0145" w:rsidRPr="0071084C">
        <w:rPr>
          <w:szCs w:val="20"/>
          <w:lang w:eastAsia="en-GB"/>
        </w:rPr>
        <w:t xml:space="preserve"> to only provide the completed PIM template,</w:t>
      </w:r>
      <w:r w:rsidR="006B0145">
        <w:rPr>
          <w:szCs w:val="20"/>
          <w:lang w:eastAsia="en-GB"/>
        </w:rPr>
        <w:t xml:space="preserve"> excluding</w:t>
      </w:r>
      <w:r w:rsidR="006B0145" w:rsidRPr="0071084C">
        <w:rPr>
          <w:szCs w:val="20"/>
          <w:lang w:eastAsia="en-GB"/>
        </w:rPr>
        <w:t xml:space="preserve"> </w:t>
      </w:r>
      <w:r w:rsidR="006B0145">
        <w:rPr>
          <w:szCs w:val="20"/>
          <w:lang w:eastAsia="en-GB"/>
        </w:rPr>
        <w:t>everything prior to the P2PE Solution Provider Title Page</w:t>
      </w:r>
      <w:r w:rsidR="006B0145" w:rsidRPr="0071084C">
        <w:rPr>
          <w:szCs w:val="20"/>
          <w:lang w:eastAsia="en-GB"/>
        </w:rPr>
        <w:t>, to the</w:t>
      </w:r>
      <w:r w:rsidR="005055BF">
        <w:rPr>
          <w:szCs w:val="20"/>
          <w:lang w:eastAsia="en-GB"/>
        </w:rPr>
        <w:t>ir</w:t>
      </w:r>
      <w:r w:rsidR="006B0145" w:rsidRPr="0071084C">
        <w:rPr>
          <w:szCs w:val="20"/>
          <w:lang w:eastAsia="en-GB"/>
        </w:rPr>
        <w:t xml:space="preserve"> merchant</w:t>
      </w:r>
      <w:r w:rsidR="006B0145">
        <w:rPr>
          <w:szCs w:val="20"/>
          <w:lang w:eastAsia="en-GB"/>
        </w:rPr>
        <w:t xml:space="preserve"> customers using the P2PE Solution</w:t>
      </w:r>
      <w:r w:rsidR="006B0145" w:rsidRPr="0071084C">
        <w:rPr>
          <w:szCs w:val="20"/>
          <w:lang w:eastAsia="en-GB"/>
        </w:rPr>
        <w:t>.</w:t>
      </w:r>
    </w:p>
    <w:p w14:paraId="4E9921BC" w14:textId="2EB14655" w:rsidR="00764C9A" w:rsidRDefault="001E6B8C" w:rsidP="007E0385">
      <w:pPr>
        <w:rPr>
          <w:lang w:eastAsia="en-GB"/>
        </w:rPr>
      </w:pPr>
      <w:r w:rsidRPr="0071084C">
        <w:rPr>
          <w:lang w:eastAsia="en-GB"/>
        </w:rPr>
        <w:t xml:space="preserve">All sections provided in </w:t>
      </w:r>
      <w:r w:rsidR="00822B9B" w:rsidRPr="0071084C">
        <w:rPr>
          <w:lang w:eastAsia="en-GB"/>
        </w:rPr>
        <w:t xml:space="preserve">the PIM </w:t>
      </w:r>
      <w:r w:rsidR="005D5974">
        <w:rPr>
          <w:lang w:eastAsia="en-GB"/>
        </w:rPr>
        <w:t>T</w:t>
      </w:r>
      <w:r w:rsidR="005D5974" w:rsidRPr="0071084C">
        <w:rPr>
          <w:lang w:eastAsia="en-GB"/>
        </w:rPr>
        <w:t xml:space="preserve">emplate </w:t>
      </w:r>
      <w:r w:rsidR="00252EFA" w:rsidRPr="0071084C">
        <w:rPr>
          <w:lang w:eastAsia="en-GB"/>
        </w:rPr>
        <w:t>in Section 2</w:t>
      </w:r>
      <w:r w:rsidRPr="0071084C">
        <w:rPr>
          <w:lang w:eastAsia="en-GB"/>
        </w:rPr>
        <w:t xml:space="preserve"> must be </w:t>
      </w:r>
      <w:r w:rsidR="00876CBB" w:rsidRPr="0071084C">
        <w:rPr>
          <w:lang w:eastAsia="en-GB"/>
        </w:rPr>
        <w:t xml:space="preserve">filled out according to the </w:t>
      </w:r>
      <w:r w:rsidR="00D44C79">
        <w:rPr>
          <w:lang w:eastAsia="en-GB"/>
        </w:rPr>
        <w:t>PIM Template I</w:t>
      </w:r>
      <w:r w:rsidR="00876CBB" w:rsidRPr="0071084C">
        <w:rPr>
          <w:lang w:eastAsia="en-GB"/>
        </w:rPr>
        <w:t>nstructions below</w:t>
      </w:r>
      <w:r w:rsidR="00D44C79">
        <w:rPr>
          <w:lang w:eastAsia="en-GB"/>
        </w:rPr>
        <w:t xml:space="preserve"> for the P2PE Solution on behalf of the merchant customer(s)</w:t>
      </w:r>
      <w:r w:rsidR="00822B9B" w:rsidRPr="0071084C">
        <w:rPr>
          <w:lang w:eastAsia="en-GB"/>
        </w:rPr>
        <w:t>.</w:t>
      </w:r>
      <w:r w:rsidR="00E13033">
        <w:rPr>
          <w:lang w:eastAsia="en-GB"/>
        </w:rPr>
        <w:t xml:space="preserve"> The P2PE Assessor is required to verify the information in the PIM as per P2PE Standard requirement 3C-1.x and the associated testing procedures. The P2PE Solution Provider must also adhere to the 3C-1.x requirements.</w:t>
      </w:r>
    </w:p>
    <w:p w14:paraId="5DCB204E" w14:textId="29408181" w:rsidR="004A7822" w:rsidRPr="00764C9A" w:rsidRDefault="00764C9A" w:rsidP="00764C9A">
      <w:pPr>
        <w:shd w:val="clear" w:color="auto" w:fill="CBD4D5"/>
        <w:rPr>
          <w:b/>
          <w:bCs w:val="0"/>
          <w:lang w:eastAsia="en-GB"/>
        </w:rPr>
      </w:pPr>
      <w:r w:rsidRPr="00764C9A">
        <w:rPr>
          <w:b/>
          <w:bCs w:val="0"/>
          <w:szCs w:val="19"/>
        </w:rPr>
        <w:t>Incomplete</w:t>
      </w:r>
      <w:r>
        <w:rPr>
          <w:b/>
          <w:bCs w:val="0"/>
          <w:szCs w:val="19"/>
        </w:rPr>
        <w:t>/inaccurate</w:t>
      </w:r>
      <w:r w:rsidRPr="00764C9A">
        <w:rPr>
          <w:b/>
          <w:bCs w:val="0"/>
          <w:szCs w:val="19"/>
        </w:rPr>
        <w:t xml:space="preserve"> information and/or the inability to verify th</w:t>
      </w:r>
      <w:r>
        <w:rPr>
          <w:b/>
          <w:bCs w:val="0"/>
          <w:szCs w:val="19"/>
        </w:rPr>
        <w:t>e PIM</w:t>
      </w:r>
      <w:r w:rsidRPr="00764C9A">
        <w:rPr>
          <w:b/>
          <w:bCs w:val="0"/>
          <w:szCs w:val="19"/>
        </w:rPr>
        <w:t xml:space="preserve"> information may result in the inability to determine a Validated P2PE Solution is being used by the merchant.</w:t>
      </w:r>
    </w:p>
    <w:p w14:paraId="54A337D0" w14:textId="1F7126BC" w:rsidR="00353E78" w:rsidRPr="0071084C" w:rsidRDefault="00AD128B" w:rsidP="007E0385">
      <w:pPr>
        <w:rPr>
          <w:lang w:eastAsia="en-GB"/>
        </w:rPr>
      </w:pPr>
      <w:proofErr w:type="gramStart"/>
      <w:r>
        <w:rPr>
          <w:lang w:eastAsia="en-GB"/>
        </w:rPr>
        <w:t>Particular</w:t>
      </w:r>
      <w:r w:rsidRPr="0071084C">
        <w:rPr>
          <w:lang w:eastAsia="en-GB"/>
        </w:rPr>
        <w:t xml:space="preserve"> </w:t>
      </w:r>
      <w:r w:rsidR="004A7822" w:rsidRPr="0071084C">
        <w:rPr>
          <w:lang w:eastAsia="en-GB"/>
        </w:rPr>
        <w:t>sections</w:t>
      </w:r>
      <w:proofErr w:type="gramEnd"/>
      <w:r w:rsidR="004A7822" w:rsidRPr="0071084C">
        <w:rPr>
          <w:lang w:eastAsia="en-GB"/>
        </w:rPr>
        <w:t xml:space="preserve"> include standardized guidance that must be included</w:t>
      </w:r>
      <w:r w:rsidR="00353E78" w:rsidRPr="0071084C">
        <w:rPr>
          <w:lang w:eastAsia="en-GB"/>
        </w:rPr>
        <w:t xml:space="preserve"> as is, with no alteration. Other sections require the </w:t>
      </w:r>
      <w:r w:rsidR="005055BF">
        <w:rPr>
          <w:lang w:eastAsia="en-GB"/>
        </w:rPr>
        <w:t>P2PE Solution Provider</w:t>
      </w:r>
      <w:r w:rsidR="005055BF" w:rsidRPr="0071084C">
        <w:rPr>
          <w:lang w:eastAsia="en-GB"/>
        </w:rPr>
        <w:t xml:space="preserve"> </w:t>
      </w:r>
      <w:r w:rsidR="00353E78" w:rsidRPr="0071084C">
        <w:rPr>
          <w:lang w:eastAsia="en-GB"/>
        </w:rPr>
        <w:t>to incorporate information specific to the</w:t>
      </w:r>
      <w:r>
        <w:rPr>
          <w:lang w:eastAsia="en-GB"/>
        </w:rPr>
        <w:t>ir</w:t>
      </w:r>
      <w:r w:rsidR="00353E78" w:rsidRPr="0071084C">
        <w:rPr>
          <w:lang w:eastAsia="en-GB"/>
        </w:rPr>
        <w:t xml:space="preserve"> P2PE Solution.</w:t>
      </w:r>
      <w:r w:rsidR="004A7822" w:rsidRPr="0071084C">
        <w:rPr>
          <w:lang w:eastAsia="en-GB"/>
        </w:rPr>
        <w:t xml:space="preserve"> </w:t>
      </w:r>
      <w:r w:rsidR="00D44C79">
        <w:rPr>
          <w:lang w:eastAsia="en-GB"/>
        </w:rPr>
        <w:t>I</w:t>
      </w:r>
      <w:r w:rsidR="00353E78" w:rsidRPr="0071084C">
        <w:rPr>
          <w:lang w:eastAsia="en-GB"/>
        </w:rPr>
        <w:t xml:space="preserve">nput </w:t>
      </w:r>
      <w:r w:rsidR="00D44C79">
        <w:rPr>
          <w:lang w:eastAsia="en-GB"/>
        </w:rPr>
        <w:t xml:space="preserve">required </w:t>
      </w:r>
      <w:r w:rsidR="00353E78" w:rsidRPr="0071084C">
        <w:rPr>
          <w:lang w:eastAsia="en-GB"/>
        </w:rPr>
        <w:t xml:space="preserve">from the </w:t>
      </w:r>
      <w:r w:rsidR="00D44C79">
        <w:rPr>
          <w:lang w:eastAsia="en-GB"/>
        </w:rPr>
        <w:t>P2PE S</w:t>
      </w:r>
      <w:r w:rsidR="00925352">
        <w:rPr>
          <w:lang w:eastAsia="en-GB"/>
        </w:rPr>
        <w:t xml:space="preserve">olution </w:t>
      </w:r>
      <w:r w:rsidR="00D44C79">
        <w:rPr>
          <w:lang w:eastAsia="en-GB"/>
        </w:rPr>
        <w:t>P</w:t>
      </w:r>
      <w:r w:rsidR="00925352">
        <w:rPr>
          <w:lang w:eastAsia="en-GB"/>
        </w:rPr>
        <w:t>rovider</w:t>
      </w:r>
      <w:r w:rsidR="00353E78" w:rsidRPr="0071084C">
        <w:rPr>
          <w:lang w:eastAsia="en-GB"/>
        </w:rPr>
        <w:t xml:space="preserve"> </w:t>
      </w:r>
      <w:r w:rsidR="005055BF">
        <w:rPr>
          <w:lang w:eastAsia="en-GB"/>
        </w:rPr>
        <w:t>is</w:t>
      </w:r>
      <w:r w:rsidR="005055BF" w:rsidRPr="0071084C">
        <w:rPr>
          <w:lang w:eastAsia="en-GB"/>
        </w:rPr>
        <w:t xml:space="preserve"> </w:t>
      </w:r>
      <w:r w:rsidR="00353E78" w:rsidRPr="0071084C">
        <w:rPr>
          <w:lang w:eastAsia="en-GB"/>
        </w:rPr>
        <w:t xml:space="preserve">identified with </w:t>
      </w:r>
      <w:r w:rsidR="005055BF">
        <w:rPr>
          <w:lang w:eastAsia="en-GB"/>
        </w:rPr>
        <w:t xml:space="preserve">grey text boxes, as such: </w:t>
      </w:r>
      <w:r w:rsidR="005055BF">
        <w:rPr>
          <w:i/>
          <w:color w:val="0000CC"/>
          <w:sz w:val="19"/>
          <w:szCs w:val="19"/>
        </w:rPr>
        <w:fldChar w:fldCharType="begin">
          <w:ffData>
            <w:name w:val="Text1"/>
            <w:enabled/>
            <w:calcOnExit/>
            <w:textInput/>
          </w:ffData>
        </w:fldChar>
      </w:r>
      <w:r w:rsidR="005055BF">
        <w:rPr>
          <w:i/>
          <w:color w:val="0000CC"/>
          <w:sz w:val="19"/>
          <w:szCs w:val="19"/>
        </w:rPr>
        <w:instrText xml:space="preserve"> FORMTEXT </w:instrText>
      </w:r>
      <w:r w:rsidR="005055BF">
        <w:rPr>
          <w:i/>
          <w:color w:val="0000CC"/>
          <w:sz w:val="19"/>
          <w:szCs w:val="19"/>
        </w:rPr>
      </w:r>
      <w:r w:rsidR="005055BF">
        <w:rPr>
          <w:i/>
          <w:color w:val="0000CC"/>
          <w:sz w:val="19"/>
          <w:szCs w:val="19"/>
        </w:rPr>
        <w:fldChar w:fldCharType="separate"/>
      </w:r>
      <w:r w:rsidR="005055BF">
        <w:rPr>
          <w:i/>
          <w:noProof/>
          <w:color w:val="0000CC"/>
          <w:sz w:val="19"/>
          <w:szCs w:val="19"/>
        </w:rPr>
        <w:t> </w:t>
      </w:r>
      <w:r w:rsidR="005055BF">
        <w:rPr>
          <w:i/>
          <w:noProof/>
          <w:color w:val="0000CC"/>
          <w:sz w:val="19"/>
          <w:szCs w:val="19"/>
        </w:rPr>
        <w:t> </w:t>
      </w:r>
      <w:r w:rsidR="005055BF">
        <w:rPr>
          <w:i/>
          <w:noProof/>
          <w:color w:val="0000CC"/>
          <w:sz w:val="19"/>
          <w:szCs w:val="19"/>
        </w:rPr>
        <w:t> </w:t>
      </w:r>
      <w:r w:rsidR="005055BF">
        <w:rPr>
          <w:i/>
          <w:noProof/>
          <w:color w:val="0000CC"/>
          <w:sz w:val="19"/>
          <w:szCs w:val="19"/>
        </w:rPr>
        <w:t> </w:t>
      </w:r>
      <w:r w:rsidR="005055BF">
        <w:rPr>
          <w:i/>
          <w:noProof/>
          <w:color w:val="0000CC"/>
          <w:sz w:val="19"/>
          <w:szCs w:val="19"/>
        </w:rPr>
        <w:t> </w:t>
      </w:r>
      <w:r w:rsidR="005055BF">
        <w:rPr>
          <w:i/>
          <w:color w:val="0000CC"/>
          <w:sz w:val="19"/>
          <w:szCs w:val="19"/>
        </w:rPr>
        <w:fldChar w:fldCharType="end"/>
      </w:r>
      <w:r w:rsidR="005055BF">
        <w:rPr>
          <w:lang w:eastAsia="en-GB"/>
        </w:rPr>
        <w:t>.</w:t>
      </w:r>
    </w:p>
    <w:p w14:paraId="14A0FA7C" w14:textId="31F07E5D" w:rsidR="001E6B8C" w:rsidRPr="0071084C" w:rsidRDefault="001E6B8C" w:rsidP="007E0385">
      <w:pPr>
        <w:rPr>
          <w:lang w:eastAsia="en-GB"/>
        </w:rPr>
      </w:pPr>
      <w:r w:rsidRPr="0071084C">
        <w:rPr>
          <w:lang w:eastAsia="en-GB"/>
        </w:rPr>
        <w:t xml:space="preserve">The </w:t>
      </w:r>
      <w:r w:rsidR="00D44C79">
        <w:rPr>
          <w:lang w:eastAsia="en-GB"/>
        </w:rPr>
        <w:t>P2PE S</w:t>
      </w:r>
      <w:r w:rsidR="00925352">
        <w:rPr>
          <w:lang w:eastAsia="en-GB"/>
        </w:rPr>
        <w:t xml:space="preserve">olution </w:t>
      </w:r>
      <w:r w:rsidR="00D44C79">
        <w:rPr>
          <w:lang w:eastAsia="en-GB"/>
        </w:rPr>
        <w:t>P</w:t>
      </w:r>
      <w:r w:rsidR="00925352">
        <w:rPr>
          <w:lang w:eastAsia="en-GB"/>
        </w:rPr>
        <w:t>rovider</w:t>
      </w:r>
      <w:r w:rsidRPr="0071084C">
        <w:rPr>
          <w:lang w:eastAsia="en-GB"/>
        </w:rPr>
        <w:t xml:space="preserve"> may </w:t>
      </w:r>
      <w:r w:rsidR="00353E78" w:rsidRPr="0071084C">
        <w:rPr>
          <w:lang w:eastAsia="en-GB"/>
        </w:rPr>
        <w:t>provide</w:t>
      </w:r>
      <w:r w:rsidRPr="0071084C">
        <w:rPr>
          <w:lang w:eastAsia="en-GB"/>
        </w:rPr>
        <w:t xml:space="preserve"> additional information in the PIM </w:t>
      </w:r>
      <w:r w:rsidR="0014095D">
        <w:rPr>
          <w:lang w:eastAsia="en-GB"/>
        </w:rPr>
        <w:t xml:space="preserve">that </w:t>
      </w:r>
      <w:r w:rsidR="00353E78" w:rsidRPr="0071084C">
        <w:rPr>
          <w:lang w:eastAsia="en-GB"/>
        </w:rPr>
        <w:t>is</w:t>
      </w:r>
      <w:r w:rsidRPr="0071084C">
        <w:rPr>
          <w:lang w:eastAsia="en-GB"/>
        </w:rPr>
        <w:t xml:space="preserve"> useful to entities implement</w:t>
      </w:r>
      <w:r w:rsidR="00353E78" w:rsidRPr="0071084C">
        <w:rPr>
          <w:lang w:eastAsia="en-GB"/>
        </w:rPr>
        <w:t>ing</w:t>
      </w:r>
      <w:r w:rsidRPr="0071084C">
        <w:rPr>
          <w:lang w:eastAsia="en-GB"/>
        </w:rPr>
        <w:t xml:space="preserve"> and/or using the</w:t>
      </w:r>
      <w:r w:rsidR="00AD128B">
        <w:rPr>
          <w:lang w:eastAsia="en-GB"/>
        </w:rPr>
        <w:t>ir</w:t>
      </w:r>
      <w:r w:rsidR="003307F8">
        <w:rPr>
          <w:lang w:eastAsia="en-GB"/>
        </w:rPr>
        <w:t xml:space="preserve"> </w:t>
      </w:r>
      <w:r w:rsidRPr="0071084C">
        <w:rPr>
          <w:lang w:eastAsia="en-GB"/>
        </w:rPr>
        <w:t xml:space="preserve">P2PE </w:t>
      </w:r>
      <w:r w:rsidR="00D44C79">
        <w:rPr>
          <w:lang w:eastAsia="en-GB"/>
        </w:rPr>
        <w:t>S</w:t>
      </w:r>
      <w:r w:rsidRPr="0071084C">
        <w:rPr>
          <w:lang w:eastAsia="en-GB"/>
        </w:rPr>
        <w:t xml:space="preserve">olution. The </w:t>
      </w:r>
      <w:r w:rsidR="00D44C79">
        <w:rPr>
          <w:lang w:eastAsia="en-GB"/>
        </w:rPr>
        <w:t>P2PE S</w:t>
      </w:r>
      <w:r w:rsidR="00925352">
        <w:rPr>
          <w:lang w:eastAsia="en-GB"/>
        </w:rPr>
        <w:t xml:space="preserve">olution </w:t>
      </w:r>
      <w:r w:rsidR="00D44C79">
        <w:rPr>
          <w:lang w:eastAsia="en-GB"/>
        </w:rPr>
        <w:t>P</w:t>
      </w:r>
      <w:r w:rsidR="00925352">
        <w:rPr>
          <w:lang w:eastAsia="en-GB"/>
        </w:rPr>
        <w:t>rovider</w:t>
      </w:r>
      <w:r w:rsidRPr="0071084C">
        <w:rPr>
          <w:lang w:eastAsia="en-GB"/>
        </w:rPr>
        <w:t xml:space="preserve"> may </w:t>
      </w:r>
      <w:r w:rsidR="00353E78" w:rsidRPr="0071084C">
        <w:rPr>
          <w:lang w:eastAsia="en-GB"/>
        </w:rPr>
        <w:t xml:space="preserve">also </w:t>
      </w:r>
      <w:r w:rsidR="002B6531">
        <w:rPr>
          <w:lang w:eastAsia="en-GB"/>
        </w:rPr>
        <w:t>personalize the PIM template</w:t>
      </w:r>
      <w:r w:rsidRPr="0071084C">
        <w:rPr>
          <w:lang w:eastAsia="en-GB"/>
        </w:rPr>
        <w:t xml:space="preserve">, such as </w:t>
      </w:r>
      <w:r w:rsidR="002B6531">
        <w:rPr>
          <w:lang w:eastAsia="en-GB"/>
        </w:rPr>
        <w:t xml:space="preserve">by adding </w:t>
      </w:r>
      <w:r w:rsidR="00353E78" w:rsidRPr="0071084C">
        <w:rPr>
          <w:lang w:eastAsia="en-GB"/>
        </w:rPr>
        <w:t xml:space="preserve">company logos, </w:t>
      </w:r>
      <w:r w:rsidRPr="0071084C">
        <w:rPr>
          <w:lang w:eastAsia="en-GB"/>
        </w:rPr>
        <w:t xml:space="preserve">formatting, etc. However, the </w:t>
      </w:r>
      <w:r w:rsidR="00D44C79">
        <w:rPr>
          <w:lang w:eastAsia="en-GB"/>
        </w:rPr>
        <w:t>P2PE S</w:t>
      </w:r>
      <w:r w:rsidR="00925352">
        <w:rPr>
          <w:lang w:eastAsia="en-GB"/>
        </w:rPr>
        <w:t xml:space="preserve">olution </w:t>
      </w:r>
      <w:r w:rsidR="00D44C79">
        <w:rPr>
          <w:lang w:eastAsia="en-GB"/>
        </w:rPr>
        <w:t>P</w:t>
      </w:r>
      <w:r w:rsidR="00925352">
        <w:rPr>
          <w:lang w:eastAsia="en-GB"/>
        </w:rPr>
        <w:t>rovider</w:t>
      </w:r>
      <w:r w:rsidRPr="0071084C">
        <w:rPr>
          <w:lang w:eastAsia="en-GB"/>
        </w:rPr>
        <w:t xml:space="preserve"> must not remove any sections</w:t>
      </w:r>
      <w:r w:rsidR="00353E78" w:rsidRPr="0071084C">
        <w:rPr>
          <w:lang w:eastAsia="en-GB"/>
        </w:rPr>
        <w:t>, numbering</w:t>
      </w:r>
      <w:r w:rsidR="006F0940">
        <w:rPr>
          <w:lang w:eastAsia="en-GB"/>
        </w:rPr>
        <w:t>,</w:t>
      </w:r>
      <w:r w:rsidRPr="0071084C">
        <w:rPr>
          <w:lang w:eastAsia="en-GB"/>
        </w:rPr>
        <w:t xml:space="preserve"> </w:t>
      </w:r>
      <w:r w:rsidR="00FE62C6" w:rsidRPr="0071084C">
        <w:rPr>
          <w:lang w:eastAsia="en-GB"/>
        </w:rPr>
        <w:t xml:space="preserve">or </w:t>
      </w:r>
      <w:r w:rsidR="0066325A">
        <w:rPr>
          <w:lang w:eastAsia="en-GB"/>
        </w:rPr>
        <w:t>content</w:t>
      </w:r>
      <w:r w:rsidR="0066325A" w:rsidRPr="0071084C">
        <w:rPr>
          <w:lang w:eastAsia="en-GB"/>
        </w:rPr>
        <w:t xml:space="preserve"> </w:t>
      </w:r>
      <w:r w:rsidRPr="0071084C">
        <w:rPr>
          <w:lang w:eastAsia="en-GB"/>
        </w:rPr>
        <w:t xml:space="preserve">provided </w:t>
      </w:r>
      <w:r w:rsidR="00353E78" w:rsidRPr="0071084C">
        <w:rPr>
          <w:lang w:eastAsia="en-GB"/>
        </w:rPr>
        <w:t>with</w:t>
      </w:r>
      <w:r w:rsidRPr="0071084C">
        <w:rPr>
          <w:lang w:eastAsia="en-GB"/>
        </w:rPr>
        <w:t>in this document</w:t>
      </w:r>
      <w:r w:rsidR="00353E78" w:rsidRPr="0071084C">
        <w:rPr>
          <w:lang w:eastAsia="en-GB"/>
        </w:rPr>
        <w:t>.</w:t>
      </w:r>
    </w:p>
    <w:p w14:paraId="3384EF91" w14:textId="52E7C6DF" w:rsidR="00A3212F" w:rsidRPr="00D44C79" w:rsidRDefault="00A3212F" w:rsidP="00A3212F">
      <w:pPr>
        <w:shd w:val="clear" w:color="auto" w:fill="CBD4D5"/>
        <w:rPr>
          <w:b/>
          <w:bCs w:val="0"/>
          <w:i/>
          <w:iCs/>
          <w:szCs w:val="20"/>
          <w:lang w:eastAsia="en-GB"/>
        </w:rPr>
      </w:pPr>
      <w:bookmarkStart w:id="5" w:name="_Toc334197878"/>
      <w:r w:rsidRPr="00D44C79">
        <w:rPr>
          <w:b/>
          <w:bCs w:val="0"/>
          <w:i/>
          <w:iCs/>
          <w:szCs w:val="20"/>
          <w:lang w:eastAsia="en-GB"/>
        </w:rPr>
        <w:t>A unique PIM must be created and distributed per merchant customer if the PIM-related P2PE Solution details differ between merchant customers, e.g., the PTS POI devices deployed.</w:t>
      </w:r>
    </w:p>
    <w:p w14:paraId="2DA83B62" w14:textId="77777777" w:rsidR="00F52C54" w:rsidRDefault="00F52C54" w:rsidP="00F52C54">
      <w:r>
        <w:br w:type="page"/>
      </w:r>
    </w:p>
    <w:p w14:paraId="29FAF5BF" w14:textId="77777777" w:rsidR="00F52C54" w:rsidRPr="006F0940" w:rsidRDefault="00876CBB" w:rsidP="006F0940">
      <w:pPr>
        <w:pStyle w:val="Heading2"/>
        <w:numPr>
          <w:ilvl w:val="0"/>
          <w:numId w:val="0"/>
        </w:numPr>
        <w:rPr>
          <w:sz w:val="28"/>
          <w:szCs w:val="28"/>
        </w:rPr>
      </w:pPr>
      <w:r w:rsidRPr="006F0940">
        <w:rPr>
          <w:sz w:val="28"/>
          <w:szCs w:val="28"/>
        </w:rPr>
        <w:lastRenderedPageBreak/>
        <w:t>PIM Template Instructions</w:t>
      </w:r>
    </w:p>
    <w:tbl>
      <w:tblPr>
        <w:tblStyle w:val="TableGrid"/>
        <w:tblW w:w="9450" w:type="dxa"/>
        <w:tblInd w:w="108"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710"/>
        <w:gridCol w:w="25"/>
        <w:gridCol w:w="7715"/>
      </w:tblGrid>
      <w:tr w:rsidR="007B04FB" w:rsidRPr="00150066" w14:paraId="54941682" w14:textId="77777777" w:rsidTr="00A52A4E">
        <w:trPr>
          <w:cantSplit/>
          <w:tblHeader/>
        </w:trPr>
        <w:tc>
          <w:tcPr>
            <w:tcW w:w="1710" w:type="dxa"/>
            <w:tcBorders>
              <w:right w:val="single" w:sz="4" w:space="0" w:color="FFFFFF" w:themeColor="background1"/>
            </w:tcBorders>
            <w:shd w:val="clear" w:color="auto" w:fill="1F4F66"/>
            <w:vAlign w:val="center"/>
          </w:tcPr>
          <w:p w14:paraId="1BB25D62" w14:textId="77777777" w:rsidR="002C3AC2" w:rsidRPr="00150066" w:rsidRDefault="002C3AC2" w:rsidP="00767980">
            <w:pPr>
              <w:jc w:val="center"/>
              <w:rPr>
                <w:rFonts w:cs="Arial"/>
                <w:b/>
                <w:color w:val="FFFFFF" w:themeColor="background1"/>
                <w:szCs w:val="20"/>
              </w:rPr>
            </w:pPr>
            <w:r w:rsidRPr="00150066">
              <w:rPr>
                <w:rFonts w:cs="Arial"/>
                <w:b/>
                <w:color w:val="FFFFFF" w:themeColor="background1"/>
                <w:szCs w:val="20"/>
              </w:rPr>
              <w:t>PIM Template</w:t>
            </w:r>
            <w:r w:rsidRPr="00150066">
              <w:rPr>
                <w:rFonts w:cs="Arial"/>
                <w:b/>
                <w:color w:val="FFFFFF" w:themeColor="background1"/>
                <w:szCs w:val="20"/>
              </w:rPr>
              <w:br/>
              <w:t>Reference #</w:t>
            </w:r>
          </w:p>
        </w:tc>
        <w:tc>
          <w:tcPr>
            <w:tcW w:w="7740" w:type="dxa"/>
            <w:gridSpan w:val="2"/>
            <w:tcBorders>
              <w:left w:val="single" w:sz="4" w:space="0" w:color="FFFFFF" w:themeColor="background1"/>
            </w:tcBorders>
            <w:shd w:val="clear" w:color="auto" w:fill="1F4F66"/>
            <w:vAlign w:val="center"/>
          </w:tcPr>
          <w:p w14:paraId="24B52689" w14:textId="0D52E904" w:rsidR="002C3AC2" w:rsidRPr="00150066" w:rsidRDefault="00585F94" w:rsidP="00767980">
            <w:pPr>
              <w:jc w:val="center"/>
              <w:rPr>
                <w:rFonts w:cs="Arial"/>
                <w:b/>
                <w:color w:val="FFFFFF" w:themeColor="background1"/>
                <w:szCs w:val="20"/>
              </w:rPr>
            </w:pPr>
            <w:r>
              <w:rPr>
                <w:rFonts w:cs="Arial"/>
                <w:b/>
                <w:color w:val="FFFFFF" w:themeColor="background1"/>
                <w:szCs w:val="20"/>
              </w:rPr>
              <w:t xml:space="preserve">PIM Template </w:t>
            </w:r>
            <w:r w:rsidR="002C3AC2" w:rsidRPr="00150066">
              <w:rPr>
                <w:rFonts w:cs="Arial"/>
                <w:b/>
                <w:color w:val="FFFFFF" w:themeColor="background1"/>
                <w:szCs w:val="20"/>
              </w:rPr>
              <w:t>Instruction</w:t>
            </w:r>
            <w:r w:rsidR="00125072" w:rsidRPr="00150066">
              <w:rPr>
                <w:rFonts w:cs="Arial"/>
                <w:b/>
                <w:color w:val="FFFFFF" w:themeColor="background1"/>
                <w:szCs w:val="20"/>
              </w:rPr>
              <w:t>s</w:t>
            </w:r>
          </w:p>
        </w:tc>
      </w:tr>
      <w:tr w:rsidR="00624587" w:rsidRPr="00150066" w14:paraId="689388FC" w14:textId="77777777" w:rsidTr="00A52A4E">
        <w:trPr>
          <w:cantSplit/>
        </w:trPr>
        <w:tc>
          <w:tcPr>
            <w:tcW w:w="9450" w:type="dxa"/>
            <w:gridSpan w:val="3"/>
            <w:shd w:val="clear" w:color="auto" w:fill="CBD4D5"/>
            <w:vAlign w:val="center"/>
          </w:tcPr>
          <w:p w14:paraId="503050AB" w14:textId="3DCE2CAF" w:rsidR="00624587" w:rsidRPr="00150066" w:rsidRDefault="00624587" w:rsidP="00476DA1">
            <w:pPr>
              <w:pStyle w:val="Heading2"/>
              <w:numPr>
                <w:ilvl w:val="0"/>
                <w:numId w:val="1"/>
              </w:numPr>
              <w:spacing w:before="80" w:after="80"/>
              <w:rPr>
                <w:rFonts w:cs="Arial"/>
                <w:color w:val="262626" w:themeColor="text1" w:themeTint="D9"/>
                <w:lang w:val="en-US"/>
              </w:rPr>
            </w:pPr>
            <w:r w:rsidRPr="00150066">
              <w:rPr>
                <w:rFonts w:cs="Arial"/>
                <w:color w:val="262626" w:themeColor="text1" w:themeTint="D9"/>
                <w:lang w:val="en-US"/>
              </w:rPr>
              <w:t xml:space="preserve">P2PE Solution Information and </w:t>
            </w:r>
            <w:r w:rsidR="00884BDC">
              <w:rPr>
                <w:rFonts w:cs="Arial"/>
                <w:color w:val="262626" w:themeColor="text1" w:themeTint="D9"/>
                <w:lang w:val="en-US"/>
              </w:rPr>
              <w:t xml:space="preserve">P2PE </w:t>
            </w:r>
            <w:r w:rsidRPr="00150066">
              <w:rPr>
                <w:rFonts w:cs="Arial"/>
                <w:color w:val="262626" w:themeColor="text1" w:themeTint="D9"/>
                <w:lang w:val="en-US"/>
              </w:rPr>
              <w:t>Solution Provider Contact Details</w:t>
            </w:r>
          </w:p>
        </w:tc>
      </w:tr>
      <w:tr w:rsidR="002C3AC2" w:rsidRPr="000F5316" w14:paraId="37B90AC5" w14:textId="77777777" w:rsidTr="00A52A4E">
        <w:trPr>
          <w:cantSplit/>
        </w:trPr>
        <w:tc>
          <w:tcPr>
            <w:tcW w:w="1710" w:type="dxa"/>
            <w:vAlign w:val="center"/>
          </w:tcPr>
          <w:p w14:paraId="7EFB15B7" w14:textId="77777777" w:rsidR="002C3AC2" w:rsidRPr="000F5316" w:rsidRDefault="002C3AC2" w:rsidP="0071084C">
            <w:pPr>
              <w:pStyle w:val="list1-1"/>
              <w:jc w:val="center"/>
              <w:rPr>
                <w:szCs w:val="19"/>
              </w:rPr>
            </w:pPr>
            <w:r w:rsidRPr="000F5316">
              <w:rPr>
                <w:szCs w:val="19"/>
              </w:rPr>
              <w:t>1.1</w:t>
            </w:r>
          </w:p>
        </w:tc>
        <w:tc>
          <w:tcPr>
            <w:tcW w:w="7740" w:type="dxa"/>
            <w:gridSpan w:val="2"/>
          </w:tcPr>
          <w:p w14:paraId="5A2AE57A" w14:textId="5A89B64E" w:rsidR="002C3AC2" w:rsidRDefault="002C3AC2" w:rsidP="0071084C">
            <w:pPr>
              <w:pStyle w:val="list1-1"/>
              <w:rPr>
                <w:szCs w:val="19"/>
              </w:rPr>
            </w:pPr>
            <w:r w:rsidRPr="000F5316">
              <w:rPr>
                <w:szCs w:val="19"/>
              </w:rPr>
              <w:t xml:space="preserve">Complete the table with the P2PE </w:t>
            </w:r>
            <w:r w:rsidR="00D47815">
              <w:rPr>
                <w:szCs w:val="19"/>
              </w:rPr>
              <w:t>S</w:t>
            </w:r>
            <w:r w:rsidRPr="000F5316">
              <w:rPr>
                <w:szCs w:val="19"/>
              </w:rPr>
              <w:t>olution details</w:t>
            </w:r>
            <w:r w:rsidR="00D47815">
              <w:rPr>
                <w:szCs w:val="19"/>
              </w:rPr>
              <w:t xml:space="preserve"> before distribution of the PIM to merchant customers</w:t>
            </w:r>
            <w:r w:rsidRPr="000F5316">
              <w:rPr>
                <w:szCs w:val="19"/>
              </w:rPr>
              <w:t>.</w:t>
            </w:r>
            <w:r w:rsidR="00884BDC">
              <w:rPr>
                <w:szCs w:val="19"/>
              </w:rPr>
              <w:t xml:space="preserve"> Ensure the details match the P2PE Solution listing information.</w:t>
            </w:r>
          </w:p>
          <w:p w14:paraId="017D1C73" w14:textId="52DA55E6" w:rsidR="00E13033" w:rsidRPr="000F5316" w:rsidRDefault="00E13033" w:rsidP="0071084C">
            <w:pPr>
              <w:pStyle w:val="list1-1"/>
              <w:rPr>
                <w:szCs w:val="19"/>
              </w:rPr>
            </w:pPr>
            <w:r>
              <w:rPr>
                <w:szCs w:val="19"/>
              </w:rPr>
              <w:t>Incomplete information and/or the inability to verify this information may result in the inability to determine a Validated P2PE Solution is being used by the merchant.</w:t>
            </w:r>
          </w:p>
        </w:tc>
      </w:tr>
      <w:tr w:rsidR="002C3AC2" w:rsidRPr="000F5316" w14:paraId="38CB6B7A" w14:textId="77777777" w:rsidTr="00A52A4E">
        <w:trPr>
          <w:cantSplit/>
        </w:trPr>
        <w:tc>
          <w:tcPr>
            <w:tcW w:w="1710" w:type="dxa"/>
            <w:vAlign w:val="center"/>
          </w:tcPr>
          <w:p w14:paraId="50DEFABD" w14:textId="77777777" w:rsidR="002C3AC2" w:rsidRPr="000F5316" w:rsidRDefault="002C3AC2" w:rsidP="0071084C">
            <w:pPr>
              <w:pStyle w:val="list1-1"/>
              <w:jc w:val="center"/>
              <w:rPr>
                <w:szCs w:val="19"/>
              </w:rPr>
            </w:pPr>
            <w:r w:rsidRPr="000F5316">
              <w:rPr>
                <w:szCs w:val="19"/>
              </w:rPr>
              <w:t>1.2</w:t>
            </w:r>
          </w:p>
        </w:tc>
        <w:tc>
          <w:tcPr>
            <w:tcW w:w="7740" w:type="dxa"/>
            <w:gridSpan w:val="2"/>
          </w:tcPr>
          <w:p w14:paraId="1545FB6E" w14:textId="548316F3" w:rsidR="002C3AC2" w:rsidRPr="000F5316" w:rsidRDefault="005055BF" w:rsidP="000E59EE">
            <w:pPr>
              <w:pStyle w:val="list1-1"/>
              <w:rPr>
                <w:szCs w:val="19"/>
              </w:rPr>
            </w:pPr>
            <w:r>
              <w:rPr>
                <w:szCs w:val="19"/>
              </w:rPr>
              <w:t>Provide the</w:t>
            </w:r>
            <w:r w:rsidR="002C3AC2" w:rsidRPr="000F5316">
              <w:rPr>
                <w:szCs w:val="19"/>
              </w:rPr>
              <w:t xml:space="preserve"> P2PE </w:t>
            </w:r>
            <w:r w:rsidR="00D47815">
              <w:rPr>
                <w:szCs w:val="19"/>
              </w:rPr>
              <w:t>S</w:t>
            </w:r>
            <w:r w:rsidR="002C3AC2" w:rsidRPr="000F5316">
              <w:rPr>
                <w:szCs w:val="19"/>
              </w:rPr>
              <w:t xml:space="preserve">olution </w:t>
            </w:r>
            <w:r w:rsidR="00D47815">
              <w:rPr>
                <w:szCs w:val="19"/>
              </w:rPr>
              <w:t>P</w:t>
            </w:r>
            <w:r w:rsidR="002C3AC2" w:rsidRPr="000F5316">
              <w:rPr>
                <w:szCs w:val="19"/>
              </w:rPr>
              <w:t>rovider company details.</w:t>
            </w:r>
          </w:p>
        </w:tc>
      </w:tr>
      <w:tr w:rsidR="005055BF" w:rsidRPr="000F5316" w14:paraId="1B4FCCE1" w14:textId="77777777" w:rsidTr="00A52A4E">
        <w:trPr>
          <w:cantSplit/>
        </w:trPr>
        <w:tc>
          <w:tcPr>
            <w:tcW w:w="1710" w:type="dxa"/>
            <w:vAlign w:val="center"/>
          </w:tcPr>
          <w:p w14:paraId="37CDBFE1" w14:textId="54BF1749" w:rsidR="005055BF" w:rsidRPr="000F5316" w:rsidRDefault="005055BF" w:rsidP="0071084C">
            <w:pPr>
              <w:pStyle w:val="list1-1"/>
              <w:jc w:val="center"/>
              <w:rPr>
                <w:szCs w:val="19"/>
              </w:rPr>
            </w:pPr>
            <w:r>
              <w:rPr>
                <w:szCs w:val="19"/>
              </w:rPr>
              <w:t>1.3</w:t>
            </w:r>
          </w:p>
        </w:tc>
        <w:tc>
          <w:tcPr>
            <w:tcW w:w="7740" w:type="dxa"/>
            <w:gridSpan w:val="2"/>
          </w:tcPr>
          <w:p w14:paraId="6B46EF1B" w14:textId="441441F7" w:rsidR="005055BF" w:rsidRPr="000F5316" w:rsidRDefault="005055BF" w:rsidP="000E59EE">
            <w:pPr>
              <w:pStyle w:val="list1-1"/>
              <w:rPr>
                <w:szCs w:val="19"/>
              </w:rPr>
            </w:pPr>
            <w:r>
              <w:rPr>
                <w:szCs w:val="19"/>
              </w:rPr>
              <w:t xml:space="preserve">Provide clear and concise instructions for the merchant to contact the P2PE Solution Provider. </w:t>
            </w:r>
            <w:proofErr w:type="gramStart"/>
            <w:r>
              <w:rPr>
                <w:szCs w:val="19"/>
              </w:rPr>
              <w:t>Give consideration to</w:t>
            </w:r>
            <w:proofErr w:type="gramEnd"/>
            <w:r>
              <w:rPr>
                <w:szCs w:val="19"/>
              </w:rPr>
              <w:t xml:space="preserve"> the merchant needs, e.g., to advise of PTS POI device tampering</w:t>
            </w:r>
            <w:r w:rsidR="00A11B50">
              <w:rPr>
                <w:szCs w:val="19"/>
              </w:rPr>
              <w:t xml:space="preserve"> or encryption issues</w:t>
            </w:r>
            <w:r>
              <w:rPr>
                <w:szCs w:val="19"/>
              </w:rPr>
              <w:t>, validating support/repair personnel, incident reporting,</w:t>
            </w:r>
            <w:r w:rsidR="00585F94">
              <w:rPr>
                <w:szCs w:val="19"/>
              </w:rPr>
              <w:t xml:space="preserve"> device troubleshooting, returning devices, </w:t>
            </w:r>
            <w:r>
              <w:rPr>
                <w:szCs w:val="19"/>
              </w:rPr>
              <w:t>etc.</w:t>
            </w:r>
          </w:p>
        </w:tc>
      </w:tr>
      <w:tr w:rsidR="00A11B50" w:rsidRPr="00150066" w14:paraId="35AF09C5" w14:textId="77777777" w:rsidTr="00A52A4E">
        <w:trPr>
          <w:cantSplit/>
        </w:trPr>
        <w:tc>
          <w:tcPr>
            <w:tcW w:w="9450" w:type="dxa"/>
            <w:gridSpan w:val="3"/>
            <w:shd w:val="clear" w:color="auto" w:fill="CBD4D5"/>
            <w:vAlign w:val="center"/>
          </w:tcPr>
          <w:p w14:paraId="5049AE42" w14:textId="59AE5C9F" w:rsidR="00A11B50" w:rsidRPr="00150066" w:rsidRDefault="00A11B50" w:rsidP="0086539D">
            <w:pPr>
              <w:pStyle w:val="Heading2"/>
              <w:numPr>
                <w:ilvl w:val="0"/>
                <w:numId w:val="1"/>
              </w:numPr>
              <w:spacing w:before="80" w:after="80"/>
              <w:rPr>
                <w:rFonts w:cs="Arial"/>
                <w:color w:val="262626" w:themeColor="text1" w:themeTint="D9"/>
                <w:lang w:val="en-US"/>
              </w:rPr>
            </w:pPr>
            <w:r w:rsidRPr="00150066">
              <w:rPr>
                <w:rFonts w:cs="Arial"/>
                <w:color w:val="262626" w:themeColor="text1" w:themeTint="D9"/>
                <w:lang w:val="en-US"/>
              </w:rPr>
              <w:t xml:space="preserve">Approved </w:t>
            </w:r>
            <w:r>
              <w:rPr>
                <w:rFonts w:cs="Arial"/>
                <w:color w:val="262626" w:themeColor="text1" w:themeTint="D9"/>
                <w:lang w:val="en-US"/>
              </w:rPr>
              <w:t xml:space="preserve">PTS </w:t>
            </w:r>
            <w:r w:rsidRPr="00150066">
              <w:rPr>
                <w:rFonts w:cs="Arial"/>
                <w:color w:val="262626" w:themeColor="text1" w:themeTint="D9"/>
                <w:lang w:val="en-US"/>
              </w:rPr>
              <w:t xml:space="preserve">POI Devices, </w:t>
            </w:r>
            <w:r>
              <w:rPr>
                <w:rFonts w:cs="Arial"/>
                <w:color w:val="262626" w:themeColor="text1" w:themeTint="D9"/>
                <w:lang w:val="en-US"/>
              </w:rPr>
              <w:t xml:space="preserve">P2PE </w:t>
            </w:r>
            <w:r w:rsidRPr="00150066">
              <w:rPr>
                <w:rFonts w:cs="Arial"/>
                <w:color w:val="262626" w:themeColor="text1" w:themeTint="D9"/>
                <w:lang w:val="en-US"/>
              </w:rPr>
              <w:t xml:space="preserve">Applications/Software, and Inventory </w:t>
            </w:r>
          </w:p>
        </w:tc>
      </w:tr>
      <w:tr w:rsidR="00A11B50" w:rsidRPr="000F5316" w14:paraId="68F8F271" w14:textId="77777777" w:rsidTr="00A52A4E">
        <w:trPr>
          <w:cantSplit/>
        </w:trPr>
        <w:tc>
          <w:tcPr>
            <w:tcW w:w="1710" w:type="dxa"/>
            <w:vAlign w:val="center"/>
          </w:tcPr>
          <w:p w14:paraId="1716A4B5" w14:textId="58338AD4" w:rsidR="00A11B50" w:rsidRPr="000F5316" w:rsidRDefault="00A11B50" w:rsidP="00A15035">
            <w:pPr>
              <w:pStyle w:val="list1-1"/>
              <w:jc w:val="center"/>
              <w:rPr>
                <w:szCs w:val="19"/>
              </w:rPr>
            </w:pPr>
            <w:r>
              <w:rPr>
                <w:szCs w:val="19"/>
              </w:rPr>
              <w:t>2</w:t>
            </w:r>
            <w:r w:rsidRPr="000F5316">
              <w:rPr>
                <w:szCs w:val="19"/>
              </w:rPr>
              <w:t>.1</w:t>
            </w:r>
          </w:p>
        </w:tc>
        <w:tc>
          <w:tcPr>
            <w:tcW w:w="7740" w:type="dxa"/>
            <w:gridSpan w:val="2"/>
          </w:tcPr>
          <w:p w14:paraId="6B094A46" w14:textId="20C54B48" w:rsidR="00A11B50" w:rsidRDefault="00A11B50" w:rsidP="0086539D">
            <w:pPr>
              <w:pStyle w:val="list1-1"/>
              <w:rPr>
                <w:szCs w:val="19"/>
              </w:rPr>
            </w:pPr>
            <w:r w:rsidRPr="000F5316">
              <w:rPr>
                <w:szCs w:val="19"/>
              </w:rPr>
              <w:t xml:space="preserve">Complete the table with all the requested </w:t>
            </w:r>
            <w:r>
              <w:rPr>
                <w:szCs w:val="19"/>
              </w:rPr>
              <w:t xml:space="preserve">PTS </w:t>
            </w:r>
            <w:r w:rsidRPr="000F5316">
              <w:rPr>
                <w:szCs w:val="19"/>
              </w:rPr>
              <w:t>POI device details.</w:t>
            </w:r>
          </w:p>
          <w:p w14:paraId="5AB97AEF" w14:textId="4BE5BCB5" w:rsidR="00A11B50" w:rsidRDefault="00A11B50" w:rsidP="0086539D">
            <w:pPr>
              <w:pStyle w:val="list1-1"/>
              <w:rPr>
                <w:szCs w:val="19"/>
              </w:rPr>
            </w:pPr>
            <w:r w:rsidRPr="000F5316">
              <w:rPr>
                <w:szCs w:val="19"/>
              </w:rPr>
              <w:t xml:space="preserve">Add </w:t>
            </w:r>
            <w:r>
              <w:rPr>
                <w:szCs w:val="19"/>
              </w:rPr>
              <w:t>entries</w:t>
            </w:r>
            <w:r w:rsidRPr="000F5316">
              <w:rPr>
                <w:szCs w:val="19"/>
              </w:rPr>
              <w:t xml:space="preserve"> for each </w:t>
            </w:r>
            <w:r>
              <w:rPr>
                <w:szCs w:val="19"/>
              </w:rPr>
              <w:t xml:space="preserve">PTS </w:t>
            </w:r>
            <w:r w:rsidRPr="000F5316">
              <w:rPr>
                <w:szCs w:val="19"/>
              </w:rPr>
              <w:t xml:space="preserve">POI </w:t>
            </w:r>
            <w:r>
              <w:rPr>
                <w:szCs w:val="19"/>
              </w:rPr>
              <w:t xml:space="preserve">device </w:t>
            </w:r>
            <w:r w:rsidRPr="000F5316">
              <w:rPr>
                <w:szCs w:val="19"/>
              </w:rPr>
              <w:t xml:space="preserve">approved for use in the </w:t>
            </w:r>
            <w:r>
              <w:rPr>
                <w:szCs w:val="19"/>
              </w:rPr>
              <w:t>P2PE S</w:t>
            </w:r>
            <w:r w:rsidRPr="000F5316">
              <w:rPr>
                <w:szCs w:val="19"/>
              </w:rPr>
              <w:t xml:space="preserve">olution. </w:t>
            </w:r>
            <w:r>
              <w:rPr>
                <w:szCs w:val="19"/>
              </w:rPr>
              <w:t>The table should only denote a PTS approval number once (i.e., list all approved PTS POI device information per a unique PTS approval number in a single row.) provide the cross reference ‘PIM ID#’s from the subsequent tables to easily associate P2PE Applications and P2PE Non-payment Software that will reside on the PTS POI devices.</w:t>
            </w:r>
          </w:p>
          <w:p w14:paraId="5079FF00" w14:textId="4242ACF7" w:rsidR="00E13033" w:rsidRDefault="00890A4C" w:rsidP="0086539D">
            <w:pPr>
              <w:pStyle w:val="list1-1"/>
              <w:rPr>
                <w:szCs w:val="19"/>
              </w:rPr>
            </w:pPr>
            <w:r>
              <w:rPr>
                <w:szCs w:val="19"/>
              </w:rPr>
              <w:t>If a PTS POI device entry does not have any Non-payment Software present, then denote ‘None’ in the last column of Table 2.1.</w:t>
            </w:r>
          </w:p>
          <w:p w14:paraId="18AE1218" w14:textId="014785EA" w:rsidR="00A11B50" w:rsidRPr="000F5316" w:rsidRDefault="00E13033" w:rsidP="0086539D">
            <w:pPr>
              <w:pStyle w:val="list1-1"/>
              <w:rPr>
                <w:szCs w:val="19"/>
              </w:rPr>
            </w:pPr>
            <w:r>
              <w:rPr>
                <w:szCs w:val="19"/>
              </w:rPr>
              <w:t>Incomplete information and/or the inability to verify this information may result in the inability to determine a Validated P2PE Solution is being used by the merchant.</w:t>
            </w:r>
          </w:p>
        </w:tc>
      </w:tr>
      <w:tr w:rsidR="00A11B50" w:rsidRPr="000F5316" w14:paraId="08F89706" w14:textId="77777777" w:rsidTr="00A52A4E">
        <w:trPr>
          <w:cantSplit/>
        </w:trPr>
        <w:tc>
          <w:tcPr>
            <w:tcW w:w="1710" w:type="dxa"/>
            <w:vAlign w:val="center"/>
          </w:tcPr>
          <w:p w14:paraId="3179BD15" w14:textId="2FE900CE" w:rsidR="00A11B50" w:rsidRPr="000F5316" w:rsidRDefault="00540F28" w:rsidP="00A15035">
            <w:pPr>
              <w:pStyle w:val="list1-1"/>
              <w:jc w:val="center"/>
              <w:rPr>
                <w:szCs w:val="19"/>
              </w:rPr>
            </w:pPr>
            <w:r>
              <w:rPr>
                <w:szCs w:val="19"/>
              </w:rPr>
              <w:t>2</w:t>
            </w:r>
            <w:r w:rsidR="00A11B50" w:rsidRPr="000F5316">
              <w:rPr>
                <w:szCs w:val="19"/>
              </w:rPr>
              <w:t>.2</w:t>
            </w:r>
          </w:p>
        </w:tc>
        <w:tc>
          <w:tcPr>
            <w:tcW w:w="7740" w:type="dxa"/>
            <w:gridSpan w:val="2"/>
          </w:tcPr>
          <w:p w14:paraId="64DBFBE4" w14:textId="2635DDCA" w:rsidR="00A11B50" w:rsidRDefault="00A11B50" w:rsidP="0086539D">
            <w:pPr>
              <w:pStyle w:val="list1-1"/>
              <w:rPr>
                <w:szCs w:val="19"/>
              </w:rPr>
            </w:pPr>
            <w:r w:rsidRPr="000F5316">
              <w:rPr>
                <w:szCs w:val="19"/>
              </w:rPr>
              <w:t xml:space="preserve">Complete the table with all </w:t>
            </w:r>
            <w:r>
              <w:rPr>
                <w:szCs w:val="19"/>
              </w:rPr>
              <w:t xml:space="preserve">the </w:t>
            </w:r>
            <w:r w:rsidRPr="000F5316">
              <w:rPr>
                <w:szCs w:val="19"/>
              </w:rPr>
              <w:t xml:space="preserve">requested P2PE </w:t>
            </w:r>
            <w:r>
              <w:rPr>
                <w:szCs w:val="19"/>
              </w:rPr>
              <w:t>A</w:t>
            </w:r>
            <w:r w:rsidRPr="000F5316">
              <w:rPr>
                <w:szCs w:val="19"/>
              </w:rPr>
              <w:t>pplication</w:t>
            </w:r>
            <w:r w:rsidR="00540F28">
              <w:rPr>
                <w:szCs w:val="19"/>
              </w:rPr>
              <w:t xml:space="preserve"> information</w:t>
            </w:r>
            <w:r w:rsidRPr="000F5316">
              <w:rPr>
                <w:szCs w:val="19"/>
              </w:rPr>
              <w:t xml:space="preserve">. </w:t>
            </w:r>
            <w:r w:rsidR="00540F28">
              <w:rPr>
                <w:szCs w:val="19"/>
              </w:rPr>
              <w:t>Create a unique ‘PIM ID#’ that can be used in table 2.1 to easily cross-reference the P2PE Application(s) present for each PTS POI device entry.</w:t>
            </w:r>
          </w:p>
          <w:p w14:paraId="265794EA" w14:textId="08ECB96D" w:rsidR="00E13033" w:rsidRPr="000F5316" w:rsidRDefault="00E13033" w:rsidP="0086539D">
            <w:pPr>
              <w:pStyle w:val="list1-1"/>
              <w:rPr>
                <w:szCs w:val="19"/>
              </w:rPr>
            </w:pPr>
            <w:r>
              <w:rPr>
                <w:szCs w:val="19"/>
              </w:rPr>
              <w:t>Incomplete information and/or the inability to verify this information may result in the inability to determine a Validated P2PE Solution is being used by the merchant.</w:t>
            </w:r>
          </w:p>
        </w:tc>
      </w:tr>
      <w:tr w:rsidR="00A11B50" w:rsidRPr="000F5316" w14:paraId="60C27F5E" w14:textId="77777777" w:rsidTr="00A52A4E">
        <w:trPr>
          <w:cantSplit/>
        </w:trPr>
        <w:tc>
          <w:tcPr>
            <w:tcW w:w="1710" w:type="dxa"/>
            <w:vAlign w:val="center"/>
          </w:tcPr>
          <w:p w14:paraId="2D4EF16A" w14:textId="7B8A49CC" w:rsidR="00A11B50" w:rsidRDefault="00540F28" w:rsidP="00A15035">
            <w:pPr>
              <w:pStyle w:val="list1-1"/>
              <w:jc w:val="center"/>
              <w:rPr>
                <w:szCs w:val="19"/>
              </w:rPr>
            </w:pPr>
            <w:r>
              <w:rPr>
                <w:szCs w:val="19"/>
              </w:rPr>
              <w:t>2</w:t>
            </w:r>
            <w:r w:rsidR="00A11B50">
              <w:rPr>
                <w:szCs w:val="19"/>
              </w:rPr>
              <w:t>.3</w:t>
            </w:r>
          </w:p>
        </w:tc>
        <w:tc>
          <w:tcPr>
            <w:tcW w:w="7740" w:type="dxa"/>
            <w:gridSpan w:val="2"/>
          </w:tcPr>
          <w:p w14:paraId="4D616BC6" w14:textId="004D8706" w:rsidR="00A11B50" w:rsidRDefault="00A11B50" w:rsidP="0086539D">
            <w:pPr>
              <w:pStyle w:val="list1-1"/>
              <w:rPr>
                <w:szCs w:val="19"/>
              </w:rPr>
            </w:pPr>
            <w:r w:rsidRPr="000F5316">
              <w:rPr>
                <w:szCs w:val="19"/>
              </w:rPr>
              <w:t xml:space="preserve">Complete the table with all </w:t>
            </w:r>
            <w:r>
              <w:rPr>
                <w:szCs w:val="19"/>
              </w:rPr>
              <w:t>the</w:t>
            </w:r>
            <w:r w:rsidR="00540F28">
              <w:rPr>
                <w:szCs w:val="19"/>
              </w:rPr>
              <w:t xml:space="preserve"> </w:t>
            </w:r>
            <w:r w:rsidRPr="000F5316">
              <w:rPr>
                <w:szCs w:val="19"/>
              </w:rPr>
              <w:t xml:space="preserve">P2PE </w:t>
            </w:r>
            <w:r>
              <w:rPr>
                <w:szCs w:val="19"/>
              </w:rPr>
              <w:t>Non-payment Software</w:t>
            </w:r>
            <w:r w:rsidR="00540F28">
              <w:rPr>
                <w:szCs w:val="19"/>
              </w:rPr>
              <w:t xml:space="preserve"> information</w:t>
            </w:r>
            <w:r w:rsidRPr="000F5316">
              <w:rPr>
                <w:szCs w:val="19"/>
              </w:rPr>
              <w:t>.</w:t>
            </w:r>
            <w:r>
              <w:rPr>
                <w:szCs w:val="19"/>
              </w:rPr>
              <w:t xml:space="preserve"> If there isn’t any Non-payment Software present, then denote as such in the table</w:t>
            </w:r>
            <w:r w:rsidR="00540F28">
              <w:rPr>
                <w:szCs w:val="19"/>
              </w:rPr>
              <w:t xml:space="preserve"> (i.e., do not leave it blank)</w:t>
            </w:r>
            <w:r>
              <w:rPr>
                <w:szCs w:val="19"/>
              </w:rPr>
              <w:t>.</w:t>
            </w:r>
            <w:r w:rsidR="00540F28">
              <w:rPr>
                <w:szCs w:val="19"/>
              </w:rPr>
              <w:t xml:space="preserve"> Create a unique ‘PIM ID#’ that can be used in table 2.1 to easily cross-reference the P2PE Non-payment Software present for each PTS POI device entry.</w:t>
            </w:r>
          </w:p>
          <w:p w14:paraId="48903EB5" w14:textId="4A243034" w:rsidR="00E13033" w:rsidRPr="000F5316" w:rsidRDefault="00E13033" w:rsidP="0086539D">
            <w:pPr>
              <w:pStyle w:val="list1-1"/>
              <w:rPr>
                <w:szCs w:val="19"/>
              </w:rPr>
            </w:pPr>
            <w:r>
              <w:rPr>
                <w:szCs w:val="19"/>
              </w:rPr>
              <w:t>Incomplete information and/or the inability to verify this information may result in the inability to determine a Validated P2PE Solution is being used by the merchant.</w:t>
            </w:r>
          </w:p>
        </w:tc>
      </w:tr>
      <w:tr w:rsidR="00A11B50" w:rsidRPr="000F5316" w14:paraId="7BB18D5B" w14:textId="77777777" w:rsidTr="00A52A4E">
        <w:trPr>
          <w:cantSplit/>
        </w:trPr>
        <w:tc>
          <w:tcPr>
            <w:tcW w:w="1710" w:type="dxa"/>
            <w:vAlign w:val="center"/>
          </w:tcPr>
          <w:p w14:paraId="43C675A1" w14:textId="39419A65" w:rsidR="00A11B50" w:rsidRPr="000F5316" w:rsidRDefault="00540F28" w:rsidP="00A15035">
            <w:pPr>
              <w:pStyle w:val="list1-1"/>
              <w:jc w:val="center"/>
              <w:rPr>
                <w:szCs w:val="19"/>
              </w:rPr>
            </w:pPr>
            <w:r>
              <w:rPr>
                <w:szCs w:val="19"/>
              </w:rPr>
              <w:t>2</w:t>
            </w:r>
            <w:r w:rsidR="00A11B50" w:rsidRPr="000F5316">
              <w:rPr>
                <w:szCs w:val="19"/>
              </w:rPr>
              <w:t>.</w:t>
            </w:r>
            <w:r w:rsidR="00074238">
              <w:rPr>
                <w:szCs w:val="19"/>
              </w:rPr>
              <w:t>4</w:t>
            </w:r>
          </w:p>
        </w:tc>
        <w:tc>
          <w:tcPr>
            <w:tcW w:w="7740" w:type="dxa"/>
            <w:gridSpan w:val="2"/>
          </w:tcPr>
          <w:p w14:paraId="6F67A826" w14:textId="7614D8D1" w:rsidR="00A11B50" w:rsidRDefault="00074238" w:rsidP="0086539D">
            <w:pPr>
              <w:pStyle w:val="list1-1"/>
              <w:rPr>
                <w:szCs w:val="19"/>
              </w:rPr>
            </w:pPr>
            <w:r>
              <w:rPr>
                <w:szCs w:val="19"/>
              </w:rPr>
              <w:t>Provide instructions on how to confirm the PTS POI device hardware and firmware, in addition to the P2PE Applications and Non-payment Software on the PTS POI devices.</w:t>
            </w:r>
          </w:p>
          <w:p w14:paraId="2F9B8106" w14:textId="7D547932" w:rsidR="00AA3FEC" w:rsidRPr="000F5316" w:rsidRDefault="00AA3FEC" w:rsidP="0086539D">
            <w:pPr>
              <w:pStyle w:val="list1-1"/>
              <w:rPr>
                <w:szCs w:val="19"/>
              </w:rPr>
            </w:pPr>
            <w:r>
              <w:rPr>
                <w:szCs w:val="19"/>
              </w:rPr>
              <w:t xml:space="preserve">This information is critical to verify to cross reference with the P2PE Solution listing details. Inability to verify this information may result in the inability to determine a Validated P2PE Solution is being used by the merchant. </w:t>
            </w:r>
            <w:r w:rsidR="00E13033">
              <w:rPr>
                <w:szCs w:val="19"/>
              </w:rPr>
              <w:t>The P2PE Assessor is expected to validate this information per P2PE requirement 3C-1.1 as part of the P2PE Solution assessment.</w:t>
            </w:r>
          </w:p>
        </w:tc>
      </w:tr>
      <w:tr w:rsidR="00074238" w:rsidRPr="000F5316" w14:paraId="5951D8EA" w14:textId="77777777" w:rsidTr="00A52A4E">
        <w:trPr>
          <w:cantSplit/>
        </w:trPr>
        <w:tc>
          <w:tcPr>
            <w:tcW w:w="1710" w:type="dxa"/>
            <w:vAlign w:val="center"/>
          </w:tcPr>
          <w:p w14:paraId="4F2A458D" w14:textId="37DA011E" w:rsidR="00074238" w:rsidDel="00540F28" w:rsidRDefault="00A15035" w:rsidP="00A15035">
            <w:pPr>
              <w:pStyle w:val="list1-1"/>
              <w:jc w:val="center"/>
              <w:rPr>
                <w:szCs w:val="19"/>
              </w:rPr>
            </w:pPr>
            <w:r>
              <w:rPr>
                <w:szCs w:val="19"/>
              </w:rPr>
              <w:t>2.5</w:t>
            </w:r>
          </w:p>
        </w:tc>
        <w:tc>
          <w:tcPr>
            <w:tcW w:w="7740" w:type="dxa"/>
            <w:gridSpan w:val="2"/>
          </w:tcPr>
          <w:p w14:paraId="23BB08EB" w14:textId="292C7D3D" w:rsidR="00074238" w:rsidRPr="000F5316" w:rsidRDefault="00074238" w:rsidP="0086539D">
            <w:pPr>
              <w:pStyle w:val="list1-1"/>
              <w:rPr>
                <w:szCs w:val="19"/>
              </w:rPr>
            </w:pPr>
            <w:r w:rsidRPr="000F5316">
              <w:rPr>
                <w:szCs w:val="19"/>
              </w:rPr>
              <w:t xml:space="preserve">Provide instructions and guidance the merchant can follow easily to document and monitor its </w:t>
            </w:r>
            <w:r>
              <w:rPr>
                <w:szCs w:val="19"/>
              </w:rPr>
              <w:t xml:space="preserve">PTS </w:t>
            </w:r>
            <w:r w:rsidRPr="000F5316">
              <w:rPr>
                <w:szCs w:val="19"/>
              </w:rPr>
              <w:t xml:space="preserve">POI </w:t>
            </w:r>
            <w:r w:rsidR="000D40B3">
              <w:rPr>
                <w:szCs w:val="19"/>
              </w:rPr>
              <w:t>d</w:t>
            </w:r>
            <w:r>
              <w:rPr>
                <w:szCs w:val="19"/>
              </w:rPr>
              <w:t xml:space="preserve">evice </w:t>
            </w:r>
            <w:r w:rsidRPr="000F5316">
              <w:rPr>
                <w:szCs w:val="19"/>
              </w:rPr>
              <w:t>inventory. A sample table is provided to indicate the minimum required information.</w:t>
            </w:r>
          </w:p>
        </w:tc>
      </w:tr>
      <w:tr w:rsidR="00A32A97" w:rsidRPr="0060657A" w14:paraId="0884231E" w14:textId="77777777" w:rsidTr="00A52A4E">
        <w:trPr>
          <w:cantSplit/>
        </w:trPr>
        <w:tc>
          <w:tcPr>
            <w:tcW w:w="9450" w:type="dxa"/>
            <w:gridSpan w:val="3"/>
            <w:shd w:val="clear" w:color="auto" w:fill="CBD4D5"/>
            <w:vAlign w:val="center"/>
          </w:tcPr>
          <w:p w14:paraId="5E4141BF" w14:textId="52A53A42" w:rsidR="00A32A97" w:rsidRPr="0060657A" w:rsidRDefault="00092BE8" w:rsidP="00D1322A">
            <w:pPr>
              <w:pStyle w:val="Heading2"/>
              <w:numPr>
                <w:ilvl w:val="0"/>
                <w:numId w:val="1"/>
              </w:numPr>
              <w:spacing w:before="80" w:after="80"/>
              <w:rPr>
                <w:rFonts w:cs="Arial"/>
                <w:color w:val="262626" w:themeColor="text1" w:themeTint="D9"/>
                <w:lang w:val="en-US"/>
              </w:rPr>
            </w:pPr>
            <w:r>
              <w:rPr>
                <w:rFonts w:cs="Arial"/>
                <w:color w:val="262626" w:themeColor="text1" w:themeTint="D9"/>
                <w:lang w:val="en-US"/>
              </w:rPr>
              <w:t>Receipt of PTS POI Devices</w:t>
            </w:r>
          </w:p>
        </w:tc>
      </w:tr>
      <w:tr w:rsidR="00A32A97" w:rsidRPr="00476DA1" w14:paraId="5887F79B" w14:textId="77777777" w:rsidTr="00A52A4E">
        <w:trPr>
          <w:cantSplit/>
        </w:trPr>
        <w:tc>
          <w:tcPr>
            <w:tcW w:w="1735" w:type="dxa"/>
            <w:gridSpan w:val="2"/>
            <w:shd w:val="clear" w:color="auto" w:fill="auto"/>
            <w:vAlign w:val="center"/>
          </w:tcPr>
          <w:p w14:paraId="2A56E606" w14:textId="27B8E698" w:rsidR="00A32A97" w:rsidRPr="007B04FB" w:rsidRDefault="00CB6C61" w:rsidP="00CB6C61">
            <w:pPr>
              <w:pStyle w:val="list1-1"/>
              <w:jc w:val="center"/>
              <w:rPr>
                <w:szCs w:val="19"/>
              </w:rPr>
            </w:pPr>
            <w:r>
              <w:rPr>
                <w:szCs w:val="19"/>
              </w:rPr>
              <w:t>3</w:t>
            </w:r>
            <w:r w:rsidR="007F7271" w:rsidRPr="007B04FB">
              <w:rPr>
                <w:szCs w:val="19"/>
              </w:rPr>
              <w:t>.</w:t>
            </w:r>
            <w:r w:rsidR="00A32A97" w:rsidRPr="007B04FB">
              <w:rPr>
                <w:szCs w:val="19"/>
              </w:rPr>
              <w:t>1</w:t>
            </w:r>
          </w:p>
        </w:tc>
        <w:tc>
          <w:tcPr>
            <w:tcW w:w="7715" w:type="dxa"/>
            <w:shd w:val="clear" w:color="auto" w:fill="auto"/>
            <w:vAlign w:val="center"/>
          </w:tcPr>
          <w:p w14:paraId="35BC8805" w14:textId="0CE9C3BD" w:rsidR="003904E1" w:rsidRDefault="00A32A97" w:rsidP="003904E1">
            <w:pPr>
              <w:pStyle w:val="list1-1"/>
              <w:rPr>
                <w:lang w:val="en-US"/>
              </w:rPr>
            </w:pPr>
            <w:r w:rsidRPr="007B04FB">
              <w:rPr>
                <w:lang w:val="en-US"/>
              </w:rPr>
              <w:t>Instructions for ensuring</w:t>
            </w:r>
            <w:r w:rsidR="00884BDC">
              <w:rPr>
                <w:lang w:val="en-US"/>
              </w:rPr>
              <w:t xml:space="preserve"> PTS</w:t>
            </w:r>
            <w:r w:rsidRPr="007B04FB">
              <w:rPr>
                <w:lang w:val="en-US"/>
              </w:rPr>
              <w:t xml:space="preserve"> POI devices originate from trusted </w:t>
            </w:r>
            <w:r w:rsidR="00092BE8">
              <w:rPr>
                <w:lang w:val="en-US"/>
              </w:rPr>
              <w:t>sources/</w:t>
            </w:r>
            <w:r w:rsidRPr="007B04FB">
              <w:rPr>
                <w:lang w:val="en-US"/>
              </w:rPr>
              <w:t>sites/locations only</w:t>
            </w:r>
            <w:r w:rsidR="003904E1">
              <w:rPr>
                <w:lang w:val="en-US"/>
              </w:rPr>
              <w:t>, including but not limited to:</w:t>
            </w:r>
          </w:p>
          <w:p w14:paraId="2E5073C2" w14:textId="3982CB43" w:rsidR="003904E1" w:rsidRDefault="003904E1" w:rsidP="003904E1">
            <w:pPr>
              <w:pStyle w:val="list1-1bullet2"/>
              <w:ind w:left="486"/>
              <w:rPr>
                <w:szCs w:val="19"/>
              </w:rPr>
            </w:pPr>
            <w:r w:rsidRPr="007B04FB">
              <w:rPr>
                <w:szCs w:val="19"/>
              </w:rPr>
              <w:t xml:space="preserve">Procedures for confirming the </w:t>
            </w:r>
            <w:r>
              <w:rPr>
                <w:szCs w:val="19"/>
              </w:rPr>
              <w:t>source, site, and/or location</w:t>
            </w:r>
          </w:p>
          <w:p w14:paraId="7DE5A1BA" w14:textId="1EBE543A" w:rsidR="003904E1" w:rsidRPr="007B04FB" w:rsidRDefault="003904E1" w:rsidP="003904E1">
            <w:pPr>
              <w:pStyle w:val="list1-1bullet2"/>
              <w:ind w:left="486"/>
              <w:rPr>
                <w:szCs w:val="19"/>
              </w:rPr>
            </w:pPr>
            <w:r w:rsidRPr="007B04FB">
              <w:rPr>
                <w:szCs w:val="19"/>
              </w:rPr>
              <w:t xml:space="preserve">Contact details </w:t>
            </w:r>
            <w:r>
              <w:rPr>
                <w:szCs w:val="19"/>
              </w:rPr>
              <w:t>as needed</w:t>
            </w:r>
          </w:p>
          <w:p w14:paraId="42FAA0C6" w14:textId="14D5B2F2" w:rsidR="00250585" w:rsidRPr="007B04FB" w:rsidRDefault="003904E1" w:rsidP="003904E1">
            <w:pPr>
              <w:pStyle w:val="list1-1"/>
            </w:pPr>
            <w:r>
              <w:t>Document w</w:t>
            </w:r>
            <w:r w:rsidR="00250585" w:rsidRPr="007B04FB">
              <w:t xml:space="preserve">hat </w:t>
            </w:r>
            <w:r>
              <w:t xml:space="preserve">the merchant should </w:t>
            </w:r>
            <w:r w:rsidR="00250585" w:rsidRPr="007B04FB">
              <w:t xml:space="preserve">do if the </w:t>
            </w:r>
            <w:r>
              <w:t xml:space="preserve">PTS POI </w:t>
            </w:r>
            <w:r w:rsidR="00250585" w:rsidRPr="007B04FB">
              <w:t>device is received from an untrusted or unknown source, including</w:t>
            </w:r>
            <w:r>
              <w:t xml:space="preserve"> but not limited to</w:t>
            </w:r>
            <w:r w:rsidR="00250585" w:rsidRPr="007B04FB">
              <w:t>:</w:t>
            </w:r>
          </w:p>
          <w:p w14:paraId="5043EA7F" w14:textId="0A0B2F1C" w:rsidR="00250585" w:rsidRPr="007B04FB" w:rsidRDefault="00250585" w:rsidP="00A64C8C">
            <w:pPr>
              <w:pStyle w:val="list1-1bullet2"/>
              <w:ind w:left="480"/>
            </w:pPr>
            <w:r w:rsidRPr="007B04FB">
              <w:t xml:space="preserve">Procedures to ensure </w:t>
            </w:r>
            <w:r w:rsidR="003904E1">
              <w:t xml:space="preserve">PTS POI </w:t>
            </w:r>
            <w:r w:rsidRPr="007B04FB">
              <w:t>devices are not used unless the source location is verified as trusted</w:t>
            </w:r>
          </w:p>
        </w:tc>
      </w:tr>
      <w:tr w:rsidR="00A32A97" w:rsidRPr="00476DA1" w14:paraId="016C7D85" w14:textId="77777777" w:rsidTr="00A52A4E">
        <w:trPr>
          <w:cantSplit/>
        </w:trPr>
        <w:tc>
          <w:tcPr>
            <w:tcW w:w="1735" w:type="dxa"/>
            <w:gridSpan w:val="2"/>
            <w:shd w:val="clear" w:color="auto" w:fill="auto"/>
            <w:vAlign w:val="center"/>
          </w:tcPr>
          <w:p w14:paraId="1580AD8E" w14:textId="32927668" w:rsidR="00A32A97" w:rsidRPr="007B04FB" w:rsidRDefault="00CB6C61" w:rsidP="00CB6C61">
            <w:pPr>
              <w:pStyle w:val="list1-1"/>
              <w:jc w:val="center"/>
              <w:rPr>
                <w:szCs w:val="19"/>
              </w:rPr>
            </w:pPr>
            <w:r>
              <w:rPr>
                <w:szCs w:val="19"/>
              </w:rPr>
              <w:t>3</w:t>
            </w:r>
            <w:r w:rsidR="00A32A97" w:rsidRPr="007B04FB">
              <w:rPr>
                <w:szCs w:val="19"/>
              </w:rPr>
              <w:t>.2</w:t>
            </w:r>
          </w:p>
        </w:tc>
        <w:tc>
          <w:tcPr>
            <w:tcW w:w="7715" w:type="dxa"/>
            <w:shd w:val="clear" w:color="auto" w:fill="auto"/>
            <w:vAlign w:val="center"/>
          </w:tcPr>
          <w:p w14:paraId="7332DD9B" w14:textId="47854465" w:rsidR="007701F9" w:rsidRPr="0060657A" w:rsidRDefault="00A32A97" w:rsidP="003904E1">
            <w:pPr>
              <w:pStyle w:val="list1-1"/>
              <w:rPr>
                <w:bCs w:val="0"/>
              </w:rPr>
            </w:pPr>
            <w:r w:rsidRPr="007B04FB">
              <w:rPr>
                <w:lang w:val="en-US"/>
              </w:rPr>
              <w:t xml:space="preserve">Instructions for confirming </w:t>
            </w:r>
            <w:r w:rsidR="00884BDC">
              <w:rPr>
                <w:lang w:val="en-US"/>
              </w:rPr>
              <w:t xml:space="preserve">PTS </w:t>
            </w:r>
            <w:r w:rsidRPr="007B04FB">
              <w:rPr>
                <w:lang w:val="en-US"/>
              </w:rPr>
              <w:t xml:space="preserve">POI </w:t>
            </w:r>
            <w:r w:rsidR="00884BDC">
              <w:rPr>
                <w:lang w:val="en-US"/>
              </w:rPr>
              <w:t xml:space="preserve">device </w:t>
            </w:r>
            <w:r w:rsidRPr="007B04FB">
              <w:rPr>
                <w:lang w:val="en-US"/>
              </w:rPr>
              <w:t xml:space="preserve">packaging and </w:t>
            </w:r>
            <w:r w:rsidR="00884BDC">
              <w:rPr>
                <w:lang w:val="en-US"/>
              </w:rPr>
              <w:t xml:space="preserve">the </w:t>
            </w:r>
            <w:r w:rsidRPr="007B04FB">
              <w:rPr>
                <w:lang w:val="en-US"/>
              </w:rPr>
              <w:t xml:space="preserve">device </w:t>
            </w:r>
            <w:r w:rsidR="00884BDC">
              <w:rPr>
                <w:lang w:val="en-US"/>
              </w:rPr>
              <w:t xml:space="preserve">itself </w:t>
            </w:r>
            <w:r w:rsidRPr="007B04FB">
              <w:rPr>
                <w:lang w:val="en-US"/>
              </w:rPr>
              <w:t>were not tampered with</w:t>
            </w:r>
            <w:r w:rsidR="003904E1">
              <w:rPr>
                <w:lang w:val="en-US"/>
              </w:rPr>
              <w:t>, including procedures to follow in case tampering is suspected, including appropriate contacts to inform.</w:t>
            </w:r>
            <w:r w:rsidR="00B136CE">
              <w:rPr>
                <w:lang w:val="en-US"/>
              </w:rPr>
              <w:t xml:space="preserve"> Include photos as necessary.</w:t>
            </w:r>
          </w:p>
        </w:tc>
      </w:tr>
      <w:tr w:rsidR="00A32A97" w:rsidRPr="00476DA1" w14:paraId="48DE4E59" w14:textId="77777777" w:rsidTr="00A52A4E">
        <w:trPr>
          <w:cantSplit/>
        </w:trPr>
        <w:tc>
          <w:tcPr>
            <w:tcW w:w="1735" w:type="dxa"/>
            <w:gridSpan w:val="2"/>
            <w:shd w:val="clear" w:color="auto" w:fill="auto"/>
            <w:vAlign w:val="center"/>
          </w:tcPr>
          <w:p w14:paraId="1BD9A245" w14:textId="11FC4B4D" w:rsidR="00A32A97" w:rsidRPr="007B04FB" w:rsidRDefault="00CB6C61" w:rsidP="00CB6C61">
            <w:pPr>
              <w:pStyle w:val="list1-1"/>
              <w:jc w:val="center"/>
              <w:rPr>
                <w:szCs w:val="19"/>
              </w:rPr>
            </w:pPr>
            <w:r>
              <w:rPr>
                <w:szCs w:val="19"/>
              </w:rPr>
              <w:t>3</w:t>
            </w:r>
            <w:r w:rsidR="00DE449B" w:rsidRPr="007B04FB">
              <w:rPr>
                <w:szCs w:val="19"/>
              </w:rPr>
              <w:t>.3</w:t>
            </w:r>
          </w:p>
        </w:tc>
        <w:tc>
          <w:tcPr>
            <w:tcW w:w="7715" w:type="dxa"/>
            <w:shd w:val="clear" w:color="auto" w:fill="auto"/>
            <w:vAlign w:val="center"/>
          </w:tcPr>
          <w:p w14:paraId="3A1814AF" w14:textId="16E18871" w:rsidR="00A32A97" w:rsidRPr="007B04FB" w:rsidRDefault="00DE449B" w:rsidP="0060657A">
            <w:pPr>
              <w:pStyle w:val="list1-1"/>
              <w:rPr>
                <w:lang w:val="en-US"/>
              </w:rPr>
            </w:pPr>
            <w:r w:rsidRPr="007B04FB">
              <w:rPr>
                <w:lang w:val="en-US"/>
              </w:rPr>
              <w:t xml:space="preserve">Instructions to confirm the business need for and identities of any third-party personnel claiming to be </w:t>
            </w:r>
            <w:r w:rsidR="003904E1">
              <w:rPr>
                <w:lang w:val="en-US"/>
              </w:rPr>
              <w:t xml:space="preserve">delivery, </w:t>
            </w:r>
            <w:r w:rsidRPr="007B04FB">
              <w:rPr>
                <w:lang w:val="en-US"/>
              </w:rPr>
              <w:t>support</w:t>
            </w:r>
            <w:r w:rsidR="003904E1">
              <w:rPr>
                <w:lang w:val="en-US"/>
              </w:rPr>
              <w:t>, and/</w:t>
            </w:r>
            <w:r w:rsidRPr="007B04FB">
              <w:rPr>
                <w:lang w:val="en-US"/>
              </w:rPr>
              <w:t xml:space="preserve">or repair personnel, prior to granting those personnel access to </w:t>
            </w:r>
            <w:r w:rsidR="003904E1">
              <w:rPr>
                <w:lang w:val="en-US"/>
              </w:rPr>
              <w:t xml:space="preserve">PTS </w:t>
            </w:r>
            <w:r w:rsidRPr="007B04FB">
              <w:rPr>
                <w:lang w:val="en-US"/>
              </w:rPr>
              <w:t>POI devices.</w:t>
            </w:r>
          </w:p>
        </w:tc>
      </w:tr>
      <w:tr w:rsidR="00624587" w:rsidRPr="00150066" w14:paraId="6976AFCD" w14:textId="77777777" w:rsidTr="003B399B">
        <w:trPr>
          <w:cantSplit/>
          <w:trHeight w:val="224"/>
        </w:trPr>
        <w:tc>
          <w:tcPr>
            <w:tcW w:w="9450" w:type="dxa"/>
            <w:gridSpan w:val="3"/>
            <w:shd w:val="clear" w:color="auto" w:fill="CBD4D5"/>
            <w:vAlign w:val="center"/>
          </w:tcPr>
          <w:p w14:paraId="2B474D8C" w14:textId="7849A249" w:rsidR="00624587" w:rsidRPr="00150066" w:rsidRDefault="00B136CE" w:rsidP="003B399B">
            <w:pPr>
              <w:pStyle w:val="Heading2"/>
              <w:numPr>
                <w:ilvl w:val="0"/>
                <w:numId w:val="1"/>
              </w:numPr>
              <w:spacing w:before="80" w:after="80"/>
              <w:rPr>
                <w:rFonts w:cs="Arial"/>
                <w:color w:val="262626" w:themeColor="text1" w:themeTint="D9"/>
              </w:rPr>
            </w:pPr>
            <w:r>
              <w:rPr>
                <w:rFonts w:cs="Arial"/>
                <w:color w:val="262626" w:themeColor="text1" w:themeTint="D9"/>
                <w:lang w:val="en-US"/>
              </w:rPr>
              <w:t>Deployment and Installation of PTS POI Devices</w:t>
            </w:r>
          </w:p>
        </w:tc>
      </w:tr>
      <w:tr w:rsidR="000E59EE" w:rsidRPr="000F5316" w14:paraId="00CB1732" w14:textId="77777777" w:rsidTr="00A52A4E">
        <w:trPr>
          <w:cantSplit/>
          <w:trHeight w:val="710"/>
        </w:trPr>
        <w:tc>
          <w:tcPr>
            <w:tcW w:w="1710" w:type="dxa"/>
            <w:vAlign w:val="center"/>
          </w:tcPr>
          <w:p w14:paraId="0943314E" w14:textId="1382A2E3" w:rsidR="000E59EE" w:rsidRPr="000F5316" w:rsidRDefault="00DB0695" w:rsidP="00A52A4E">
            <w:pPr>
              <w:pStyle w:val="list1-1"/>
              <w:keepNext/>
              <w:jc w:val="center"/>
              <w:rPr>
                <w:szCs w:val="19"/>
              </w:rPr>
            </w:pPr>
            <w:r>
              <w:rPr>
                <w:szCs w:val="19"/>
              </w:rPr>
              <w:t>4</w:t>
            </w:r>
            <w:r w:rsidR="000E59EE" w:rsidRPr="000F5316">
              <w:rPr>
                <w:szCs w:val="19"/>
              </w:rPr>
              <w:t>.1</w:t>
            </w:r>
          </w:p>
        </w:tc>
        <w:tc>
          <w:tcPr>
            <w:tcW w:w="7740" w:type="dxa"/>
            <w:gridSpan w:val="2"/>
          </w:tcPr>
          <w:p w14:paraId="0AA0EF41" w14:textId="2C947094" w:rsidR="000E59EE" w:rsidRDefault="000E59EE" w:rsidP="0042218D">
            <w:pPr>
              <w:pStyle w:val="list1-1"/>
              <w:keepNext/>
              <w:rPr>
                <w:szCs w:val="19"/>
              </w:rPr>
            </w:pPr>
            <w:r w:rsidRPr="000F5316">
              <w:rPr>
                <w:szCs w:val="19"/>
              </w:rPr>
              <w:t xml:space="preserve">Provide instructions detailing the approved installation and connections for all </w:t>
            </w:r>
            <w:r w:rsidR="00B136CE">
              <w:rPr>
                <w:szCs w:val="19"/>
              </w:rPr>
              <w:t xml:space="preserve">PTS </w:t>
            </w:r>
            <w:r w:rsidRPr="000F5316">
              <w:rPr>
                <w:szCs w:val="19"/>
              </w:rPr>
              <w:t xml:space="preserve">POI devices utilized in the P2PE </w:t>
            </w:r>
            <w:r w:rsidR="00B136CE">
              <w:rPr>
                <w:szCs w:val="19"/>
              </w:rPr>
              <w:t>S</w:t>
            </w:r>
            <w:r w:rsidRPr="000F5316">
              <w:rPr>
                <w:szCs w:val="19"/>
              </w:rPr>
              <w:t xml:space="preserve">olution, including specific instructions for any required connections to peripheral systems such as an </w:t>
            </w:r>
            <w:r w:rsidR="00492840" w:rsidRPr="000F5316">
              <w:rPr>
                <w:szCs w:val="19"/>
              </w:rPr>
              <w:t>electronic cash register</w:t>
            </w:r>
            <w:r w:rsidRPr="000F5316">
              <w:rPr>
                <w:szCs w:val="19"/>
              </w:rPr>
              <w:t>, printer, etc.</w:t>
            </w:r>
          </w:p>
          <w:p w14:paraId="71C72B0A" w14:textId="5E9DABF5" w:rsidR="00B136CE" w:rsidRPr="000F5316" w:rsidRDefault="00B136CE" w:rsidP="0042218D">
            <w:pPr>
              <w:pStyle w:val="list1-1"/>
              <w:keepNext/>
              <w:rPr>
                <w:szCs w:val="19"/>
              </w:rPr>
            </w:pPr>
            <w:r>
              <w:rPr>
                <w:szCs w:val="19"/>
              </w:rPr>
              <w:t>Include photos as necessary, and/or include or link to PTS POI vendor documentation, provided the information integrity can be verified.</w:t>
            </w:r>
          </w:p>
        </w:tc>
      </w:tr>
      <w:tr w:rsidR="002C3AC2" w:rsidRPr="000F5316" w14:paraId="4E48B575" w14:textId="77777777" w:rsidTr="00A52A4E">
        <w:trPr>
          <w:cantSplit/>
        </w:trPr>
        <w:tc>
          <w:tcPr>
            <w:tcW w:w="1710" w:type="dxa"/>
            <w:vAlign w:val="center"/>
          </w:tcPr>
          <w:p w14:paraId="0A4596AF" w14:textId="15AF9A1C" w:rsidR="002C3AC2" w:rsidRPr="000F5316" w:rsidRDefault="00DB0695" w:rsidP="00A52A4E">
            <w:pPr>
              <w:pStyle w:val="list1-1"/>
              <w:jc w:val="center"/>
              <w:rPr>
                <w:szCs w:val="19"/>
              </w:rPr>
            </w:pPr>
            <w:r>
              <w:rPr>
                <w:szCs w:val="19"/>
              </w:rPr>
              <w:t>4</w:t>
            </w:r>
            <w:r w:rsidR="00431E03" w:rsidRPr="000F5316">
              <w:rPr>
                <w:szCs w:val="19"/>
              </w:rPr>
              <w:t>.</w:t>
            </w:r>
            <w:r w:rsidR="006C0E60" w:rsidRPr="000F5316">
              <w:rPr>
                <w:szCs w:val="19"/>
              </w:rPr>
              <w:t>2</w:t>
            </w:r>
          </w:p>
        </w:tc>
        <w:tc>
          <w:tcPr>
            <w:tcW w:w="7740" w:type="dxa"/>
            <w:gridSpan w:val="2"/>
          </w:tcPr>
          <w:p w14:paraId="2AB26FEC" w14:textId="61DACAF7" w:rsidR="006B39E8" w:rsidRPr="000F5316" w:rsidRDefault="00431E03" w:rsidP="0071084C">
            <w:pPr>
              <w:pStyle w:val="list1-1"/>
              <w:rPr>
                <w:szCs w:val="19"/>
              </w:rPr>
            </w:pPr>
            <w:r w:rsidRPr="000F5316">
              <w:rPr>
                <w:szCs w:val="19"/>
              </w:rPr>
              <w:t xml:space="preserve">Document </w:t>
            </w:r>
            <w:r w:rsidR="006B39E8" w:rsidRPr="000F5316">
              <w:rPr>
                <w:szCs w:val="19"/>
              </w:rPr>
              <w:t xml:space="preserve">how the merchant should select appropriate locations </w:t>
            </w:r>
            <w:r w:rsidR="00B136CE">
              <w:rPr>
                <w:szCs w:val="19"/>
              </w:rPr>
              <w:t xml:space="preserve">to deploy/install PTS </w:t>
            </w:r>
            <w:r w:rsidR="00FC5F0F">
              <w:rPr>
                <w:szCs w:val="19"/>
              </w:rPr>
              <w:t xml:space="preserve">POI </w:t>
            </w:r>
            <w:r w:rsidR="006B39E8" w:rsidRPr="000F5316">
              <w:rPr>
                <w:szCs w:val="19"/>
              </w:rPr>
              <w:t>devices, for example:</w:t>
            </w:r>
          </w:p>
          <w:p w14:paraId="1A7C867E" w14:textId="77777777" w:rsidR="006B39E8" w:rsidRPr="000F5316" w:rsidRDefault="006B39E8" w:rsidP="006F0940">
            <w:pPr>
              <w:pStyle w:val="list1-1bullet"/>
              <w:contextualSpacing w:val="0"/>
              <w:rPr>
                <w:szCs w:val="19"/>
              </w:rPr>
            </w:pPr>
            <w:r w:rsidRPr="000F5316">
              <w:rPr>
                <w:szCs w:val="19"/>
              </w:rPr>
              <w:t>How to control public access to devices such that public access is limited to only parts of the device a person is expected to use to complete a transaction (for example, PIN pad and card reader).</w:t>
            </w:r>
          </w:p>
          <w:p w14:paraId="36405220" w14:textId="21A95454" w:rsidR="006B39E8" w:rsidRPr="000F5316" w:rsidRDefault="006B39E8" w:rsidP="006F0940">
            <w:pPr>
              <w:pStyle w:val="list1-1bullet"/>
              <w:contextualSpacing w:val="0"/>
              <w:rPr>
                <w:szCs w:val="19"/>
              </w:rPr>
            </w:pPr>
            <w:r w:rsidRPr="000F5316">
              <w:rPr>
                <w:szCs w:val="19"/>
              </w:rPr>
              <w:t>How to place and install devices so they can be observed and/or monitored by authorized personnel (for example, during daily device checks performed by store/security staff).</w:t>
            </w:r>
          </w:p>
          <w:p w14:paraId="5C9B5640" w14:textId="77777777" w:rsidR="002C3AC2" w:rsidRPr="000F5316" w:rsidRDefault="006B39E8" w:rsidP="006F0940">
            <w:pPr>
              <w:pStyle w:val="list1-1bullet"/>
              <w:contextualSpacing w:val="0"/>
              <w:rPr>
                <w:szCs w:val="19"/>
              </w:rPr>
            </w:pPr>
            <w:r w:rsidRPr="000F5316">
              <w:rPr>
                <w:szCs w:val="19"/>
              </w:rPr>
              <w:t>How to place and install devices in an environment that deters compromise attempts (for example, through use of appropriate lighting, access paths, visible security measures, etc.) to physically secure deployed devices to prevent unauthorized removal or substitution, including examples of how devices can be physically secured to prevent unauthorized removal or substitution of devices (such as wireless or handheld devices).</w:t>
            </w:r>
          </w:p>
        </w:tc>
      </w:tr>
      <w:tr w:rsidR="006B39E8" w:rsidRPr="000F5316" w14:paraId="3C5396B5" w14:textId="77777777" w:rsidTr="00A52A4E">
        <w:trPr>
          <w:cantSplit/>
        </w:trPr>
        <w:tc>
          <w:tcPr>
            <w:tcW w:w="1710" w:type="dxa"/>
            <w:vAlign w:val="center"/>
          </w:tcPr>
          <w:p w14:paraId="56662C09" w14:textId="0737262F" w:rsidR="006B39E8" w:rsidRPr="000F5316" w:rsidRDefault="00DB0695" w:rsidP="00A52A4E">
            <w:pPr>
              <w:pStyle w:val="list1-1"/>
              <w:jc w:val="center"/>
              <w:rPr>
                <w:szCs w:val="19"/>
              </w:rPr>
            </w:pPr>
            <w:r>
              <w:rPr>
                <w:szCs w:val="19"/>
              </w:rPr>
              <w:t>4</w:t>
            </w:r>
            <w:r w:rsidR="00431E03" w:rsidRPr="000F5316">
              <w:rPr>
                <w:szCs w:val="19"/>
              </w:rPr>
              <w:t>.</w:t>
            </w:r>
            <w:r w:rsidR="006C0E60" w:rsidRPr="000F5316">
              <w:rPr>
                <w:szCs w:val="19"/>
              </w:rPr>
              <w:t>3</w:t>
            </w:r>
          </w:p>
        </w:tc>
        <w:tc>
          <w:tcPr>
            <w:tcW w:w="7740" w:type="dxa"/>
            <w:gridSpan w:val="2"/>
          </w:tcPr>
          <w:p w14:paraId="28B429A4" w14:textId="764E0443" w:rsidR="006B39E8" w:rsidRPr="000F5316" w:rsidRDefault="006B39E8" w:rsidP="0071084C">
            <w:pPr>
              <w:pStyle w:val="list1-1"/>
              <w:rPr>
                <w:szCs w:val="19"/>
              </w:rPr>
            </w:pPr>
            <w:r w:rsidRPr="000F5316">
              <w:rPr>
                <w:szCs w:val="19"/>
              </w:rPr>
              <w:t>Include guidance on how the merchant should physically secure deployed</w:t>
            </w:r>
            <w:r w:rsidR="00B136CE">
              <w:rPr>
                <w:szCs w:val="19"/>
              </w:rPr>
              <w:t xml:space="preserve"> PTS</w:t>
            </w:r>
            <w:r w:rsidR="00FC5F0F">
              <w:rPr>
                <w:szCs w:val="19"/>
              </w:rPr>
              <w:t xml:space="preserve"> POI</w:t>
            </w:r>
            <w:r w:rsidRPr="000F5316">
              <w:rPr>
                <w:szCs w:val="19"/>
              </w:rPr>
              <w:t xml:space="preserve"> devices to prevent unauthorized removal or substitution, including examples of how devices can be physically secured.</w:t>
            </w:r>
            <w:r w:rsidR="00B76B1D" w:rsidRPr="000F5316">
              <w:rPr>
                <w:szCs w:val="19"/>
              </w:rPr>
              <w:t xml:space="preserve"> This includes </w:t>
            </w:r>
            <w:r w:rsidR="00EB326F" w:rsidRPr="000F5316">
              <w:rPr>
                <w:szCs w:val="19"/>
              </w:rPr>
              <w:t xml:space="preserve">guidance to secure physical access to devices undergoing repair or maintenance while in the merchant’s possession. This guidance also covers </w:t>
            </w:r>
            <w:r w:rsidR="00B76B1D" w:rsidRPr="000F5316">
              <w:rPr>
                <w:szCs w:val="19"/>
              </w:rPr>
              <w:t xml:space="preserve">both attended and unattended devices, as applicable to the P2PE </w:t>
            </w:r>
            <w:r w:rsidR="00B136CE">
              <w:rPr>
                <w:szCs w:val="19"/>
              </w:rPr>
              <w:t>S</w:t>
            </w:r>
            <w:r w:rsidR="00B136CE" w:rsidRPr="000F5316">
              <w:rPr>
                <w:szCs w:val="19"/>
              </w:rPr>
              <w:t xml:space="preserve">olution </w:t>
            </w:r>
            <w:r w:rsidR="00EB326F" w:rsidRPr="000F5316">
              <w:rPr>
                <w:szCs w:val="19"/>
              </w:rPr>
              <w:t>(for example, kiosks, “pa</w:t>
            </w:r>
            <w:r w:rsidR="00B76B1D" w:rsidRPr="000F5316">
              <w:rPr>
                <w:szCs w:val="19"/>
              </w:rPr>
              <w:t>y-at-the-pump</w:t>
            </w:r>
            <w:r w:rsidR="006F0940" w:rsidRPr="000F5316">
              <w:rPr>
                <w:szCs w:val="19"/>
              </w:rPr>
              <w:t>,</w:t>
            </w:r>
            <w:r w:rsidR="00B76B1D" w:rsidRPr="000F5316">
              <w:rPr>
                <w:szCs w:val="19"/>
              </w:rPr>
              <w:t>” etc.)</w:t>
            </w:r>
          </w:p>
          <w:p w14:paraId="22AE4049" w14:textId="69C08368" w:rsidR="006B39E8" w:rsidRPr="000F5316" w:rsidRDefault="006B39E8" w:rsidP="0071084C">
            <w:pPr>
              <w:pStyle w:val="list1-1"/>
              <w:rPr>
                <w:szCs w:val="19"/>
              </w:rPr>
            </w:pPr>
            <w:r w:rsidRPr="000F5316">
              <w:rPr>
                <w:szCs w:val="19"/>
              </w:rPr>
              <w:t xml:space="preserve">If the solution includes devices that cannot be </w:t>
            </w:r>
            <w:r w:rsidR="006B120E" w:rsidRPr="000F5316">
              <w:rPr>
                <w:szCs w:val="19"/>
              </w:rPr>
              <w:t xml:space="preserve">secured </w:t>
            </w:r>
            <w:r w:rsidRPr="000F5316">
              <w:rPr>
                <w:szCs w:val="19"/>
              </w:rPr>
              <w:t>physically (such as wireless or handheld devices), include additional guidance for those specific device types, which may include, for example:</w:t>
            </w:r>
          </w:p>
          <w:p w14:paraId="11E503D8" w14:textId="520CC76D" w:rsidR="006B39E8" w:rsidRPr="000F5316" w:rsidRDefault="006B39E8" w:rsidP="006F0940">
            <w:pPr>
              <w:pStyle w:val="list1-1bullet"/>
              <w:contextualSpacing w:val="0"/>
              <w:rPr>
                <w:szCs w:val="19"/>
              </w:rPr>
            </w:pPr>
            <w:r w:rsidRPr="000F5316">
              <w:rPr>
                <w:szCs w:val="19"/>
              </w:rPr>
              <w:t>Secure devices in a locked room when not in use</w:t>
            </w:r>
          </w:p>
          <w:p w14:paraId="19D12859" w14:textId="4F4B9170" w:rsidR="006B39E8" w:rsidRPr="000F5316" w:rsidRDefault="006B39E8" w:rsidP="006F0940">
            <w:pPr>
              <w:pStyle w:val="list1-1bullet"/>
              <w:contextualSpacing w:val="0"/>
              <w:rPr>
                <w:szCs w:val="19"/>
              </w:rPr>
            </w:pPr>
            <w:r w:rsidRPr="000F5316">
              <w:rPr>
                <w:szCs w:val="19"/>
              </w:rPr>
              <w:t>Assign responsibility to specific individuals when device is in use</w:t>
            </w:r>
          </w:p>
          <w:p w14:paraId="08059EA0" w14:textId="211764A9" w:rsidR="006B39E8" w:rsidRPr="000F5316" w:rsidRDefault="006B39E8" w:rsidP="006F0940">
            <w:pPr>
              <w:pStyle w:val="list1-1bullet"/>
              <w:contextualSpacing w:val="0"/>
              <w:rPr>
                <w:szCs w:val="19"/>
              </w:rPr>
            </w:pPr>
            <w:proofErr w:type="gramStart"/>
            <w:r w:rsidRPr="000F5316">
              <w:rPr>
                <w:szCs w:val="19"/>
              </w:rPr>
              <w:t>Observe devices at all times</w:t>
            </w:r>
            <w:proofErr w:type="gramEnd"/>
          </w:p>
          <w:p w14:paraId="5AA30DC1" w14:textId="197D5B3F" w:rsidR="006B39E8" w:rsidRPr="000F5316" w:rsidRDefault="00F705A1" w:rsidP="006F0940">
            <w:pPr>
              <w:pStyle w:val="list1-1bullet"/>
              <w:contextualSpacing w:val="0"/>
              <w:rPr>
                <w:szCs w:val="19"/>
              </w:rPr>
            </w:pPr>
            <w:r w:rsidRPr="000F5316">
              <w:rPr>
                <w:szCs w:val="19"/>
              </w:rPr>
              <w:t>Sign devices in/out, etc</w:t>
            </w:r>
            <w:r w:rsidR="00B136CE">
              <w:rPr>
                <w:szCs w:val="19"/>
              </w:rPr>
              <w:t>.</w:t>
            </w:r>
          </w:p>
        </w:tc>
      </w:tr>
      <w:tr w:rsidR="00431E03" w:rsidRPr="00150066" w14:paraId="615A7DCA" w14:textId="77777777" w:rsidTr="00A52A4E">
        <w:trPr>
          <w:cantSplit/>
        </w:trPr>
        <w:tc>
          <w:tcPr>
            <w:tcW w:w="9450" w:type="dxa"/>
            <w:gridSpan w:val="3"/>
            <w:shd w:val="clear" w:color="auto" w:fill="CBD4D5"/>
            <w:vAlign w:val="center"/>
          </w:tcPr>
          <w:p w14:paraId="6DC95F50" w14:textId="79224E09" w:rsidR="00431E03" w:rsidRPr="00150066" w:rsidRDefault="00A52A4E" w:rsidP="00476DA1">
            <w:pPr>
              <w:pStyle w:val="Heading2"/>
              <w:numPr>
                <w:ilvl w:val="0"/>
                <w:numId w:val="1"/>
              </w:numPr>
              <w:spacing w:before="80" w:after="80"/>
              <w:rPr>
                <w:rFonts w:cs="Arial"/>
                <w:color w:val="262626" w:themeColor="text1" w:themeTint="D9"/>
              </w:rPr>
            </w:pPr>
            <w:r>
              <w:rPr>
                <w:rFonts w:cs="Arial"/>
                <w:color w:val="262626" w:themeColor="text1" w:themeTint="D9"/>
                <w:lang w:val="en-US"/>
              </w:rPr>
              <w:t>Continual Monitoring and Inspection of Deployed PTS POI Devices</w:t>
            </w:r>
          </w:p>
        </w:tc>
      </w:tr>
      <w:tr w:rsidR="00F03FAD" w:rsidRPr="000F5316" w14:paraId="49AA144A" w14:textId="77777777" w:rsidTr="005E2C1C">
        <w:trPr>
          <w:cantSplit/>
        </w:trPr>
        <w:tc>
          <w:tcPr>
            <w:tcW w:w="1710" w:type="dxa"/>
            <w:vAlign w:val="center"/>
          </w:tcPr>
          <w:p w14:paraId="0E04907F" w14:textId="34189A6B" w:rsidR="00F03FAD" w:rsidRPr="000F5316" w:rsidRDefault="00A52A4E" w:rsidP="005E2C1C">
            <w:pPr>
              <w:pStyle w:val="list1-1"/>
              <w:jc w:val="center"/>
              <w:rPr>
                <w:szCs w:val="19"/>
              </w:rPr>
            </w:pPr>
            <w:r>
              <w:rPr>
                <w:szCs w:val="19"/>
              </w:rPr>
              <w:t>5</w:t>
            </w:r>
            <w:r w:rsidR="00624587" w:rsidRPr="000F5316">
              <w:rPr>
                <w:szCs w:val="19"/>
              </w:rPr>
              <w:t>.1</w:t>
            </w:r>
          </w:p>
        </w:tc>
        <w:tc>
          <w:tcPr>
            <w:tcW w:w="7740" w:type="dxa"/>
            <w:gridSpan w:val="2"/>
          </w:tcPr>
          <w:p w14:paraId="60280E9C" w14:textId="3FEF15EF" w:rsidR="00624587" w:rsidRPr="000F5316" w:rsidRDefault="00F705A1" w:rsidP="0071084C">
            <w:pPr>
              <w:pStyle w:val="list1-1"/>
              <w:rPr>
                <w:szCs w:val="19"/>
                <w:lang w:val="en-US"/>
              </w:rPr>
            </w:pPr>
            <w:r w:rsidRPr="000F5316">
              <w:rPr>
                <w:szCs w:val="19"/>
                <w:lang w:val="en-US"/>
              </w:rPr>
              <w:t>Provide</w:t>
            </w:r>
            <w:r w:rsidR="00624587" w:rsidRPr="000F5316">
              <w:rPr>
                <w:szCs w:val="19"/>
                <w:lang w:val="en-US"/>
              </w:rPr>
              <w:t xml:space="preserve"> guidance for the merchant when performing periodic physical inspections of </w:t>
            </w:r>
            <w:r w:rsidR="00A52A4E">
              <w:rPr>
                <w:szCs w:val="19"/>
                <w:lang w:val="en-US"/>
              </w:rPr>
              <w:t xml:space="preserve">PTS </w:t>
            </w:r>
            <w:r w:rsidR="00FC5F0F">
              <w:rPr>
                <w:szCs w:val="19"/>
                <w:lang w:val="en-US"/>
              </w:rPr>
              <w:t xml:space="preserve">POI </w:t>
            </w:r>
            <w:r w:rsidR="00624587" w:rsidRPr="000F5316">
              <w:rPr>
                <w:szCs w:val="19"/>
                <w:lang w:val="en-US"/>
              </w:rPr>
              <w:t>devices to detect tampering or modification, to include:</w:t>
            </w:r>
          </w:p>
          <w:p w14:paraId="37F17453" w14:textId="1309A44C" w:rsidR="006821D7" w:rsidRDefault="00624587" w:rsidP="00442B44">
            <w:pPr>
              <w:pStyle w:val="list1-1bullet"/>
              <w:contextualSpacing w:val="0"/>
              <w:rPr>
                <w:szCs w:val="19"/>
                <w:lang w:val="en-US"/>
              </w:rPr>
            </w:pPr>
            <w:r w:rsidRPr="000F5316">
              <w:rPr>
                <w:szCs w:val="19"/>
                <w:lang w:val="en-US"/>
              </w:rPr>
              <w:t xml:space="preserve">How to perform physical inspections of provided devices, </w:t>
            </w:r>
            <w:r w:rsidRPr="009D4256">
              <w:rPr>
                <w:b/>
                <w:bCs w:val="0"/>
                <w:szCs w:val="19"/>
                <w:u w:val="single"/>
                <w:lang w:val="en-US"/>
              </w:rPr>
              <w:t>including photographs or drawings</w:t>
            </w:r>
            <w:r w:rsidRPr="000F5316">
              <w:rPr>
                <w:szCs w:val="19"/>
                <w:lang w:val="en-US"/>
              </w:rPr>
              <w:t xml:space="preserve"> of the device illustrating what the merchant is to inspect</w:t>
            </w:r>
            <w:r w:rsidR="00442B44" w:rsidRPr="000F5316">
              <w:rPr>
                <w:szCs w:val="19"/>
                <w:lang w:val="en-US"/>
              </w:rPr>
              <w:t>.</w:t>
            </w:r>
          </w:p>
          <w:p w14:paraId="7BC55288" w14:textId="52293CAD" w:rsidR="00624587" w:rsidRPr="000F5316" w:rsidRDefault="00442B44" w:rsidP="0060657A">
            <w:pPr>
              <w:pStyle w:val="list1-1bullet"/>
              <w:numPr>
                <w:ilvl w:val="0"/>
                <w:numId w:val="0"/>
              </w:numPr>
              <w:ind w:left="421"/>
              <w:contextualSpacing w:val="0"/>
              <w:rPr>
                <w:szCs w:val="19"/>
                <w:lang w:val="en-US"/>
              </w:rPr>
            </w:pPr>
            <w:r w:rsidRPr="005D5974">
              <w:rPr>
                <w:b/>
                <w:szCs w:val="19"/>
                <w:lang w:val="en-US"/>
              </w:rPr>
              <w:t>F</w:t>
            </w:r>
            <w:r w:rsidR="00624587" w:rsidRPr="005D5974">
              <w:rPr>
                <w:b/>
                <w:szCs w:val="19"/>
                <w:lang w:val="en-US"/>
              </w:rPr>
              <w:t>or example</w:t>
            </w:r>
            <w:r w:rsidR="006821D7" w:rsidRPr="001C0D25">
              <w:rPr>
                <w:b/>
                <w:szCs w:val="19"/>
                <w:u w:val="single"/>
                <w:lang w:val="en-US"/>
              </w:rPr>
              <w:t>,</w:t>
            </w:r>
            <w:r w:rsidR="006821D7">
              <w:rPr>
                <w:b/>
                <w:szCs w:val="19"/>
                <w:lang w:val="en-US"/>
              </w:rPr>
              <w:t xml:space="preserve"> </w:t>
            </w:r>
            <w:r w:rsidR="006821D7" w:rsidRPr="001C0D25">
              <w:rPr>
                <w:szCs w:val="19"/>
                <w:lang w:val="en-US"/>
              </w:rPr>
              <w:t>the guidance might include</w:t>
            </w:r>
            <w:r w:rsidR="001C0D25" w:rsidRPr="001C0D25">
              <w:rPr>
                <w:szCs w:val="19"/>
                <w:lang w:val="en-US"/>
              </w:rPr>
              <w:t xml:space="preserve"> checking</w:t>
            </w:r>
            <w:r w:rsidR="001C0D25">
              <w:rPr>
                <w:szCs w:val="19"/>
                <w:lang w:val="en-US"/>
              </w:rPr>
              <w:t xml:space="preserve"> for</w:t>
            </w:r>
            <w:r w:rsidR="00624587" w:rsidRPr="000F5316">
              <w:rPr>
                <w:szCs w:val="19"/>
                <w:lang w:val="en-US"/>
              </w:rPr>
              <w:t>:</w:t>
            </w:r>
          </w:p>
          <w:p w14:paraId="29DB1963" w14:textId="3931AD62" w:rsidR="001C0D25" w:rsidRPr="001C0D25" w:rsidRDefault="001C0D25" w:rsidP="0060657A">
            <w:pPr>
              <w:pStyle w:val="list1-1bullet2"/>
              <w:rPr>
                <w:i/>
                <w:lang w:val="en-US"/>
              </w:rPr>
            </w:pPr>
            <w:r>
              <w:rPr>
                <w:lang w:val="en-US"/>
              </w:rPr>
              <w:t>M</w:t>
            </w:r>
            <w:r w:rsidR="00624587" w:rsidRPr="000F5316">
              <w:rPr>
                <w:lang w:val="en-US"/>
              </w:rPr>
              <w:t>issing or altered seals or screws</w:t>
            </w:r>
          </w:p>
          <w:p w14:paraId="19E648EE" w14:textId="300B6819" w:rsidR="001C0D25" w:rsidRPr="001C0D25" w:rsidRDefault="001C0D25" w:rsidP="0060657A">
            <w:pPr>
              <w:pStyle w:val="list1-1bullet2"/>
              <w:rPr>
                <w:i/>
                <w:lang w:val="en-US"/>
              </w:rPr>
            </w:pPr>
            <w:r>
              <w:rPr>
                <w:lang w:val="en-US"/>
              </w:rPr>
              <w:t>E</w:t>
            </w:r>
            <w:r w:rsidRPr="000F5316">
              <w:rPr>
                <w:lang w:val="en-US"/>
              </w:rPr>
              <w:t xml:space="preserve">xtraneous </w:t>
            </w:r>
            <w:r w:rsidR="00624587" w:rsidRPr="000F5316">
              <w:rPr>
                <w:lang w:val="en-US"/>
              </w:rPr>
              <w:t>wiring</w:t>
            </w:r>
          </w:p>
          <w:p w14:paraId="40972853" w14:textId="21C0C3B6" w:rsidR="001C0D25" w:rsidRPr="001C0D25" w:rsidRDefault="001C0D25" w:rsidP="0060657A">
            <w:pPr>
              <w:pStyle w:val="list1-1bullet2"/>
              <w:rPr>
                <w:i/>
                <w:lang w:val="en-US"/>
              </w:rPr>
            </w:pPr>
            <w:r>
              <w:rPr>
                <w:lang w:val="en-US"/>
              </w:rPr>
              <w:t>H</w:t>
            </w:r>
            <w:r w:rsidR="00624587" w:rsidRPr="000F5316">
              <w:rPr>
                <w:lang w:val="en-US"/>
              </w:rPr>
              <w:t>oles in the device</w:t>
            </w:r>
          </w:p>
          <w:p w14:paraId="4DE89943" w14:textId="7B20F155" w:rsidR="001C0D25" w:rsidRPr="001C0D25" w:rsidRDefault="001C0D25" w:rsidP="0060657A">
            <w:pPr>
              <w:pStyle w:val="list1-1bullet2"/>
              <w:rPr>
                <w:i/>
                <w:lang w:val="en-US"/>
              </w:rPr>
            </w:pPr>
            <w:r>
              <w:rPr>
                <w:lang w:val="en-US"/>
              </w:rPr>
              <w:t>A</w:t>
            </w:r>
            <w:r w:rsidR="00624587" w:rsidRPr="000F5316">
              <w:rPr>
                <w:lang w:val="en-US"/>
              </w:rPr>
              <w:t>ddition of labels or other covering material that could be used to mask damage from device tampering</w:t>
            </w:r>
          </w:p>
          <w:p w14:paraId="5BFC1FC5" w14:textId="39D75060" w:rsidR="00624587" w:rsidRPr="001C0D25" w:rsidRDefault="001C0D25" w:rsidP="0060657A">
            <w:pPr>
              <w:pStyle w:val="list1-1bullet2"/>
              <w:rPr>
                <w:i/>
                <w:lang w:val="en-US"/>
              </w:rPr>
            </w:pPr>
            <w:r>
              <w:rPr>
                <w:lang w:val="en-US"/>
              </w:rPr>
              <w:t>Foreign objects attached to the device</w:t>
            </w:r>
          </w:p>
          <w:p w14:paraId="163611D2" w14:textId="4CB865CA" w:rsidR="001C0D25" w:rsidRPr="000F5316" w:rsidRDefault="001C0D25" w:rsidP="0060657A">
            <w:pPr>
              <w:pStyle w:val="list1-1bullet2"/>
              <w:rPr>
                <w:i/>
                <w:lang w:val="en-US"/>
              </w:rPr>
            </w:pPr>
            <w:r>
              <w:rPr>
                <w:lang w:val="en-US"/>
              </w:rPr>
              <w:t>Altered device connections</w:t>
            </w:r>
          </w:p>
          <w:p w14:paraId="77BDC890" w14:textId="77777777" w:rsidR="001C0D25" w:rsidRDefault="00F37689" w:rsidP="00442B44">
            <w:pPr>
              <w:pStyle w:val="list1-1bullet"/>
              <w:contextualSpacing w:val="0"/>
              <w:rPr>
                <w:szCs w:val="19"/>
                <w:lang w:val="en-US"/>
              </w:rPr>
            </w:pPr>
            <w:r w:rsidRPr="000F5316">
              <w:rPr>
                <w:szCs w:val="19"/>
                <w:lang w:val="en-US"/>
              </w:rPr>
              <w:t>How to monitor devices in remote or unattended locations</w:t>
            </w:r>
            <w:r w:rsidR="001C0D25">
              <w:rPr>
                <w:szCs w:val="19"/>
                <w:lang w:val="en-US"/>
              </w:rPr>
              <w:t>.</w:t>
            </w:r>
          </w:p>
          <w:p w14:paraId="0B134D23" w14:textId="6D19380A" w:rsidR="001C0D25" w:rsidRPr="000F5316" w:rsidRDefault="001C0D25" w:rsidP="005D5974">
            <w:pPr>
              <w:pStyle w:val="list1-1bullet"/>
              <w:numPr>
                <w:ilvl w:val="0"/>
                <w:numId w:val="0"/>
              </w:numPr>
              <w:ind w:left="421" w:hanging="11"/>
              <w:contextualSpacing w:val="0"/>
              <w:rPr>
                <w:szCs w:val="19"/>
                <w:lang w:val="en-US"/>
              </w:rPr>
            </w:pPr>
            <w:r w:rsidRPr="006821D7">
              <w:rPr>
                <w:b/>
                <w:szCs w:val="19"/>
                <w:lang w:val="en-US"/>
              </w:rPr>
              <w:t xml:space="preserve">For </w:t>
            </w:r>
            <w:r w:rsidRPr="005D5974">
              <w:rPr>
                <w:b/>
                <w:szCs w:val="19"/>
                <w:lang w:val="en-US"/>
              </w:rPr>
              <w:t>example,</w:t>
            </w:r>
            <w:r>
              <w:rPr>
                <w:b/>
                <w:szCs w:val="19"/>
                <w:lang w:val="en-US"/>
              </w:rPr>
              <w:t xml:space="preserve"> </w:t>
            </w:r>
            <w:r w:rsidRPr="001C0D25">
              <w:rPr>
                <w:szCs w:val="19"/>
                <w:lang w:val="en-US"/>
              </w:rPr>
              <w:t>the guidance might include:</w:t>
            </w:r>
          </w:p>
          <w:p w14:paraId="40F67B81" w14:textId="79EFB0C1" w:rsidR="00F37689" w:rsidRPr="000F5316" w:rsidRDefault="001C0D25" w:rsidP="0060657A">
            <w:pPr>
              <w:pStyle w:val="list1-1bullet2"/>
              <w:rPr>
                <w:lang w:val="en-US"/>
              </w:rPr>
            </w:pPr>
            <w:r>
              <w:rPr>
                <w:lang w:val="en-US"/>
              </w:rPr>
              <w:t>Using</w:t>
            </w:r>
            <w:r w:rsidR="00F37689" w:rsidRPr="000F5316">
              <w:rPr>
                <w:lang w:val="en-US"/>
              </w:rPr>
              <w:t xml:space="preserve"> video surveillance or other physical mechanisms to alert personnel</w:t>
            </w:r>
            <w:r>
              <w:rPr>
                <w:lang w:val="en-US"/>
              </w:rPr>
              <w:t xml:space="preserve"> of suspicious or unauthorized activity</w:t>
            </w:r>
            <w:r w:rsidR="00F37689" w:rsidRPr="000F5316">
              <w:rPr>
                <w:lang w:val="en-US"/>
              </w:rPr>
              <w:t xml:space="preserve"> </w:t>
            </w:r>
          </w:p>
          <w:p w14:paraId="4AECDF80" w14:textId="73FFB842" w:rsidR="00032F69" w:rsidRPr="000F5316" w:rsidRDefault="006F0940" w:rsidP="00442B44">
            <w:pPr>
              <w:pStyle w:val="list1-1bullet"/>
              <w:contextualSpacing w:val="0"/>
              <w:rPr>
                <w:szCs w:val="19"/>
                <w:lang w:val="en-US"/>
              </w:rPr>
            </w:pPr>
            <w:r w:rsidRPr="000F5316">
              <w:rPr>
                <w:szCs w:val="19"/>
                <w:lang w:val="en-US"/>
              </w:rPr>
              <w:t>H</w:t>
            </w:r>
            <w:r w:rsidR="00032F69" w:rsidRPr="000F5316">
              <w:rPr>
                <w:szCs w:val="19"/>
                <w:lang w:val="en-US"/>
              </w:rPr>
              <w:t xml:space="preserve">ow to detect and report tampered or missing </w:t>
            </w:r>
            <w:r w:rsidR="00A52A4E">
              <w:rPr>
                <w:szCs w:val="19"/>
                <w:lang w:val="en-US"/>
              </w:rPr>
              <w:t xml:space="preserve">PTS </w:t>
            </w:r>
            <w:r w:rsidR="00032F69" w:rsidRPr="000F5316">
              <w:rPr>
                <w:szCs w:val="19"/>
                <w:lang w:val="en-US"/>
              </w:rPr>
              <w:t>POI devices, and other suspicious activity, including:</w:t>
            </w:r>
          </w:p>
          <w:p w14:paraId="7C4710F5" w14:textId="77777777" w:rsidR="00032F69" w:rsidRPr="000F5316" w:rsidRDefault="00032F69" w:rsidP="0060657A">
            <w:pPr>
              <w:pStyle w:val="list1-1bullet2"/>
            </w:pPr>
            <w:r w:rsidRPr="000F5316">
              <w:rPr>
                <w:lang w:val="en-US"/>
              </w:rPr>
              <w:t xml:space="preserve">Contact details and instructions for reporting suspicious </w:t>
            </w:r>
            <w:proofErr w:type="gramStart"/>
            <w:r w:rsidRPr="000F5316">
              <w:rPr>
                <w:lang w:val="en-US"/>
              </w:rPr>
              <w:t>activity</w:t>
            </w:r>
            <w:r w:rsidR="006F0940" w:rsidRPr="000F5316">
              <w:rPr>
                <w:lang w:val="en-US"/>
              </w:rPr>
              <w:t>;</w:t>
            </w:r>
            <w:proofErr w:type="gramEnd"/>
          </w:p>
          <w:p w14:paraId="4D627094" w14:textId="77777777" w:rsidR="00032F69" w:rsidRPr="000F5316" w:rsidRDefault="00032F69" w:rsidP="0060657A">
            <w:pPr>
              <w:pStyle w:val="list1-1bullet2"/>
              <w:rPr>
                <w:lang w:val="en-US"/>
              </w:rPr>
            </w:pPr>
            <w:r w:rsidRPr="000F5316">
              <w:rPr>
                <w:lang w:val="en-US"/>
              </w:rPr>
              <w:t xml:space="preserve">Contact details and instructions for returning </w:t>
            </w:r>
            <w:proofErr w:type="gramStart"/>
            <w:r w:rsidRPr="000F5316">
              <w:rPr>
                <w:lang w:val="en-US"/>
              </w:rPr>
              <w:t>devices</w:t>
            </w:r>
            <w:r w:rsidR="006F0940" w:rsidRPr="000F5316">
              <w:rPr>
                <w:lang w:val="en-US"/>
              </w:rPr>
              <w:t>;</w:t>
            </w:r>
            <w:proofErr w:type="gramEnd"/>
          </w:p>
          <w:p w14:paraId="287FCB61" w14:textId="7CC18AF3" w:rsidR="00F03FAD" w:rsidRPr="000F5316" w:rsidRDefault="00D1322A" w:rsidP="00A52A4E">
            <w:pPr>
              <w:pStyle w:val="list1-1bullet2"/>
              <w:rPr>
                <w:szCs w:val="19"/>
              </w:rPr>
            </w:pPr>
            <w:r w:rsidRPr="000F5316">
              <w:rPr>
                <w:lang w:val="en-US"/>
              </w:rPr>
              <w:t>Guidance that, if anything suspicious is detected, the device should not be used and should be reported immediately to the contacts provided.</w:t>
            </w:r>
          </w:p>
        </w:tc>
      </w:tr>
      <w:tr w:rsidR="00A52A4E" w:rsidRPr="000F5316" w14:paraId="5FD63C76" w14:textId="77777777" w:rsidTr="005E2C1C">
        <w:trPr>
          <w:cantSplit/>
        </w:trPr>
        <w:tc>
          <w:tcPr>
            <w:tcW w:w="1710" w:type="dxa"/>
            <w:vAlign w:val="center"/>
          </w:tcPr>
          <w:p w14:paraId="529E4925" w14:textId="4C627673" w:rsidR="00A52A4E" w:rsidDel="00A52A4E" w:rsidRDefault="00A52A4E" w:rsidP="005E2C1C">
            <w:pPr>
              <w:pStyle w:val="list1-1"/>
              <w:jc w:val="center"/>
              <w:rPr>
                <w:szCs w:val="19"/>
              </w:rPr>
            </w:pPr>
            <w:r>
              <w:rPr>
                <w:szCs w:val="19"/>
              </w:rPr>
              <w:t>5.2</w:t>
            </w:r>
          </w:p>
        </w:tc>
        <w:tc>
          <w:tcPr>
            <w:tcW w:w="7740" w:type="dxa"/>
            <w:gridSpan w:val="2"/>
          </w:tcPr>
          <w:p w14:paraId="1D68FD9D" w14:textId="6C0CE326" w:rsidR="00A52A4E" w:rsidRPr="000F5316" w:rsidRDefault="005E2C1C" w:rsidP="0071084C">
            <w:pPr>
              <w:pStyle w:val="list1-1"/>
              <w:rPr>
                <w:szCs w:val="19"/>
              </w:rPr>
            </w:pPr>
            <w:r w:rsidRPr="000F5316">
              <w:rPr>
                <w:szCs w:val="19"/>
                <w:lang w:val="en-US"/>
              </w:rPr>
              <w:t>Provide guidance for the merchant</w:t>
            </w:r>
            <w:r>
              <w:rPr>
                <w:szCs w:val="19"/>
                <w:lang w:val="en-US"/>
              </w:rPr>
              <w:t xml:space="preserve"> to inspect for skimming devices.</w:t>
            </w:r>
            <w:r>
              <w:rPr>
                <w:iCs/>
                <w:szCs w:val="19"/>
                <w:lang w:val="en-US"/>
              </w:rPr>
              <w:br/>
              <w:t>T</w:t>
            </w:r>
            <w:r w:rsidR="00A52A4E" w:rsidRPr="006164E5">
              <w:rPr>
                <w:iCs/>
                <w:szCs w:val="19"/>
                <w:lang w:val="en-US"/>
              </w:rPr>
              <w:t>he solution provider should provide merchants with PCI SSC’s Information Supplement</w:t>
            </w:r>
            <w:r w:rsidR="00A52A4E" w:rsidRPr="000F5316">
              <w:rPr>
                <w:szCs w:val="19"/>
                <w:lang w:val="en-US"/>
              </w:rPr>
              <w:t xml:space="preserve"> </w:t>
            </w:r>
            <w:r w:rsidR="00A52A4E" w:rsidRPr="006164E5">
              <w:rPr>
                <w:szCs w:val="19"/>
                <w:lang w:val="en-US"/>
              </w:rPr>
              <w:t>Skimming Prevention: Overview of Best Practices for Merchants</w:t>
            </w:r>
            <w:r w:rsidR="00A52A4E" w:rsidRPr="000F5316">
              <w:rPr>
                <w:szCs w:val="19"/>
                <w:lang w:val="en-US"/>
              </w:rPr>
              <w:t xml:space="preserve"> </w:t>
            </w:r>
            <w:r w:rsidR="00A52A4E" w:rsidRPr="006164E5">
              <w:rPr>
                <w:iCs/>
                <w:szCs w:val="19"/>
                <w:lang w:val="en-US"/>
              </w:rPr>
              <w:t>and</w:t>
            </w:r>
            <w:r w:rsidR="00A52A4E">
              <w:rPr>
                <w:szCs w:val="19"/>
                <w:lang w:val="en-US"/>
              </w:rPr>
              <w:t xml:space="preserve"> </w:t>
            </w:r>
            <w:r w:rsidR="00A52A4E" w:rsidRPr="000F5316">
              <w:rPr>
                <w:szCs w:val="19"/>
                <w:lang w:val="en-US"/>
              </w:rPr>
              <w:t xml:space="preserve">“Skimming Prevention: Best Practices for Merchants” </w:t>
            </w:r>
            <w:r w:rsidR="00A52A4E" w:rsidRPr="006164E5">
              <w:rPr>
                <w:iCs/>
                <w:szCs w:val="19"/>
                <w:lang w:val="en-US"/>
              </w:rPr>
              <w:t xml:space="preserve">available at </w:t>
            </w:r>
            <w:r w:rsidRPr="00D518C9">
              <w:rPr>
                <w:rStyle w:val="Hyperlink"/>
                <w:rFonts w:cs="Arial"/>
                <w:color w:val="1F4F66"/>
                <w:szCs w:val="19"/>
                <w:u w:val="none"/>
              </w:rPr>
              <w:t>https://www.pcisecuritystandards.org/document_library/</w:t>
            </w:r>
          </w:p>
        </w:tc>
      </w:tr>
      <w:tr w:rsidR="005E2C1C" w:rsidRPr="000F5316" w14:paraId="707E91EB" w14:textId="77777777" w:rsidTr="005E2C1C">
        <w:trPr>
          <w:cantSplit/>
        </w:trPr>
        <w:tc>
          <w:tcPr>
            <w:tcW w:w="1710" w:type="dxa"/>
            <w:vAlign w:val="center"/>
          </w:tcPr>
          <w:p w14:paraId="3C45005A" w14:textId="6D078E56" w:rsidR="005E2C1C" w:rsidRPr="000F5316" w:rsidRDefault="005E2C1C" w:rsidP="005E2C1C">
            <w:pPr>
              <w:pStyle w:val="list1-1"/>
              <w:jc w:val="center"/>
              <w:rPr>
                <w:szCs w:val="19"/>
              </w:rPr>
            </w:pPr>
            <w:r>
              <w:rPr>
                <w:szCs w:val="19"/>
              </w:rPr>
              <w:t>5.3</w:t>
            </w:r>
          </w:p>
        </w:tc>
        <w:tc>
          <w:tcPr>
            <w:tcW w:w="7740" w:type="dxa"/>
            <w:gridSpan w:val="2"/>
          </w:tcPr>
          <w:p w14:paraId="7E8C895C" w14:textId="73F0BD37" w:rsidR="005E2C1C" w:rsidRPr="000F5316" w:rsidRDefault="005E2C1C" w:rsidP="005E2C1C">
            <w:pPr>
              <w:pStyle w:val="list1-1"/>
              <w:rPr>
                <w:szCs w:val="19"/>
              </w:rPr>
            </w:pPr>
            <w:r w:rsidRPr="000F5316">
              <w:rPr>
                <w:szCs w:val="19"/>
                <w:lang w:val="en-US"/>
              </w:rPr>
              <w:t xml:space="preserve">Provide instructions for the merchant to follow in the event of a device encryption failure, including that devices </w:t>
            </w:r>
            <w:r>
              <w:rPr>
                <w:szCs w:val="19"/>
              </w:rPr>
              <w:t>must be immediately removed, shut down, or taken offline until the integrity of the device is verified and the P2PE encryption mechanism is restored.</w:t>
            </w:r>
          </w:p>
        </w:tc>
      </w:tr>
      <w:tr w:rsidR="00786E5F" w:rsidRPr="000F5316" w14:paraId="0F7EBA73" w14:textId="77777777" w:rsidTr="0086539D">
        <w:trPr>
          <w:cantSplit/>
        </w:trPr>
        <w:tc>
          <w:tcPr>
            <w:tcW w:w="1710" w:type="dxa"/>
          </w:tcPr>
          <w:p w14:paraId="2C8F8F0F" w14:textId="36FE9A9E" w:rsidR="00786E5F" w:rsidRPr="000F5316" w:rsidRDefault="00786E5F" w:rsidP="0086539D">
            <w:pPr>
              <w:pStyle w:val="list1-1"/>
              <w:keepNext/>
              <w:jc w:val="center"/>
              <w:rPr>
                <w:szCs w:val="19"/>
              </w:rPr>
            </w:pPr>
            <w:r>
              <w:rPr>
                <w:szCs w:val="19"/>
              </w:rPr>
              <w:t>5.4</w:t>
            </w:r>
          </w:p>
        </w:tc>
        <w:tc>
          <w:tcPr>
            <w:tcW w:w="7740" w:type="dxa"/>
            <w:gridSpan w:val="2"/>
          </w:tcPr>
          <w:p w14:paraId="6A490CD8" w14:textId="13C12E7E" w:rsidR="00786E5F" w:rsidRPr="00786E5F" w:rsidRDefault="00786E5F" w:rsidP="00786E5F">
            <w:pPr>
              <w:pStyle w:val="list1-1"/>
              <w:rPr>
                <w:szCs w:val="19"/>
              </w:rPr>
            </w:pPr>
            <w:r w:rsidRPr="000F5316">
              <w:rPr>
                <w:szCs w:val="19"/>
                <w:lang w:val="en-US"/>
              </w:rPr>
              <w:t xml:space="preserve">Provide </w:t>
            </w:r>
            <w:r w:rsidRPr="000F5316">
              <w:rPr>
                <w:szCs w:val="19"/>
              </w:rPr>
              <w:t xml:space="preserve">guidance for the merchant to follow if they need to troubleshoot a </w:t>
            </w:r>
            <w:r>
              <w:rPr>
                <w:szCs w:val="19"/>
              </w:rPr>
              <w:t xml:space="preserve">PTS </w:t>
            </w:r>
            <w:r w:rsidRPr="000F5316">
              <w:rPr>
                <w:szCs w:val="19"/>
              </w:rPr>
              <w:t>POI device problem, including</w:t>
            </w:r>
            <w:r>
              <w:rPr>
                <w:szCs w:val="19"/>
              </w:rPr>
              <w:t xml:space="preserve"> how to c</w:t>
            </w:r>
            <w:r w:rsidRPr="000F5316">
              <w:rPr>
                <w:szCs w:val="19"/>
              </w:rPr>
              <w:t xml:space="preserve">ontact the </w:t>
            </w:r>
            <w:r>
              <w:rPr>
                <w:szCs w:val="19"/>
              </w:rPr>
              <w:t>P2PE S</w:t>
            </w:r>
            <w:r w:rsidRPr="000F5316">
              <w:rPr>
                <w:szCs w:val="19"/>
              </w:rPr>
              <w:t xml:space="preserve">olution </w:t>
            </w:r>
            <w:r>
              <w:rPr>
                <w:szCs w:val="19"/>
              </w:rPr>
              <w:t>P</w:t>
            </w:r>
            <w:r w:rsidRPr="000F5316">
              <w:rPr>
                <w:szCs w:val="19"/>
              </w:rPr>
              <w:t>rovider or authorized third party for assistance with any troubleshooting</w:t>
            </w:r>
            <w:r>
              <w:rPr>
                <w:szCs w:val="19"/>
              </w:rPr>
              <w:t>.</w:t>
            </w:r>
          </w:p>
        </w:tc>
      </w:tr>
      <w:tr w:rsidR="00325C97" w:rsidRPr="00150066" w14:paraId="0212A2AE" w14:textId="77777777" w:rsidTr="00325C97">
        <w:trPr>
          <w:cantSplit/>
        </w:trPr>
        <w:tc>
          <w:tcPr>
            <w:tcW w:w="9450" w:type="dxa"/>
            <w:gridSpan w:val="3"/>
            <w:tcBorders>
              <w:bottom w:val="single" w:sz="4" w:space="0" w:color="auto"/>
            </w:tcBorders>
            <w:shd w:val="clear" w:color="auto" w:fill="CBD4D5"/>
            <w:vAlign w:val="center"/>
          </w:tcPr>
          <w:p w14:paraId="6BE9C40A" w14:textId="46CD93E8" w:rsidR="00325C97" w:rsidRPr="00150066" w:rsidRDefault="00325C97" w:rsidP="0086539D">
            <w:pPr>
              <w:pStyle w:val="Heading2"/>
              <w:numPr>
                <w:ilvl w:val="0"/>
                <w:numId w:val="1"/>
              </w:numPr>
              <w:spacing w:before="80" w:after="80"/>
              <w:rPr>
                <w:rFonts w:cs="Arial"/>
                <w:color w:val="262626" w:themeColor="text1" w:themeTint="D9"/>
              </w:rPr>
            </w:pPr>
            <w:r>
              <w:rPr>
                <w:rFonts w:cs="Arial"/>
                <w:color w:val="262626" w:themeColor="text1" w:themeTint="D9"/>
                <w:lang w:val="en-US"/>
              </w:rPr>
              <w:t>Transporting / Shipping PTS POI Devices</w:t>
            </w:r>
          </w:p>
        </w:tc>
      </w:tr>
      <w:tr w:rsidR="00325C97" w:rsidRPr="000F5316" w14:paraId="7B023113" w14:textId="77777777" w:rsidTr="005E7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35" w:type="dxa"/>
            <w:gridSpan w:val="2"/>
            <w:tcBorders>
              <w:left w:val="nil"/>
              <w:bottom w:val="single" w:sz="4" w:space="0" w:color="auto"/>
            </w:tcBorders>
            <w:vAlign w:val="center"/>
          </w:tcPr>
          <w:p w14:paraId="7C2B8A49" w14:textId="1BD76AD3" w:rsidR="00325C97" w:rsidRPr="000F5316" w:rsidRDefault="00325C97" w:rsidP="005E7C58">
            <w:pPr>
              <w:pStyle w:val="list1-1"/>
              <w:jc w:val="center"/>
              <w:rPr>
                <w:szCs w:val="19"/>
              </w:rPr>
            </w:pPr>
            <w:r>
              <w:rPr>
                <w:szCs w:val="19"/>
              </w:rPr>
              <w:t>6</w:t>
            </w:r>
            <w:r w:rsidRPr="000F5316">
              <w:rPr>
                <w:szCs w:val="19"/>
              </w:rPr>
              <w:t>.</w:t>
            </w:r>
            <w:r w:rsidR="001D2E17">
              <w:rPr>
                <w:szCs w:val="19"/>
              </w:rPr>
              <w:t>1</w:t>
            </w:r>
          </w:p>
        </w:tc>
        <w:tc>
          <w:tcPr>
            <w:tcW w:w="7715" w:type="dxa"/>
            <w:tcBorders>
              <w:bottom w:val="single" w:sz="4" w:space="0" w:color="auto"/>
              <w:right w:val="nil"/>
            </w:tcBorders>
          </w:tcPr>
          <w:p w14:paraId="2D650BE8" w14:textId="7597DD5D" w:rsidR="00325C97" w:rsidRPr="000F5316" w:rsidRDefault="00325C97" w:rsidP="0086539D">
            <w:pPr>
              <w:pStyle w:val="list1-1"/>
              <w:rPr>
                <w:szCs w:val="19"/>
              </w:rPr>
            </w:pPr>
            <w:r w:rsidRPr="000F5316">
              <w:rPr>
                <w:szCs w:val="19"/>
              </w:rPr>
              <w:t xml:space="preserve">Document how the merchant transports </w:t>
            </w:r>
            <w:r w:rsidR="001D2E17">
              <w:rPr>
                <w:szCs w:val="19"/>
              </w:rPr>
              <w:t xml:space="preserve">PTS </w:t>
            </w:r>
            <w:r w:rsidRPr="000F5316">
              <w:rPr>
                <w:szCs w:val="19"/>
              </w:rPr>
              <w:t xml:space="preserve">POI devices only to trusted </w:t>
            </w:r>
            <w:r w:rsidR="001D2E17">
              <w:rPr>
                <w:szCs w:val="19"/>
              </w:rPr>
              <w:t>sources/</w:t>
            </w:r>
            <w:r w:rsidRPr="000F5316">
              <w:rPr>
                <w:szCs w:val="19"/>
              </w:rPr>
              <w:t>sites/locations, including the following:</w:t>
            </w:r>
          </w:p>
          <w:p w14:paraId="188680A6" w14:textId="39CC0D3B" w:rsidR="00325C97" w:rsidRPr="000F5316" w:rsidRDefault="00325C97" w:rsidP="0086539D">
            <w:pPr>
              <w:pStyle w:val="list1-1bullet"/>
              <w:rPr>
                <w:szCs w:val="19"/>
              </w:rPr>
            </w:pPr>
            <w:r w:rsidRPr="0060657A">
              <w:rPr>
                <w:szCs w:val="19"/>
              </w:rPr>
              <w:t xml:space="preserve">Contact details or </w:t>
            </w:r>
            <w:r w:rsidR="001D2E17">
              <w:rPr>
                <w:szCs w:val="19"/>
              </w:rPr>
              <w:t xml:space="preserve">pertinent </w:t>
            </w:r>
            <w:r w:rsidRPr="0060657A">
              <w:rPr>
                <w:szCs w:val="19"/>
              </w:rPr>
              <w:t xml:space="preserve">information about authorized </w:t>
            </w:r>
            <w:r w:rsidR="001D2E17">
              <w:rPr>
                <w:szCs w:val="19"/>
              </w:rPr>
              <w:t>sources/</w:t>
            </w:r>
            <w:r w:rsidRPr="0060657A">
              <w:rPr>
                <w:szCs w:val="19"/>
              </w:rPr>
              <w:t xml:space="preserve">sites/locations to which merchants can send </w:t>
            </w:r>
            <w:r w:rsidR="001D2E17">
              <w:rPr>
                <w:szCs w:val="19"/>
              </w:rPr>
              <w:t xml:space="preserve">the </w:t>
            </w:r>
            <w:r w:rsidRPr="0060657A">
              <w:rPr>
                <w:szCs w:val="19"/>
              </w:rPr>
              <w:t>devices</w:t>
            </w:r>
          </w:p>
        </w:tc>
      </w:tr>
      <w:tr w:rsidR="00E675C2" w:rsidRPr="000F5316" w14:paraId="3E8DDD01" w14:textId="77777777" w:rsidTr="005E7C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35" w:type="dxa"/>
            <w:gridSpan w:val="2"/>
            <w:tcBorders>
              <w:left w:val="nil"/>
            </w:tcBorders>
            <w:vAlign w:val="center"/>
          </w:tcPr>
          <w:p w14:paraId="2941C36A" w14:textId="0E731159" w:rsidR="00E675C2" w:rsidRPr="000F5316" w:rsidRDefault="001D2E17" w:rsidP="005E7C58">
            <w:pPr>
              <w:pStyle w:val="list1-1"/>
              <w:jc w:val="center"/>
              <w:rPr>
                <w:szCs w:val="19"/>
              </w:rPr>
            </w:pPr>
            <w:r>
              <w:rPr>
                <w:szCs w:val="19"/>
              </w:rPr>
              <w:t>6.2</w:t>
            </w:r>
          </w:p>
        </w:tc>
        <w:tc>
          <w:tcPr>
            <w:tcW w:w="7715" w:type="dxa"/>
            <w:tcBorders>
              <w:right w:val="nil"/>
            </w:tcBorders>
          </w:tcPr>
          <w:p w14:paraId="5AF284CF" w14:textId="5E1438B0" w:rsidR="00E675C2" w:rsidRPr="000F5316" w:rsidRDefault="00E675C2" w:rsidP="0086539D">
            <w:pPr>
              <w:pStyle w:val="list1-1"/>
              <w:rPr>
                <w:szCs w:val="19"/>
              </w:rPr>
            </w:pPr>
            <w:r w:rsidRPr="000F5316">
              <w:rPr>
                <w:szCs w:val="19"/>
              </w:rPr>
              <w:t xml:space="preserve">Document how the merchant should secure </w:t>
            </w:r>
            <w:r>
              <w:rPr>
                <w:szCs w:val="19"/>
              </w:rPr>
              <w:t xml:space="preserve">PTS </w:t>
            </w:r>
            <w:r w:rsidRPr="000F5316">
              <w:rPr>
                <w:szCs w:val="19"/>
              </w:rPr>
              <w:t xml:space="preserve">POI devices </w:t>
            </w:r>
            <w:r w:rsidR="001D2E17">
              <w:rPr>
                <w:szCs w:val="19"/>
              </w:rPr>
              <w:t xml:space="preserve">for </w:t>
            </w:r>
            <w:r w:rsidRPr="000F5316">
              <w:rPr>
                <w:szCs w:val="19"/>
              </w:rPr>
              <w:t xml:space="preserve">transit (anytime the merchant ships </w:t>
            </w:r>
            <w:r w:rsidR="001D2E17">
              <w:rPr>
                <w:szCs w:val="19"/>
              </w:rPr>
              <w:t xml:space="preserve">PTS </w:t>
            </w:r>
            <w:r w:rsidRPr="000F5316">
              <w:rPr>
                <w:szCs w:val="19"/>
              </w:rPr>
              <w:t>POI devices)</w:t>
            </w:r>
            <w:r w:rsidR="001D2E17">
              <w:rPr>
                <w:szCs w:val="19"/>
              </w:rPr>
              <w:t>,</w:t>
            </w:r>
            <w:r w:rsidRPr="000F5316">
              <w:rPr>
                <w:szCs w:val="19"/>
              </w:rPr>
              <w:t xml:space="preserve"> includ</w:t>
            </w:r>
            <w:r w:rsidR="001D2E17">
              <w:rPr>
                <w:szCs w:val="19"/>
              </w:rPr>
              <w:t xml:space="preserve">ing but not limited to </w:t>
            </w:r>
            <w:r w:rsidRPr="000F5316">
              <w:rPr>
                <w:szCs w:val="19"/>
              </w:rPr>
              <w:t>the following:</w:t>
            </w:r>
          </w:p>
          <w:p w14:paraId="24DDE818" w14:textId="77777777" w:rsidR="00E675C2" w:rsidRPr="000F5316" w:rsidRDefault="00E675C2" w:rsidP="0086539D">
            <w:pPr>
              <w:pStyle w:val="list1-1bullet"/>
              <w:contextualSpacing w:val="0"/>
              <w:rPr>
                <w:szCs w:val="19"/>
              </w:rPr>
            </w:pPr>
            <w:r w:rsidRPr="000F5316">
              <w:rPr>
                <w:szCs w:val="19"/>
              </w:rPr>
              <w:t>Shipping via a trackable method (for example, private courier services or public shipping companies that provide status during shipping)</w:t>
            </w:r>
          </w:p>
          <w:p w14:paraId="701DB3F6" w14:textId="77777777" w:rsidR="00E675C2" w:rsidRPr="000F5316" w:rsidRDefault="00E675C2" w:rsidP="0086539D">
            <w:pPr>
              <w:pStyle w:val="list1-1bullet"/>
              <w:contextualSpacing w:val="0"/>
              <w:rPr>
                <w:szCs w:val="19"/>
              </w:rPr>
            </w:pPr>
            <w:r w:rsidRPr="000F5316">
              <w:rPr>
                <w:szCs w:val="19"/>
              </w:rPr>
              <w:t>Notification to the company to which the package is shipped, including package tracking details</w:t>
            </w:r>
          </w:p>
        </w:tc>
      </w:tr>
      <w:tr w:rsidR="00431E03" w:rsidRPr="00150066" w14:paraId="71DA1856" w14:textId="77777777" w:rsidTr="00A52A4E">
        <w:trPr>
          <w:cantSplit/>
        </w:trPr>
        <w:tc>
          <w:tcPr>
            <w:tcW w:w="9450" w:type="dxa"/>
            <w:gridSpan w:val="3"/>
            <w:shd w:val="clear" w:color="auto" w:fill="CBD4D5"/>
            <w:vAlign w:val="center"/>
          </w:tcPr>
          <w:p w14:paraId="723B8E97" w14:textId="77777777" w:rsidR="00431E03" w:rsidRPr="00150066" w:rsidRDefault="00431E03" w:rsidP="00476DA1">
            <w:pPr>
              <w:pStyle w:val="Heading2"/>
              <w:numPr>
                <w:ilvl w:val="0"/>
                <w:numId w:val="1"/>
              </w:numPr>
              <w:spacing w:before="80" w:after="80"/>
              <w:rPr>
                <w:rFonts w:cs="Arial"/>
                <w:color w:val="262626" w:themeColor="text1" w:themeTint="D9"/>
              </w:rPr>
            </w:pPr>
            <w:r w:rsidRPr="00150066">
              <w:rPr>
                <w:rFonts w:cs="Arial"/>
                <w:color w:val="262626" w:themeColor="text1" w:themeTint="D9"/>
                <w:lang w:val="en-US"/>
              </w:rPr>
              <w:t>Additional Guidance</w:t>
            </w:r>
          </w:p>
        </w:tc>
      </w:tr>
      <w:tr w:rsidR="00CC23BD" w:rsidRPr="000F5316" w14:paraId="173E236D" w14:textId="77777777" w:rsidTr="00A52A4E">
        <w:trPr>
          <w:cantSplit/>
          <w:trHeight w:val="413"/>
        </w:trPr>
        <w:tc>
          <w:tcPr>
            <w:tcW w:w="1735" w:type="dxa"/>
            <w:gridSpan w:val="2"/>
            <w:vAlign w:val="center"/>
          </w:tcPr>
          <w:p w14:paraId="442A8445" w14:textId="5D115842" w:rsidR="00CC23BD" w:rsidRPr="000F5316" w:rsidRDefault="00E675C2" w:rsidP="00D36A1E">
            <w:pPr>
              <w:pStyle w:val="list1-1"/>
              <w:jc w:val="center"/>
              <w:rPr>
                <w:bCs w:val="0"/>
                <w:szCs w:val="19"/>
              </w:rPr>
            </w:pPr>
            <w:r>
              <w:rPr>
                <w:szCs w:val="19"/>
              </w:rPr>
              <w:t>7</w:t>
            </w:r>
            <w:r w:rsidR="00CC23BD">
              <w:rPr>
                <w:szCs w:val="19"/>
              </w:rPr>
              <w:t>.1</w:t>
            </w:r>
          </w:p>
        </w:tc>
        <w:tc>
          <w:tcPr>
            <w:tcW w:w="7715" w:type="dxa"/>
            <w:vAlign w:val="center"/>
          </w:tcPr>
          <w:p w14:paraId="56E48138" w14:textId="7C370843" w:rsidR="00CC23BD" w:rsidRPr="000F5316" w:rsidRDefault="00E675C2" w:rsidP="0071084C">
            <w:pPr>
              <w:pStyle w:val="list1-1"/>
              <w:rPr>
                <w:szCs w:val="19"/>
              </w:rPr>
            </w:pPr>
            <w:r>
              <w:rPr>
                <w:szCs w:val="19"/>
              </w:rPr>
              <w:t>P</w:t>
            </w:r>
            <w:r w:rsidR="00CC23BD" w:rsidRPr="000F5316">
              <w:rPr>
                <w:szCs w:val="19"/>
              </w:rPr>
              <w:t>rovide additional guidance</w:t>
            </w:r>
            <w:r>
              <w:rPr>
                <w:szCs w:val="19"/>
              </w:rPr>
              <w:t xml:space="preserve"> as needed</w:t>
            </w:r>
            <w:r w:rsidR="00CC23BD" w:rsidRPr="000F5316">
              <w:rPr>
                <w:szCs w:val="19"/>
              </w:rPr>
              <w:t xml:space="preserve"> for merchants regarding the P2PE </w:t>
            </w:r>
            <w:r>
              <w:rPr>
                <w:szCs w:val="19"/>
              </w:rPr>
              <w:t>S</w:t>
            </w:r>
            <w:r w:rsidRPr="000F5316">
              <w:rPr>
                <w:szCs w:val="19"/>
              </w:rPr>
              <w:t>olution</w:t>
            </w:r>
            <w:r w:rsidR="00CC23BD" w:rsidRPr="000F5316">
              <w:rPr>
                <w:szCs w:val="19"/>
              </w:rPr>
              <w:t>.</w:t>
            </w:r>
          </w:p>
        </w:tc>
      </w:tr>
    </w:tbl>
    <w:p w14:paraId="45E1DD85" w14:textId="77777777" w:rsidR="002C3AC2" w:rsidRPr="002C3AC2" w:rsidRDefault="002C3AC2" w:rsidP="002C3AC2"/>
    <w:bookmarkEnd w:id="5"/>
    <w:p w14:paraId="04FC17C1" w14:textId="7AF8CF86" w:rsidR="004C0716" w:rsidRPr="009C524A" w:rsidRDefault="00822B9B" w:rsidP="00A9004B">
      <w:pPr>
        <w:keepNext/>
        <w:rPr>
          <w:i/>
          <w:sz w:val="22"/>
          <w:szCs w:val="22"/>
        </w:rPr>
      </w:pPr>
      <w:r w:rsidRPr="009C524A">
        <w:rPr>
          <w:b/>
          <w:kern w:val="32"/>
          <w:sz w:val="32"/>
          <w:szCs w:val="32"/>
        </w:rPr>
        <w:t xml:space="preserve">Section 2 </w:t>
      </w:r>
      <w:r w:rsidR="00511960" w:rsidRPr="009C524A">
        <w:rPr>
          <w:rFonts w:ascii="Times New Roman" w:hAnsi="Times New Roman"/>
          <w:b/>
          <w:kern w:val="32"/>
          <w:sz w:val="32"/>
          <w:szCs w:val="32"/>
        </w:rPr>
        <w:t>–</w:t>
      </w:r>
      <w:r w:rsidRPr="009C524A">
        <w:rPr>
          <w:b/>
          <w:kern w:val="32"/>
          <w:sz w:val="32"/>
          <w:szCs w:val="32"/>
        </w:rPr>
        <w:t xml:space="preserve"> PIM Template</w:t>
      </w:r>
    </w:p>
    <w:p w14:paraId="5627F1D2" w14:textId="65DB43F9" w:rsidR="004C0716" w:rsidRPr="000E59EE" w:rsidRDefault="00822B9B" w:rsidP="00511960">
      <w:pPr>
        <w:rPr>
          <w:szCs w:val="20"/>
        </w:rPr>
      </w:pPr>
      <w:r w:rsidRPr="000E59EE">
        <w:rPr>
          <w:szCs w:val="20"/>
        </w:rPr>
        <w:t>Complete the following</w:t>
      </w:r>
      <w:r w:rsidR="002C28AA" w:rsidRPr="000E59EE">
        <w:rPr>
          <w:szCs w:val="20"/>
        </w:rPr>
        <w:t xml:space="preserve"> PIM</w:t>
      </w:r>
      <w:r w:rsidRPr="000E59EE">
        <w:rPr>
          <w:szCs w:val="20"/>
        </w:rPr>
        <w:t xml:space="preserve"> template per the instructions above and provide the completed PIM to your merchant</w:t>
      </w:r>
      <w:r w:rsidR="005055BF">
        <w:rPr>
          <w:szCs w:val="20"/>
        </w:rPr>
        <w:t xml:space="preserve"> customers</w:t>
      </w:r>
      <w:r w:rsidRPr="000E59EE">
        <w:rPr>
          <w:szCs w:val="20"/>
        </w:rPr>
        <w:t xml:space="preserve">. </w:t>
      </w:r>
      <w:r w:rsidR="00627B71" w:rsidRPr="000E59EE">
        <w:rPr>
          <w:szCs w:val="20"/>
        </w:rPr>
        <w:t>The</w:t>
      </w:r>
      <w:r w:rsidR="002C28AA" w:rsidRPr="000E59EE">
        <w:rPr>
          <w:szCs w:val="20"/>
        </w:rPr>
        <w:t xml:space="preserve"> following</w:t>
      </w:r>
      <w:r w:rsidR="00627B71" w:rsidRPr="000E59EE">
        <w:rPr>
          <w:szCs w:val="20"/>
        </w:rPr>
        <w:t xml:space="preserve"> page</w:t>
      </w:r>
      <w:r w:rsidR="002F065B" w:rsidRPr="000E59EE">
        <w:rPr>
          <w:szCs w:val="20"/>
        </w:rPr>
        <w:t>,</w:t>
      </w:r>
      <w:r w:rsidR="00627B71" w:rsidRPr="000E59EE">
        <w:rPr>
          <w:szCs w:val="20"/>
        </w:rPr>
        <w:t xml:space="preserve"> the </w:t>
      </w:r>
      <w:r w:rsidR="002F065B" w:rsidRPr="000E59EE">
        <w:rPr>
          <w:szCs w:val="20"/>
        </w:rPr>
        <w:t>“</w:t>
      </w:r>
      <w:r w:rsidR="00627B71" w:rsidRPr="000E59EE">
        <w:rPr>
          <w:szCs w:val="20"/>
        </w:rPr>
        <w:t>title</w:t>
      </w:r>
      <w:r w:rsidR="002F065B" w:rsidRPr="000E59EE">
        <w:rPr>
          <w:szCs w:val="20"/>
        </w:rPr>
        <w:t>”</w:t>
      </w:r>
      <w:r w:rsidR="00627B71" w:rsidRPr="000E59EE">
        <w:rPr>
          <w:szCs w:val="20"/>
        </w:rPr>
        <w:t xml:space="preserve"> page, can be populated per the </w:t>
      </w:r>
      <w:r w:rsidR="005055BF">
        <w:rPr>
          <w:szCs w:val="20"/>
        </w:rPr>
        <w:t>P2PE S</w:t>
      </w:r>
      <w:r w:rsidR="00627B71" w:rsidRPr="000E59EE">
        <w:rPr>
          <w:szCs w:val="20"/>
        </w:rPr>
        <w:t xml:space="preserve">olution </w:t>
      </w:r>
      <w:r w:rsidR="005055BF">
        <w:rPr>
          <w:szCs w:val="20"/>
        </w:rPr>
        <w:t>P</w:t>
      </w:r>
      <w:r w:rsidR="00627B71" w:rsidRPr="000E59EE">
        <w:rPr>
          <w:szCs w:val="20"/>
        </w:rPr>
        <w:t>rovider’s corporate document guidelines</w:t>
      </w:r>
      <w:r w:rsidR="00957B91" w:rsidRPr="000E59EE">
        <w:rPr>
          <w:szCs w:val="20"/>
        </w:rPr>
        <w:t xml:space="preserve"> (for example, company name, logo, date, version, etc.). </w:t>
      </w:r>
      <w:r w:rsidR="00E62F80" w:rsidRPr="000E59EE">
        <w:rPr>
          <w:szCs w:val="20"/>
        </w:rPr>
        <w:t xml:space="preserve">Likewise, the headers and footers can follow the </w:t>
      </w:r>
      <w:r w:rsidR="005055BF">
        <w:rPr>
          <w:szCs w:val="20"/>
        </w:rPr>
        <w:t>P2PE S</w:t>
      </w:r>
      <w:r w:rsidR="00E62F80" w:rsidRPr="000E59EE">
        <w:rPr>
          <w:szCs w:val="20"/>
        </w:rPr>
        <w:t xml:space="preserve">olution </w:t>
      </w:r>
      <w:r w:rsidR="005055BF">
        <w:rPr>
          <w:szCs w:val="20"/>
        </w:rPr>
        <w:t>P</w:t>
      </w:r>
      <w:r w:rsidR="00E62F80" w:rsidRPr="000E59EE">
        <w:rPr>
          <w:szCs w:val="20"/>
        </w:rPr>
        <w:t xml:space="preserve">rovider’s corporate document guidelines. </w:t>
      </w:r>
      <w:r w:rsidR="005055BF">
        <w:rPr>
          <w:szCs w:val="20"/>
        </w:rPr>
        <w:t xml:space="preserve">P2PE </w:t>
      </w:r>
      <w:r w:rsidR="00196847">
        <w:rPr>
          <w:i/>
          <w:szCs w:val="20"/>
        </w:rPr>
        <w:t>S</w:t>
      </w:r>
      <w:r w:rsidR="00D5160D" w:rsidRPr="000E59EE">
        <w:rPr>
          <w:i/>
          <w:szCs w:val="20"/>
        </w:rPr>
        <w:t xml:space="preserve">olution </w:t>
      </w:r>
      <w:r w:rsidR="005055BF">
        <w:rPr>
          <w:i/>
          <w:szCs w:val="20"/>
        </w:rPr>
        <w:t>P</w:t>
      </w:r>
      <w:r w:rsidR="00D5160D" w:rsidRPr="000E59EE">
        <w:rPr>
          <w:i/>
          <w:szCs w:val="20"/>
        </w:rPr>
        <w:t xml:space="preserve">roviders must </w:t>
      </w:r>
      <w:r w:rsidR="00E62F80" w:rsidRPr="000E59EE">
        <w:rPr>
          <w:i/>
          <w:szCs w:val="20"/>
        </w:rPr>
        <w:t xml:space="preserve">either delete or </w:t>
      </w:r>
      <w:r w:rsidR="00D5160D" w:rsidRPr="000E59EE">
        <w:rPr>
          <w:i/>
          <w:szCs w:val="20"/>
        </w:rPr>
        <w:t xml:space="preserve">modify the headers and footers in their published </w:t>
      </w:r>
      <w:r w:rsidR="00D5160D" w:rsidRPr="005D5974">
        <w:rPr>
          <w:iCs/>
          <w:szCs w:val="20"/>
        </w:rPr>
        <w:t xml:space="preserve">P2PE </w:t>
      </w:r>
      <w:r w:rsidR="00FF4BC6" w:rsidRPr="005D5974">
        <w:rPr>
          <w:iCs/>
          <w:szCs w:val="20"/>
        </w:rPr>
        <w:t xml:space="preserve">Instruction </w:t>
      </w:r>
      <w:r w:rsidR="00D5160D" w:rsidRPr="005D5974">
        <w:rPr>
          <w:iCs/>
          <w:szCs w:val="20"/>
        </w:rPr>
        <w:t>Manual</w:t>
      </w:r>
      <w:r w:rsidR="00476DA1">
        <w:rPr>
          <w:i/>
          <w:szCs w:val="20"/>
        </w:rPr>
        <w:t>—</w:t>
      </w:r>
      <w:r w:rsidR="00D5160D" w:rsidRPr="000E59EE">
        <w:rPr>
          <w:i/>
          <w:szCs w:val="20"/>
        </w:rPr>
        <w:t>the PCI SSC headers and footers in this PIM te</w:t>
      </w:r>
      <w:r w:rsidR="00E62F80" w:rsidRPr="000E59EE">
        <w:rPr>
          <w:i/>
          <w:szCs w:val="20"/>
        </w:rPr>
        <w:t xml:space="preserve">mplate must not be used by the </w:t>
      </w:r>
      <w:r w:rsidR="00476DA1">
        <w:rPr>
          <w:i/>
          <w:szCs w:val="20"/>
        </w:rPr>
        <w:t>s</w:t>
      </w:r>
      <w:r w:rsidR="00D5160D" w:rsidRPr="000E59EE">
        <w:rPr>
          <w:i/>
          <w:szCs w:val="20"/>
        </w:rPr>
        <w:t xml:space="preserve">olution </w:t>
      </w:r>
      <w:r w:rsidR="00476DA1">
        <w:rPr>
          <w:i/>
          <w:szCs w:val="20"/>
        </w:rPr>
        <w:t>p</w:t>
      </w:r>
      <w:r w:rsidR="00D5160D" w:rsidRPr="000E59EE">
        <w:rPr>
          <w:i/>
          <w:szCs w:val="20"/>
        </w:rPr>
        <w:t>rovider.</w:t>
      </w:r>
    </w:p>
    <w:p w14:paraId="5574F3A8" w14:textId="77777777" w:rsidR="00822B9B" w:rsidRPr="000E59EE" w:rsidRDefault="00822B9B" w:rsidP="00822B9B">
      <w:pPr>
        <w:rPr>
          <w:i/>
          <w:szCs w:val="20"/>
        </w:rPr>
      </w:pPr>
    </w:p>
    <w:p w14:paraId="02B4633B" w14:textId="77777777" w:rsidR="00476DA1" w:rsidRDefault="00476DA1">
      <w:pPr>
        <w:spacing w:before="0" w:after="120"/>
        <w:rPr>
          <w:i/>
          <w:sz w:val="22"/>
          <w:szCs w:val="22"/>
        </w:rPr>
        <w:sectPr w:rsidR="00476DA1" w:rsidSect="00AF2B2F">
          <w:headerReference w:type="even" r:id="rId13"/>
          <w:headerReference w:type="default" r:id="rId14"/>
          <w:headerReference w:type="first" r:id="rId15"/>
          <w:pgSz w:w="12240" w:h="15840"/>
          <w:pgMar w:top="1440" w:right="1440" w:bottom="1440" w:left="1440" w:header="720" w:footer="720" w:gutter="0"/>
          <w:pgNumType w:start="1"/>
          <w:cols w:space="720"/>
          <w:docGrid w:linePitch="360"/>
        </w:sectPr>
      </w:pPr>
    </w:p>
    <w:p w14:paraId="5D4F70D3" w14:textId="77777777" w:rsidR="008B2A06" w:rsidRDefault="008B2A06" w:rsidP="00627B71">
      <w:pPr>
        <w:ind w:left="450"/>
        <w:jc w:val="center"/>
        <w:rPr>
          <w:i/>
          <w:sz w:val="22"/>
          <w:szCs w:val="22"/>
        </w:rPr>
      </w:pPr>
    </w:p>
    <w:p w14:paraId="2F073434" w14:textId="77777777" w:rsidR="00291D58" w:rsidRDefault="00291D58" w:rsidP="00291D58">
      <w:pPr>
        <w:jc w:val="center"/>
        <w:rPr>
          <w:i/>
          <w:color w:val="0000CC"/>
          <w:sz w:val="40"/>
          <w:szCs w:val="40"/>
        </w:rPr>
      </w:pPr>
      <w:r w:rsidRPr="00627B71">
        <w:rPr>
          <w:i/>
          <w:sz w:val="40"/>
          <w:szCs w:val="40"/>
        </w:rPr>
        <w:t>&lt;</w:t>
      </w:r>
      <w:r w:rsidRPr="006B0145">
        <w:rPr>
          <w:i/>
          <w:color w:val="0000CC"/>
          <w:sz w:val="40"/>
          <w:szCs w:val="40"/>
        </w:rPr>
        <w:t xml:space="preserve">PIM title page for </w:t>
      </w:r>
      <w:r>
        <w:rPr>
          <w:i/>
          <w:color w:val="0000CC"/>
          <w:sz w:val="40"/>
          <w:szCs w:val="40"/>
        </w:rPr>
        <w:t>P2PE S</w:t>
      </w:r>
      <w:r w:rsidRPr="006B0145">
        <w:rPr>
          <w:i/>
          <w:color w:val="0000CC"/>
          <w:sz w:val="40"/>
          <w:szCs w:val="40"/>
        </w:rPr>
        <w:t xml:space="preserve">olution </w:t>
      </w:r>
      <w:r>
        <w:rPr>
          <w:i/>
          <w:color w:val="0000CC"/>
          <w:sz w:val="40"/>
          <w:szCs w:val="40"/>
        </w:rPr>
        <w:t>P</w:t>
      </w:r>
      <w:r w:rsidRPr="006B0145">
        <w:rPr>
          <w:i/>
          <w:color w:val="0000CC"/>
          <w:sz w:val="40"/>
          <w:szCs w:val="40"/>
        </w:rPr>
        <w:t>rovider customization</w:t>
      </w:r>
    </w:p>
    <w:p w14:paraId="426A8B5A" w14:textId="77777777" w:rsidR="00291D58" w:rsidRDefault="00291D58" w:rsidP="00291D58">
      <w:pPr>
        <w:jc w:val="center"/>
        <w:rPr>
          <w:i/>
          <w:sz w:val="40"/>
          <w:szCs w:val="40"/>
        </w:rPr>
      </w:pPr>
      <w:r>
        <w:rPr>
          <w:i/>
          <w:color w:val="0000CC"/>
          <w:sz w:val="40"/>
          <w:szCs w:val="40"/>
        </w:rPr>
        <w:t>Do NOT include anything prior to this page in your completed PIM</w:t>
      </w:r>
      <w:r w:rsidRPr="00627B71">
        <w:rPr>
          <w:i/>
          <w:sz w:val="40"/>
          <w:szCs w:val="40"/>
        </w:rPr>
        <w:t>&gt;</w:t>
      </w:r>
    </w:p>
    <w:p w14:paraId="19940D03" w14:textId="77777777" w:rsidR="0053744A" w:rsidRDefault="0053744A" w:rsidP="00324D45">
      <w:pPr>
        <w:rPr>
          <w:i/>
          <w:sz w:val="40"/>
          <w:szCs w:val="40"/>
        </w:rPr>
        <w:sectPr w:rsidR="0053744A" w:rsidSect="00C606EA">
          <w:headerReference w:type="even" r:id="rId16"/>
          <w:headerReference w:type="default" r:id="rId17"/>
          <w:footerReference w:type="default" r:id="rId18"/>
          <w:headerReference w:type="first" r:id="rId19"/>
          <w:pgSz w:w="12240" w:h="15840"/>
          <w:pgMar w:top="1440" w:right="1440" w:bottom="1440" w:left="1440" w:header="720" w:footer="720" w:gutter="0"/>
          <w:pgNumType w:start="0"/>
          <w:cols w:space="720"/>
          <w:docGrid w:linePitch="360"/>
        </w:sectPr>
      </w:pPr>
    </w:p>
    <w:p w14:paraId="5FC3FE96" w14:textId="77777777" w:rsidR="00627B71" w:rsidRPr="00627B71" w:rsidRDefault="00627B71" w:rsidP="00627B71">
      <w:pPr>
        <w:ind w:left="450"/>
        <w:jc w:val="center"/>
        <w:rPr>
          <w:i/>
          <w:sz w:val="40"/>
          <w:szCs w:val="40"/>
        </w:rPr>
      </w:pPr>
    </w:p>
    <w:p w14:paraId="7D0A99CE" w14:textId="77777777" w:rsidR="00627B71" w:rsidRDefault="00627B71">
      <w:pPr>
        <w:spacing w:before="0" w:after="120"/>
        <w:rPr>
          <w:i/>
          <w:color w:val="0000CC"/>
          <w:sz w:val="22"/>
          <w:szCs w:val="22"/>
        </w:rPr>
      </w:pPr>
      <w:r>
        <w:rPr>
          <w:i/>
          <w:color w:val="0000CC"/>
          <w:sz w:val="22"/>
          <w:szCs w:val="22"/>
        </w:rPr>
        <w:br w:type="page"/>
      </w:r>
    </w:p>
    <w:p w14:paraId="1ABB6175" w14:textId="7A1784F0" w:rsidR="00627B71" w:rsidRDefault="00A667D2" w:rsidP="00A667D2">
      <w:pPr>
        <w:pStyle w:val="Heading2"/>
        <w:numPr>
          <w:ilvl w:val="0"/>
          <w:numId w:val="40"/>
        </w:numPr>
        <w:spacing w:before="360" w:after="120"/>
        <w:ind w:left="0"/>
        <w:rPr>
          <w:bCs w:val="0"/>
          <w:sz w:val="24"/>
          <w:szCs w:val="24"/>
          <w:lang w:val="en-US"/>
        </w:rPr>
      </w:pPr>
      <w:r w:rsidRPr="00A667D2">
        <w:rPr>
          <w:sz w:val="24"/>
          <w:szCs w:val="24"/>
          <w:lang w:val="en-US"/>
        </w:rPr>
        <w:t xml:space="preserve">P2PE Solution </w:t>
      </w:r>
      <w:r w:rsidRPr="00A667D2">
        <w:rPr>
          <w:bCs w:val="0"/>
          <w:sz w:val="24"/>
          <w:szCs w:val="24"/>
          <w:lang w:val="en-US"/>
        </w:rPr>
        <w:t xml:space="preserve">Information </w:t>
      </w:r>
      <w:r w:rsidRPr="00A667D2">
        <w:rPr>
          <w:sz w:val="24"/>
          <w:szCs w:val="24"/>
          <w:lang w:val="en-US"/>
        </w:rPr>
        <w:t xml:space="preserve">and </w:t>
      </w:r>
      <w:r w:rsidRPr="00A667D2">
        <w:rPr>
          <w:bCs w:val="0"/>
          <w:sz w:val="24"/>
          <w:szCs w:val="24"/>
          <w:lang w:val="en-US"/>
        </w:rPr>
        <w:t xml:space="preserve">P2PE </w:t>
      </w:r>
      <w:r w:rsidRPr="00A667D2">
        <w:rPr>
          <w:sz w:val="24"/>
          <w:szCs w:val="24"/>
          <w:lang w:val="en-US"/>
        </w:rPr>
        <w:t xml:space="preserve">Solution Provider Contact </w:t>
      </w:r>
      <w:r w:rsidRPr="00A667D2">
        <w:rPr>
          <w:bCs w:val="0"/>
          <w:sz w:val="24"/>
          <w:szCs w:val="24"/>
          <w:lang w:val="en-US"/>
        </w:rPr>
        <w:t>Information</w:t>
      </w:r>
    </w:p>
    <w:tbl>
      <w:tblPr>
        <w:tblStyle w:val="TableGrid"/>
        <w:tblW w:w="9360" w:type="dxa"/>
        <w:tblInd w:w="18" w:type="dxa"/>
        <w:tblLook w:val="04A0" w:firstRow="1" w:lastRow="0" w:firstColumn="1" w:lastColumn="0" w:noHBand="0" w:noVBand="1"/>
      </w:tblPr>
      <w:tblGrid>
        <w:gridCol w:w="3748"/>
        <w:gridCol w:w="5612"/>
      </w:tblGrid>
      <w:tr w:rsidR="00D36A1E" w:rsidRPr="00D36A1E" w14:paraId="28F055B7" w14:textId="77777777" w:rsidTr="008A3887">
        <w:tc>
          <w:tcPr>
            <w:tcW w:w="93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tcPr>
          <w:p w14:paraId="21969574" w14:textId="10070D77" w:rsidR="00627B71" w:rsidRPr="00D36A1E" w:rsidRDefault="00627B71" w:rsidP="00E401C5">
            <w:pPr>
              <w:pStyle w:val="Heading3"/>
              <w:numPr>
                <w:ilvl w:val="1"/>
                <w:numId w:val="3"/>
              </w:numPr>
              <w:spacing w:before="60" w:after="60"/>
              <w:ind w:left="342"/>
              <w:rPr>
                <w:rFonts w:cs="Arial"/>
                <w:i w:val="0"/>
                <w:color w:val="auto"/>
                <w:sz w:val="20"/>
                <w:lang w:val="en-US"/>
              </w:rPr>
            </w:pPr>
            <w:r w:rsidRPr="00D36A1E">
              <w:rPr>
                <w:rFonts w:cs="Arial"/>
                <w:bCs w:val="0"/>
                <w:i w:val="0"/>
                <w:iCs w:val="0"/>
                <w:color w:val="auto"/>
                <w:sz w:val="20"/>
                <w:lang w:val="en-US"/>
              </w:rPr>
              <w:t xml:space="preserve">P2PE Solution </w:t>
            </w:r>
            <w:r w:rsidR="002A443F" w:rsidRPr="00D36A1E">
              <w:rPr>
                <w:rFonts w:cs="Arial"/>
                <w:bCs w:val="0"/>
                <w:i w:val="0"/>
                <w:iCs w:val="0"/>
                <w:color w:val="auto"/>
                <w:sz w:val="20"/>
                <w:lang w:val="en-US"/>
              </w:rPr>
              <w:t>I</w:t>
            </w:r>
            <w:r w:rsidRPr="00D36A1E">
              <w:rPr>
                <w:rFonts w:cs="Arial"/>
                <w:bCs w:val="0"/>
                <w:i w:val="0"/>
                <w:iCs w:val="0"/>
                <w:color w:val="auto"/>
                <w:sz w:val="20"/>
                <w:lang w:val="en-US"/>
              </w:rPr>
              <w:t>nformation</w:t>
            </w:r>
            <w:r w:rsidR="00AD128B">
              <w:rPr>
                <w:rFonts w:cs="Arial"/>
                <w:bCs w:val="0"/>
                <w:i w:val="0"/>
                <w:iCs w:val="0"/>
                <w:color w:val="auto"/>
                <w:sz w:val="20"/>
                <w:lang w:val="en-US"/>
              </w:rPr>
              <w:t xml:space="preserve"> </w:t>
            </w:r>
            <w:r w:rsidR="00AD128B">
              <w:rPr>
                <w:bCs w:val="0"/>
                <w:sz w:val="19"/>
                <w:szCs w:val="19"/>
                <w:lang w:val="en-US"/>
              </w:rPr>
              <w:t xml:space="preserve">(as </w:t>
            </w:r>
            <w:r w:rsidR="00AD128B" w:rsidRPr="000F5316">
              <w:rPr>
                <w:sz w:val="19"/>
                <w:szCs w:val="19"/>
                <w:lang w:val="en-US"/>
              </w:rPr>
              <w:t>per</w:t>
            </w:r>
            <w:r w:rsidR="00D47815">
              <w:rPr>
                <w:sz w:val="19"/>
                <w:szCs w:val="19"/>
                <w:lang w:val="en-US"/>
              </w:rPr>
              <w:t xml:space="preserve"> the</w:t>
            </w:r>
            <w:r w:rsidR="00AD128B" w:rsidRPr="000F5316">
              <w:rPr>
                <w:sz w:val="19"/>
                <w:szCs w:val="19"/>
                <w:lang w:val="en-US"/>
              </w:rPr>
              <w:t xml:space="preserve"> </w:t>
            </w:r>
            <w:r w:rsidR="00AD128B">
              <w:rPr>
                <w:sz w:val="19"/>
                <w:szCs w:val="19"/>
                <w:lang w:val="en-US"/>
              </w:rPr>
              <w:t xml:space="preserve">listing on the </w:t>
            </w:r>
            <w:r w:rsidR="00AD128B" w:rsidRPr="000F5316">
              <w:rPr>
                <w:sz w:val="19"/>
                <w:szCs w:val="19"/>
                <w:lang w:val="en-US"/>
              </w:rPr>
              <w:t>PCI SSC website</w:t>
            </w:r>
            <w:r w:rsidR="00AD128B">
              <w:rPr>
                <w:bCs w:val="0"/>
                <w:sz w:val="19"/>
                <w:szCs w:val="19"/>
                <w:lang w:val="en-US"/>
              </w:rPr>
              <w:t>)</w:t>
            </w:r>
          </w:p>
        </w:tc>
      </w:tr>
      <w:tr w:rsidR="00627B71" w:rsidRPr="000F5316" w14:paraId="1279C0D6" w14:textId="77777777" w:rsidTr="008A3887">
        <w:trPr>
          <w:trHeight w:val="323"/>
        </w:trPr>
        <w:tc>
          <w:tcPr>
            <w:tcW w:w="374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27150767" w14:textId="16F0C017" w:rsidR="00627B71" w:rsidRPr="000F5316" w:rsidRDefault="00AD128B" w:rsidP="00305BF1">
            <w:pPr>
              <w:pStyle w:val="BulletList"/>
              <w:tabs>
                <w:tab w:val="clear" w:pos="1800"/>
                <w:tab w:val="left" w:pos="709"/>
              </w:tabs>
              <w:spacing w:before="40"/>
              <w:rPr>
                <w:rFonts w:cs="Times New Roman"/>
                <w:bCs/>
                <w:sz w:val="19"/>
                <w:szCs w:val="19"/>
                <w:lang w:val="en-US"/>
              </w:rPr>
            </w:pPr>
            <w:r>
              <w:rPr>
                <w:rFonts w:cs="Times New Roman"/>
                <w:bCs/>
                <w:sz w:val="19"/>
                <w:szCs w:val="19"/>
                <w:lang w:val="en-US"/>
              </w:rPr>
              <w:t xml:space="preserve">P2PE </w:t>
            </w:r>
            <w:r w:rsidR="00627B71" w:rsidRPr="000F5316">
              <w:rPr>
                <w:rFonts w:cs="Times New Roman"/>
                <w:bCs/>
                <w:sz w:val="19"/>
                <w:szCs w:val="19"/>
                <w:lang w:val="en-US"/>
              </w:rPr>
              <w:t xml:space="preserve">Solution </w:t>
            </w:r>
            <w:r>
              <w:rPr>
                <w:rFonts w:cs="Times New Roman"/>
                <w:bCs/>
                <w:sz w:val="19"/>
                <w:szCs w:val="19"/>
                <w:lang w:val="en-US"/>
              </w:rPr>
              <w:t>N</w:t>
            </w:r>
            <w:r w:rsidR="00627B71" w:rsidRPr="000F5316">
              <w:rPr>
                <w:rFonts w:cs="Times New Roman"/>
                <w:bCs/>
                <w:sz w:val="19"/>
                <w:szCs w:val="19"/>
                <w:lang w:val="en-US"/>
              </w:rPr>
              <w:t>ame:</w:t>
            </w:r>
          </w:p>
        </w:tc>
        <w:tc>
          <w:tcPr>
            <w:tcW w:w="56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CC9BD8D" w14:textId="7544EF1B" w:rsidR="00627B71" w:rsidRPr="006B0145" w:rsidRDefault="005055BF" w:rsidP="0053744A">
            <w:pPr>
              <w:rPr>
                <w:i/>
                <w:color w:val="0000CC"/>
                <w:sz w:val="19"/>
                <w:szCs w:val="19"/>
                <w:lang w:val="en-US"/>
              </w:rPr>
            </w:pPr>
            <w:r>
              <w:rPr>
                <w:i/>
                <w:color w:val="0000CC"/>
                <w:sz w:val="19"/>
                <w:szCs w:val="19"/>
              </w:rPr>
              <w:fldChar w:fldCharType="begin">
                <w:ffData>
                  <w:name w:val="Text1"/>
                  <w:enabled/>
                  <w:calcOnExit/>
                  <w:textInput/>
                </w:ffData>
              </w:fldChar>
            </w:r>
            <w:r>
              <w:rPr>
                <w:i/>
                <w:color w:val="0000CC"/>
                <w:sz w:val="19"/>
                <w:szCs w:val="19"/>
              </w:rPr>
              <w:instrText xml:space="preserve"> </w:instrText>
            </w:r>
            <w:bookmarkStart w:id="6" w:name="Text1"/>
            <w:r>
              <w:rPr>
                <w:i/>
                <w:color w:val="0000CC"/>
                <w:sz w:val="19"/>
                <w:szCs w:val="19"/>
              </w:rPr>
              <w:instrText xml:space="preserve">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bookmarkEnd w:id="6"/>
          </w:p>
        </w:tc>
      </w:tr>
      <w:tr w:rsidR="00627B71" w:rsidRPr="000F5316" w14:paraId="14A8A7AB" w14:textId="77777777" w:rsidTr="008A3887">
        <w:tc>
          <w:tcPr>
            <w:tcW w:w="374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0DDC9908" w14:textId="41400056" w:rsidR="005055BF" w:rsidRDefault="00AD128B" w:rsidP="00305BF1">
            <w:pPr>
              <w:pStyle w:val="BulletList"/>
              <w:tabs>
                <w:tab w:val="clear" w:pos="1800"/>
                <w:tab w:val="left" w:pos="709"/>
              </w:tabs>
              <w:spacing w:before="40"/>
              <w:rPr>
                <w:rFonts w:cs="Times New Roman"/>
                <w:bCs/>
                <w:sz w:val="19"/>
                <w:szCs w:val="19"/>
                <w:lang w:val="en-US"/>
              </w:rPr>
            </w:pPr>
            <w:r>
              <w:rPr>
                <w:rFonts w:cs="Times New Roman"/>
                <w:bCs/>
                <w:sz w:val="19"/>
                <w:szCs w:val="19"/>
                <w:lang w:val="en-US"/>
              </w:rPr>
              <w:t xml:space="preserve">P2PE </w:t>
            </w:r>
            <w:r w:rsidR="00627B71" w:rsidRPr="000F5316">
              <w:rPr>
                <w:rFonts w:cs="Times New Roman"/>
                <w:bCs/>
                <w:sz w:val="19"/>
                <w:szCs w:val="19"/>
                <w:lang w:val="en-US"/>
              </w:rPr>
              <w:t xml:space="preserve">Solution </w:t>
            </w:r>
            <w:r>
              <w:rPr>
                <w:rFonts w:cs="Times New Roman"/>
                <w:bCs/>
                <w:sz w:val="19"/>
                <w:szCs w:val="19"/>
                <w:lang w:val="en-US"/>
              </w:rPr>
              <w:t>Listing R</w:t>
            </w:r>
            <w:r w:rsidR="00627B71" w:rsidRPr="000F5316">
              <w:rPr>
                <w:rFonts w:cs="Times New Roman"/>
                <w:bCs/>
                <w:sz w:val="19"/>
                <w:szCs w:val="19"/>
                <w:lang w:val="en-US"/>
              </w:rPr>
              <w:t xml:space="preserve">eference </w:t>
            </w:r>
            <w:r>
              <w:rPr>
                <w:rFonts w:cs="Times New Roman"/>
                <w:bCs/>
                <w:sz w:val="19"/>
                <w:szCs w:val="19"/>
                <w:lang w:val="en-US"/>
              </w:rPr>
              <w:t>N</w:t>
            </w:r>
            <w:r w:rsidR="00627B71" w:rsidRPr="000F5316">
              <w:rPr>
                <w:rFonts w:cs="Times New Roman"/>
                <w:bCs/>
                <w:sz w:val="19"/>
                <w:szCs w:val="19"/>
                <w:lang w:val="en-US"/>
              </w:rPr>
              <w:t>umber</w:t>
            </w:r>
          </w:p>
          <w:p w14:paraId="63E799E5" w14:textId="4F59BAD5" w:rsidR="00627B71" w:rsidRPr="000F5316" w:rsidRDefault="005055BF" w:rsidP="00305BF1">
            <w:pPr>
              <w:pStyle w:val="BulletList"/>
              <w:tabs>
                <w:tab w:val="clear" w:pos="1800"/>
                <w:tab w:val="left" w:pos="709"/>
              </w:tabs>
              <w:spacing w:before="40"/>
              <w:rPr>
                <w:rFonts w:cs="Times New Roman"/>
                <w:bCs/>
                <w:sz w:val="19"/>
                <w:szCs w:val="19"/>
                <w:lang w:val="en-US"/>
              </w:rPr>
            </w:pPr>
            <w:r>
              <w:rPr>
                <w:rFonts w:cs="Times New Roman"/>
                <w:bCs/>
                <w:sz w:val="19"/>
                <w:szCs w:val="19"/>
                <w:lang w:val="en-US"/>
              </w:rPr>
              <w:t>(</w:t>
            </w:r>
            <w:r w:rsidRPr="005055BF">
              <w:rPr>
                <w:rFonts w:cs="Times New Roman"/>
                <w:b/>
                <w:i/>
                <w:iCs/>
                <w:sz w:val="16"/>
                <w:szCs w:val="16"/>
                <w:lang w:val="en-US"/>
              </w:rPr>
              <w:t>Assigned by PCI SSC</w:t>
            </w:r>
            <w:r>
              <w:rPr>
                <w:rFonts w:cs="Times New Roman"/>
                <w:bCs/>
                <w:sz w:val="19"/>
                <w:szCs w:val="19"/>
                <w:lang w:val="en-US"/>
              </w:rPr>
              <w:t>)</w:t>
            </w:r>
          </w:p>
        </w:tc>
        <w:tc>
          <w:tcPr>
            <w:tcW w:w="56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07E352" w14:textId="4061642E" w:rsidR="00627B71" w:rsidRPr="000F5316" w:rsidRDefault="005055BF" w:rsidP="0053744A">
            <w:pPr>
              <w:rPr>
                <w:i/>
                <w:color w:val="0000CC"/>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r w:rsidR="00D47815" w:rsidRPr="000F5316" w14:paraId="0746244D" w14:textId="77777777" w:rsidTr="008A6BAC">
        <w:tc>
          <w:tcPr>
            <w:tcW w:w="936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06C323EE" w14:textId="11A6E5E5" w:rsidR="00D47815" w:rsidRPr="000F5316" w:rsidRDefault="00D47815" w:rsidP="0053744A">
            <w:pPr>
              <w:rPr>
                <w:i/>
                <w:color w:val="0000CC"/>
                <w:sz w:val="19"/>
                <w:szCs w:val="19"/>
              </w:rPr>
            </w:pPr>
            <w:r w:rsidRPr="00D47815">
              <w:rPr>
                <w:i/>
                <w:color w:val="0000CC"/>
                <w:sz w:val="19"/>
                <w:szCs w:val="19"/>
              </w:rPr>
              <w:t>https://listings.pcisecuritystandards.org/assessors_and_solutions/point_to_point_encryption_solutions</w:t>
            </w:r>
          </w:p>
        </w:tc>
      </w:tr>
    </w:tbl>
    <w:p w14:paraId="5283B17C" w14:textId="77777777" w:rsidR="00D36A1E" w:rsidRDefault="00D36A1E"/>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85"/>
        <w:gridCol w:w="2250"/>
        <w:gridCol w:w="900"/>
        <w:gridCol w:w="90"/>
        <w:gridCol w:w="725"/>
        <w:gridCol w:w="805"/>
        <w:gridCol w:w="360"/>
        <w:gridCol w:w="1260"/>
        <w:gridCol w:w="1080"/>
      </w:tblGrid>
      <w:tr w:rsidR="00AD128B" w:rsidRPr="005C6067" w14:paraId="5BC18D05" w14:textId="77777777" w:rsidTr="00AD128B">
        <w:trPr>
          <w:trHeight w:val="314"/>
        </w:trPr>
        <w:tc>
          <w:tcPr>
            <w:tcW w:w="9355" w:type="dxa"/>
            <w:gridSpan w:val="9"/>
            <w:tcBorders>
              <w:bottom w:val="single" w:sz="4" w:space="0" w:color="auto"/>
            </w:tcBorders>
            <w:shd w:val="clear" w:color="auto" w:fill="CBD4D5"/>
            <w:vAlign w:val="center"/>
          </w:tcPr>
          <w:p w14:paraId="26BDD5D8" w14:textId="32C397CB" w:rsidR="00AD128B" w:rsidRPr="005055BF" w:rsidRDefault="00AD128B" w:rsidP="00AD128B">
            <w:pPr>
              <w:pStyle w:val="Heading3"/>
              <w:numPr>
                <w:ilvl w:val="1"/>
                <w:numId w:val="3"/>
              </w:numPr>
              <w:spacing w:before="60" w:after="60"/>
              <w:ind w:left="342"/>
              <w:rPr>
                <w:rFonts w:cs="Arial"/>
                <w:bCs/>
                <w:i w:val="0"/>
                <w:iCs w:val="0"/>
                <w:sz w:val="20"/>
              </w:rPr>
            </w:pPr>
            <w:bookmarkStart w:id="7" w:name="Part1"/>
            <w:bookmarkEnd w:id="7"/>
            <w:r w:rsidRPr="005055BF">
              <w:rPr>
                <w:rFonts w:cs="Arial"/>
                <w:bCs/>
                <w:i w:val="0"/>
                <w:iCs w:val="0"/>
                <w:color w:val="auto"/>
                <w:sz w:val="20"/>
              </w:rPr>
              <w:t>P2PE Solution Provider Contact Information</w:t>
            </w:r>
          </w:p>
        </w:tc>
      </w:tr>
      <w:tr w:rsidR="00AD128B" w:rsidRPr="00F97DA0" w14:paraId="57965A7F" w14:textId="77777777" w:rsidTr="00AD128B">
        <w:trPr>
          <w:trHeight w:val="288"/>
        </w:trPr>
        <w:tc>
          <w:tcPr>
            <w:tcW w:w="1885" w:type="dxa"/>
            <w:shd w:val="clear" w:color="auto" w:fill="E2E7E6"/>
            <w:vAlign w:val="center"/>
          </w:tcPr>
          <w:p w14:paraId="53F490E3" w14:textId="77777777" w:rsidR="00AD128B" w:rsidRPr="00F97DA0" w:rsidRDefault="00AD128B" w:rsidP="0086539D">
            <w:pPr>
              <w:pStyle w:val="TableBody"/>
            </w:pPr>
            <w:r w:rsidRPr="00F97DA0">
              <w:t>Company Name:</w:t>
            </w:r>
          </w:p>
        </w:tc>
        <w:tc>
          <w:tcPr>
            <w:tcW w:w="3240" w:type="dxa"/>
            <w:gridSpan w:val="3"/>
            <w:vAlign w:val="center"/>
          </w:tcPr>
          <w:p w14:paraId="686748AD" w14:textId="734D1AA4" w:rsidR="00AD128B" w:rsidRPr="00F97DA0" w:rsidRDefault="005055BF" w:rsidP="0086539D">
            <w:pPr>
              <w:pStyle w:val="TableBody"/>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1530" w:type="dxa"/>
            <w:gridSpan w:val="2"/>
            <w:shd w:val="clear" w:color="auto" w:fill="E2E7E6"/>
            <w:vAlign w:val="center"/>
          </w:tcPr>
          <w:p w14:paraId="5D5C0A7C" w14:textId="77777777" w:rsidR="00AD128B" w:rsidRPr="00F97DA0" w:rsidRDefault="00AD128B" w:rsidP="0086539D">
            <w:pPr>
              <w:pStyle w:val="TableBody"/>
            </w:pPr>
            <w:r>
              <w:t xml:space="preserve">Company </w:t>
            </w:r>
            <w:r w:rsidRPr="00F97DA0">
              <w:t>URL:</w:t>
            </w:r>
          </w:p>
        </w:tc>
        <w:tc>
          <w:tcPr>
            <w:tcW w:w="2700" w:type="dxa"/>
            <w:gridSpan w:val="3"/>
            <w:vAlign w:val="center"/>
          </w:tcPr>
          <w:p w14:paraId="2F0B17A1" w14:textId="7003EEED" w:rsidR="00AD128B" w:rsidRPr="00F97DA0" w:rsidRDefault="005055BF" w:rsidP="0086539D">
            <w:pPr>
              <w:pStyle w:val="TableBody"/>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r w:rsidR="00AD128B" w:rsidRPr="00F97DA0" w14:paraId="30DAAC51" w14:textId="77777777" w:rsidTr="00AD128B">
        <w:trPr>
          <w:trHeight w:val="288"/>
        </w:trPr>
        <w:tc>
          <w:tcPr>
            <w:tcW w:w="1885" w:type="dxa"/>
            <w:shd w:val="clear" w:color="auto" w:fill="E2E7E6"/>
            <w:vAlign w:val="center"/>
          </w:tcPr>
          <w:p w14:paraId="3E1AA044" w14:textId="77777777" w:rsidR="00AD128B" w:rsidRPr="00F97DA0" w:rsidRDefault="00AD128B" w:rsidP="0086539D">
            <w:pPr>
              <w:pStyle w:val="TableBody"/>
            </w:pPr>
            <w:r w:rsidRPr="00F97DA0">
              <w:t>Contact Name:</w:t>
            </w:r>
          </w:p>
        </w:tc>
        <w:tc>
          <w:tcPr>
            <w:tcW w:w="3965" w:type="dxa"/>
            <w:gridSpan w:val="4"/>
            <w:vAlign w:val="center"/>
          </w:tcPr>
          <w:p w14:paraId="1E831A49" w14:textId="61F1E2C5" w:rsidR="00AD128B" w:rsidRPr="00F97DA0" w:rsidRDefault="005055BF" w:rsidP="0086539D">
            <w:pPr>
              <w:pStyle w:val="TableBody"/>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805" w:type="dxa"/>
            <w:shd w:val="clear" w:color="auto" w:fill="E2E7E6"/>
            <w:vAlign w:val="center"/>
          </w:tcPr>
          <w:p w14:paraId="2694243C" w14:textId="77777777" w:rsidR="00AD128B" w:rsidRPr="00F97DA0" w:rsidRDefault="00AD128B" w:rsidP="0086539D">
            <w:pPr>
              <w:pStyle w:val="TableBody"/>
            </w:pPr>
            <w:r w:rsidRPr="00F97DA0">
              <w:t xml:space="preserve">Title: </w:t>
            </w:r>
          </w:p>
        </w:tc>
        <w:tc>
          <w:tcPr>
            <w:tcW w:w="2700" w:type="dxa"/>
            <w:gridSpan w:val="3"/>
            <w:vAlign w:val="center"/>
          </w:tcPr>
          <w:p w14:paraId="1C3ED0BD" w14:textId="17959655" w:rsidR="00AD128B" w:rsidRPr="00F97DA0" w:rsidRDefault="005055BF" w:rsidP="0086539D">
            <w:pPr>
              <w:pStyle w:val="TableBody"/>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r w:rsidR="00AD128B" w:rsidRPr="00F97DA0" w14:paraId="430203B7" w14:textId="77777777" w:rsidTr="00AD128B">
        <w:trPr>
          <w:trHeight w:val="288"/>
        </w:trPr>
        <w:tc>
          <w:tcPr>
            <w:tcW w:w="1885" w:type="dxa"/>
            <w:shd w:val="clear" w:color="auto" w:fill="E2E7E6"/>
            <w:vAlign w:val="center"/>
          </w:tcPr>
          <w:p w14:paraId="5011681B" w14:textId="77777777" w:rsidR="00AD128B" w:rsidRPr="00F97DA0" w:rsidRDefault="00AD128B" w:rsidP="0086539D">
            <w:pPr>
              <w:pStyle w:val="TableBody"/>
            </w:pPr>
            <w:r w:rsidRPr="00F97DA0">
              <w:t>Telephone:</w:t>
            </w:r>
          </w:p>
        </w:tc>
        <w:tc>
          <w:tcPr>
            <w:tcW w:w="3965" w:type="dxa"/>
            <w:gridSpan w:val="4"/>
            <w:vAlign w:val="center"/>
          </w:tcPr>
          <w:p w14:paraId="46D3B4FE" w14:textId="60B4EA88" w:rsidR="00AD128B" w:rsidRPr="00F97DA0" w:rsidRDefault="005055BF" w:rsidP="0086539D">
            <w:pPr>
              <w:pStyle w:val="TableBody"/>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805" w:type="dxa"/>
            <w:shd w:val="clear" w:color="auto" w:fill="E2E7E6"/>
            <w:vAlign w:val="center"/>
          </w:tcPr>
          <w:p w14:paraId="42D33E4E" w14:textId="77777777" w:rsidR="00AD128B" w:rsidRPr="00F97DA0" w:rsidRDefault="00AD128B" w:rsidP="0086539D">
            <w:pPr>
              <w:pStyle w:val="TableBody"/>
            </w:pPr>
            <w:r w:rsidRPr="00F97DA0">
              <w:t>E-mail:</w:t>
            </w:r>
          </w:p>
        </w:tc>
        <w:tc>
          <w:tcPr>
            <w:tcW w:w="2700" w:type="dxa"/>
            <w:gridSpan w:val="3"/>
            <w:vAlign w:val="center"/>
          </w:tcPr>
          <w:p w14:paraId="3D09FB7F" w14:textId="17965154" w:rsidR="00AD128B" w:rsidRPr="00F97DA0" w:rsidRDefault="005055BF" w:rsidP="0086539D">
            <w:pPr>
              <w:pStyle w:val="TableBody"/>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r w:rsidR="00AD128B" w:rsidRPr="00F97DA0" w14:paraId="5FF50202" w14:textId="77777777" w:rsidTr="00AD128B">
        <w:trPr>
          <w:trHeight w:val="288"/>
        </w:trPr>
        <w:tc>
          <w:tcPr>
            <w:tcW w:w="1885" w:type="dxa"/>
            <w:shd w:val="clear" w:color="auto" w:fill="E2E7E6"/>
            <w:vAlign w:val="center"/>
          </w:tcPr>
          <w:p w14:paraId="3F554F62" w14:textId="77777777" w:rsidR="00AD128B" w:rsidRPr="00F97DA0" w:rsidRDefault="00AD128B" w:rsidP="0086539D">
            <w:pPr>
              <w:pStyle w:val="TableBody"/>
            </w:pPr>
            <w:r w:rsidRPr="00F97DA0">
              <w:t>Business Address:</w:t>
            </w:r>
          </w:p>
        </w:tc>
        <w:tc>
          <w:tcPr>
            <w:tcW w:w="3965" w:type="dxa"/>
            <w:gridSpan w:val="4"/>
            <w:vAlign w:val="center"/>
          </w:tcPr>
          <w:p w14:paraId="46D33C84" w14:textId="7CBAC8E5" w:rsidR="00AD128B" w:rsidRPr="00F97DA0" w:rsidRDefault="005055BF" w:rsidP="0086539D">
            <w:pPr>
              <w:pStyle w:val="TableBody"/>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805" w:type="dxa"/>
            <w:shd w:val="clear" w:color="auto" w:fill="E2E7E6"/>
            <w:vAlign w:val="center"/>
          </w:tcPr>
          <w:p w14:paraId="30C56C98" w14:textId="77777777" w:rsidR="00AD128B" w:rsidRPr="00F97DA0" w:rsidRDefault="00AD128B" w:rsidP="0086539D">
            <w:pPr>
              <w:pStyle w:val="TableBody"/>
            </w:pPr>
            <w:r w:rsidRPr="00F97DA0">
              <w:t>City:</w:t>
            </w:r>
          </w:p>
        </w:tc>
        <w:tc>
          <w:tcPr>
            <w:tcW w:w="2700" w:type="dxa"/>
            <w:gridSpan w:val="3"/>
            <w:vAlign w:val="center"/>
          </w:tcPr>
          <w:p w14:paraId="20E3D87D" w14:textId="24BA010A" w:rsidR="00AD128B" w:rsidRPr="00F97DA0" w:rsidRDefault="005055BF" w:rsidP="0086539D">
            <w:pPr>
              <w:pStyle w:val="TableBody"/>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r w:rsidR="00AD128B" w:rsidRPr="00F97DA0" w14:paraId="3CF1B144" w14:textId="77777777" w:rsidTr="005055BF">
        <w:trPr>
          <w:trHeight w:val="288"/>
        </w:trPr>
        <w:tc>
          <w:tcPr>
            <w:tcW w:w="1885" w:type="dxa"/>
            <w:shd w:val="clear" w:color="auto" w:fill="E2E7E6"/>
            <w:vAlign w:val="center"/>
          </w:tcPr>
          <w:p w14:paraId="555AF552" w14:textId="77777777" w:rsidR="00AD128B" w:rsidRPr="00F97DA0" w:rsidRDefault="00AD128B" w:rsidP="0086539D">
            <w:pPr>
              <w:pStyle w:val="TableBody"/>
            </w:pPr>
            <w:r w:rsidRPr="00F97DA0">
              <w:t>State/Province:</w:t>
            </w:r>
          </w:p>
        </w:tc>
        <w:tc>
          <w:tcPr>
            <w:tcW w:w="2250" w:type="dxa"/>
            <w:vAlign w:val="center"/>
          </w:tcPr>
          <w:p w14:paraId="1D822887" w14:textId="0EC69C40" w:rsidR="00AD128B" w:rsidRPr="00F97DA0" w:rsidRDefault="005055BF" w:rsidP="0086539D">
            <w:pPr>
              <w:pStyle w:val="TableBody"/>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900" w:type="dxa"/>
            <w:shd w:val="clear" w:color="auto" w:fill="E2E7E6"/>
            <w:vAlign w:val="center"/>
          </w:tcPr>
          <w:p w14:paraId="25597F70" w14:textId="77777777" w:rsidR="00AD128B" w:rsidRPr="00F97DA0" w:rsidRDefault="00AD128B" w:rsidP="0086539D">
            <w:pPr>
              <w:pStyle w:val="TableBody"/>
            </w:pPr>
            <w:r w:rsidRPr="00F97DA0">
              <w:t>Country:</w:t>
            </w:r>
          </w:p>
        </w:tc>
        <w:tc>
          <w:tcPr>
            <w:tcW w:w="1980" w:type="dxa"/>
            <w:gridSpan w:val="4"/>
            <w:vAlign w:val="center"/>
          </w:tcPr>
          <w:p w14:paraId="757AAE98" w14:textId="7464FEE4" w:rsidR="00AD128B" w:rsidRPr="00F97DA0" w:rsidRDefault="005055BF" w:rsidP="0086539D">
            <w:pPr>
              <w:pStyle w:val="TableBody"/>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1260" w:type="dxa"/>
            <w:shd w:val="clear" w:color="auto" w:fill="E2E7E6"/>
            <w:vAlign w:val="center"/>
          </w:tcPr>
          <w:p w14:paraId="7E890549" w14:textId="77777777" w:rsidR="00AD128B" w:rsidRPr="00F97DA0" w:rsidRDefault="00AD128B" w:rsidP="0086539D">
            <w:pPr>
              <w:pStyle w:val="TableBody"/>
            </w:pPr>
            <w:r w:rsidRPr="00F97DA0">
              <w:t>Postal Code:</w:t>
            </w:r>
          </w:p>
        </w:tc>
        <w:tc>
          <w:tcPr>
            <w:tcW w:w="1080" w:type="dxa"/>
            <w:vAlign w:val="center"/>
          </w:tcPr>
          <w:p w14:paraId="699CBC53" w14:textId="61936125" w:rsidR="00AD128B" w:rsidRPr="00F97DA0" w:rsidRDefault="005055BF" w:rsidP="0086539D">
            <w:pPr>
              <w:pStyle w:val="TableBody"/>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4D83871D" w14:textId="77777777" w:rsidR="00AD128B" w:rsidRDefault="00AD128B"/>
    <w:tbl>
      <w:tblPr>
        <w:tblStyle w:val="TableGrid"/>
        <w:tblW w:w="9360" w:type="dxa"/>
        <w:tblInd w:w="18" w:type="dxa"/>
        <w:tblLook w:val="04A0" w:firstRow="1" w:lastRow="0" w:firstColumn="1" w:lastColumn="0" w:noHBand="0" w:noVBand="1"/>
      </w:tblPr>
      <w:tblGrid>
        <w:gridCol w:w="9360"/>
      </w:tblGrid>
      <w:tr w:rsidR="005055BF" w:rsidRPr="00D36A1E" w14:paraId="6834799D" w14:textId="77777777" w:rsidTr="0086539D">
        <w:tc>
          <w:tcPr>
            <w:tcW w:w="9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tcPr>
          <w:p w14:paraId="6E204CF0" w14:textId="38DE709B" w:rsidR="005055BF" w:rsidRPr="00D36A1E" w:rsidRDefault="005055BF" w:rsidP="0086539D">
            <w:pPr>
              <w:pStyle w:val="Heading3"/>
              <w:numPr>
                <w:ilvl w:val="1"/>
                <w:numId w:val="3"/>
              </w:numPr>
              <w:spacing w:before="60" w:after="60"/>
              <w:ind w:left="342"/>
              <w:rPr>
                <w:rFonts w:cs="Arial"/>
                <w:i w:val="0"/>
                <w:color w:val="auto"/>
                <w:sz w:val="20"/>
                <w:lang w:val="en-US"/>
              </w:rPr>
            </w:pPr>
            <w:r>
              <w:rPr>
                <w:rFonts w:cs="Arial"/>
                <w:bCs w:val="0"/>
                <w:i w:val="0"/>
                <w:iCs w:val="0"/>
                <w:color w:val="auto"/>
                <w:sz w:val="20"/>
                <w:lang w:val="en-US"/>
              </w:rPr>
              <w:t>Communication Instructions</w:t>
            </w:r>
          </w:p>
        </w:tc>
      </w:tr>
      <w:tr w:rsidR="005055BF" w:rsidRPr="006B0145" w14:paraId="1D80E0B2" w14:textId="77777777" w:rsidTr="005055BF">
        <w:trPr>
          <w:trHeight w:val="323"/>
        </w:trPr>
        <w:tc>
          <w:tcPr>
            <w:tcW w:w="9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tcPr>
          <w:p w14:paraId="34EDAFDF" w14:textId="6066AD6C" w:rsidR="005055BF" w:rsidRPr="006B0145" w:rsidRDefault="005055BF" w:rsidP="0086539D">
            <w:pPr>
              <w:rPr>
                <w:i/>
                <w:color w:val="0000CC"/>
                <w:sz w:val="19"/>
                <w:szCs w:val="19"/>
                <w:lang w:val="en-US"/>
              </w:rPr>
            </w:pPr>
            <w:r w:rsidRPr="00D36A1E">
              <w:rPr>
                <w:rFonts w:cs="Arial"/>
                <w:lang w:val="en-US"/>
              </w:rPr>
              <w:t xml:space="preserve">Instructions </w:t>
            </w:r>
            <w:r>
              <w:rPr>
                <w:rFonts w:cs="Arial"/>
                <w:lang w:val="en-US"/>
              </w:rPr>
              <w:t>advising how to contact the P2PE Solution Provider, with consideration to establishing a trusted communication channel/session.</w:t>
            </w:r>
          </w:p>
        </w:tc>
      </w:tr>
      <w:tr w:rsidR="005055BF" w:rsidRPr="000F5316" w14:paraId="382EBADC" w14:textId="77777777" w:rsidTr="005055BF">
        <w:tc>
          <w:tcPr>
            <w:tcW w:w="9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4C823" w14:textId="0F1D051F" w:rsidR="005055BF" w:rsidRPr="000F5316" w:rsidRDefault="005055BF" w:rsidP="0086539D">
            <w:pPr>
              <w:rPr>
                <w:i/>
                <w:color w:val="0000CC"/>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38AFA593" w14:textId="77777777" w:rsidR="005055BF" w:rsidRDefault="005055BF"/>
    <w:tbl>
      <w:tblPr>
        <w:tblStyle w:val="TableGrid"/>
        <w:tblW w:w="936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one" w:sz="0" w:space="0" w:color="auto"/>
          <w:insideV w:val="none" w:sz="0" w:space="0" w:color="auto"/>
        </w:tblBorders>
        <w:shd w:val="clear" w:color="auto" w:fill="E6E6E6"/>
        <w:tblLook w:val="04A0" w:firstRow="1" w:lastRow="0" w:firstColumn="1" w:lastColumn="0" w:noHBand="0" w:noVBand="1"/>
      </w:tblPr>
      <w:tblGrid>
        <w:gridCol w:w="9360"/>
      </w:tblGrid>
      <w:tr w:rsidR="00565458" w:rsidRPr="0074602F" w14:paraId="78586398" w14:textId="77777777" w:rsidTr="00B84FC5">
        <w:trPr>
          <w:jc w:val="center"/>
        </w:trPr>
        <w:tc>
          <w:tcPr>
            <w:tcW w:w="9450" w:type="dxa"/>
            <w:shd w:val="clear" w:color="auto" w:fill="CBD4D5"/>
          </w:tcPr>
          <w:p w14:paraId="5B9A7FAD" w14:textId="6A971F7D" w:rsidR="00565458" w:rsidRPr="007B2FBA" w:rsidRDefault="00D47815" w:rsidP="00A169D4">
            <w:pPr>
              <w:pStyle w:val="Heading3"/>
              <w:rPr>
                <w:i w:val="0"/>
                <w:iCs w:val="0"/>
              </w:rPr>
            </w:pPr>
            <w:r w:rsidRPr="007B2FBA">
              <w:rPr>
                <w:i w:val="0"/>
                <w:iCs w:val="0"/>
              </w:rPr>
              <w:t xml:space="preserve">PCI </w:t>
            </w:r>
            <w:r w:rsidR="00565458" w:rsidRPr="007B2FBA">
              <w:rPr>
                <w:i w:val="0"/>
                <w:iCs w:val="0"/>
              </w:rPr>
              <w:t>P2PE and PCI DSS</w:t>
            </w:r>
          </w:p>
          <w:p w14:paraId="1B9AF79E" w14:textId="77B66334" w:rsidR="00565458" w:rsidRDefault="00565458" w:rsidP="00BC5FA3">
            <w:pPr>
              <w:pStyle w:val="list1-1"/>
              <w:rPr>
                <w:lang w:val="en-US"/>
              </w:rPr>
            </w:pPr>
            <w:r w:rsidRPr="000F5316">
              <w:rPr>
                <w:lang w:val="en-US"/>
              </w:rPr>
              <w:t xml:space="preserve">Merchants using this P2PE </w:t>
            </w:r>
            <w:r w:rsidR="004632AE">
              <w:rPr>
                <w:lang w:val="en-US"/>
              </w:rPr>
              <w:t>S</w:t>
            </w:r>
            <w:r w:rsidRPr="000F5316">
              <w:rPr>
                <w:lang w:val="en-US"/>
              </w:rPr>
              <w:t>olution may be required to validate PCI DSS compliance</w:t>
            </w:r>
            <w:r w:rsidR="00AD128B">
              <w:rPr>
                <w:lang w:val="en-US"/>
              </w:rPr>
              <w:t>.</w:t>
            </w:r>
            <w:r w:rsidRPr="000F5316">
              <w:rPr>
                <w:lang w:val="en-US"/>
              </w:rPr>
              <w:t xml:space="preserve"> Merchants should contact their acquirer or payment brands to determine their PCI DSS validation requirements.</w:t>
            </w:r>
          </w:p>
          <w:p w14:paraId="5120F4B3" w14:textId="5F1322DE" w:rsidR="00D47815" w:rsidRPr="000F5316" w:rsidRDefault="00D47815" w:rsidP="00BC5FA3">
            <w:pPr>
              <w:pStyle w:val="list1-1"/>
              <w:rPr>
                <w:i/>
                <w:lang w:val="en-US"/>
              </w:rPr>
            </w:pPr>
            <w:r>
              <w:rPr>
                <w:i/>
                <w:lang w:val="en-US"/>
              </w:rPr>
              <w:t xml:space="preserve">Refer to </w:t>
            </w:r>
            <w:hyperlink r:id="rId20" w:history="1">
              <w:r w:rsidRPr="00D47815">
                <w:rPr>
                  <w:rStyle w:val="Hyperlink"/>
                  <w:rFonts w:cs="Arial"/>
                  <w:bCs w:val="0"/>
                  <w:i/>
                  <w:lang w:val="en-US"/>
                </w:rPr>
                <w:t>FAQ 1158</w:t>
              </w:r>
            </w:hyperlink>
            <w:r>
              <w:rPr>
                <w:i/>
                <w:lang w:val="en-US"/>
              </w:rPr>
              <w:t xml:space="preserve"> on the PCI SSC Website.</w:t>
            </w:r>
          </w:p>
        </w:tc>
      </w:tr>
    </w:tbl>
    <w:p w14:paraId="3A7E8ADA" w14:textId="77777777" w:rsidR="007B2FBA" w:rsidRDefault="007B2FBA" w:rsidP="00D36A1E">
      <w:pPr>
        <w:pStyle w:val="Heading2"/>
        <w:numPr>
          <w:ilvl w:val="0"/>
          <w:numId w:val="0"/>
        </w:numPr>
        <w:spacing w:before="120" w:after="120"/>
        <w:ind w:left="72"/>
        <w:rPr>
          <w:sz w:val="24"/>
          <w:szCs w:val="24"/>
          <w:lang w:val="en-US"/>
        </w:rPr>
      </w:pPr>
    </w:p>
    <w:p w14:paraId="405313AE" w14:textId="77777777" w:rsidR="007B2FBA" w:rsidRDefault="007B2FBA">
      <w:pPr>
        <w:spacing w:before="0" w:after="120" w:line="240" w:lineRule="auto"/>
        <w:sectPr w:rsidR="007B2FBA" w:rsidSect="00EA1A16">
          <w:footerReference w:type="default" r:id="rId21"/>
          <w:type w:val="continuous"/>
          <w:pgSz w:w="12240" w:h="15840"/>
          <w:pgMar w:top="1440" w:right="1440" w:bottom="1440" w:left="1440" w:header="720" w:footer="720" w:gutter="0"/>
          <w:cols w:space="720"/>
          <w:titlePg/>
          <w:docGrid w:linePitch="360"/>
        </w:sectPr>
      </w:pPr>
    </w:p>
    <w:p w14:paraId="43399671" w14:textId="508AE475" w:rsidR="007B2FBA" w:rsidRPr="00A3212F" w:rsidRDefault="007B2FBA" w:rsidP="007B2FBA">
      <w:pPr>
        <w:pStyle w:val="Heading2"/>
        <w:numPr>
          <w:ilvl w:val="0"/>
          <w:numId w:val="40"/>
        </w:numPr>
        <w:spacing w:before="360" w:after="120"/>
        <w:ind w:left="0"/>
        <w:rPr>
          <w:sz w:val="24"/>
          <w:szCs w:val="24"/>
          <w:lang w:val="en-US"/>
        </w:rPr>
      </w:pPr>
      <w:r>
        <w:rPr>
          <w:sz w:val="24"/>
          <w:szCs w:val="24"/>
          <w:lang w:val="en-US"/>
        </w:rPr>
        <w:t xml:space="preserve">PTS POI Device </w:t>
      </w:r>
      <w:r w:rsidR="007C53BB">
        <w:rPr>
          <w:sz w:val="24"/>
          <w:szCs w:val="24"/>
          <w:lang w:val="en-US"/>
        </w:rPr>
        <w:t xml:space="preserve">and Software </w:t>
      </w:r>
      <w:r>
        <w:rPr>
          <w:sz w:val="24"/>
          <w:szCs w:val="24"/>
          <w:lang w:val="en-US"/>
        </w:rPr>
        <w:t>Information</w:t>
      </w:r>
    </w:p>
    <w:tbl>
      <w:tblPr>
        <w:tblStyle w:val="TableGrid"/>
        <w:tblW w:w="13657" w:type="dxa"/>
        <w:tblInd w:w="18"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Layout w:type="fixed"/>
        <w:tblLook w:val="04A0" w:firstRow="1" w:lastRow="0" w:firstColumn="1" w:lastColumn="0" w:noHBand="0" w:noVBand="1"/>
      </w:tblPr>
      <w:tblGrid>
        <w:gridCol w:w="1237"/>
        <w:gridCol w:w="1620"/>
        <w:gridCol w:w="1890"/>
        <w:gridCol w:w="1980"/>
        <w:gridCol w:w="2070"/>
        <w:gridCol w:w="2430"/>
        <w:gridCol w:w="2430"/>
      </w:tblGrid>
      <w:tr w:rsidR="007B2FBA" w:rsidRPr="000F5316" w14:paraId="14F91DC6" w14:textId="23F836CB" w:rsidTr="007B2FBA">
        <w:trPr>
          <w:cantSplit/>
        </w:trPr>
        <w:tc>
          <w:tcPr>
            <w:tcW w:w="13657" w:type="dxa"/>
            <w:gridSpan w:val="7"/>
            <w:tcBorders>
              <w:top w:val="single" w:sz="4"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CBD4D5"/>
          </w:tcPr>
          <w:p w14:paraId="045AC2EC" w14:textId="2B08AFAA" w:rsidR="007B2FBA" w:rsidRPr="00D36A1E" w:rsidRDefault="007C53BB" w:rsidP="0086539D">
            <w:pPr>
              <w:pStyle w:val="Heading3"/>
              <w:spacing w:before="60" w:after="60"/>
              <w:rPr>
                <w:rFonts w:cs="Arial"/>
                <w:i w:val="0"/>
                <w:iCs w:val="0"/>
                <w:color w:val="auto"/>
                <w:sz w:val="20"/>
              </w:rPr>
            </w:pPr>
            <w:r>
              <w:rPr>
                <w:rFonts w:cs="Arial"/>
                <w:bCs w:val="0"/>
                <w:i w:val="0"/>
                <w:iCs w:val="0"/>
                <w:color w:val="auto"/>
                <w:sz w:val="20"/>
                <w:lang w:val="en-US"/>
              </w:rPr>
              <w:t>2</w:t>
            </w:r>
            <w:r w:rsidR="007B2FBA" w:rsidRPr="00D36A1E">
              <w:rPr>
                <w:rFonts w:cs="Arial"/>
                <w:bCs w:val="0"/>
                <w:i w:val="0"/>
                <w:iCs w:val="0"/>
                <w:color w:val="auto"/>
                <w:sz w:val="20"/>
                <w:lang w:val="en-US"/>
              </w:rPr>
              <w:t xml:space="preserve">.1 </w:t>
            </w:r>
            <w:r w:rsidR="00D45C88">
              <w:rPr>
                <w:rFonts w:cs="Arial"/>
                <w:bCs w:val="0"/>
                <w:i w:val="0"/>
                <w:iCs w:val="0"/>
                <w:color w:val="auto"/>
                <w:sz w:val="20"/>
                <w:lang w:val="en-US"/>
              </w:rPr>
              <w:t xml:space="preserve">PTS </w:t>
            </w:r>
            <w:r w:rsidR="007B2FBA" w:rsidRPr="00D36A1E">
              <w:rPr>
                <w:rFonts w:cs="Arial"/>
                <w:bCs w:val="0"/>
                <w:i w:val="0"/>
                <w:iCs w:val="0"/>
                <w:color w:val="auto"/>
                <w:sz w:val="20"/>
                <w:lang w:val="en-US"/>
              </w:rPr>
              <w:t>POI Device Details</w:t>
            </w:r>
          </w:p>
        </w:tc>
      </w:tr>
      <w:tr w:rsidR="007B2FBA" w:rsidRPr="000F5316" w14:paraId="4CD390DC" w14:textId="28F47B8D" w:rsidTr="007B2FBA">
        <w:trPr>
          <w:cantSplit/>
        </w:trPr>
        <w:tc>
          <w:tcPr>
            <w:tcW w:w="13657" w:type="dxa"/>
            <w:gridSpan w:val="7"/>
            <w:tcBorders>
              <w:top w:val="single" w:sz="4"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CBD4D5"/>
          </w:tcPr>
          <w:p w14:paraId="20A99BFA" w14:textId="1DAB4D5D" w:rsidR="007B2FBA" w:rsidRPr="000F5316" w:rsidRDefault="007B2FBA" w:rsidP="0086539D">
            <w:pPr>
              <w:pStyle w:val="list1-1"/>
              <w:rPr>
                <w:lang w:val="en-US"/>
              </w:rPr>
            </w:pPr>
            <w:r w:rsidRPr="000F5316">
              <w:rPr>
                <w:lang w:val="en-US"/>
              </w:rPr>
              <w:t xml:space="preserve">The following information lists the details of the </w:t>
            </w:r>
            <w:r>
              <w:rPr>
                <w:lang w:val="en-US"/>
              </w:rPr>
              <w:t xml:space="preserve">PTS </w:t>
            </w:r>
            <w:r w:rsidRPr="000F5316">
              <w:rPr>
                <w:lang w:val="en-US"/>
              </w:rPr>
              <w:t xml:space="preserve">POI devices approved for use in this P2PE </w:t>
            </w:r>
            <w:r>
              <w:rPr>
                <w:lang w:val="en-US"/>
              </w:rPr>
              <w:t>S</w:t>
            </w:r>
            <w:r w:rsidRPr="000F5316">
              <w:rPr>
                <w:lang w:val="en-US"/>
              </w:rPr>
              <w:t>olution.</w:t>
            </w:r>
          </w:p>
          <w:p w14:paraId="06C09437" w14:textId="7AFABC78" w:rsidR="007B2FBA" w:rsidRDefault="007B2FBA" w:rsidP="0086539D">
            <w:pPr>
              <w:pStyle w:val="list1-1"/>
              <w:rPr>
                <w:rStyle w:val="Hyperlink"/>
                <w:rFonts w:cs="Arial"/>
                <w:i/>
                <w:color w:val="1F4F66"/>
                <w:szCs w:val="19"/>
                <w:u w:val="none"/>
              </w:rPr>
            </w:pPr>
            <w:r>
              <w:rPr>
                <w:lang w:val="en-US"/>
              </w:rPr>
              <w:t>A</w:t>
            </w:r>
            <w:r w:rsidRPr="000F5316">
              <w:rPr>
                <w:lang w:val="en-US"/>
              </w:rPr>
              <w:t xml:space="preserve">ll </w:t>
            </w:r>
            <w:r>
              <w:rPr>
                <w:lang w:val="en-US"/>
              </w:rPr>
              <w:t xml:space="preserve">PTS </w:t>
            </w:r>
            <w:r w:rsidRPr="000F5316">
              <w:rPr>
                <w:lang w:val="en-US"/>
              </w:rPr>
              <w:t>POI device information can be verified by visiting</w:t>
            </w:r>
            <w:r>
              <w:rPr>
                <w:lang w:val="en-US"/>
              </w:rPr>
              <w:t xml:space="preserve"> the following on the PCI SSC Website</w:t>
            </w:r>
            <w:r w:rsidR="00CE6BE9">
              <w:rPr>
                <w:lang w:val="en-US"/>
              </w:rPr>
              <w:t xml:space="preserve"> and by referring to Table 2.4 below</w:t>
            </w:r>
            <w:r w:rsidRPr="000F5316">
              <w:rPr>
                <w:lang w:val="en-US"/>
              </w:rPr>
              <w:t>:</w:t>
            </w:r>
            <w:r w:rsidRPr="0042218D">
              <w:rPr>
                <w:color w:val="1F4F66"/>
                <w:lang w:val="en-US"/>
              </w:rPr>
              <w:br/>
            </w:r>
            <w:hyperlink r:id="rId22" w:history="1">
              <w:r w:rsidRPr="0042218D">
                <w:rPr>
                  <w:rStyle w:val="Hyperlink"/>
                  <w:rFonts w:cs="Arial"/>
                  <w:i/>
                  <w:color w:val="1F4F66"/>
                  <w:szCs w:val="19"/>
                  <w:u w:val="none"/>
                </w:rPr>
                <w:t>https://www.pcisecuritystandards.org/approved_companies_providers/approved_pin_transaction_security.php</w:t>
              </w:r>
            </w:hyperlink>
          </w:p>
          <w:p w14:paraId="13FDE7BF" w14:textId="6C125184" w:rsidR="00D45C88" w:rsidRDefault="00D45C88" w:rsidP="0086539D">
            <w:pPr>
              <w:pStyle w:val="list1-1"/>
              <w:rPr>
                <w:rStyle w:val="Hyperlink"/>
                <w:rFonts w:cs="Arial"/>
                <w:i/>
                <w:color w:val="1F4F66"/>
                <w:szCs w:val="19"/>
                <w:u w:val="none"/>
              </w:rPr>
            </w:pPr>
            <w:r w:rsidRPr="00D47815">
              <w:rPr>
                <w:i/>
                <w:color w:val="0000CC"/>
                <w:szCs w:val="19"/>
              </w:rPr>
              <w:t>https://listings.pcisecuritystandards.org/assessors_and_solutions/point_to_point_encryption_solutions</w:t>
            </w:r>
          </w:p>
          <w:p w14:paraId="4634A351" w14:textId="438A5D5A" w:rsidR="007B2FBA" w:rsidRPr="000F5316" w:rsidRDefault="007B2FBA" w:rsidP="0086539D">
            <w:pPr>
              <w:pStyle w:val="list1-1"/>
            </w:pPr>
            <w:r w:rsidRPr="007C53BB">
              <w:rPr>
                <w:lang w:val="en-US"/>
              </w:rPr>
              <w:t xml:space="preserve">For P2PE Applications and Non-Payment Software, use the </w:t>
            </w:r>
            <w:r w:rsidR="00232881">
              <w:rPr>
                <w:lang w:val="en-US"/>
              </w:rPr>
              <w:t>PIM ID</w:t>
            </w:r>
            <w:r w:rsidRPr="007C53BB">
              <w:rPr>
                <w:lang w:val="en-US"/>
              </w:rPr>
              <w:t>#s to cross reference to their respective tables below.</w:t>
            </w:r>
            <w:r w:rsidR="003956EB">
              <w:rPr>
                <w:rStyle w:val="Hyperlink"/>
                <w:i/>
                <w:color w:val="1F4F66"/>
                <w:szCs w:val="19"/>
              </w:rPr>
              <w:t xml:space="preserve"> </w:t>
            </w:r>
            <w:r w:rsidR="003956EB" w:rsidRPr="007C53BB">
              <w:rPr>
                <w:iCs/>
                <w:szCs w:val="20"/>
              </w:rPr>
              <w:t>The ‘PIM ID#’</w:t>
            </w:r>
            <w:r w:rsidR="003956EB">
              <w:rPr>
                <w:iCs/>
                <w:szCs w:val="20"/>
              </w:rPr>
              <w:t>s</w:t>
            </w:r>
            <w:r w:rsidR="003956EB" w:rsidRPr="007C53BB">
              <w:rPr>
                <w:iCs/>
                <w:szCs w:val="20"/>
              </w:rPr>
              <w:t xml:space="preserve"> </w:t>
            </w:r>
            <w:r w:rsidR="003956EB">
              <w:rPr>
                <w:iCs/>
                <w:szCs w:val="20"/>
              </w:rPr>
              <w:t>are</w:t>
            </w:r>
            <w:r w:rsidR="003956EB" w:rsidRPr="007C53BB">
              <w:rPr>
                <w:iCs/>
                <w:szCs w:val="20"/>
              </w:rPr>
              <w:t xml:space="preserve"> number</w:t>
            </w:r>
            <w:r w:rsidR="003956EB">
              <w:rPr>
                <w:iCs/>
                <w:szCs w:val="20"/>
              </w:rPr>
              <w:t>s</w:t>
            </w:r>
            <w:r w:rsidR="003956EB" w:rsidRPr="007C53BB">
              <w:rPr>
                <w:iCs/>
                <w:szCs w:val="20"/>
              </w:rPr>
              <w:t xml:space="preserve"> </w:t>
            </w:r>
            <w:r w:rsidR="003956EB">
              <w:rPr>
                <w:iCs/>
                <w:szCs w:val="20"/>
              </w:rPr>
              <w:t xml:space="preserve">created and </w:t>
            </w:r>
            <w:r w:rsidR="003956EB" w:rsidRPr="007C53BB">
              <w:rPr>
                <w:iCs/>
                <w:szCs w:val="20"/>
              </w:rPr>
              <w:t xml:space="preserve">used by the P2PE Solution Provider </w:t>
            </w:r>
            <w:r w:rsidR="003956EB">
              <w:rPr>
                <w:iCs/>
                <w:szCs w:val="20"/>
              </w:rPr>
              <w:t xml:space="preserve">solely for the purpose within this PIM </w:t>
            </w:r>
            <w:r w:rsidR="003956EB" w:rsidRPr="007C53BB">
              <w:rPr>
                <w:iCs/>
                <w:szCs w:val="20"/>
              </w:rPr>
              <w:t xml:space="preserve">to make it easier to cross reference the P2PE Applications </w:t>
            </w:r>
            <w:r w:rsidR="003956EB">
              <w:rPr>
                <w:iCs/>
                <w:szCs w:val="20"/>
              </w:rPr>
              <w:t xml:space="preserve">and Non-payment Software </w:t>
            </w:r>
            <w:r w:rsidR="003956EB" w:rsidRPr="007C53BB">
              <w:rPr>
                <w:iCs/>
                <w:szCs w:val="20"/>
              </w:rPr>
              <w:t xml:space="preserve">that are used on the PTS POI devices denoted </w:t>
            </w:r>
            <w:r w:rsidR="00B74D0C">
              <w:rPr>
                <w:iCs/>
                <w:szCs w:val="20"/>
              </w:rPr>
              <w:t>here</w:t>
            </w:r>
            <w:r w:rsidR="003956EB" w:rsidRPr="007C53BB">
              <w:rPr>
                <w:iCs/>
                <w:szCs w:val="20"/>
              </w:rPr>
              <w:t>.</w:t>
            </w:r>
            <w:r w:rsidR="003956EB">
              <w:rPr>
                <w:iCs/>
                <w:szCs w:val="20"/>
              </w:rPr>
              <w:t xml:space="preserve"> The</w:t>
            </w:r>
            <w:r w:rsidR="00B74D0C">
              <w:rPr>
                <w:iCs/>
                <w:szCs w:val="20"/>
              </w:rPr>
              <w:t xml:space="preserve"> ‘PIM ID#’s </w:t>
            </w:r>
            <w:r w:rsidR="003956EB">
              <w:rPr>
                <w:iCs/>
                <w:szCs w:val="20"/>
              </w:rPr>
              <w:t xml:space="preserve">are </w:t>
            </w:r>
            <w:r w:rsidR="00B74D0C">
              <w:rPr>
                <w:iCs/>
                <w:szCs w:val="20"/>
              </w:rPr>
              <w:t>not</w:t>
            </w:r>
            <w:r w:rsidR="003956EB">
              <w:rPr>
                <w:iCs/>
                <w:szCs w:val="20"/>
              </w:rPr>
              <w:t xml:space="preserve"> assigned by the PCI SSC nor are they recognized by the PCI P2PE Program.</w:t>
            </w:r>
          </w:p>
        </w:tc>
      </w:tr>
      <w:tr w:rsidR="007B2FBA" w:rsidRPr="000F5316" w14:paraId="0D4DE974" w14:textId="77777777" w:rsidTr="00C54672">
        <w:trPr>
          <w:cantSplit/>
        </w:trPr>
        <w:tc>
          <w:tcPr>
            <w:tcW w:w="1237"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CBD4D5"/>
            <w:vAlign w:val="center"/>
          </w:tcPr>
          <w:p w14:paraId="6B691505" w14:textId="23F066A0" w:rsidR="007B2FBA" w:rsidRPr="00A3212F" w:rsidRDefault="007B2FBA" w:rsidP="00D45C88">
            <w:pPr>
              <w:spacing w:before="60"/>
              <w:ind w:left="-14"/>
              <w:contextualSpacing/>
              <w:jc w:val="center"/>
              <w:rPr>
                <w:b/>
                <w:sz w:val="19"/>
                <w:szCs w:val="19"/>
                <w:lang w:val="en-US"/>
              </w:rPr>
            </w:pPr>
            <w:r>
              <w:rPr>
                <w:bCs/>
                <w:lang w:val="en-US" w:eastAsia="en-US"/>
              </w:rPr>
              <w:br w:type="page"/>
            </w:r>
            <w:r w:rsidRPr="00884BDC">
              <w:rPr>
                <w:b/>
                <w:sz w:val="19"/>
                <w:szCs w:val="19"/>
                <w:lang w:val="en-US"/>
              </w:rPr>
              <w:t xml:space="preserve">PCI PTS </w:t>
            </w:r>
            <w:r>
              <w:rPr>
                <w:b/>
                <w:sz w:val="19"/>
                <w:szCs w:val="19"/>
                <w:lang w:val="en-US"/>
              </w:rPr>
              <w:t>A</w:t>
            </w:r>
            <w:r w:rsidRPr="00884BDC">
              <w:rPr>
                <w:b/>
                <w:sz w:val="19"/>
                <w:szCs w:val="19"/>
                <w:lang w:val="en-US"/>
              </w:rPr>
              <w:t>pproval #</w:t>
            </w:r>
          </w:p>
        </w:tc>
        <w:tc>
          <w:tcPr>
            <w:tcW w:w="1620" w:type="dxa"/>
            <w:tcBorders>
              <w:top w:val="single" w:sz="6" w:space="0" w:color="808080" w:themeColor="background1" w:themeShade="80"/>
              <w:bottom w:val="single" w:sz="6" w:space="0" w:color="808080" w:themeColor="background1" w:themeShade="80"/>
            </w:tcBorders>
            <w:shd w:val="clear" w:color="auto" w:fill="CBD4D5"/>
            <w:vAlign w:val="center"/>
          </w:tcPr>
          <w:p w14:paraId="39585D7F" w14:textId="3245ECEC" w:rsidR="007B2FBA" w:rsidRDefault="007B2FBA" w:rsidP="00D45C88">
            <w:pPr>
              <w:spacing w:before="60"/>
              <w:ind w:left="-14"/>
              <w:contextualSpacing/>
              <w:jc w:val="center"/>
              <w:rPr>
                <w:b/>
                <w:sz w:val="19"/>
                <w:szCs w:val="19"/>
                <w:lang w:val="en-US"/>
              </w:rPr>
            </w:pPr>
            <w:r>
              <w:rPr>
                <w:b/>
                <w:sz w:val="19"/>
                <w:szCs w:val="19"/>
                <w:lang w:val="en-US"/>
              </w:rPr>
              <w:t xml:space="preserve">PTS </w:t>
            </w:r>
            <w:r w:rsidRPr="00884BDC">
              <w:rPr>
                <w:b/>
                <w:sz w:val="19"/>
                <w:szCs w:val="19"/>
                <w:lang w:val="en-US"/>
              </w:rPr>
              <w:t>POI</w:t>
            </w:r>
          </w:p>
          <w:p w14:paraId="0E07B492" w14:textId="77777777" w:rsidR="007B2FBA" w:rsidRPr="00884BDC" w:rsidRDefault="007B2FBA" w:rsidP="00D45C88">
            <w:pPr>
              <w:spacing w:before="60"/>
              <w:ind w:left="-14"/>
              <w:contextualSpacing/>
              <w:jc w:val="center"/>
              <w:rPr>
                <w:b/>
                <w:sz w:val="19"/>
                <w:szCs w:val="19"/>
                <w:lang w:val="en-US"/>
              </w:rPr>
            </w:pPr>
            <w:r>
              <w:rPr>
                <w:b/>
                <w:sz w:val="19"/>
                <w:szCs w:val="19"/>
                <w:lang w:val="en-US"/>
              </w:rPr>
              <w:t>D</w:t>
            </w:r>
            <w:r w:rsidRPr="00884BDC">
              <w:rPr>
                <w:b/>
                <w:sz w:val="19"/>
                <w:szCs w:val="19"/>
                <w:lang w:val="en-US"/>
              </w:rPr>
              <w:t xml:space="preserve">evice </w:t>
            </w:r>
            <w:r>
              <w:rPr>
                <w:b/>
                <w:sz w:val="19"/>
                <w:szCs w:val="19"/>
                <w:lang w:val="en-US"/>
              </w:rPr>
              <w:t>V</w:t>
            </w:r>
            <w:r w:rsidRPr="00884BDC">
              <w:rPr>
                <w:b/>
                <w:sz w:val="19"/>
                <w:szCs w:val="19"/>
                <w:lang w:val="en-US"/>
              </w:rPr>
              <w:t>endor</w:t>
            </w:r>
          </w:p>
        </w:tc>
        <w:tc>
          <w:tcPr>
            <w:tcW w:w="1890" w:type="dxa"/>
            <w:tcBorders>
              <w:top w:val="single" w:sz="6" w:space="0" w:color="808080" w:themeColor="background1" w:themeShade="80"/>
              <w:bottom w:val="single" w:sz="6" w:space="0" w:color="808080" w:themeColor="background1" w:themeShade="80"/>
            </w:tcBorders>
            <w:shd w:val="clear" w:color="auto" w:fill="CBD4D5"/>
            <w:vAlign w:val="center"/>
          </w:tcPr>
          <w:p w14:paraId="58A6F9F0" w14:textId="4FE44B0E" w:rsidR="007B2FBA" w:rsidRPr="00884BDC" w:rsidRDefault="007B2FBA" w:rsidP="00D45C88">
            <w:pPr>
              <w:spacing w:before="60"/>
              <w:ind w:left="-18"/>
              <w:jc w:val="center"/>
              <w:rPr>
                <w:b/>
                <w:i/>
                <w:color w:val="0000CC"/>
                <w:sz w:val="19"/>
                <w:szCs w:val="19"/>
              </w:rPr>
            </w:pPr>
            <w:r>
              <w:rPr>
                <w:b/>
                <w:sz w:val="19"/>
                <w:szCs w:val="19"/>
                <w:lang w:val="en-US"/>
              </w:rPr>
              <w:t xml:space="preserve">PTS </w:t>
            </w:r>
            <w:r w:rsidRPr="00884BDC">
              <w:rPr>
                <w:b/>
                <w:sz w:val="19"/>
                <w:szCs w:val="19"/>
                <w:lang w:val="en-US"/>
              </w:rPr>
              <w:t xml:space="preserve">POI </w:t>
            </w:r>
            <w:r>
              <w:rPr>
                <w:b/>
                <w:sz w:val="19"/>
                <w:szCs w:val="19"/>
                <w:lang w:val="en-US"/>
              </w:rPr>
              <w:t>D</w:t>
            </w:r>
            <w:r w:rsidRPr="00884BDC">
              <w:rPr>
                <w:b/>
                <w:sz w:val="19"/>
                <w:szCs w:val="19"/>
                <w:lang w:val="en-US"/>
              </w:rPr>
              <w:t xml:space="preserve">evice </w:t>
            </w:r>
            <w:r>
              <w:rPr>
                <w:b/>
                <w:sz w:val="19"/>
                <w:szCs w:val="19"/>
                <w:lang w:val="en-US"/>
              </w:rPr>
              <w:t>M</w:t>
            </w:r>
            <w:r w:rsidRPr="00884BDC">
              <w:rPr>
                <w:b/>
                <w:sz w:val="19"/>
                <w:szCs w:val="19"/>
                <w:lang w:val="en-US"/>
              </w:rPr>
              <w:t xml:space="preserve">odel </w:t>
            </w:r>
            <w:r>
              <w:rPr>
                <w:b/>
                <w:sz w:val="19"/>
                <w:szCs w:val="19"/>
                <w:lang w:val="en-US"/>
              </w:rPr>
              <w:t>N</w:t>
            </w:r>
            <w:r w:rsidRPr="00884BDC">
              <w:rPr>
                <w:b/>
                <w:sz w:val="19"/>
                <w:szCs w:val="19"/>
                <w:lang w:val="en-US"/>
              </w:rPr>
              <w:t xml:space="preserve">ame </w:t>
            </w:r>
            <w:r>
              <w:rPr>
                <w:b/>
                <w:sz w:val="19"/>
                <w:szCs w:val="19"/>
                <w:lang w:val="en-US"/>
              </w:rPr>
              <w:t>&amp;</w:t>
            </w:r>
            <w:r w:rsidRPr="00884BDC">
              <w:rPr>
                <w:b/>
                <w:sz w:val="19"/>
                <w:szCs w:val="19"/>
                <w:lang w:val="en-US"/>
              </w:rPr>
              <w:t xml:space="preserve"> </w:t>
            </w:r>
            <w:r>
              <w:rPr>
                <w:b/>
                <w:sz w:val="19"/>
                <w:szCs w:val="19"/>
                <w:lang w:val="en-US"/>
              </w:rPr>
              <w:t>N</w:t>
            </w:r>
            <w:r w:rsidRPr="00884BDC">
              <w:rPr>
                <w:b/>
                <w:sz w:val="19"/>
                <w:szCs w:val="19"/>
                <w:lang w:val="en-US"/>
              </w:rPr>
              <w:t>umber</w:t>
            </w:r>
            <w:r w:rsidR="00755BC8">
              <w:rPr>
                <w:b/>
                <w:sz w:val="19"/>
                <w:szCs w:val="19"/>
                <w:lang w:val="en-US"/>
              </w:rPr>
              <w:t>(s)</w:t>
            </w:r>
          </w:p>
        </w:tc>
        <w:tc>
          <w:tcPr>
            <w:tcW w:w="1980" w:type="dxa"/>
            <w:tcBorders>
              <w:top w:val="single" w:sz="6" w:space="0" w:color="808080" w:themeColor="background1" w:themeShade="80"/>
              <w:bottom w:val="single" w:sz="6" w:space="0" w:color="808080" w:themeColor="background1" w:themeShade="80"/>
            </w:tcBorders>
            <w:shd w:val="clear" w:color="auto" w:fill="CBD4D5"/>
            <w:vAlign w:val="center"/>
          </w:tcPr>
          <w:p w14:paraId="18CF4F2C" w14:textId="173991D9" w:rsidR="007B2FBA" w:rsidRDefault="00232881" w:rsidP="00D45C88">
            <w:pPr>
              <w:spacing w:before="60"/>
              <w:ind w:left="-14"/>
              <w:contextualSpacing/>
              <w:jc w:val="center"/>
              <w:rPr>
                <w:b/>
                <w:sz w:val="19"/>
                <w:szCs w:val="19"/>
                <w:lang w:val="en-US"/>
              </w:rPr>
            </w:pPr>
            <w:r>
              <w:rPr>
                <w:b/>
                <w:sz w:val="19"/>
                <w:szCs w:val="19"/>
                <w:lang w:val="en-US"/>
              </w:rPr>
              <w:t xml:space="preserve">PTS POI Device </w:t>
            </w:r>
            <w:r w:rsidR="007B2FBA" w:rsidRPr="00884BDC">
              <w:rPr>
                <w:b/>
                <w:sz w:val="19"/>
                <w:szCs w:val="19"/>
                <w:lang w:val="en-US"/>
              </w:rPr>
              <w:t>Hardware</w:t>
            </w:r>
          </w:p>
          <w:p w14:paraId="641CFC6F" w14:textId="77777777" w:rsidR="007B2FBA" w:rsidRPr="00884BDC" w:rsidRDefault="007B2FBA" w:rsidP="00D45C88">
            <w:pPr>
              <w:spacing w:before="60"/>
              <w:ind w:left="-14"/>
              <w:contextualSpacing/>
              <w:jc w:val="center"/>
              <w:rPr>
                <w:b/>
                <w:i/>
                <w:color w:val="0000CC"/>
                <w:sz w:val="19"/>
                <w:szCs w:val="19"/>
              </w:rPr>
            </w:pPr>
            <w:r>
              <w:rPr>
                <w:b/>
                <w:sz w:val="19"/>
                <w:szCs w:val="19"/>
                <w:lang w:val="en-US"/>
              </w:rPr>
              <w:t>V</w:t>
            </w:r>
            <w:r w:rsidRPr="00884BDC">
              <w:rPr>
                <w:b/>
                <w:sz w:val="19"/>
                <w:szCs w:val="19"/>
                <w:lang w:val="en-US"/>
              </w:rPr>
              <w:t>ersion #(s)</w:t>
            </w:r>
          </w:p>
        </w:tc>
        <w:tc>
          <w:tcPr>
            <w:tcW w:w="2070" w:type="dxa"/>
            <w:tcBorders>
              <w:top w:val="single" w:sz="6" w:space="0" w:color="808080" w:themeColor="background1" w:themeShade="80"/>
              <w:bottom w:val="single" w:sz="6" w:space="0" w:color="808080" w:themeColor="background1" w:themeShade="80"/>
              <w:right w:val="single" w:sz="4" w:space="0" w:color="808080" w:themeColor="background1" w:themeShade="80"/>
            </w:tcBorders>
            <w:shd w:val="clear" w:color="auto" w:fill="CBD4D5"/>
            <w:vAlign w:val="center"/>
          </w:tcPr>
          <w:p w14:paraId="470D2A08" w14:textId="7E669FE8" w:rsidR="007B2FBA" w:rsidRDefault="00232881" w:rsidP="00D45C88">
            <w:pPr>
              <w:spacing w:before="60"/>
              <w:ind w:left="-14"/>
              <w:contextualSpacing/>
              <w:jc w:val="center"/>
              <w:rPr>
                <w:b/>
                <w:sz w:val="19"/>
                <w:szCs w:val="19"/>
                <w:lang w:val="en-US"/>
              </w:rPr>
            </w:pPr>
            <w:r>
              <w:rPr>
                <w:b/>
                <w:sz w:val="19"/>
                <w:szCs w:val="19"/>
                <w:lang w:val="en-US"/>
              </w:rPr>
              <w:t xml:space="preserve">PTS POI Device </w:t>
            </w:r>
            <w:r w:rsidR="007B2FBA" w:rsidRPr="00884BDC">
              <w:rPr>
                <w:b/>
                <w:sz w:val="19"/>
                <w:szCs w:val="19"/>
                <w:lang w:val="en-US"/>
              </w:rPr>
              <w:t>Firmware</w:t>
            </w:r>
          </w:p>
          <w:p w14:paraId="5F124A79" w14:textId="77777777" w:rsidR="007B2FBA" w:rsidRPr="00884BDC" w:rsidRDefault="007B2FBA" w:rsidP="00D45C88">
            <w:pPr>
              <w:spacing w:before="60"/>
              <w:ind w:left="-14"/>
              <w:contextualSpacing/>
              <w:jc w:val="center"/>
              <w:rPr>
                <w:b/>
                <w:i/>
                <w:color w:val="0000CC"/>
                <w:sz w:val="19"/>
                <w:szCs w:val="19"/>
                <w:lang w:val="en-US"/>
              </w:rPr>
            </w:pPr>
            <w:r>
              <w:rPr>
                <w:b/>
                <w:sz w:val="19"/>
                <w:szCs w:val="19"/>
                <w:lang w:val="en-US"/>
              </w:rPr>
              <w:t>V</w:t>
            </w:r>
            <w:r w:rsidRPr="00884BDC">
              <w:rPr>
                <w:b/>
                <w:sz w:val="19"/>
                <w:szCs w:val="19"/>
                <w:lang w:val="en-US"/>
              </w:rPr>
              <w:t>ersion #(s)</w:t>
            </w: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shd w:val="clear" w:color="auto" w:fill="CBD4D5"/>
            <w:vAlign w:val="center"/>
          </w:tcPr>
          <w:p w14:paraId="78F8FEAE" w14:textId="77777777" w:rsidR="003956EB" w:rsidRDefault="007B2FBA" w:rsidP="00D45C88">
            <w:pPr>
              <w:spacing w:before="60"/>
              <w:ind w:left="-14"/>
              <w:contextualSpacing/>
              <w:jc w:val="center"/>
              <w:rPr>
                <w:b/>
                <w:sz w:val="19"/>
                <w:szCs w:val="19"/>
              </w:rPr>
            </w:pPr>
            <w:r>
              <w:rPr>
                <w:b/>
                <w:sz w:val="19"/>
                <w:szCs w:val="19"/>
              </w:rPr>
              <w:t xml:space="preserve">P2PE Applications </w:t>
            </w:r>
          </w:p>
          <w:p w14:paraId="7D02B0B9" w14:textId="2E058DC3" w:rsidR="007B2FBA" w:rsidRDefault="007B2FBA" w:rsidP="00D45C88">
            <w:pPr>
              <w:spacing w:before="60"/>
              <w:ind w:left="-14"/>
              <w:contextualSpacing/>
              <w:jc w:val="center"/>
              <w:rPr>
                <w:b/>
                <w:sz w:val="19"/>
                <w:szCs w:val="19"/>
              </w:rPr>
            </w:pPr>
            <w:r>
              <w:rPr>
                <w:b/>
                <w:sz w:val="19"/>
                <w:szCs w:val="19"/>
              </w:rPr>
              <w:t>on PTS POI Device</w:t>
            </w:r>
            <w:r w:rsidR="00755BC8">
              <w:rPr>
                <w:b/>
                <w:sz w:val="19"/>
                <w:szCs w:val="19"/>
              </w:rPr>
              <w:t>s</w:t>
            </w:r>
          </w:p>
          <w:p w14:paraId="1FBAD066" w14:textId="77777777" w:rsidR="003956EB" w:rsidRDefault="003956EB" w:rsidP="00D45C88">
            <w:pPr>
              <w:spacing w:before="60"/>
              <w:ind w:left="-14"/>
              <w:contextualSpacing/>
              <w:jc w:val="center"/>
              <w:rPr>
                <w:b/>
                <w:i/>
                <w:iCs/>
                <w:sz w:val="19"/>
                <w:szCs w:val="19"/>
              </w:rPr>
            </w:pPr>
          </w:p>
          <w:p w14:paraId="679B9F35" w14:textId="4D004DF0" w:rsidR="007B2FBA" w:rsidRPr="007B2FBA" w:rsidRDefault="007B2FBA" w:rsidP="00D45C88">
            <w:pPr>
              <w:spacing w:before="60"/>
              <w:ind w:left="-14"/>
              <w:contextualSpacing/>
              <w:jc w:val="center"/>
              <w:rPr>
                <w:b/>
                <w:i/>
                <w:iCs/>
                <w:sz w:val="19"/>
                <w:szCs w:val="19"/>
              </w:rPr>
            </w:pPr>
            <w:r w:rsidRPr="007B2FBA">
              <w:rPr>
                <w:b/>
                <w:i/>
                <w:iCs/>
                <w:sz w:val="19"/>
                <w:szCs w:val="19"/>
              </w:rPr>
              <w:t>(</w:t>
            </w:r>
            <w:r w:rsidR="00CA054D">
              <w:rPr>
                <w:b/>
                <w:i/>
                <w:iCs/>
                <w:sz w:val="19"/>
                <w:szCs w:val="19"/>
              </w:rPr>
              <w:t>PIM ID</w:t>
            </w:r>
            <w:r w:rsidRPr="007B2FBA">
              <w:rPr>
                <w:b/>
                <w:i/>
                <w:iCs/>
                <w:sz w:val="19"/>
                <w:szCs w:val="19"/>
              </w:rPr>
              <w:t>#</w:t>
            </w:r>
            <w:r>
              <w:rPr>
                <w:b/>
                <w:i/>
                <w:iCs/>
                <w:sz w:val="19"/>
                <w:szCs w:val="19"/>
              </w:rPr>
              <w:t xml:space="preserve"> from Table </w:t>
            </w:r>
            <w:r w:rsidR="007C53BB">
              <w:rPr>
                <w:b/>
                <w:i/>
                <w:iCs/>
                <w:sz w:val="19"/>
                <w:szCs w:val="19"/>
              </w:rPr>
              <w:t>2</w:t>
            </w:r>
            <w:r>
              <w:rPr>
                <w:b/>
                <w:i/>
                <w:iCs/>
                <w:sz w:val="19"/>
                <w:szCs w:val="19"/>
              </w:rPr>
              <w:t>.2</w:t>
            </w:r>
            <w:r w:rsidRPr="007B2FBA">
              <w:rPr>
                <w:b/>
                <w:i/>
                <w:iCs/>
                <w:sz w:val="19"/>
                <w:szCs w:val="19"/>
              </w:rPr>
              <w:t>)</w:t>
            </w: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shd w:val="clear" w:color="auto" w:fill="CBD4D5"/>
            <w:vAlign w:val="center"/>
          </w:tcPr>
          <w:p w14:paraId="5497E3ED" w14:textId="789D4FD6" w:rsidR="00A169CE" w:rsidRDefault="007B2FBA" w:rsidP="00D45C88">
            <w:pPr>
              <w:spacing w:before="60"/>
              <w:ind w:left="-14"/>
              <w:contextualSpacing/>
              <w:jc w:val="center"/>
              <w:rPr>
                <w:b/>
                <w:i/>
                <w:iCs/>
                <w:sz w:val="19"/>
                <w:szCs w:val="19"/>
              </w:rPr>
            </w:pPr>
            <w:r>
              <w:rPr>
                <w:b/>
                <w:sz w:val="19"/>
                <w:szCs w:val="19"/>
              </w:rPr>
              <w:t>Non-Payment Software on PTS POI Device</w:t>
            </w:r>
            <w:r w:rsidR="00755BC8">
              <w:rPr>
                <w:b/>
                <w:sz w:val="19"/>
                <w:szCs w:val="19"/>
              </w:rPr>
              <w:t>s</w:t>
            </w:r>
            <w:r>
              <w:rPr>
                <w:b/>
                <w:sz w:val="19"/>
                <w:szCs w:val="19"/>
              </w:rPr>
              <w:br/>
            </w:r>
          </w:p>
          <w:p w14:paraId="43EAA947" w14:textId="3EFB9535" w:rsidR="007B2FBA" w:rsidRDefault="007B2FBA" w:rsidP="00D45C88">
            <w:pPr>
              <w:spacing w:before="60"/>
              <w:ind w:left="-14"/>
              <w:contextualSpacing/>
              <w:jc w:val="center"/>
              <w:rPr>
                <w:b/>
                <w:sz w:val="19"/>
                <w:szCs w:val="19"/>
              </w:rPr>
            </w:pPr>
            <w:r w:rsidRPr="007B2FBA">
              <w:rPr>
                <w:b/>
                <w:i/>
                <w:iCs/>
                <w:sz w:val="19"/>
                <w:szCs w:val="19"/>
              </w:rPr>
              <w:t>(</w:t>
            </w:r>
            <w:r w:rsidR="00CA054D">
              <w:rPr>
                <w:b/>
                <w:i/>
                <w:iCs/>
                <w:sz w:val="19"/>
                <w:szCs w:val="19"/>
              </w:rPr>
              <w:t>PIM ID</w:t>
            </w:r>
            <w:r w:rsidRPr="007B2FBA">
              <w:rPr>
                <w:b/>
                <w:i/>
                <w:iCs/>
                <w:sz w:val="19"/>
                <w:szCs w:val="19"/>
              </w:rPr>
              <w:t>#</w:t>
            </w:r>
            <w:r>
              <w:rPr>
                <w:b/>
                <w:i/>
                <w:iCs/>
                <w:sz w:val="19"/>
                <w:szCs w:val="19"/>
              </w:rPr>
              <w:t xml:space="preserve"> from Table </w:t>
            </w:r>
            <w:r w:rsidR="007C53BB">
              <w:rPr>
                <w:b/>
                <w:i/>
                <w:iCs/>
                <w:sz w:val="19"/>
                <w:szCs w:val="19"/>
              </w:rPr>
              <w:t>2</w:t>
            </w:r>
            <w:r>
              <w:rPr>
                <w:b/>
                <w:i/>
                <w:iCs/>
                <w:sz w:val="19"/>
                <w:szCs w:val="19"/>
              </w:rPr>
              <w:t>.3</w:t>
            </w:r>
            <w:r w:rsidRPr="007B2FBA">
              <w:rPr>
                <w:b/>
                <w:i/>
                <w:iCs/>
                <w:sz w:val="19"/>
                <w:szCs w:val="19"/>
              </w:rPr>
              <w:t>)</w:t>
            </w:r>
          </w:p>
        </w:tc>
      </w:tr>
      <w:tr w:rsidR="007C53BB" w:rsidRPr="000F5316" w14:paraId="645D90D8" w14:textId="77777777" w:rsidTr="00C54672">
        <w:trPr>
          <w:cantSplit/>
        </w:trPr>
        <w:tc>
          <w:tcPr>
            <w:tcW w:w="1237"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6D2AD012" w14:textId="1B3DAB39" w:rsidR="007B2FBA" w:rsidRPr="000F5316" w:rsidRDefault="005055BF" w:rsidP="007B2FBA">
            <w:pPr>
              <w:pStyle w:val="BulletList"/>
              <w:tabs>
                <w:tab w:val="clear" w:pos="1800"/>
                <w:tab w:val="left" w:pos="709"/>
              </w:tabs>
              <w:spacing w:before="40"/>
              <w:rPr>
                <w:rFonts w:cs="Times New Roman"/>
                <w:sz w:val="19"/>
                <w:szCs w:val="19"/>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1620" w:type="dxa"/>
            <w:tcBorders>
              <w:top w:val="single" w:sz="6" w:space="0" w:color="808080" w:themeColor="background1" w:themeShade="80"/>
              <w:bottom w:val="single" w:sz="6" w:space="0" w:color="808080" w:themeColor="background1" w:themeShade="80"/>
            </w:tcBorders>
            <w:shd w:val="clear" w:color="auto" w:fill="FFFFFF" w:themeFill="background1"/>
          </w:tcPr>
          <w:p w14:paraId="1E7D21C6" w14:textId="0991311F" w:rsidR="007B2FBA" w:rsidRPr="000F5316" w:rsidRDefault="005055BF" w:rsidP="007B2FBA">
            <w:pPr>
              <w:pStyle w:val="BulletList"/>
              <w:tabs>
                <w:tab w:val="clear" w:pos="1800"/>
                <w:tab w:val="left" w:pos="709"/>
              </w:tabs>
              <w:spacing w:before="40"/>
              <w:rPr>
                <w:rFonts w:cs="Times New Roman"/>
                <w:sz w:val="19"/>
                <w:szCs w:val="19"/>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1890" w:type="dxa"/>
            <w:tcBorders>
              <w:top w:val="single" w:sz="6" w:space="0" w:color="808080" w:themeColor="background1" w:themeShade="80"/>
              <w:bottom w:val="single" w:sz="6" w:space="0" w:color="808080" w:themeColor="background1" w:themeShade="80"/>
            </w:tcBorders>
          </w:tcPr>
          <w:p w14:paraId="41857DAC" w14:textId="70E70829" w:rsidR="007B2FBA" w:rsidRPr="000F5316" w:rsidRDefault="005055BF" w:rsidP="007B2FBA">
            <w:pPr>
              <w:ind w:left="-18"/>
              <w:rPr>
                <w:sz w:val="19"/>
                <w:szCs w:val="19"/>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1980" w:type="dxa"/>
            <w:tcBorders>
              <w:top w:val="single" w:sz="6" w:space="0" w:color="808080" w:themeColor="background1" w:themeShade="80"/>
              <w:bottom w:val="single" w:sz="6" w:space="0" w:color="808080" w:themeColor="background1" w:themeShade="80"/>
            </w:tcBorders>
          </w:tcPr>
          <w:p w14:paraId="39331A08" w14:textId="338DE97F" w:rsidR="007B2FBA" w:rsidRPr="000F5316" w:rsidRDefault="005055BF" w:rsidP="007B2FBA">
            <w:pPr>
              <w:ind w:left="-18"/>
              <w:rPr>
                <w:sz w:val="19"/>
                <w:szCs w:val="19"/>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207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787A89FB" w14:textId="667F4997" w:rsidR="007B2FBA" w:rsidRPr="000F5316" w:rsidRDefault="005055BF" w:rsidP="007B2FBA">
            <w:pPr>
              <w:ind w:left="-18"/>
              <w:rPr>
                <w:sz w:val="19"/>
                <w:szCs w:val="19"/>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6AFECA97" w14:textId="62293A5E" w:rsidR="007B2FBA" w:rsidRPr="000F5316" w:rsidRDefault="005055BF" w:rsidP="007B2FBA">
            <w:pPr>
              <w:ind w:left="-18"/>
              <w:rPr>
                <w:sz w:val="19"/>
                <w:szCs w:val="19"/>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1736BE6D" w14:textId="3036CA78" w:rsidR="007B2FBA" w:rsidRPr="000F5316" w:rsidRDefault="005055BF" w:rsidP="007B2FBA">
            <w:pPr>
              <w:ind w:left="-18"/>
              <w:rPr>
                <w:sz w:val="19"/>
                <w:szCs w:val="19"/>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r w:rsidR="007C53BB" w:rsidRPr="000F5316" w14:paraId="3BB46582" w14:textId="77777777" w:rsidTr="00C54672">
        <w:trPr>
          <w:cantSplit/>
        </w:trPr>
        <w:tc>
          <w:tcPr>
            <w:tcW w:w="1237"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46581F70" w14:textId="3ED5C9C9" w:rsidR="007B2FBA" w:rsidRPr="000F5316" w:rsidRDefault="007B2FBA" w:rsidP="007B2FBA">
            <w:pPr>
              <w:pStyle w:val="BulletList"/>
              <w:tabs>
                <w:tab w:val="clear" w:pos="1800"/>
                <w:tab w:val="left" w:pos="709"/>
              </w:tabs>
              <w:spacing w:before="40"/>
              <w:rPr>
                <w:rFonts w:cs="Times New Roman"/>
                <w:sz w:val="19"/>
                <w:szCs w:val="19"/>
              </w:rPr>
            </w:pPr>
          </w:p>
        </w:tc>
        <w:tc>
          <w:tcPr>
            <w:tcW w:w="1620" w:type="dxa"/>
            <w:tcBorders>
              <w:top w:val="single" w:sz="6" w:space="0" w:color="808080" w:themeColor="background1" w:themeShade="80"/>
              <w:bottom w:val="single" w:sz="6" w:space="0" w:color="808080" w:themeColor="background1" w:themeShade="80"/>
            </w:tcBorders>
            <w:shd w:val="clear" w:color="auto" w:fill="FFFFFF" w:themeFill="background1"/>
          </w:tcPr>
          <w:p w14:paraId="3DBAEBBF"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890" w:type="dxa"/>
            <w:tcBorders>
              <w:top w:val="single" w:sz="6" w:space="0" w:color="808080" w:themeColor="background1" w:themeShade="80"/>
              <w:bottom w:val="single" w:sz="6" w:space="0" w:color="808080" w:themeColor="background1" w:themeShade="80"/>
            </w:tcBorders>
          </w:tcPr>
          <w:p w14:paraId="46F2D2FB" w14:textId="77777777" w:rsidR="007B2FBA" w:rsidRPr="000F5316" w:rsidRDefault="007B2FBA" w:rsidP="007B2FBA">
            <w:pPr>
              <w:ind w:left="-18"/>
              <w:rPr>
                <w:sz w:val="19"/>
                <w:szCs w:val="19"/>
              </w:rPr>
            </w:pPr>
          </w:p>
        </w:tc>
        <w:tc>
          <w:tcPr>
            <w:tcW w:w="1980" w:type="dxa"/>
            <w:tcBorders>
              <w:top w:val="single" w:sz="6" w:space="0" w:color="808080" w:themeColor="background1" w:themeShade="80"/>
              <w:bottom w:val="single" w:sz="6" w:space="0" w:color="808080" w:themeColor="background1" w:themeShade="80"/>
            </w:tcBorders>
          </w:tcPr>
          <w:p w14:paraId="6C94C3CB" w14:textId="77777777" w:rsidR="007B2FBA" w:rsidRPr="000F5316" w:rsidRDefault="007B2FBA" w:rsidP="007B2FBA">
            <w:pPr>
              <w:ind w:left="-18"/>
              <w:rPr>
                <w:sz w:val="19"/>
                <w:szCs w:val="19"/>
              </w:rPr>
            </w:pPr>
          </w:p>
        </w:tc>
        <w:tc>
          <w:tcPr>
            <w:tcW w:w="207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22283012"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1010167F"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2975661D" w14:textId="77777777" w:rsidR="007B2FBA" w:rsidRPr="000F5316" w:rsidRDefault="007B2FBA" w:rsidP="007B2FBA">
            <w:pPr>
              <w:ind w:left="-18"/>
              <w:rPr>
                <w:sz w:val="19"/>
                <w:szCs w:val="19"/>
              </w:rPr>
            </w:pPr>
          </w:p>
        </w:tc>
      </w:tr>
      <w:tr w:rsidR="007C53BB" w:rsidRPr="000F5316" w14:paraId="3AAA0F7F" w14:textId="77777777" w:rsidTr="00C54672">
        <w:trPr>
          <w:cantSplit/>
        </w:trPr>
        <w:tc>
          <w:tcPr>
            <w:tcW w:w="1237"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05DE2818"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620" w:type="dxa"/>
            <w:tcBorders>
              <w:top w:val="single" w:sz="6" w:space="0" w:color="808080" w:themeColor="background1" w:themeShade="80"/>
              <w:bottom w:val="single" w:sz="6" w:space="0" w:color="808080" w:themeColor="background1" w:themeShade="80"/>
            </w:tcBorders>
            <w:shd w:val="clear" w:color="auto" w:fill="FFFFFF" w:themeFill="background1"/>
          </w:tcPr>
          <w:p w14:paraId="36B4D924"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890" w:type="dxa"/>
            <w:tcBorders>
              <w:top w:val="single" w:sz="6" w:space="0" w:color="808080" w:themeColor="background1" w:themeShade="80"/>
              <w:bottom w:val="single" w:sz="6" w:space="0" w:color="808080" w:themeColor="background1" w:themeShade="80"/>
            </w:tcBorders>
          </w:tcPr>
          <w:p w14:paraId="52FB0B4D" w14:textId="77777777" w:rsidR="007B2FBA" w:rsidRPr="000F5316" w:rsidRDefault="007B2FBA" w:rsidP="007B2FBA">
            <w:pPr>
              <w:ind w:left="-18"/>
              <w:rPr>
                <w:sz w:val="19"/>
                <w:szCs w:val="19"/>
              </w:rPr>
            </w:pPr>
          </w:p>
        </w:tc>
        <w:tc>
          <w:tcPr>
            <w:tcW w:w="1980" w:type="dxa"/>
            <w:tcBorders>
              <w:top w:val="single" w:sz="6" w:space="0" w:color="808080" w:themeColor="background1" w:themeShade="80"/>
              <w:bottom w:val="single" w:sz="6" w:space="0" w:color="808080" w:themeColor="background1" w:themeShade="80"/>
            </w:tcBorders>
          </w:tcPr>
          <w:p w14:paraId="03ED5EEB" w14:textId="77777777" w:rsidR="007B2FBA" w:rsidRPr="000F5316" w:rsidRDefault="007B2FBA" w:rsidP="007B2FBA">
            <w:pPr>
              <w:ind w:left="-18"/>
              <w:rPr>
                <w:sz w:val="19"/>
                <w:szCs w:val="19"/>
              </w:rPr>
            </w:pPr>
          </w:p>
        </w:tc>
        <w:tc>
          <w:tcPr>
            <w:tcW w:w="207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445F1DF6"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15E74432"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4BF4B197" w14:textId="77777777" w:rsidR="007B2FBA" w:rsidRPr="000F5316" w:rsidRDefault="007B2FBA" w:rsidP="007B2FBA">
            <w:pPr>
              <w:ind w:left="-18"/>
              <w:rPr>
                <w:sz w:val="19"/>
                <w:szCs w:val="19"/>
              </w:rPr>
            </w:pPr>
          </w:p>
        </w:tc>
      </w:tr>
      <w:tr w:rsidR="007C53BB" w:rsidRPr="000F5316" w14:paraId="537F3DA0" w14:textId="77777777" w:rsidTr="00C54672">
        <w:trPr>
          <w:cantSplit/>
        </w:trPr>
        <w:tc>
          <w:tcPr>
            <w:tcW w:w="1237"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64F25F1E"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620" w:type="dxa"/>
            <w:tcBorders>
              <w:top w:val="single" w:sz="6" w:space="0" w:color="808080" w:themeColor="background1" w:themeShade="80"/>
              <w:bottom w:val="single" w:sz="6" w:space="0" w:color="808080" w:themeColor="background1" w:themeShade="80"/>
            </w:tcBorders>
            <w:shd w:val="clear" w:color="auto" w:fill="FFFFFF" w:themeFill="background1"/>
          </w:tcPr>
          <w:p w14:paraId="4137EB53"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890" w:type="dxa"/>
            <w:tcBorders>
              <w:top w:val="single" w:sz="6" w:space="0" w:color="808080" w:themeColor="background1" w:themeShade="80"/>
              <w:bottom w:val="single" w:sz="6" w:space="0" w:color="808080" w:themeColor="background1" w:themeShade="80"/>
            </w:tcBorders>
          </w:tcPr>
          <w:p w14:paraId="194B986F" w14:textId="77777777" w:rsidR="007B2FBA" w:rsidRPr="000F5316" w:rsidRDefault="007B2FBA" w:rsidP="007B2FBA">
            <w:pPr>
              <w:ind w:left="-18"/>
              <w:rPr>
                <w:sz w:val="19"/>
                <w:szCs w:val="19"/>
              </w:rPr>
            </w:pPr>
          </w:p>
        </w:tc>
        <w:tc>
          <w:tcPr>
            <w:tcW w:w="1980" w:type="dxa"/>
            <w:tcBorders>
              <w:top w:val="single" w:sz="6" w:space="0" w:color="808080" w:themeColor="background1" w:themeShade="80"/>
              <w:bottom w:val="single" w:sz="6" w:space="0" w:color="808080" w:themeColor="background1" w:themeShade="80"/>
            </w:tcBorders>
          </w:tcPr>
          <w:p w14:paraId="0423A688" w14:textId="77777777" w:rsidR="007B2FBA" w:rsidRPr="000F5316" w:rsidRDefault="007B2FBA" w:rsidP="007B2FBA">
            <w:pPr>
              <w:ind w:left="-18"/>
              <w:rPr>
                <w:sz w:val="19"/>
                <w:szCs w:val="19"/>
              </w:rPr>
            </w:pPr>
          </w:p>
        </w:tc>
        <w:tc>
          <w:tcPr>
            <w:tcW w:w="207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66B85877"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1F7214C2"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122C9DC6" w14:textId="77777777" w:rsidR="007B2FBA" w:rsidRPr="000F5316" w:rsidRDefault="007B2FBA" w:rsidP="007B2FBA">
            <w:pPr>
              <w:ind w:left="-18"/>
              <w:rPr>
                <w:sz w:val="19"/>
                <w:szCs w:val="19"/>
              </w:rPr>
            </w:pPr>
          </w:p>
        </w:tc>
      </w:tr>
      <w:tr w:rsidR="007C53BB" w:rsidRPr="000F5316" w14:paraId="456A9F44" w14:textId="77777777" w:rsidTr="00C54672">
        <w:trPr>
          <w:cantSplit/>
        </w:trPr>
        <w:tc>
          <w:tcPr>
            <w:tcW w:w="1237"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6DFD8B84"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620" w:type="dxa"/>
            <w:tcBorders>
              <w:top w:val="single" w:sz="6" w:space="0" w:color="808080" w:themeColor="background1" w:themeShade="80"/>
              <w:bottom w:val="single" w:sz="6" w:space="0" w:color="808080" w:themeColor="background1" w:themeShade="80"/>
            </w:tcBorders>
            <w:shd w:val="clear" w:color="auto" w:fill="FFFFFF" w:themeFill="background1"/>
          </w:tcPr>
          <w:p w14:paraId="32DE2DD5"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890" w:type="dxa"/>
            <w:tcBorders>
              <w:top w:val="single" w:sz="6" w:space="0" w:color="808080" w:themeColor="background1" w:themeShade="80"/>
              <w:bottom w:val="single" w:sz="6" w:space="0" w:color="808080" w:themeColor="background1" w:themeShade="80"/>
            </w:tcBorders>
          </w:tcPr>
          <w:p w14:paraId="109106FE" w14:textId="77777777" w:rsidR="007B2FBA" w:rsidRPr="000F5316" w:rsidRDefault="007B2FBA" w:rsidP="007B2FBA">
            <w:pPr>
              <w:ind w:left="-18"/>
              <w:rPr>
                <w:sz w:val="19"/>
                <w:szCs w:val="19"/>
              </w:rPr>
            </w:pPr>
          </w:p>
        </w:tc>
        <w:tc>
          <w:tcPr>
            <w:tcW w:w="1980" w:type="dxa"/>
            <w:tcBorders>
              <w:top w:val="single" w:sz="6" w:space="0" w:color="808080" w:themeColor="background1" w:themeShade="80"/>
              <w:bottom w:val="single" w:sz="6" w:space="0" w:color="808080" w:themeColor="background1" w:themeShade="80"/>
            </w:tcBorders>
          </w:tcPr>
          <w:p w14:paraId="26C6041C" w14:textId="77777777" w:rsidR="007B2FBA" w:rsidRPr="000F5316" w:rsidRDefault="007B2FBA" w:rsidP="007B2FBA">
            <w:pPr>
              <w:ind w:left="-18"/>
              <w:rPr>
                <w:sz w:val="19"/>
                <w:szCs w:val="19"/>
              </w:rPr>
            </w:pPr>
          </w:p>
        </w:tc>
        <w:tc>
          <w:tcPr>
            <w:tcW w:w="207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159864BD"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02E5FC53"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1B51B20B" w14:textId="77777777" w:rsidR="007B2FBA" w:rsidRPr="000F5316" w:rsidRDefault="007B2FBA" w:rsidP="007B2FBA">
            <w:pPr>
              <w:ind w:left="-18"/>
              <w:rPr>
                <w:sz w:val="19"/>
                <w:szCs w:val="19"/>
              </w:rPr>
            </w:pPr>
          </w:p>
        </w:tc>
      </w:tr>
      <w:tr w:rsidR="007C53BB" w:rsidRPr="000F5316" w14:paraId="1A62980B" w14:textId="77777777" w:rsidTr="00C54672">
        <w:trPr>
          <w:cantSplit/>
        </w:trPr>
        <w:tc>
          <w:tcPr>
            <w:tcW w:w="1237"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2631B608"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620" w:type="dxa"/>
            <w:tcBorders>
              <w:top w:val="single" w:sz="6" w:space="0" w:color="808080" w:themeColor="background1" w:themeShade="80"/>
              <w:bottom w:val="single" w:sz="6" w:space="0" w:color="808080" w:themeColor="background1" w:themeShade="80"/>
            </w:tcBorders>
            <w:shd w:val="clear" w:color="auto" w:fill="FFFFFF" w:themeFill="background1"/>
          </w:tcPr>
          <w:p w14:paraId="5C2109DA"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890" w:type="dxa"/>
            <w:tcBorders>
              <w:top w:val="single" w:sz="6" w:space="0" w:color="808080" w:themeColor="background1" w:themeShade="80"/>
              <w:bottom w:val="single" w:sz="6" w:space="0" w:color="808080" w:themeColor="background1" w:themeShade="80"/>
            </w:tcBorders>
          </w:tcPr>
          <w:p w14:paraId="7A83CBD4" w14:textId="77777777" w:rsidR="007B2FBA" w:rsidRPr="000F5316" w:rsidRDefault="007B2FBA" w:rsidP="007B2FBA">
            <w:pPr>
              <w:ind w:left="-18"/>
              <w:rPr>
                <w:sz w:val="19"/>
                <w:szCs w:val="19"/>
              </w:rPr>
            </w:pPr>
          </w:p>
        </w:tc>
        <w:tc>
          <w:tcPr>
            <w:tcW w:w="1980" w:type="dxa"/>
            <w:tcBorders>
              <w:top w:val="single" w:sz="6" w:space="0" w:color="808080" w:themeColor="background1" w:themeShade="80"/>
              <w:bottom w:val="single" w:sz="6" w:space="0" w:color="808080" w:themeColor="background1" w:themeShade="80"/>
            </w:tcBorders>
          </w:tcPr>
          <w:p w14:paraId="2D2F89D7" w14:textId="77777777" w:rsidR="007B2FBA" w:rsidRPr="000F5316" w:rsidRDefault="007B2FBA" w:rsidP="007B2FBA">
            <w:pPr>
              <w:ind w:left="-18"/>
              <w:rPr>
                <w:sz w:val="19"/>
                <w:szCs w:val="19"/>
              </w:rPr>
            </w:pPr>
          </w:p>
        </w:tc>
        <w:tc>
          <w:tcPr>
            <w:tcW w:w="207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13C7C052"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43488E79"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22E34194" w14:textId="77777777" w:rsidR="007B2FBA" w:rsidRPr="000F5316" w:rsidRDefault="007B2FBA" w:rsidP="007B2FBA">
            <w:pPr>
              <w:ind w:left="-18"/>
              <w:rPr>
                <w:sz w:val="19"/>
                <w:szCs w:val="19"/>
              </w:rPr>
            </w:pPr>
          </w:p>
        </w:tc>
      </w:tr>
      <w:tr w:rsidR="007C53BB" w:rsidRPr="000F5316" w14:paraId="4F0D1BF0" w14:textId="77777777" w:rsidTr="00C54672">
        <w:trPr>
          <w:cantSplit/>
        </w:trPr>
        <w:tc>
          <w:tcPr>
            <w:tcW w:w="1237"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68EA0FE6"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620" w:type="dxa"/>
            <w:tcBorders>
              <w:top w:val="single" w:sz="6" w:space="0" w:color="808080" w:themeColor="background1" w:themeShade="80"/>
              <w:bottom w:val="single" w:sz="6" w:space="0" w:color="808080" w:themeColor="background1" w:themeShade="80"/>
            </w:tcBorders>
            <w:shd w:val="clear" w:color="auto" w:fill="FFFFFF" w:themeFill="background1"/>
          </w:tcPr>
          <w:p w14:paraId="7670E12A"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890" w:type="dxa"/>
            <w:tcBorders>
              <w:top w:val="single" w:sz="6" w:space="0" w:color="808080" w:themeColor="background1" w:themeShade="80"/>
              <w:bottom w:val="single" w:sz="6" w:space="0" w:color="808080" w:themeColor="background1" w:themeShade="80"/>
            </w:tcBorders>
          </w:tcPr>
          <w:p w14:paraId="637AF6B3" w14:textId="77777777" w:rsidR="007B2FBA" w:rsidRPr="000F5316" w:rsidRDefault="007B2FBA" w:rsidP="007B2FBA">
            <w:pPr>
              <w:ind w:left="-18"/>
              <w:rPr>
                <w:sz w:val="19"/>
                <w:szCs w:val="19"/>
              </w:rPr>
            </w:pPr>
          </w:p>
        </w:tc>
        <w:tc>
          <w:tcPr>
            <w:tcW w:w="1980" w:type="dxa"/>
            <w:tcBorders>
              <w:top w:val="single" w:sz="6" w:space="0" w:color="808080" w:themeColor="background1" w:themeShade="80"/>
              <w:bottom w:val="single" w:sz="6" w:space="0" w:color="808080" w:themeColor="background1" w:themeShade="80"/>
            </w:tcBorders>
          </w:tcPr>
          <w:p w14:paraId="7F572730" w14:textId="77777777" w:rsidR="007B2FBA" w:rsidRPr="000F5316" w:rsidRDefault="007B2FBA" w:rsidP="007B2FBA">
            <w:pPr>
              <w:ind w:left="-18"/>
              <w:rPr>
                <w:sz w:val="19"/>
                <w:szCs w:val="19"/>
              </w:rPr>
            </w:pPr>
          </w:p>
        </w:tc>
        <w:tc>
          <w:tcPr>
            <w:tcW w:w="207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4D87476F"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67565B71"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6" w:space="0" w:color="808080" w:themeColor="background1" w:themeShade="80"/>
              <w:right w:val="single" w:sz="4" w:space="0" w:color="808080" w:themeColor="background1" w:themeShade="80"/>
            </w:tcBorders>
          </w:tcPr>
          <w:p w14:paraId="5144C328" w14:textId="77777777" w:rsidR="007B2FBA" w:rsidRPr="000F5316" w:rsidRDefault="007B2FBA" w:rsidP="007B2FBA">
            <w:pPr>
              <w:ind w:left="-18"/>
              <w:rPr>
                <w:sz w:val="19"/>
                <w:szCs w:val="19"/>
              </w:rPr>
            </w:pPr>
          </w:p>
        </w:tc>
      </w:tr>
      <w:tr w:rsidR="007C53BB" w:rsidRPr="000F5316" w14:paraId="34EC2543" w14:textId="77777777" w:rsidTr="00C54672">
        <w:trPr>
          <w:cantSplit/>
        </w:trPr>
        <w:tc>
          <w:tcPr>
            <w:tcW w:w="1237" w:type="dxa"/>
            <w:tcBorders>
              <w:top w:val="single" w:sz="6"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tcPr>
          <w:p w14:paraId="0F064E96"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620" w:type="dxa"/>
            <w:tcBorders>
              <w:top w:val="single" w:sz="6" w:space="0" w:color="808080" w:themeColor="background1" w:themeShade="80"/>
              <w:bottom w:val="single" w:sz="4" w:space="0" w:color="808080" w:themeColor="background1" w:themeShade="80"/>
            </w:tcBorders>
            <w:shd w:val="clear" w:color="auto" w:fill="FFFFFF" w:themeFill="background1"/>
          </w:tcPr>
          <w:p w14:paraId="0001816D"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890" w:type="dxa"/>
            <w:tcBorders>
              <w:top w:val="single" w:sz="6" w:space="0" w:color="808080" w:themeColor="background1" w:themeShade="80"/>
              <w:bottom w:val="single" w:sz="4" w:space="0" w:color="808080" w:themeColor="background1" w:themeShade="80"/>
            </w:tcBorders>
          </w:tcPr>
          <w:p w14:paraId="54CED729" w14:textId="77777777" w:rsidR="007B2FBA" w:rsidRPr="000F5316" w:rsidRDefault="007B2FBA" w:rsidP="007B2FBA">
            <w:pPr>
              <w:ind w:left="-18"/>
              <w:rPr>
                <w:sz w:val="19"/>
                <w:szCs w:val="19"/>
              </w:rPr>
            </w:pPr>
          </w:p>
        </w:tc>
        <w:tc>
          <w:tcPr>
            <w:tcW w:w="1980" w:type="dxa"/>
            <w:tcBorders>
              <w:top w:val="single" w:sz="6" w:space="0" w:color="808080" w:themeColor="background1" w:themeShade="80"/>
              <w:bottom w:val="single" w:sz="4" w:space="0" w:color="808080" w:themeColor="background1" w:themeShade="80"/>
            </w:tcBorders>
          </w:tcPr>
          <w:p w14:paraId="1E213250" w14:textId="77777777" w:rsidR="007B2FBA" w:rsidRPr="000F5316" w:rsidRDefault="007B2FBA" w:rsidP="007B2FBA">
            <w:pPr>
              <w:ind w:left="-18"/>
              <w:rPr>
                <w:sz w:val="19"/>
                <w:szCs w:val="19"/>
              </w:rPr>
            </w:pPr>
          </w:p>
        </w:tc>
        <w:tc>
          <w:tcPr>
            <w:tcW w:w="2070" w:type="dxa"/>
            <w:tcBorders>
              <w:top w:val="single" w:sz="6" w:space="0" w:color="808080" w:themeColor="background1" w:themeShade="80"/>
              <w:bottom w:val="single" w:sz="4" w:space="0" w:color="808080" w:themeColor="background1" w:themeShade="80"/>
              <w:right w:val="single" w:sz="4" w:space="0" w:color="808080" w:themeColor="background1" w:themeShade="80"/>
            </w:tcBorders>
          </w:tcPr>
          <w:p w14:paraId="7A93F669"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4" w:space="0" w:color="808080" w:themeColor="background1" w:themeShade="80"/>
              <w:right w:val="single" w:sz="4" w:space="0" w:color="808080" w:themeColor="background1" w:themeShade="80"/>
            </w:tcBorders>
          </w:tcPr>
          <w:p w14:paraId="2B31260B"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4" w:space="0" w:color="808080" w:themeColor="background1" w:themeShade="80"/>
              <w:right w:val="single" w:sz="4" w:space="0" w:color="808080" w:themeColor="background1" w:themeShade="80"/>
            </w:tcBorders>
          </w:tcPr>
          <w:p w14:paraId="4E285379" w14:textId="77777777" w:rsidR="007B2FBA" w:rsidRPr="000F5316" w:rsidRDefault="007B2FBA" w:rsidP="007B2FBA">
            <w:pPr>
              <w:ind w:left="-18"/>
              <w:rPr>
                <w:sz w:val="19"/>
                <w:szCs w:val="19"/>
              </w:rPr>
            </w:pPr>
          </w:p>
        </w:tc>
      </w:tr>
      <w:tr w:rsidR="007C53BB" w:rsidRPr="000F5316" w14:paraId="261AB4CB" w14:textId="77777777" w:rsidTr="00C54672">
        <w:trPr>
          <w:cantSplit/>
        </w:trPr>
        <w:tc>
          <w:tcPr>
            <w:tcW w:w="1237" w:type="dxa"/>
            <w:tcBorders>
              <w:top w:val="single" w:sz="6"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tcPr>
          <w:p w14:paraId="398AE48E"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620" w:type="dxa"/>
            <w:tcBorders>
              <w:top w:val="single" w:sz="6" w:space="0" w:color="808080" w:themeColor="background1" w:themeShade="80"/>
              <w:bottom w:val="single" w:sz="4" w:space="0" w:color="808080" w:themeColor="background1" w:themeShade="80"/>
            </w:tcBorders>
            <w:shd w:val="clear" w:color="auto" w:fill="FFFFFF" w:themeFill="background1"/>
          </w:tcPr>
          <w:p w14:paraId="206EDBBA" w14:textId="77777777" w:rsidR="007B2FBA" w:rsidRPr="000F5316" w:rsidRDefault="007B2FBA" w:rsidP="007B2FBA">
            <w:pPr>
              <w:pStyle w:val="BulletList"/>
              <w:tabs>
                <w:tab w:val="clear" w:pos="1800"/>
                <w:tab w:val="left" w:pos="709"/>
              </w:tabs>
              <w:spacing w:before="40"/>
              <w:rPr>
                <w:rFonts w:cs="Times New Roman"/>
                <w:sz w:val="19"/>
                <w:szCs w:val="19"/>
              </w:rPr>
            </w:pPr>
          </w:p>
        </w:tc>
        <w:tc>
          <w:tcPr>
            <w:tcW w:w="1890" w:type="dxa"/>
            <w:tcBorders>
              <w:top w:val="single" w:sz="6" w:space="0" w:color="808080" w:themeColor="background1" w:themeShade="80"/>
              <w:bottom w:val="single" w:sz="4" w:space="0" w:color="808080" w:themeColor="background1" w:themeShade="80"/>
            </w:tcBorders>
          </w:tcPr>
          <w:p w14:paraId="57F034A1" w14:textId="77777777" w:rsidR="007B2FBA" w:rsidRPr="000F5316" w:rsidRDefault="007B2FBA" w:rsidP="007B2FBA">
            <w:pPr>
              <w:ind w:left="-18"/>
              <w:rPr>
                <w:sz w:val="19"/>
                <w:szCs w:val="19"/>
              </w:rPr>
            </w:pPr>
          </w:p>
        </w:tc>
        <w:tc>
          <w:tcPr>
            <w:tcW w:w="1980" w:type="dxa"/>
            <w:tcBorders>
              <w:top w:val="single" w:sz="6" w:space="0" w:color="808080" w:themeColor="background1" w:themeShade="80"/>
              <w:bottom w:val="single" w:sz="4" w:space="0" w:color="808080" w:themeColor="background1" w:themeShade="80"/>
            </w:tcBorders>
          </w:tcPr>
          <w:p w14:paraId="351FD7F6" w14:textId="77777777" w:rsidR="007B2FBA" w:rsidRPr="000F5316" w:rsidRDefault="007B2FBA" w:rsidP="007B2FBA">
            <w:pPr>
              <w:ind w:left="-18"/>
              <w:rPr>
                <w:sz w:val="19"/>
                <w:szCs w:val="19"/>
              </w:rPr>
            </w:pPr>
          </w:p>
        </w:tc>
        <w:tc>
          <w:tcPr>
            <w:tcW w:w="2070" w:type="dxa"/>
            <w:tcBorders>
              <w:top w:val="single" w:sz="6" w:space="0" w:color="808080" w:themeColor="background1" w:themeShade="80"/>
              <w:bottom w:val="single" w:sz="4" w:space="0" w:color="808080" w:themeColor="background1" w:themeShade="80"/>
              <w:right w:val="single" w:sz="4" w:space="0" w:color="808080" w:themeColor="background1" w:themeShade="80"/>
            </w:tcBorders>
          </w:tcPr>
          <w:p w14:paraId="21ACB92F"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4" w:space="0" w:color="808080" w:themeColor="background1" w:themeShade="80"/>
              <w:right w:val="single" w:sz="4" w:space="0" w:color="808080" w:themeColor="background1" w:themeShade="80"/>
            </w:tcBorders>
          </w:tcPr>
          <w:p w14:paraId="1FFEBE4D" w14:textId="77777777" w:rsidR="007B2FBA" w:rsidRPr="000F5316" w:rsidRDefault="007B2FBA" w:rsidP="007B2FBA">
            <w:pPr>
              <w:ind w:left="-18"/>
              <w:rPr>
                <w:sz w:val="19"/>
                <w:szCs w:val="19"/>
              </w:rPr>
            </w:pPr>
          </w:p>
        </w:tc>
        <w:tc>
          <w:tcPr>
            <w:tcW w:w="2430" w:type="dxa"/>
            <w:tcBorders>
              <w:top w:val="single" w:sz="6" w:space="0" w:color="808080" w:themeColor="background1" w:themeShade="80"/>
              <w:bottom w:val="single" w:sz="4" w:space="0" w:color="808080" w:themeColor="background1" w:themeShade="80"/>
              <w:right w:val="single" w:sz="4" w:space="0" w:color="808080" w:themeColor="background1" w:themeShade="80"/>
            </w:tcBorders>
          </w:tcPr>
          <w:p w14:paraId="221415F3" w14:textId="77777777" w:rsidR="007B2FBA" w:rsidRPr="000F5316" w:rsidRDefault="007B2FBA" w:rsidP="007B2FBA">
            <w:pPr>
              <w:ind w:left="-18"/>
              <w:rPr>
                <w:sz w:val="19"/>
                <w:szCs w:val="19"/>
              </w:rPr>
            </w:pPr>
          </w:p>
        </w:tc>
      </w:tr>
    </w:tbl>
    <w:p w14:paraId="5C639201" w14:textId="4CDC08CF" w:rsidR="007B2FBA" w:rsidRDefault="007B2FBA" w:rsidP="007B2FBA">
      <w:pPr>
        <w:jc w:val="center"/>
        <w:rPr>
          <w:i/>
          <w:color w:val="0000CC"/>
          <w:sz w:val="19"/>
          <w:szCs w:val="19"/>
        </w:rPr>
      </w:pPr>
      <w:r>
        <w:rPr>
          <w:i/>
          <w:color w:val="0000CC"/>
          <w:sz w:val="19"/>
          <w:szCs w:val="19"/>
        </w:rPr>
        <w:t>&lt;Insert additional rows</w:t>
      </w:r>
      <w:r w:rsidR="005055BF">
        <w:rPr>
          <w:i/>
          <w:color w:val="0000CC"/>
          <w:sz w:val="19"/>
          <w:szCs w:val="19"/>
        </w:rPr>
        <w:t xml:space="preserve"> (or delete unused rows)</w:t>
      </w:r>
      <w:r>
        <w:rPr>
          <w:i/>
          <w:color w:val="0000CC"/>
          <w:sz w:val="19"/>
          <w:szCs w:val="19"/>
        </w:rPr>
        <w:t xml:space="preserve"> above as necessary&gt;</w:t>
      </w:r>
    </w:p>
    <w:p w14:paraId="7D76407A" w14:textId="03A0812E" w:rsidR="005055BF" w:rsidRDefault="005055BF">
      <w:pPr>
        <w:spacing w:before="0" w:after="120" w:line="240" w:lineRule="auto"/>
        <w:rPr>
          <w:i/>
          <w:color w:val="0000CC"/>
          <w:sz w:val="19"/>
          <w:szCs w:val="19"/>
        </w:rPr>
      </w:pPr>
      <w:r>
        <w:rPr>
          <w:i/>
          <w:color w:val="0000CC"/>
          <w:sz w:val="19"/>
          <w:szCs w:val="19"/>
        </w:rPr>
        <w:br w:type="page"/>
      </w:r>
    </w:p>
    <w:tbl>
      <w:tblPr>
        <w:tblStyle w:val="TableGrid"/>
        <w:tblW w:w="1365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one" w:sz="0" w:space="0" w:color="auto"/>
          <w:insideV w:val="none" w:sz="0" w:space="0" w:color="auto"/>
        </w:tblBorders>
        <w:tblLayout w:type="fixed"/>
        <w:tblLook w:val="04A0" w:firstRow="1" w:lastRow="0" w:firstColumn="1" w:lastColumn="0" w:noHBand="0" w:noVBand="1"/>
      </w:tblPr>
      <w:tblGrid>
        <w:gridCol w:w="2227"/>
        <w:gridCol w:w="3150"/>
        <w:gridCol w:w="3510"/>
        <w:gridCol w:w="2700"/>
        <w:gridCol w:w="2070"/>
      </w:tblGrid>
      <w:tr w:rsidR="007C53BB" w:rsidRPr="00D36A1E" w14:paraId="4F8BB573" w14:textId="77777777" w:rsidTr="007C53BB">
        <w:trPr>
          <w:cantSplit/>
          <w:tblHeader/>
        </w:trPr>
        <w:tc>
          <w:tcPr>
            <w:tcW w:w="13657" w:type="dxa"/>
            <w:gridSpan w:val="5"/>
            <w:tcBorders>
              <w:bottom w:val="single" w:sz="4" w:space="0" w:color="808080" w:themeColor="background1" w:themeShade="80"/>
            </w:tcBorders>
            <w:shd w:val="clear" w:color="auto" w:fill="CBD4D5"/>
          </w:tcPr>
          <w:p w14:paraId="750803EE" w14:textId="0747C449" w:rsidR="007C53BB" w:rsidRPr="00D36A1E" w:rsidRDefault="007C53BB" w:rsidP="0086539D">
            <w:pPr>
              <w:pStyle w:val="Heading3"/>
              <w:spacing w:before="60" w:after="60"/>
              <w:rPr>
                <w:color w:val="auto"/>
                <w:lang w:val="en-US"/>
              </w:rPr>
            </w:pPr>
            <w:r>
              <w:rPr>
                <w:rFonts w:cs="Arial"/>
                <w:bCs w:val="0"/>
                <w:i w:val="0"/>
                <w:iCs w:val="0"/>
                <w:color w:val="auto"/>
                <w:sz w:val="20"/>
                <w:lang w:val="en-US"/>
              </w:rPr>
              <w:t>2</w:t>
            </w:r>
            <w:r w:rsidRPr="00D36A1E">
              <w:rPr>
                <w:rFonts w:cs="Arial"/>
                <w:bCs w:val="0"/>
                <w:i w:val="0"/>
                <w:iCs w:val="0"/>
                <w:color w:val="auto"/>
                <w:sz w:val="20"/>
                <w:lang w:val="en-US"/>
              </w:rPr>
              <w:t xml:space="preserve">.2 </w:t>
            </w:r>
            <w:r>
              <w:rPr>
                <w:rFonts w:cs="Arial"/>
                <w:bCs w:val="0"/>
                <w:i w:val="0"/>
                <w:iCs w:val="0"/>
                <w:color w:val="auto"/>
                <w:sz w:val="20"/>
                <w:lang w:val="en-US"/>
              </w:rPr>
              <w:t xml:space="preserve">P2PE </w:t>
            </w:r>
            <w:r w:rsidRPr="00D36A1E">
              <w:rPr>
                <w:rFonts w:cs="Arial"/>
                <w:bCs w:val="0"/>
                <w:i w:val="0"/>
                <w:iCs w:val="0"/>
                <w:color w:val="auto"/>
                <w:sz w:val="20"/>
                <w:lang w:val="en-US"/>
              </w:rPr>
              <w:t>Application Details</w:t>
            </w:r>
          </w:p>
        </w:tc>
      </w:tr>
      <w:tr w:rsidR="007C53BB" w:rsidRPr="0074602F" w14:paraId="118AB12D" w14:textId="77777777" w:rsidTr="007C53BB">
        <w:trPr>
          <w:cantSplit/>
          <w:trHeight w:val="500"/>
        </w:trPr>
        <w:tc>
          <w:tcPr>
            <w:tcW w:w="13657" w:type="dxa"/>
            <w:gridSpan w:val="5"/>
            <w:tcBorders>
              <w:top w:val="single" w:sz="4" w:space="0" w:color="808080" w:themeColor="background1" w:themeShade="80"/>
              <w:bottom w:val="single" w:sz="4" w:space="0" w:color="808080" w:themeColor="background1" w:themeShade="80"/>
            </w:tcBorders>
            <w:shd w:val="clear" w:color="auto" w:fill="CBD4D5"/>
          </w:tcPr>
          <w:p w14:paraId="0379A9EF" w14:textId="6741C87C" w:rsidR="007C53BB" w:rsidRDefault="007C53BB" w:rsidP="0086539D">
            <w:pPr>
              <w:pStyle w:val="BulletList"/>
              <w:keepNext/>
              <w:keepLines/>
              <w:tabs>
                <w:tab w:val="clear" w:pos="1800"/>
                <w:tab w:val="left" w:pos="709"/>
              </w:tabs>
              <w:spacing w:before="120" w:after="60" w:line="264" w:lineRule="auto"/>
              <w:rPr>
                <w:szCs w:val="20"/>
              </w:rPr>
            </w:pPr>
            <w:r w:rsidRPr="004A493B">
              <w:rPr>
                <w:szCs w:val="20"/>
              </w:rPr>
              <w:t xml:space="preserve">The following information lists </w:t>
            </w:r>
            <w:r w:rsidR="00232881">
              <w:rPr>
                <w:szCs w:val="20"/>
              </w:rPr>
              <w:t>the</w:t>
            </w:r>
            <w:r w:rsidR="00232881" w:rsidRPr="004A493B">
              <w:rPr>
                <w:szCs w:val="20"/>
              </w:rPr>
              <w:t xml:space="preserve"> P2PE </w:t>
            </w:r>
            <w:r w:rsidR="00232881">
              <w:rPr>
                <w:szCs w:val="20"/>
              </w:rPr>
              <w:t>A</w:t>
            </w:r>
            <w:r w:rsidR="00232881" w:rsidRPr="004A493B">
              <w:rPr>
                <w:szCs w:val="20"/>
              </w:rPr>
              <w:t xml:space="preserve">pplications </w:t>
            </w:r>
            <w:r w:rsidR="00EA3D81">
              <w:rPr>
                <w:szCs w:val="20"/>
              </w:rPr>
              <w:t>approved</w:t>
            </w:r>
            <w:r w:rsidR="00232881">
              <w:rPr>
                <w:szCs w:val="20"/>
              </w:rPr>
              <w:t xml:space="preserve"> for use</w:t>
            </w:r>
            <w:r w:rsidR="00232881" w:rsidRPr="004A493B">
              <w:rPr>
                <w:szCs w:val="20"/>
              </w:rPr>
              <w:t xml:space="preserve"> on </w:t>
            </w:r>
            <w:r w:rsidR="00232881">
              <w:rPr>
                <w:szCs w:val="20"/>
              </w:rPr>
              <w:t xml:space="preserve">the PTS </w:t>
            </w:r>
            <w:r w:rsidR="00232881" w:rsidRPr="004A493B">
              <w:rPr>
                <w:szCs w:val="20"/>
              </w:rPr>
              <w:t>POI devices</w:t>
            </w:r>
            <w:r w:rsidR="00232881">
              <w:rPr>
                <w:szCs w:val="20"/>
              </w:rPr>
              <w:t xml:space="preserve"> in Table 2.1 for</w:t>
            </w:r>
            <w:r w:rsidR="00232881" w:rsidRPr="004A493B">
              <w:rPr>
                <w:szCs w:val="20"/>
              </w:rPr>
              <w:t xml:space="preserve"> use in this P2PE </w:t>
            </w:r>
            <w:r w:rsidR="001F0B7A">
              <w:rPr>
                <w:szCs w:val="20"/>
              </w:rPr>
              <w:t>S</w:t>
            </w:r>
            <w:r w:rsidR="00232881" w:rsidRPr="004A493B">
              <w:rPr>
                <w:szCs w:val="20"/>
              </w:rPr>
              <w:t>olution.</w:t>
            </w:r>
          </w:p>
          <w:p w14:paraId="6AF2F108" w14:textId="44ED1946" w:rsidR="007C53BB" w:rsidRPr="007C53BB" w:rsidRDefault="007C53BB" w:rsidP="0086539D">
            <w:pPr>
              <w:pStyle w:val="BulletList"/>
              <w:keepNext/>
              <w:keepLines/>
              <w:tabs>
                <w:tab w:val="clear" w:pos="1800"/>
                <w:tab w:val="left" w:pos="709"/>
              </w:tabs>
              <w:spacing w:before="120" w:after="60" w:line="264" w:lineRule="auto"/>
              <w:rPr>
                <w:iCs/>
                <w:szCs w:val="20"/>
              </w:rPr>
            </w:pPr>
            <w:r w:rsidRPr="007C53BB">
              <w:rPr>
                <w:iCs/>
                <w:szCs w:val="20"/>
              </w:rPr>
              <w:t xml:space="preserve">P2PE Applications </w:t>
            </w:r>
            <w:proofErr w:type="gramStart"/>
            <w:r w:rsidRPr="007C53BB">
              <w:rPr>
                <w:iCs/>
                <w:szCs w:val="20"/>
              </w:rPr>
              <w:t>by definition have</w:t>
            </w:r>
            <w:proofErr w:type="gramEnd"/>
            <w:r w:rsidRPr="007C53BB">
              <w:rPr>
                <w:iCs/>
                <w:szCs w:val="20"/>
              </w:rPr>
              <w:t xml:space="preserve"> access to clear-text account data. </w:t>
            </w:r>
            <w:r>
              <w:rPr>
                <w:iCs/>
                <w:szCs w:val="20"/>
              </w:rPr>
              <w:t xml:space="preserve">These applications </w:t>
            </w:r>
            <w:r w:rsidRPr="001F0B7A">
              <w:rPr>
                <w:b/>
                <w:bCs/>
                <w:iCs/>
                <w:szCs w:val="20"/>
                <w:u w:val="single"/>
              </w:rPr>
              <w:t>must</w:t>
            </w:r>
            <w:r w:rsidRPr="007C53BB">
              <w:rPr>
                <w:iCs/>
                <w:szCs w:val="20"/>
              </w:rPr>
              <w:t xml:space="preserve"> be </w:t>
            </w:r>
            <w:r w:rsidR="003956EB">
              <w:rPr>
                <w:iCs/>
                <w:szCs w:val="20"/>
              </w:rPr>
              <w:t>denoted</w:t>
            </w:r>
            <w:r w:rsidRPr="007C53BB">
              <w:rPr>
                <w:iCs/>
                <w:szCs w:val="20"/>
              </w:rPr>
              <w:t xml:space="preserve"> in the P2PE </w:t>
            </w:r>
            <w:r>
              <w:rPr>
                <w:iCs/>
                <w:szCs w:val="20"/>
              </w:rPr>
              <w:t>S</w:t>
            </w:r>
            <w:r w:rsidRPr="007C53BB">
              <w:rPr>
                <w:iCs/>
                <w:szCs w:val="20"/>
              </w:rPr>
              <w:t>olution listing.</w:t>
            </w:r>
          </w:p>
          <w:p w14:paraId="373DDD4F" w14:textId="5B0BDCD1" w:rsidR="007C53BB" w:rsidRDefault="007C53BB" w:rsidP="0086539D">
            <w:pPr>
              <w:pStyle w:val="BulletList"/>
              <w:keepNext/>
              <w:keepLines/>
              <w:tabs>
                <w:tab w:val="clear" w:pos="1800"/>
                <w:tab w:val="left" w:pos="709"/>
              </w:tabs>
              <w:spacing w:before="120" w:after="60" w:line="264" w:lineRule="auto"/>
              <w:rPr>
                <w:iCs/>
                <w:szCs w:val="20"/>
              </w:rPr>
            </w:pPr>
            <w:r w:rsidRPr="007C53BB">
              <w:rPr>
                <w:iCs/>
                <w:szCs w:val="20"/>
              </w:rPr>
              <w:t>The ‘PIM ID#’</w:t>
            </w:r>
            <w:r w:rsidR="003956EB">
              <w:rPr>
                <w:iCs/>
                <w:szCs w:val="20"/>
              </w:rPr>
              <w:t>s</w:t>
            </w:r>
            <w:r w:rsidRPr="007C53BB">
              <w:rPr>
                <w:iCs/>
                <w:szCs w:val="20"/>
              </w:rPr>
              <w:t xml:space="preserve"> </w:t>
            </w:r>
            <w:r w:rsidR="003956EB">
              <w:rPr>
                <w:iCs/>
                <w:szCs w:val="20"/>
              </w:rPr>
              <w:t>are</w:t>
            </w:r>
            <w:r w:rsidRPr="007C53BB">
              <w:rPr>
                <w:iCs/>
                <w:szCs w:val="20"/>
              </w:rPr>
              <w:t xml:space="preserve"> number</w:t>
            </w:r>
            <w:r w:rsidR="003956EB">
              <w:rPr>
                <w:iCs/>
                <w:szCs w:val="20"/>
              </w:rPr>
              <w:t>s</w:t>
            </w:r>
            <w:r w:rsidRPr="007C53BB">
              <w:rPr>
                <w:iCs/>
                <w:szCs w:val="20"/>
              </w:rPr>
              <w:t xml:space="preserve"> </w:t>
            </w:r>
            <w:r>
              <w:rPr>
                <w:iCs/>
                <w:szCs w:val="20"/>
              </w:rPr>
              <w:t xml:space="preserve">created and </w:t>
            </w:r>
            <w:r w:rsidRPr="007C53BB">
              <w:rPr>
                <w:iCs/>
                <w:szCs w:val="20"/>
              </w:rPr>
              <w:t xml:space="preserve">used by the P2PE Solution Provider </w:t>
            </w:r>
            <w:r>
              <w:rPr>
                <w:iCs/>
                <w:szCs w:val="20"/>
              </w:rPr>
              <w:t xml:space="preserve">solely for the purpose within this PIM </w:t>
            </w:r>
            <w:r w:rsidRPr="007C53BB">
              <w:rPr>
                <w:iCs/>
                <w:szCs w:val="20"/>
              </w:rPr>
              <w:t>to make it easier to cross reference the P2PE Applications denoted here that are used on the PTS POI devices denoted in Table 2.1.</w:t>
            </w:r>
            <w:r>
              <w:rPr>
                <w:iCs/>
                <w:szCs w:val="20"/>
              </w:rPr>
              <w:t xml:space="preserve"> They are </w:t>
            </w:r>
            <w:r w:rsidR="00E13033">
              <w:rPr>
                <w:iCs/>
                <w:szCs w:val="20"/>
              </w:rPr>
              <w:t>not</w:t>
            </w:r>
            <w:r>
              <w:rPr>
                <w:iCs/>
                <w:szCs w:val="20"/>
              </w:rPr>
              <w:t xml:space="preserve"> assigned by the PCI SSC nor are they recognized by the PCI P2PE Program.</w:t>
            </w:r>
          </w:p>
          <w:p w14:paraId="6CFDCF8C" w14:textId="67AE833E" w:rsidR="001F0B7A" w:rsidRPr="001F0B7A" w:rsidRDefault="001F0B7A" w:rsidP="0086539D">
            <w:pPr>
              <w:pStyle w:val="BulletList"/>
              <w:keepNext/>
              <w:keepLines/>
              <w:tabs>
                <w:tab w:val="clear" w:pos="1800"/>
                <w:tab w:val="left" w:pos="709"/>
              </w:tabs>
              <w:spacing w:before="120" w:after="60" w:line="264" w:lineRule="auto"/>
              <w:rPr>
                <w:i/>
                <w:color w:val="000000" w:themeColor="text1"/>
                <w:szCs w:val="20"/>
              </w:rPr>
            </w:pPr>
            <w:r w:rsidRPr="001F0B7A">
              <w:rPr>
                <w:b/>
                <w:bCs/>
                <w:i/>
                <w:color w:val="000000" w:themeColor="text1"/>
                <w:szCs w:val="20"/>
              </w:rPr>
              <w:t>Note</w:t>
            </w:r>
            <w:r w:rsidRPr="001F0B7A">
              <w:rPr>
                <w:i/>
                <w:color w:val="000000" w:themeColor="text1"/>
                <w:szCs w:val="20"/>
              </w:rPr>
              <w:t xml:space="preserve">: P2PE Applications that have been assessed as part of the P2PE Solution and were chosen to </w:t>
            </w:r>
            <w:r w:rsidR="00B74D0C">
              <w:rPr>
                <w:i/>
                <w:color w:val="000000" w:themeColor="text1"/>
                <w:szCs w:val="20"/>
              </w:rPr>
              <w:t>not</w:t>
            </w:r>
            <w:r w:rsidRPr="001F0B7A">
              <w:rPr>
                <w:i/>
                <w:color w:val="000000" w:themeColor="text1"/>
                <w:szCs w:val="20"/>
              </w:rPr>
              <w:t xml:space="preserve"> be separately listed are denoted as such as part of the P2PE Solution listing and will </w:t>
            </w:r>
            <w:r w:rsidR="00B74D0C">
              <w:rPr>
                <w:i/>
                <w:color w:val="000000" w:themeColor="text1"/>
                <w:szCs w:val="20"/>
              </w:rPr>
              <w:t>not</w:t>
            </w:r>
            <w:r w:rsidRPr="001F0B7A">
              <w:rPr>
                <w:i/>
                <w:color w:val="000000" w:themeColor="text1"/>
                <w:szCs w:val="20"/>
              </w:rPr>
              <w:t xml:space="preserve"> have an independent </w:t>
            </w:r>
            <w:r>
              <w:rPr>
                <w:i/>
                <w:color w:val="000000" w:themeColor="text1"/>
                <w:szCs w:val="20"/>
              </w:rPr>
              <w:t xml:space="preserve">PCI </w:t>
            </w:r>
            <w:r w:rsidRPr="001F0B7A">
              <w:rPr>
                <w:i/>
                <w:color w:val="000000" w:themeColor="text1"/>
                <w:szCs w:val="20"/>
              </w:rPr>
              <w:t>P2PE Application Listing Reference Number.</w:t>
            </w:r>
          </w:p>
          <w:p w14:paraId="3DBCDD83" w14:textId="7FD39DC8" w:rsidR="001F0B7A" w:rsidRPr="001F0B7A" w:rsidRDefault="00AA04E9" w:rsidP="0086539D">
            <w:pPr>
              <w:pStyle w:val="BulletList"/>
              <w:keepNext/>
              <w:keepLines/>
              <w:tabs>
                <w:tab w:val="clear" w:pos="1800"/>
                <w:tab w:val="left" w:pos="709"/>
              </w:tabs>
              <w:spacing w:before="120" w:after="60" w:line="264" w:lineRule="auto"/>
              <w:rPr>
                <w:i/>
                <w:color w:val="0000CC"/>
                <w:sz w:val="19"/>
                <w:szCs w:val="19"/>
              </w:rPr>
            </w:pPr>
            <w:hyperlink r:id="rId23" w:history="1">
              <w:r w:rsidR="001F0B7A" w:rsidRPr="00890E4A">
                <w:rPr>
                  <w:rStyle w:val="Hyperlink"/>
                  <w:rFonts w:cs="Arial"/>
                  <w:i/>
                  <w:sz w:val="19"/>
                  <w:szCs w:val="19"/>
                </w:rPr>
                <w:t>https://listings.pcisecuritystandards.org/assessors_and_solutions/point_to_point_encryption_solutions</w:t>
              </w:r>
            </w:hyperlink>
          </w:p>
        </w:tc>
      </w:tr>
      <w:tr w:rsidR="001F0B7A" w:rsidRPr="00A169D4" w14:paraId="62944A89" w14:textId="77777777" w:rsidTr="001F0B7A">
        <w:tblPrEx>
          <w:tblBorders>
            <w:top w:val="single" w:sz="6" w:space="0" w:color="808080" w:themeColor="background1" w:themeShade="80"/>
            <w:left w:val="none" w:sz="0" w:space="0" w:color="auto"/>
            <w:bottom w:val="single" w:sz="6"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c>
          <w:tcPr>
            <w:tcW w:w="2227" w:type="dxa"/>
            <w:tcBorders>
              <w:top w:val="single" w:sz="4" w:space="0" w:color="808080" w:themeColor="background1" w:themeShade="80"/>
              <w:left w:val="single" w:sz="4" w:space="0" w:color="808080" w:themeColor="background1" w:themeShade="80"/>
            </w:tcBorders>
            <w:shd w:val="clear" w:color="auto" w:fill="CBD4D5"/>
            <w:vAlign w:val="center"/>
          </w:tcPr>
          <w:p w14:paraId="56667DA3" w14:textId="4492E93E" w:rsidR="001F0B7A" w:rsidRPr="00A169D4" w:rsidRDefault="001F0B7A" w:rsidP="007C53BB">
            <w:pPr>
              <w:keepNext/>
              <w:keepLines/>
              <w:jc w:val="center"/>
              <w:rPr>
                <w:rFonts w:cs="Arial"/>
                <w:b/>
                <w:sz w:val="18"/>
                <w:szCs w:val="18"/>
              </w:rPr>
            </w:pPr>
            <w:r>
              <w:rPr>
                <w:rFonts w:cs="Arial"/>
                <w:b/>
                <w:sz w:val="18"/>
                <w:szCs w:val="18"/>
              </w:rPr>
              <w:t>PIM ID#</w:t>
            </w:r>
            <w:r>
              <w:rPr>
                <w:rFonts w:cs="Arial"/>
                <w:b/>
                <w:sz w:val="18"/>
                <w:szCs w:val="18"/>
              </w:rPr>
              <w:br/>
              <w:t>(e.g., App#1, App#2, …)</w:t>
            </w:r>
          </w:p>
        </w:tc>
        <w:tc>
          <w:tcPr>
            <w:tcW w:w="3150" w:type="dxa"/>
            <w:tcBorders>
              <w:top w:val="single" w:sz="4" w:space="0" w:color="808080" w:themeColor="background1" w:themeShade="80"/>
            </w:tcBorders>
            <w:shd w:val="clear" w:color="auto" w:fill="CBD4D5"/>
            <w:vAlign w:val="center"/>
          </w:tcPr>
          <w:p w14:paraId="34EEB8AC" w14:textId="3CFCD4E7" w:rsidR="001F0B7A" w:rsidRPr="00A169D4" w:rsidRDefault="001F0B7A" w:rsidP="007C53BB">
            <w:pPr>
              <w:keepNext/>
              <w:keepLines/>
              <w:jc w:val="center"/>
              <w:rPr>
                <w:rFonts w:cs="Arial"/>
                <w:b/>
                <w:bCs/>
                <w:sz w:val="18"/>
                <w:szCs w:val="18"/>
                <w:lang w:val="en-US"/>
              </w:rPr>
            </w:pPr>
            <w:r>
              <w:rPr>
                <w:rFonts w:cs="Arial"/>
                <w:b/>
                <w:sz w:val="18"/>
                <w:szCs w:val="18"/>
              </w:rPr>
              <w:t>P2PE Application Vendor</w:t>
            </w:r>
          </w:p>
        </w:tc>
        <w:tc>
          <w:tcPr>
            <w:tcW w:w="3510" w:type="dxa"/>
            <w:tcBorders>
              <w:top w:val="single" w:sz="4" w:space="0" w:color="808080" w:themeColor="background1" w:themeShade="80"/>
            </w:tcBorders>
            <w:shd w:val="clear" w:color="auto" w:fill="CBD4D5"/>
            <w:vAlign w:val="center"/>
          </w:tcPr>
          <w:p w14:paraId="452F6BE3" w14:textId="4A806773" w:rsidR="001F0B7A" w:rsidRPr="00A169D4" w:rsidRDefault="001F0B7A" w:rsidP="007C53BB">
            <w:pPr>
              <w:keepNext/>
              <w:keepLines/>
              <w:jc w:val="center"/>
              <w:rPr>
                <w:rFonts w:cs="Arial"/>
                <w:b/>
                <w:color w:val="0000CC"/>
                <w:sz w:val="18"/>
                <w:szCs w:val="18"/>
                <w:lang w:val="en-US"/>
              </w:rPr>
            </w:pPr>
            <w:r>
              <w:rPr>
                <w:rFonts w:cs="Arial"/>
                <w:b/>
                <w:bCs/>
                <w:sz w:val="18"/>
                <w:szCs w:val="18"/>
                <w:lang w:val="en-US"/>
              </w:rPr>
              <w:t>P2PE Application Name</w:t>
            </w:r>
          </w:p>
        </w:tc>
        <w:tc>
          <w:tcPr>
            <w:tcW w:w="2700" w:type="dxa"/>
            <w:tcBorders>
              <w:top w:val="single" w:sz="4" w:space="0" w:color="808080" w:themeColor="background1" w:themeShade="80"/>
            </w:tcBorders>
            <w:shd w:val="clear" w:color="auto" w:fill="CBD4D5"/>
            <w:vAlign w:val="center"/>
          </w:tcPr>
          <w:p w14:paraId="474AAF4B" w14:textId="3B0D9632" w:rsidR="001F0B7A" w:rsidRPr="00A169D4" w:rsidRDefault="001F0B7A" w:rsidP="007C53BB">
            <w:pPr>
              <w:keepNext/>
              <w:keepLines/>
              <w:jc w:val="center"/>
              <w:rPr>
                <w:rFonts w:cs="Arial"/>
                <w:b/>
                <w:color w:val="0000CC"/>
                <w:sz w:val="18"/>
                <w:szCs w:val="18"/>
                <w:lang w:val="en-US"/>
              </w:rPr>
            </w:pPr>
            <w:r w:rsidRPr="007C53BB">
              <w:rPr>
                <w:rFonts w:cs="Arial"/>
                <w:b/>
                <w:color w:val="000000" w:themeColor="text1"/>
                <w:sz w:val="18"/>
                <w:szCs w:val="18"/>
                <w:lang w:val="en-US"/>
              </w:rPr>
              <w:t>P2PE Application Version(s)</w:t>
            </w:r>
          </w:p>
        </w:tc>
        <w:tc>
          <w:tcPr>
            <w:tcW w:w="2070" w:type="dxa"/>
            <w:tcBorders>
              <w:top w:val="single" w:sz="4" w:space="0" w:color="808080" w:themeColor="background1" w:themeShade="80"/>
              <w:right w:val="single" w:sz="4" w:space="0" w:color="808080" w:themeColor="background1" w:themeShade="80"/>
            </w:tcBorders>
            <w:shd w:val="clear" w:color="auto" w:fill="CBD4D5"/>
            <w:vAlign w:val="center"/>
          </w:tcPr>
          <w:p w14:paraId="0D54F557" w14:textId="77777777" w:rsidR="001F0B7A" w:rsidRDefault="001F0B7A" w:rsidP="007C53BB">
            <w:pPr>
              <w:keepNext/>
              <w:keepLines/>
              <w:jc w:val="center"/>
              <w:rPr>
                <w:rFonts w:cs="Arial"/>
                <w:b/>
                <w:sz w:val="18"/>
                <w:szCs w:val="18"/>
              </w:rPr>
            </w:pPr>
            <w:r>
              <w:rPr>
                <w:rFonts w:cs="Arial"/>
                <w:b/>
                <w:sz w:val="18"/>
                <w:szCs w:val="18"/>
              </w:rPr>
              <w:t>PCI P2PE Application Listing Reference Number</w:t>
            </w:r>
          </w:p>
          <w:p w14:paraId="33086B90" w14:textId="6F54AE3D" w:rsidR="001F0B7A" w:rsidRPr="001F0B7A" w:rsidRDefault="001F0B7A" w:rsidP="007C53BB">
            <w:pPr>
              <w:keepNext/>
              <w:keepLines/>
              <w:jc w:val="center"/>
              <w:rPr>
                <w:rFonts w:cs="Arial"/>
                <w:b/>
                <w:i/>
                <w:iCs/>
                <w:sz w:val="16"/>
                <w:szCs w:val="16"/>
              </w:rPr>
            </w:pPr>
            <w:r w:rsidRPr="001F0B7A">
              <w:rPr>
                <w:rFonts w:cs="Arial"/>
                <w:b/>
                <w:i/>
                <w:iCs/>
                <w:sz w:val="16"/>
                <w:szCs w:val="16"/>
              </w:rPr>
              <w:t>(Assigned by PCI SSC)</w:t>
            </w:r>
          </w:p>
        </w:tc>
      </w:tr>
      <w:tr w:rsidR="001F0B7A" w:rsidRPr="00A72A8F" w14:paraId="49658257" w14:textId="77777777" w:rsidTr="00C54672">
        <w:tblPrEx>
          <w:tblBorders>
            <w:top w:val="single" w:sz="6" w:space="0" w:color="808080" w:themeColor="background1" w:themeShade="80"/>
            <w:left w:val="none" w:sz="0" w:space="0" w:color="auto"/>
            <w:bottom w:val="single" w:sz="6"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c>
          <w:tcPr>
            <w:tcW w:w="2227" w:type="dxa"/>
            <w:tcBorders>
              <w:left w:val="single" w:sz="4" w:space="0" w:color="808080" w:themeColor="background1" w:themeShade="80"/>
            </w:tcBorders>
            <w:shd w:val="clear" w:color="auto" w:fill="auto"/>
          </w:tcPr>
          <w:p w14:paraId="2FC5EB60" w14:textId="2F1222C6" w:rsidR="001F0B7A" w:rsidRPr="00275F3C" w:rsidRDefault="005055BF" w:rsidP="007C53BB">
            <w:pPr>
              <w:ind w:left="252"/>
              <w:rPr>
                <w:bCs/>
                <w:sz w:val="18"/>
                <w:szCs w:val="18"/>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3150" w:type="dxa"/>
            <w:shd w:val="clear" w:color="auto" w:fill="auto"/>
          </w:tcPr>
          <w:p w14:paraId="56E39EB6" w14:textId="4BE72BDD" w:rsidR="001F0B7A" w:rsidRPr="00275F3C" w:rsidRDefault="005055BF" w:rsidP="007C53BB">
            <w:pPr>
              <w:ind w:left="252"/>
              <w:rPr>
                <w:bCs/>
                <w:sz w:val="18"/>
                <w:szCs w:val="18"/>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3510" w:type="dxa"/>
            <w:shd w:val="clear" w:color="auto" w:fill="auto"/>
          </w:tcPr>
          <w:p w14:paraId="754C87FA" w14:textId="436C60B8" w:rsidR="001F0B7A" w:rsidRPr="00275F3C" w:rsidRDefault="005055BF" w:rsidP="007C53BB">
            <w:pPr>
              <w:ind w:left="252"/>
              <w:rPr>
                <w:color w:val="0000CC"/>
                <w:sz w:val="18"/>
                <w:szCs w:val="18"/>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2700" w:type="dxa"/>
            <w:shd w:val="clear" w:color="auto" w:fill="auto"/>
          </w:tcPr>
          <w:p w14:paraId="14097630" w14:textId="5CBA5715" w:rsidR="001F0B7A" w:rsidRPr="00275F3C" w:rsidRDefault="005055BF" w:rsidP="007C53BB">
            <w:pPr>
              <w:ind w:left="252"/>
              <w:rPr>
                <w:color w:val="0000CC"/>
                <w:sz w:val="18"/>
                <w:szCs w:val="18"/>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2070" w:type="dxa"/>
            <w:tcBorders>
              <w:right w:val="single" w:sz="4" w:space="0" w:color="808080" w:themeColor="background1" w:themeShade="80"/>
            </w:tcBorders>
            <w:shd w:val="clear" w:color="auto" w:fill="auto"/>
          </w:tcPr>
          <w:p w14:paraId="275196BC" w14:textId="55A884D0" w:rsidR="001F0B7A" w:rsidRPr="00275F3C" w:rsidRDefault="005055BF" w:rsidP="007C53BB">
            <w:pPr>
              <w:ind w:left="252"/>
              <w:rPr>
                <w:color w:val="0000CC"/>
                <w:sz w:val="18"/>
                <w:szCs w:val="18"/>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r w:rsidR="001F0B7A" w:rsidRPr="00A72A8F" w14:paraId="3FBC303B" w14:textId="77777777" w:rsidTr="00C54672">
        <w:tblPrEx>
          <w:tblBorders>
            <w:top w:val="single" w:sz="6" w:space="0" w:color="808080" w:themeColor="background1" w:themeShade="80"/>
            <w:left w:val="none" w:sz="0" w:space="0" w:color="auto"/>
            <w:bottom w:val="single" w:sz="6"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c>
          <w:tcPr>
            <w:tcW w:w="2227" w:type="dxa"/>
            <w:tcBorders>
              <w:left w:val="single" w:sz="4" w:space="0" w:color="808080" w:themeColor="background1" w:themeShade="80"/>
            </w:tcBorders>
            <w:shd w:val="clear" w:color="auto" w:fill="auto"/>
          </w:tcPr>
          <w:p w14:paraId="0F2F4380" w14:textId="77777777" w:rsidR="001F0B7A" w:rsidRPr="00275F3C" w:rsidRDefault="001F0B7A" w:rsidP="007C53BB">
            <w:pPr>
              <w:ind w:left="252"/>
              <w:rPr>
                <w:bCs/>
                <w:sz w:val="18"/>
                <w:szCs w:val="18"/>
              </w:rPr>
            </w:pPr>
          </w:p>
        </w:tc>
        <w:tc>
          <w:tcPr>
            <w:tcW w:w="3150" w:type="dxa"/>
            <w:shd w:val="clear" w:color="auto" w:fill="auto"/>
          </w:tcPr>
          <w:p w14:paraId="233D48B7" w14:textId="77777777" w:rsidR="001F0B7A" w:rsidRPr="00275F3C" w:rsidRDefault="001F0B7A" w:rsidP="007C53BB">
            <w:pPr>
              <w:ind w:left="252"/>
              <w:rPr>
                <w:bCs/>
                <w:sz w:val="18"/>
                <w:szCs w:val="18"/>
              </w:rPr>
            </w:pPr>
          </w:p>
        </w:tc>
        <w:tc>
          <w:tcPr>
            <w:tcW w:w="3510" w:type="dxa"/>
            <w:shd w:val="clear" w:color="auto" w:fill="auto"/>
          </w:tcPr>
          <w:p w14:paraId="011B52FE" w14:textId="77777777" w:rsidR="001F0B7A" w:rsidRPr="00275F3C" w:rsidRDefault="001F0B7A" w:rsidP="007C53BB">
            <w:pPr>
              <w:ind w:left="252"/>
              <w:rPr>
                <w:color w:val="0000CC"/>
                <w:sz w:val="18"/>
                <w:szCs w:val="18"/>
              </w:rPr>
            </w:pPr>
          </w:p>
        </w:tc>
        <w:tc>
          <w:tcPr>
            <w:tcW w:w="2700" w:type="dxa"/>
            <w:shd w:val="clear" w:color="auto" w:fill="auto"/>
          </w:tcPr>
          <w:p w14:paraId="104B98A8" w14:textId="77777777" w:rsidR="001F0B7A" w:rsidRPr="00275F3C" w:rsidRDefault="001F0B7A" w:rsidP="007C53BB">
            <w:pPr>
              <w:ind w:left="252"/>
              <w:rPr>
                <w:color w:val="0000CC"/>
                <w:sz w:val="18"/>
                <w:szCs w:val="18"/>
              </w:rPr>
            </w:pPr>
          </w:p>
        </w:tc>
        <w:tc>
          <w:tcPr>
            <w:tcW w:w="2070" w:type="dxa"/>
            <w:tcBorders>
              <w:right w:val="single" w:sz="4" w:space="0" w:color="808080" w:themeColor="background1" w:themeShade="80"/>
            </w:tcBorders>
            <w:shd w:val="clear" w:color="auto" w:fill="auto"/>
          </w:tcPr>
          <w:p w14:paraId="1812D338" w14:textId="77777777" w:rsidR="001F0B7A" w:rsidRPr="00275F3C" w:rsidRDefault="001F0B7A" w:rsidP="007C53BB">
            <w:pPr>
              <w:ind w:left="252"/>
              <w:rPr>
                <w:color w:val="0000CC"/>
                <w:sz w:val="18"/>
                <w:szCs w:val="18"/>
              </w:rPr>
            </w:pPr>
          </w:p>
        </w:tc>
      </w:tr>
    </w:tbl>
    <w:p w14:paraId="4993DBD7" w14:textId="77777777" w:rsidR="007C53BB" w:rsidRDefault="007C53BB" w:rsidP="007C53BB">
      <w:pPr>
        <w:jc w:val="center"/>
        <w:rPr>
          <w:i/>
          <w:color w:val="0000CC"/>
          <w:sz w:val="19"/>
          <w:szCs w:val="19"/>
        </w:rPr>
      </w:pPr>
      <w:r>
        <w:rPr>
          <w:i/>
          <w:color w:val="0000CC"/>
          <w:sz w:val="19"/>
          <w:szCs w:val="19"/>
        </w:rPr>
        <w:t>&lt;Insert additional rows above as necessary&gt;</w:t>
      </w:r>
    </w:p>
    <w:p w14:paraId="3F745AFB" w14:textId="77777777" w:rsidR="002554C3" w:rsidRDefault="002554C3" w:rsidP="007C53BB">
      <w:pPr>
        <w:jc w:val="center"/>
        <w:rPr>
          <w:i/>
          <w:color w:val="0000CC"/>
          <w:sz w:val="19"/>
          <w:szCs w:val="19"/>
        </w:rPr>
      </w:pPr>
    </w:p>
    <w:tbl>
      <w:tblPr>
        <w:tblStyle w:val="TableGrid"/>
        <w:tblW w:w="1365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one" w:sz="0" w:space="0" w:color="auto"/>
          <w:insideV w:val="none" w:sz="0" w:space="0" w:color="auto"/>
        </w:tblBorders>
        <w:tblLayout w:type="fixed"/>
        <w:tblLook w:val="04A0" w:firstRow="1" w:lastRow="0" w:firstColumn="1" w:lastColumn="0" w:noHBand="0" w:noVBand="1"/>
      </w:tblPr>
      <w:tblGrid>
        <w:gridCol w:w="2137"/>
        <w:gridCol w:w="2070"/>
        <w:gridCol w:w="1980"/>
        <w:gridCol w:w="2070"/>
        <w:gridCol w:w="5400"/>
      </w:tblGrid>
      <w:tr w:rsidR="007C53BB" w:rsidRPr="00D36A1E" w14:paraId="07E35E8B" w14:textId="77777777" w:rsidTr="0086539D">
        <w:trPr>
          <w:cantSplit/>
          <w:tblHeader/>
        </w:trPr>
        <w:tc>
          <w:tcPr>
            <w:tcW w:w="13657" w:type="dxa"/>
            <w:gridSpan w:val="5"/>
            <w:tcBorders>
              <w:bottom w:val="single" w:sz="4" w:space="0" w:color="808080" w:themeColor="background1" w:themeShade="80"/>
            </w:tcBorders>
            <w:shd w:val="clear" w:color="auto" w:fill="CBD4D5"/>
          </w:tcPr>
          <w:p w14:paraId="3589F0B0" w14:textId="43CC6359" w:rsidR="007C53BB" w:rsidRPr="00D36A1E" w:rsidRDefault="007C53BB" w:rsidP="0086539D">
            <w:pPr>
              <w:pStyle w:val="Heading3"/>
              <w:spacing w:before="60" w:after="60"/>
              <w:rPr>
                <w:color w:val="auto"/>
                <w:lang w:val="en-US"/>
              </w:rPr>
            </w:pPr>
            <w:r>
              <w:rPr>
                <w:rFonts w:cs="Arial"/>
                <w:bCs w:val="0"/>
                <w:i w:val="0"/>
                <w:iCs w:val="0"/>
                <w:color w:val="auto"/>
                <w:sz w:val="20"/>
                <w:lang w:val="en-US"/>
              </w:rPr>
              <w:t>2</w:t>
            </w:r>
            <w:r w:rsidRPr="00D36A1E">
              <w:rPr>
                <w:rFonts w:cs="Arial"/>
                <w:bCs w:val="0"/>
                <w:i w:val="0"/>
                <w:iCs w:val="0"/>
                <w:color w:val="auto"/>
                <w:sz w:val="20"/>
                <w:lang w:val="en-US"/>
              </w:rPr>
              <w:t>.</w:t>
            </w:r>
            <w:r>
              <w:rPr>
                <w:rFonts w:cs="Arial"/>
                <w:bCs w:val="0"/>
                <w:i w:val="0"/>
                <w:iCs w:val="0"/>
                <w:color w:val="auto"/>
                <w:sz w:val="20"/>
                <w:lang w:val="en-US"/>
              </w:rPr>
              <w:t>3</w:t>
            </w:r>
            <w:r w:rsidRPr="00D36A1E">
              <w:rPr>
                <w:rFonts w:cs="Arial"/>
                <w:bCs w:val="0"/>
                <w:i w:val="0"/>
                <w:iCs w:val="0"/>
                <w:color w:val="auto"/>
                <w:sz w:val="20"/>
                <w:lang w:val="en-US"/>
              </w:rPr>
              <w:t xml:space="preserve"> </w:t>
            </w:r>
            <w:r>
              <w:rPr>
                <w:rFonts w:cs="Arial"/>
                <w:bCs w:val="0"/>
                <w:i w:val="0"/>
                <w:iCs w:val="0"/>
                <w:color w:val="auto"/>
                <w:sz w:val="20"/>
                <w:lang w:val="en-US"/>
              </w:rPr>
              <w:t>Non-Payment Software</w:t>
            </w:r>
            <w:r w:rsidRPr="00D36A1E">
              <w:rPr>
                <w:rFonts w:cs="Arial"/>
                <w:bCs w:val="0"/>
                <w:i w:val="0"/>
                <w:iCs w:val="0"/>
                <w:color w:val="auto"/>
                <w:sz w:val="20"/>
                <w:lang w:val="en-US"/>
              </w:rPr>
              <w:t xml:space="preserve"> Details</w:t>
            </w:r>
            <w:r w:rsidRPr="00D36A1E">
              <w:rPr>
                <w:color w:val="auto"/>
                <w:sz w:val="24"/>
                <w:szCs w:val="24"/>
                <w:lang w:val="en-US"/>
              </w:rPr>
              <w:t xml:space="preserve"> </w:t>
            </w:r>
          </w:p>
        </w:tc>
      </w:tr>
      <w:tr w:rsidR="007C53BB" w:rsidRPr="0074602F" w14:paraId="3C8FC613" w14:textId="77777777" w:rsidTr="0086539D">
        <w:trPr>
          <w:cantSplit/>
          <w:trHeight w:val="500"/>
        </w:trPr>
        <w:tc>
          <w:tcPr>
            <w:tcW w:w="13657" w:type="dxa"/>
            <w:gridSpan w:val="5"/>
            <w:tcBorders>
              <w:top w:val="single" w:sz="4" w:space="0" w:color="808080" w:themeColor="background1" w:themeShade="80"/>
              <w:bottom w:val="single" w:sz="4" w:space="0" w:color="808080" w:themeColor="background1" w:themeShade="80"/>
            </w:tcBorders>
            <w:shd w:val="clear" w:color="auto" w:fill="CBD4D5"/>
          </w:tcPr>
          <w:p w14:paraId="38AE9C5D" w14:textId="71231E95" w:rsidR="007C53BB" w:rsidRDefault="007C53BB" w:rsidP="0086539D">
            <w:pPr>
              <w:pStyle w:val="BulletList"/>
              <w:keepNext/>
              <w:keepLines/>
              <w:tabs>
                <w:tab w:val="clear" w:pos="1800"/>
                <w:tab w:val="left" w:pos="709"/>
              </w:tabs>
              <w:spacing w:before="120" w:after="60" w:line="264" w:lineRule="auto"/>
              <w:rPr>
                <w:szCs w:val="20"/>
              </w:rPr>
            </w:pPr>
            <w:r w:rsidRPr="004A493B">
              <w:rPr>
                <w:szCs w:val="20"/>
              </w:rPr>
              <w:t xml:space="preserve">The following information lists </w:t>
            </w:r>
            <w:r>
              <w:rPr>
                <w:szCs w:val="20"/>
              </w:rPr>
              <w:t>the</w:t>
            </w:r>
            <w:r w:rsidRPr="004A493B">
              <w:rPr>
                <w:szCs w:val="20"/>
              </w:rPr>
              <w:t xml:space="preserve"> </w:t>
            </w:r>
            <w:r>
              <w:rPr>
                <w:szCs w:val="20"/>
              </w:rPr>
              <w:t>Non-Payment Software</w:t>
            </w:r>
            <w:r w:rsidRPr="004A493B">
              <w:rPr>
                <w:szCs w:val="20"/>
              </w:rPr>
              <w:t xml:space="preserve"> </w:t>
            </w:r>
            <w:r w:rsidR="00EA3D81">
              <w:rPr>
                <w:szCs w:val="20"/>
              </w:rPr>
              <w:t xml:space="preserve">approved </w:t>
            </w:r>
            <w:r>
              <w:rPr>
                <w:szCs w:val="20"/>
              </w:rPr>
              <w:t>for use</w:t>
            </w:r>
            <w:r w:rsidRPr="004A493B">
              <w:rPr>
                <w:szCs w:val="20"/>
              </w:rPr>
              <w:t xml:space="preserve"> on </w:t>
            </w:r>
            <w:r>
              <w:rPr>
                <w:szCs w:val="20"/>
              </w:rPr>
              <w:t xml:space="preserve">the PTS </w:t>
            </w:r>
            <w:r w:rsidRPr="004A493B">
              <w:rPr>
                <w:szCs w:val="20"/>
              </w:rPr>
              <w:t>POI devices</w:t>
            </w:r>
            <w:r>
              <w:rPr>
                <w:szCs w:val="20"/>
              </w:rPr>
              <w:t xml:space="preserve"> in Table 2.1 for</w:t>
            </w:r>
            <w:r w:rsidRPr="004A493B">
              <w:rPr>
                <w:szCs w:val="20"/>
              </w:rPr>
              <w:t xml:space="preserve"> use in this P2PE solution.</w:t>
            </w:r>
          </w:p>
          <w:p w14:paraId="276854B8" w14:textId="764F1992" w:rsidR="00232881" w:rsidRDefault="003956EB" w:rsidP="0086539D">
            <w:pPr>
              <w:pStyle w:val="BulletList"/>
              <w:keepNext/>
              <w:keepLines/>
              <w:tabs>
                <w:tab w:val="clear" w:pos="1800"/>
                <w:tab w:val="left" w:pos="709"/>
              </w:tabs>
              <w:spacing w:before="120" w:after="60" w:line="264" w:lineRule="auto"/>
              <w:rPr>
                <w:i/>
                <w:szCs w:val="20"/>
              </w:rPr>
            </w:pPr>
            <w:r>
              <w:rPr>
                <w:i/>
                <w:szCs w:val="20"/>
              </w:rPr>
              <w:t xml:space="preserve">P2PE </w:t>
            </w:r>
            <w:r w:rsidR="00232881">
              <w:rPr>
                <w:i/>
                <w:szCs w:val="20"/>
              </w:rPr>
              <w:t xml:space="preserve">Non-payment Software </w:t>
            </w:r>
            <w:proofErr w:type="gramStart"/>
            <w:r w:rsidR="00232881">
              <w:rPr>
                <w:i/>
                <w:szCs w:val="20"/>
              </w:rPr>
              <w:t xml:space="preserve">by definition </w:t>
            </w:r>
            <w:r w:rsidR="00232881" w:rsidRPr="00EB6B1D">
              <w:rPr>
                <w:b/>
                <w:bCs/>
                <w:i/>
                <w:szCs w:val="20"/>
                <w:u w:val="single"/>
              </w:rPr>
              <w:t>must</w:t>
            </w:r>
            <w:proofErr w:type="gramEnd"/>
            <w:r w:rsidR="00232881" w:rsidRPr="00EB6B1D">
              <w:rPr>
                <w:b/>
                <w:bCs/>
                <w:i/>
                <w:szCs w:val="20"/>
                <w:u w:val="single"/>
              </w:rPr>
              <w:t xml:space="preserve"> not</w:t>
            </w:r>
            <w:r w:rsidR="00232881">
              <w:rPr>
                <w:i/>
                <w:szCs w:val="20"/>
              </w:rPr>
              <w:t xml:space="preserve"> have any access to clear</w:t>
            </w:r>
            <w:r>
              <w:rPr>
                <w:i/>
                <w:szCs w:val="20"/>
              </w:rPr>
              <w:t>-</w:t>
            </w:r>
            <w:r w:rsidR="00232881">
              <w:rPr>
                <w:i/>
                <w:szCs w:val="20"/>
              </w:rPr>
              <w:t xml:space="preserve">text account data. </w:t>
            </w:r>
            <w:r w:rsidR="00EB6B1D">
              <w:rPr>
                <w:i/>
                <w:szCs w:val="20"/>
              </w:rPr>
              <w:t xml:space="preserve">While this </w:t>
            </w:r>
            <w:r w:rsidR="00540F28">
              <w:rPr>
                <w:i/>
                <w:szCs w:val="20"/>
              </w:rPr>
              <w:t xml:space="preserve">type of </w:t>
            </w:r>
            <w:r w:rsidR="00EB6B1D">
              <w:rPr>
                <w:i/>
                <w:szCs w:val="20"/>
              </w:rPr>
              <w:t xml:space="preserve">software is assessed as part of the P2PE Solution assessment, this software is not </w:t>
            </w:r>
            <w:r w:rsidR="00540F28">
              <w:rPr>
                <w:i/>
                <w:szCs w:val="20"/>
              </w:rPr>
              <w:t>denoted on the PCI</w:t>
            </w:r>
            <w:r w:rsidR="00275F3C">
              <w:rPr>
                <w:i/>
                <w:szCs w:val="20"/>
              </w:rPr>
              <w:t xml:space="preserve"> P2PE Solution</w:t>
            </w:r>
            <w:r w:rsidR="00540F28">
              <w:rPr>
                <w:i/>
                <w:szCs w:val="20"/>
              </w:rPr>
              <w:t xml:space="preserve"> Listing</w:t>
            </w:r>
            <w:r w:rsidR="00275F3C">
              <w:rPr>
                <w:i/>
                <w:szCs w:val="20"/>
              </w:rPr>
              <w:t>.</w:t>
            </w:r>
          </w:p>
          <w:p w14:paraId="1DB17986" w14:textId="7E537214" w:rsidR="003956EB" w:rsidRPr="004A493B" w:rsidRDefault="003956EB" w:rsidP="0086539D">
            <w:pPr>
              <w:pStyle w:val="BulletList"/>
              <w:keepNext/>
              <w:keepLines/>
              <w:tabs>
                <w:tab w:val="clear" w:pos="1800"/>
                <w:tab w:val="left" w:pos="709"/>
              </w:tabs>
              <w:spacing w:before="120" w:after="60" w:line="264" w:lineRule="auto"/>
              <w:rPr>
                <w:szCs w:val="20"/>
              </w:rPr>
            </w:pPr>
            <w:r w:rsidRPr="007C53BB">
              <w:rPr>
                <w:iCs/>
                <w:szCs w:val="20"/>
              </w:rPr>
              <w:t>The ‘PIM ID#’</w:t>
            </w:r>
            <w:r>
              <w:rPr>
                <w:iCs/>
                <w:szCs w:val="20"/>
              </w:rPr>
              <w:t>s</w:t>
            </w:r>
            <w:r w:rsidRPr="007C53BB">
              <w:rPr>
                <w:iCs/>
                <w:szCs w:val="20"/>
              </w:rPr>
              <w:t xml:space="preserve"> </w:t>
            </w:r>
            <w:r>
              <w:rPr>
                <w:iCs/>
                <w:szCs w:val="20"/>
              </w:rPr>
              <w:t>are</w:t>
            </w:r>
            <w:r w:rsidRPr="007C53BB">
              <w:rPr>
                <w:iCs/>
                <w:szCs w:val="20"/>
              </w:rPr>
              <w:t xml:space="preserve"> number</w:t>
            </w:r>
            <w:r>
              <w:rPr>
                <w:iCs/>
                <w:szCs w:val="20"/>
              </w:rPr>
              <w:t>s</w:t>
            </w:r>
            <w:r w:rsidRPr="007C53BB">
              <w:rPr>
                <w:iCs/>
                <w:szCs w:val="20"/>
              </w:rPr>
              <w:t xml:space="preserve"> </w:t>
            </w:r>
            <w:r>
              <w:rPr>
                <w:iCs/>
                <w:szCs w:val="20"/>
              </w:rPr>
              <w:t xml:space="preserve">created and </w:t>
            </w:r>
            <w:r w:rsidRPr="007C53BB">
              <w:rPr>
                <w:iCs/>
                <w:szCs w:val="20"/>
              </w:rPr>
              <w:t xml:space="preserve">used by the P2PE Solution Provider </w:t>
            </w:r>
            <w:r>
              <w:rPr>
                <w:iCs/>
                <w:szCs w:val="20"/>
              </w:rPr>
              <w:t xml:space="preserve">solely for the purpose within this PIM </w:t>
            </w:r>
            <w:r w:rsidRPr="007C53BB">
              <w:rPr>
                <w:iCs/>
                <w:szCs w:val="20"/>
              </w:rPr>
              <w:t xml:space="preserve">to make it easier to cross reference the </w:t>
            </w:r>
            <w:r>
              <w:rPr>
                <w:iCs/>
                <w:szCs w:val="20"/>
              </w:rPr>
              <w:t xml:space="preserve">Non-payment Software </w:t>
            </w:r>
            <w:r w:rsidRPr="007C53BB">
              <w:rPr>
                <w:iCs/>
                <w:szCs w:val="20"/>
              </w:rPr>
              <w:t xml:space="preserve">denoted here that </w:t>
            </w:r>
            <w:r>
              <w:rPr>
                <w:iCs/>
                <w:szCs w:val="20"/>
              </w:rPr>
              <w:t xml:space="preserve">is </w:t>
            </w:r>
            <w:r w:rsidRPr="007C53BB">
              <w:rPr>
                <w:iCs/>
                <w:szCs w:val="20"/>
              </w:rPr>
              <w:t>used on the PTS POI devices denoted in Table 2.1.</w:t>
            </w:r>
            <w:r>
              <w:rPr>
                <w:iCs/>
                <w:szCs w:val="20"/>
              </w:rPr>
              <w:t xml:space="preserve"> They are </w:t>
            </w:r>
            <w:r w:rsidR="00B74D0C">
              <w:rPr>
                <w:iCs/>
                <w:szCs w:val="20"/>
              </w:rPr>
              <w:t>not</w:t>
            </w:r>
            <w:r>
              <w:rPr>
                <w:iCs/>
                <w:szCs w:val="20"/>
              </w:rPr>
              <w:t xml:space="preserve"> assigned by the PCI SSC nor are they recognized by the PCI P2PE Program.</w:t>
            </w:r>
          </w:p>
        </w:tc>
      </w:tr>
      <w:tr w:rsidR="00431CCF" w:rsidRPr="00A169D4" w14:paraId="0D664B69" w14:textId="77777777" w:rsidTr="00431CCF">
        <w:tblPrEx>
          <w:tblBorders>
            <w:top w:val="single" w:sz="6" w:space="0" w:color="808080" w:themeColor="background1" w:themeShade="80"/>
            <w:left w:val="none" w:sz="0" w:space="0" w:color="auto"/>
            <w:bottom w:val="single" w:sz="6"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c>
          <w:tcPr>
            <w:tcW w:w="2137" w:type="dxa"/>
            <w:tcBorders>
              <w:top w:val="single" w:sz="4" w:space="0" w:color="808080" w:themeColor="background1" w:themeShade="80"/>
              <w:left w:val="single" w:sz="4" w:space="0" w:color="808080" w:themeColor="background1" w:themeShade="80"/>
            </w:tcBorders>
            <w:shd w:val="clear" w:color="auto" w:fill="CBD4D5"/>
            <w:vAlign w:val="center"/>
          </w:tcPr>
          <w:p w14:paraId="72AE89CF" w14:textId="6BBEDC8E" w:rsidR="00431CCF" w:rsidRPr="00A169D4" w:rsidRDefault="00431CCF" w:rsidP="0086539D">
            <w:pPr>
              <w:keepNext/>
              <w:keepLines/>
              <w:jc w:val="center"/>
              <w:rPr>
                <w:rFonts w:cs="Arial"/>
                <w:b/>
                <w:sz w:val="18"/>
                <w:szCs w:val="18"/>
              </w:rPr>
            </w:pPr>
            <w:r>
              <w:rPr>
                <w:rFonts w:cs="Arial"/>
                <w:b/>
                <w:sz w:val="18"/>
                <w:szCs w:val="18"/>
              </w:rPr>
              <w:t>PIM ID#</w:t>
            </w:r>
            <w:r>
              <w:rPr>
                <w:rFonts w:cs="Arial"/>
                <w:b/>
                <w:sz w:val="18"/>
                <w:szCs w:val="18"/>
              </w:rPr>
              <w:br/>
              <w:t>(e.g., SW#1, SW#2, …)</w:t>
            </w:r>
          </w:p>
        </w:tc>
        <w:tc>
          <w:tcPr>
            <w:tcW w:w="2070" w:type="dxa"/>
            <w:tcBorders>
              <w:top w:val="single" w:sz="4" w:space="0" w:color="808080" w:themeColor="background1" w:themeShade="80"/>
            </w:tcBorders>
            <w:shd w:val="clear" w:color="auto" w:fill="CBD4D5"/>
            <w:vAlign w:val="center"/>
          </w:tcPr>
          <w:p w14:paraId="2CE9D245" w14:textId="3743BD48" w:rsidR="00431CCF" w:rsidRPr="00A169D4" w:rsidRDefault="00431CCF" w:rsidP="0086539D">
            <w:pPr>
              <w:keepNext/>
              <w:keepLines/>
              <w:jc w:val="center"/>
              <w:rPr>
                <w:rFonts w:cs="Arial"/>
                <w:b/>
                <w:bCs/>
                <w:sz w:val="18"/>
                <w:szCs w:val="18"/>
                <w:lang w:val="en-US"/>
              </w:rPr>
            </w:pPr>
            <w:r>
              <w:rPr>
                <w:rFonts w:cs="Arial"/>
                <w:b/>
                <w:sz w:val="18"/>
                <w:szCs w:val="18"/>
              </w:rPr>
              <w:t>Non-payment Software Vendor</w:t>
            </w:r>
          </w:p>
        </w:tc>
        <w:tc>
          <w:tcPr>
            <w:tcW w:w="1980" w:type="dxa"/>
            <w:tcBorders>
              <w:top w:val="single" w:sz="4" w:space="0" w:color="808080" w:themeColor="background1" w:themeShade="80"/>
            </w:tcBorders>
            <w:shd w:val="clear" w:color="auto" w:fill="CBD4D5"/>
            <w:vAlign w:val="center"/>
          </w:tcPr>
          <w:p w14:paraId="21347583" w14:textId="6A56CBE9" w:rsidR="00431CCF" w:rsidRPr="00A169D4" w:rsidRDefault="00431CCF" w:rsidP="0086539D">
            <w:pPr>
              <w:keepNext/>
              <w:keepLines/>
              <w:jc w:val="center"/>
              <w:rPr>
                <w:rFonts w:cs="Arial"/>
                <w:b/>
                <w:color w:val="0000CC"/>
                <w:sz w:val="18"/>
                <w:szCs w:val="18"/>
                <w:lang w:val="en-US"/>
              </w:rPr>
            </w:pPr>
            <w:r>
              <w:rPr>
                <w:rFonts w:cs="Arial"/>
                <w:b/>
                <w:bCs/>
                <w:sz w:val="18"/>
                <w:szCs w:val="18"/>
                <w:lang w:val="en-US"/>
              </w:rPr>
              <w:t>Non-</w:t>
            </w:r>
            <w:r w:rsidR="00890A4C">
              <w:rPr>
                <w:rFonts w:cs="Arial"/>
                <w:b/>
                <w:bCs/>
                <w:sz w:val="18"/>
                <w:szCs w:val="18"/>
                <w:lang w:val="en-US"/>
              </w:rPr>
              <w:t>p</w:t>
            </w:r>
            <w:r>
              <w:rPr>
                <w:rFonts w:cs="Arial"/>
                <w:b/>
                <w:bCs/>
                <w:sz w:val="18"/>
                <w:szCs w:val="18"/>
                <w:lang w:val="en-US"/>
              </w:rPr>
              <w:t>ayment Software Name</w:t>
            </w:r>
          </w:p>
        </w:tc>
        <w:tc>
          <w:tcPr>
            <w:tcW w:w="2070" w:type="dxa"/>
            <w:tcBorders>
              <w:top w:val="single" w:sz="4" w:space="0" w:color="808080" w:themeColor="background1" w:themeShade="80"/>
            </w:tcBorders>
            <w:shd w:val="clear" w:color="auto" w:fill="CBD4D5"/>
            <w:vAlign w:val="center"/>
          </w:tcPr>
          <w:p w14:paraId="5E108CE7" w14:textId="1C167FF2" w:rsidR="00431CCF" w:rsidRPr="00275F3C" w:rsidRDefault="00431CCF" w:rsidP="0086539D">
            <w:pPr>
              <w:keepNext/>
              <w:keepLines/>
              <w:jc w:val="center"/>
              <w:rPr>
                <w:rFonts w:cs="Arial"/>
                <w:b/>
                <w:color w:val="000000" w:themeColor="text1"/>
                <w:sz w:val="18"/>
                <w:szCs w:val="18"/>
              </w:rPr>
            </w:pPr>
            <w:r w:rsidRPr="00275F3C">
              <w:rPr>
                <w:rFonts w:cs="Arial"/>
                <w:b/>
                <w:color w:val="000000" w:themeColor="text1"/>
                <w:sz w:val="18"/>
                <w:szCs w:val="18"/>
                <w:lang w:val="en-US"/>
              </w:rPr>
              <w:t>Non-payment Software Version(s)</w:t>
            </w:r>
          </w:p>
        </w:tc>
        <w:tc>
          <w:tcPr>
            <w:tcW w:w="5400" w:type="dxa"/>
            <w:tcBorders>
              <w:top w:val="single" w:sz="4" w:space="0" w:color="808080" w:themeColor="background1" w:themeShade="80"/>
              <w:right w:val="single" w:sz="4" w:space="0" w:color="808080" w:themeColor="background1" w:themeShade="80"/>
            </w:tcBorders>
            <w:shd w:val="clear" w:color="auto" w:fill="CBD4D5"/>
            <w:vAlign w:val="center"/>
          </w:tcPr>
          <w:p w14:paraId="3BFA539C" w14:textId="3094F048" w:rsidR="00431CCF" w:rsidRPr="00275F3C" w:rsidRDefault="00431CCF" w:rsidP="0086539D">
            <w:pPr>
              <w:keepNext/>
              <w:keepLines/>
              <w:jc w:val="center"/>
              <w:rPr>
                <w:rFonts w:cs="Arial"/>
                <w:b/>
                <w:color w:val="000000" w:themeColor="text1"/>
                <w:sz w:val="18"/>
                <w:szCs w:val="18"/>
              </w:rPr>
            </w:pPr>
            <w:r>
              <w:rPr>
                <w:rFonts w:cs="Arial"/>
                <w:b/>
                <w:color w:val="000000" w:themeColor="text1"/>
                <w:sz w:val="18"/>
                <w:szCs w:val="18"/>
              </w:rPr>
              <w:t>Additional Information</w:t>
            </w:r>
            <w:r>
              <w:rPr>
                <w:rFonts w:cs="Arial"/>
                <w:b/>
                <w:color w:val="000000" w:themeColor="text1"/>
                <w:sz w:val="18"/>
                <w:szCs w:val="18"/>
              </w:rPr>
              <w:br/>
            </w:r>
            <w:r w:rsidRPr="00431CCF">
              <w:rPr>
                <w:rFonts w:cs="Arial"/>
                <w:bCs/>
                <w:color w:val="000000" w:themeColor="text1"/>
                <w:sz w:val="18"/>
                <w:szCs w:val="18"/>
              </w:rPr>
              <w:t>(</w:t>
            </w:r>
            <w:r w:rsidRPr="00431CCF">
              <w:rPr>
                <w:rFonts w:cs="Arial"/>
                <w:bCs/>
                <w:i/>
                <w:iCs/>
                <w:color w:val="000000" w:themeColor="text1"/>
                <w:sz w:val="18"/>
                <w:szCs w:val="18"/>
              </w:rPr>
              <w:t>as needed)</w:t>
            </w:r>
          </w:p>
        </w:tc>
      </w:tr>
      <w:tr w:rsidR="00431CCF" w:rsidRPr="00A72A8F" w14:paraId="48DD55D6" w14:textId="77777777" w:rsidTr="00CB6C61">
        <w:tblPrEx>
          <w:tblBorders>
            <w:top w:val="single" w:sz="6" w:space="0" w:color="808080" w:themeColor="background1" w:themeShade="80"/>
            <w:left w:val="none" w:sz="0" w:space="0" w:color="auto"/>
            <w:bottom w:val="single" w:sz="6"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c>
          <w:tcPr>
            <w:tcW w:w="2137" w:type="dxa"/>
            <w:tcBorders>
              <w:left w:val="single" w:sz="4" w:space="0" w:color="808080" w:themeColor="background1" w:themeShade="80"/>
            </w:tcBorders>
            <w:shd w:val="clear" w:color="auto" w:fill="auto"/>
          </w:tcPr>
          <w:p w14:paraId="2867B66A" w14:textId="5FEEA01B" w:rsidR="00431CCF" w:rsidRPr="00275F3C" w:rsidRDefault="002554C3" w:rsidP="0086539D">
            <w:pPr>
              <w:ind w:left="252"/>
              <w:rPr>
                <w:bCs/>
                <w:sz w:val="18"/>
                <w:szCs w:val="18"/>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2070" w:type="dxa"/>
            <w:shd w:val="clear" w:color="auto" w:fill="auto"/>
          </w:tcPr>
          <w:p w14:paraId="2DCDCDFC" w14:textId="5DB07E15" w:rsidR="00431CCF" w:rsidRPr="00275F3C" w:rsidRDefault="002554C3" w:rsidP="0086539D">
            <w:pPr>
              <w:ind w:left="252"/>
              <w:rPr>
                <w:bCs/>
                <w:sz w:val="18"/>
                <w:szCs w:val="18"/>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1980" w:type="dxa"/>
            <w:shd w:val="clear" w:color="auto" w:fill="auto"/>
          </w:tcPr>
          <w:p w14:paraId="4B640F58" w14:textId="4111B099" w:rsidR="00431CCF" w:rsidRPr="00275F3C" w:rsidRDefault="002554C3" w:rsidP="0086539D">
            <w:pPr>
              <w:ind w:left="252"/>
              <w:rPr>
                <w:color w:val="0000CC"/>
                <w:sz w:val="18"/>
                <w:szCs w:val="18"/>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2070" w:type="dxa"/>
            <w:shd w:val="clear" w:color="auto" w:fill="auto"/>
          </w:tcPr>
          <w:p w14:paraId="10F355E3" w14:textId="1D87F68A" w:rsidR="00431CCF" w:rsidRPr="00275F3C" w:rsidRDefault="002554C3" w:rsidP="0086539D">
            <w:pPr>
              <w:ind w:left="252"/>
              <w:rPr>
                <w:color w:val="0000CC"/>
                <w:sz w:val="18"/>
                <w:szCs w:val="18"/>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c>
          <w:tcPr>
            <w:tcW w:w="5400" w:type="dxa"/>
            <w:tcBorders>
              <w:right w:val="single" w:sz="4" w:space="0" w:color="808080" w:themeColor="background1" w:themeShade="80"/>
            </w:tcBorders>
            <w:shd w:val="clear" w:color="auto" w:fill="auto"/>
          </w:tcPr>
          <w:p w14:paraId="62329079" w14:textId="13BAB89F" w:rsidR="00431CCF" w:rsidRPr="00275F3C" w:rsidRDefault="002554C3" w:rsidP="0086539D">
            <w:pPr>
              <w:ind w:left="252"/>
              <w:rPr>
                <w:color w:val="0000CC"/>
                <w:sz w:val="18"/>
                <w:szCs w:val="18"/>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r w:rsidR="00431CCF" w:rsidRPr="00A72A8F" w14:paraId="0150B436" w14:textId="77777777" w:rsidTr="00CB6C61">
        <w:tblPrEx>
          <w:tblBorders>
            <w:top w:val="single" w:sz="6" w:space="0" w:color="808080" w:themeColor="background1" w:themeShade="80"/>
            <w:left w:val="none" w:sz="0" w:space="0" w:color="auto"/>
            <w:bottom w:val="single" w:sz="6"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c>
          <w:tcPr>
            <w:tcW w:w="2137" w:type="dxa"/>
            <w:tcBorders>
              <w:left w:val="single" w:sz="4" w:space="0" w:color="808080" w:themeColor="background1" w:themeShade="80"/>
              <w:bottom w:val="single" w:sz="4" w:space="0" w:color="808080" w:themeColor="background1" w:themeShade="80"/>
            </w:tcBorders>
            <w:shd w:val="clear" w:color="auto" w:fill="auto"/>
          </w:tcPr>
          <w:p w14:paraId="6E32D173" w14:textId="77777777" w:rsidR="00431CCF" w:rsidRPr="00275F3C" w:rsidRDefault="00431CCF" w:rsidP="0086539D">
            <w:pPr>
              <w:ind w:left="252"/>
              <w:rPr>
                <w:bCs/>
                <w:sz w:val="18"/>
                <w:szCs w:val="18"/>
              </w:rPr>
            </w:pPr>
          </w:p>
        </w:tc>
        <w:tc>
          <w:tcPr>
            <w:tcW w:w="2070" w:type="dxa"/>
            <w:tcBorders>
              <w:bottom w:val="single" w:sz="4" w:space="0" w:color="808080" w:themeColor="background1" w:themeShade="80"/>
            </w:tcBorders>
            <w:shd w:val="clear" w:color="auto" w:fill="auto"/>
          </w:tcPr>
          <w:p w14:paraId="2E9A1965" w14:textId="77777777" w:rsidR="00431CCF" w:rsidRPr="00275F3C" w:rsidRDefault="00431CCF" w:rsidP="0086539D">
            <w:pPr>
              <w:ind w:left="252"/>
              <w:rPr>
                <w:bCs/>
                <w:sz w:val="18"/>
                <w:szCs w:val="18"/>
              </w:rPr>
            </w:pPr>
          </w:p>
        </w:tc>
        <w:tc>
          <w:tcPr>
            <w:tcW w:w="1980" w:type="dxa"/>
            <w:tcBorders>
              <w:bottom w:val="single" w:sz="4" w:space="0" w:color="808080" w:themeColor="background1" w:themeShade="80"/>
            </w:tcBorders>
            <w:shd w:val="clear" w:color="auto" w:fill="auto"/>
          </w:tcPr>
          <w:p w14:paraId="68CD11D4" w14:textId="77777777" w:rsidR="00431CCF" w:rsidRPr="00275F3C" w:rsidRDefault="00431CCF" w:rsidP="0086539D">
            <w:pPr>
              <w:ind w:left="252"/>
              <w:rPr>
                <w:color w:val="0000CC"/>
                <w:sz w:val="18"/>
                <w:szCs w:val="18"/>
              </w:rPr>
            </w:pPr>
          </w:p>
        </w:tc>
        <w:tc>
          <w:tcPr>
            <w:tcW w:w="2070" w:type="dxa"/>
            <w:tcBorders>
              <w:bottom w:val="single" w:sz="4" w:space="0" w:color="808080" w:themeColor="background1" w:themeShade="80"/>
            </w:tcBorders>
            <w:shd w:val="clear" w:color="auto" w:fill="auto"/>
          </w:tcPr>
          <w:p w14:paraId="7A5A6037" w14:textId="77777777" w:rsidR="00431CCF" w:rsidRPr="00275F3C" w:rsidRDefault="00431CCF" w:rsidP="0086539D">
            <w:pPr>
              <w:ind w:left="252"/>
              <w:rPr>
                <w:color w:val="0000CC"/>
                <w:sz w:val="18"/>
                <w:szCs w:val="18"/>
              </w:rPr>
            </w:pPr>
          </w:p>
        </w:tc>
        <w:tc>
          <w:tcPr>
            <w:tcW w:w="5400" w:type="dxa"/>
            <w:tcBorders>
              <w:bottom w:val="single" w:sz="4" w:space="0" w:color="808080" w:themeColor="background1" w:themeShade="80"/>
              <w:right w:val="single" w:sz="4" w:space="0" w:color="808080" w:themeColor="background1" w:themeShade="80"/>
            </w:tcBorders>
            <w:shd w:val="clear" w:color="auto" w:fill="auto"/>
          </w:tcPr>
          <w:p w14:paraId="782A1410" w14:textId="77777777" w:rsidR="00431CCF" w:rsidRPr="00275F3C" w:rsidRDefault="00431CCF" w:rsidP="0086539D">
            <w:pPr>
              <w:ind w:left="252"/>
              <w:rPr>
                <w:color w:val="0000CC"/>
                <w:sz w:val="18"/>
                <w:szCs w:val="18"/>
              </w:rPr>
            </w:pPr>
          </w:p>
        </w:tc>
      </w:tr>
    </w:tbl>
    <w:p w14:paraId="6FB68FE7" w14:textId="0DE56341" w:rsidR="007C53BB" w:rsidRDefault="00F36EA5" w:rsidP="00F36EA5">
      <w:pPr>
        <w:tabs>
          <w:tab w:val="left" w:pos="1845"/>
          <w:tab w:val="center" w:pos="6480"/>
        </w:tabs>
        <w:rPr>
          <w:i/>
          <w:color w:val="0000CC"/>
          <w:sz w:val="19"/>
          <w:szCs w:val="19"/>
        </w:rPr>
      </w:pPr>
      <w:r>
        <w:rPr>
          <w:i/>
          <w:color w:val="0000CC"/>
          <w:sz w:val="19"/>
          <w:szCs w:val="19"/>
        </w:rPr>
        <w:tab/>
      </w:r>
      <w:r>
        <w:rPr>
          <w:i/>
          <w:color w:val="0000CC"/>
          <w:sz w:val="19"/>
          <w:szCs w:val="19"/>
        </w:rPr>
        <w:tab/>
      </w:r>
      <w:r w:rsidR="007C53BB">
        <w:rPr>
          <w:i/>
          <w:color w:val="0000CC"/>
          <w:sz w:val="19"/>
          <w:szCs w:val="19"/>
        </w:rPr>
        <w:t>&lt;Insert additional rows above as necessary&gt;</w:t>
      </w:r>
    </w:p>
    <w:tbl>
      <w:tblPr>
        <w:tblStyle w:val="TableGrid"/>
        <w:tblW w:w="1356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567"/>
      </w:tblGrid>
      <w:tr w:rsidR="00CE6BE9" w:rsidRPr="00D36A1E" w14:paraId="0BB2FF66" w14:textId="77777777" w:rsidTr="00CB6C61">
        <w:tc>
          <w:tcPr>
            <w:tcW w:w="13567" w:type="dxa"/>
            <w:tcBorders>
              <w:bottom w:val="single" w:sz="4" w:space="0" w:color="808080" w:themeColor="background1" w:themeShade="80"/>
            </w:tcBorders>
            <w:shd w:val="clear" w:color="auto" w:fill="CBD4D5"/>
          </w:tcPr>
          <w:p w14:paraId="38255823" w14:textId="14BA5A12" w:rsidR="00CE6BE9" w:rsidRPr="00D36A1E" w:rsidRDefault="00CE6BE9" w:rsidP="0086539D">
            <w:pPr>
              <w:pStyle w:val="Heading3"/>
              <w:ind w:left="403" w:hanging="403"/>
              <w:rPr>
                <w:i w:val="0"/>
                <w:iCs w:val="0"/>
                <w:color w:val="auto"/>
                <w:sz w:val="20"/>
              </w:rPr>
            </w:pPr>
            <w:r>
              <w:rPr>
                <w:i w:val="0"/>
                <w:iCs w:val="0"/>
                <w:color w:val="auto"/>
                <w:sz w:val="20"/>
              </w:rPr>
              <w:t>2.4</w:t>
            </w:r>
            <w:r w:rsidRPr="00D36A1E">
              <w:rPr>
                <w:i w:val="0"/>
                <w:iCs w:val="0"/>
                <w:color w:val="auto"/>
                <w:sz w:val="20"/>
              </w:rPr>
              <w:t xml:space="preserve"> </w:t>
            </w:r>
            <w:r>
              <w:rPr>
                <w:i w:val="0"/>
                <w:iCs w:val="0"/>
                <w:color w:val="auto"/>
                <w:sz w:val="20"/>
              </w:rPr>
              <w:tab/>
            </w:r>
            <w:r w:rsidR="00EE7EB8">
              <w:rPr>
                <w:i w:val="0"/>
                <w:iCs w:val="0"/>
                <w:color w:val="auto"/>
                <w:sz w:val="20"/>
              </w:rPr>
              <w:t>Verifying PTS POI Device Information</w:t>
            </w:r>
          </w:p>
        </w:tc>
      </w:tr>
      <w:tr w:rsidR="00CB6C61" w:rsidRPr="000F5316" w14:paraId="5B5F2FED" w14:textId="77777777" w:rsidTr="00CB6C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7"/>
        </w:trPr>
        <w:tc>
          <w:tcPr>
            <w:tcW w:w="13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tcPr>
          <w:p w14:paraId="657F2FF1" w14:textId="51C7FAC1" w:rsidR="00CB6C61" w:rsidRPr="00CB6C61" w:rsidRDefault="00CB6C61" w:rsidP="00CB6C61">
            <w:pPr>
              <w:pStyle w:val="BulletList"/>
              <w:tabs>
                <w:tab w:val="left" w:pos="709"/>
              </w:tabs>
              <w:spacing w:before="40"/>
              <w:ind w:left="40"/>
              <w:rPr>
                <w:iCs/>
                <w:color w:val="0000CC"/>
                <w:sz w:val="19"/>
                <w:szCs w:val="19"/>
              </w:rPr>
            </w:pPr>
            <w:r>
              <w:rPr>
                <w:szCs w:val="20"/>
              </w:rPr>
              <w:t>Verifying PTS POI device</w:t>
            </w:r>
            <w:r w:rsidRPr="004A493B">
              <w:rPr>
                <w:szCs w:val="20"/>
              </w:rPr>
              <w:t xml:space="preserve"> information</w:t>
            </w:r>
            <w:r>
              <w:rPr>
                <w:szCs w:val="20"/>
              </w:rPr>
              <w:t xml:space="preserve"> is critical. This information is necessary to validate the information in this PIM, to cross-reference with the PCI PTS Listings as well as the PCI P2PE Solution Listing, in addition to inventory management, troubleshooting and incident reporting. </w:t>
            </w:r>
          </w:p>
        </w:tc>
      </w:tr>
      <w:tr w:rsidR="00EE7EB8" w:rsidRPr="00EE7EB8" w14:paraId="7A5A9758" w14:textId="77777777" w:rsidTr="00EE7E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7"/>
        </w:trPr>
        <w:tc>
          <w:tcPr>
            <w:tcW w:w="13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276F77FB" w14:textId="07A3B750" w:rsidR="00EE7EB8" w:rsidRPr="00EE7EB8" w:rsidRDefault="00EE7EB8" w:rsidP="00EE7EB8">
            <w:pPr>
              <w:pStyle w:val="BulletList"/>
              <w:tabs>
                <w:tab w:val="left" w:pos="709"/>
              </w:tabs>
              <w:spacing w:before="40"/>
              <w:ind w:left="40"/>
              <w:rPr>
                <w:b/>
                <w:bCs/>
                <w:szCs w:val="20"/>
              </w:rPr>
            </w:pPr>
            <w:r w:rsidRPr="00EE7EB8">
              <w:rPr>
                <w:b/>
                <w:bCs/>
                <w:szCs w:val="20"/>
              </w:rPr>
              <w:t>Instructions to confirm PTS POI device hardware, firmware, and the P2PE Application(s) and Non-payment Software present</w:t>
            </w:r>
          </w:p>
        </w:tc>
      </w:tr>
      <w:tr w:rsidR="00CE6BE9" w:rsidRPr="000F5316" w14:paraId="339AA968" w14:textId="77777777" w:rsidTr="00CB6C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7"/>
        </w:trPr>
        <w:tc>
          <w:tcPr>
            <w:tcW w:w="13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CFCA6DF" w14:textId="2EBC3475" w:rsidR="00CE6BE9" w:rsidRPr="00CC23BD" w:rsidRDefault="00CE6BE9" w:rsidP="0086539D">
            <w:pPr>
              <w:pStyle w:val="BulletList"/>
              <w:tabs>
                <w:tab w:val="left" w:pos="709"/>
              </w:tabs>
              <w:spacing w:before="40"/>
              <w:ind w:left="252"/>
              <w:rPr>
                <w:iCs/>
                <w:color w:val="0000CC"/>
                <w:sz w:val="19"/>
                <w:szCs w:val="19"/>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65AC8EBA" w14:textId="77777777" w:rsidR="00CE6BE9" w:rsidRDefault="00CE6BE9" w:rsidP="007C53BB">
      <w:pPr>
        <w:rPr>
          <w:i/>
          <w:color w:val="0000CC"/>
          <w:sz w:val="19"/>
          <w:szCs w:val="19"/>
        </w:rPr>
      </w:pPr>
    </w:p>
    <w:tbl>
      <w:tblPr>
        <w:tblStyle w:val="TableGrid1"/>
        <w:tblW w:w="1356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567"/>
      </w:tblGrid>
      <w:tr w:rsidR="00540F28" w:rsidRPr="00D36A1E" w14:paraId="6BC148B3" w14:textId="77777777" w:rsidTr="00540F28">
        <w:tc>
          <w:tcPr>
            <w:tcW w:w="13567" w:type="dxa"/>
            <w:shd w:val="clear" w:color="auto" w:fill="CBD4D5"/>
          </w:tcPr>
          <w:p w14:paraId="25E8B700" w14:textId="6468D736" w:rsidR="00540F28" w:rsidRPr="00D36A1E" w:rsidRDefault="00540F28" w:rsidP="0086539D">
            <w:pPr>
              <w:pStyle w:val="Heading3"/>
              <w:spacing w:after="60"/>
              <w:ind w:left="0" w:firstLine="0"/>
              <w:rPr>
                <w:color w:val="auto"/>
                <w:sz w:val="24"/>
                <w:szCs w:val="24"/>
              </w:rPr>
            </w:pPr>
            <w:r w:rsidRPr="00D36A1E">
              <w:rPr>
                <w:color w:val="auto"/>
                <w:szCs w:val="22"/>
              </w:rPr>
              <w:br w:type="page"/>
            </w:r>
            <w:r>
              <w:rPr>
                <w:rFonts w:cs="Arial"/>
                <w:bCs w:val="0"/>
                <w:i w:val="0"/>
                <w:iCs w:val="0"/>
                <w:color w:val="auto"/>
                <w:sz w:val="20"/>
                <w:lang w:val="en-US"/>
              </w:rPr>
              <w:t>2</w:t>
            </w:r>
            <w:r w:rsidRPr="00D36A1E">
              <w:rPr>
                <w:rFonts w:cs="Arial"/>
                <w:bCs w:val="0"/>
                <w:i w:val="0"/>
                <w:iCs w:val="0"/>
                <w:color w:val="auto"/>
                <w:sz w:val="20"/>
                <w:lang w:val="en-US"/>
              </w:rPr>
              <w:t>.</w:t>
            </w:r>
            <w:r w:rsidR="00CE6BE9">
              <w:rPr>
                <w:rFonts w:cs="Arial"/>
                <w:bCs w:val="0"/>
                <w:i w:val="0"/>
                <w:iCs w:val="0"/>
                <w:color w:val="auto"/>
                <w:sz w:val="20"/>
                <w:lang w:val="en-US"/>
              </w:rPr>
              <w:t>5</w:t>
            </w:r>
            <w:r w:rsidR="00CE6BE9" w:rsidRPr="00D36A1E">
              <w:rPr>
                <w:rFonts w:cs="Arial"/>
                <w:bCs w:val="0"/>
                <w:i w:val="0"/>
                <w:iCs w:val="0"/>
                <w:color w:val="auto"/>
                <w:sz w:val="20"/>
                <w:lang w:val="en-US"/>
              </w:rPr>
              <w:t xml:space="preserve"> </w:t>
            </w:r>
            <w:r>
              <w:rPr>
                <w:rFonts w:cs="Arial"/>
                <w:bCs w:val="0"/>
                <w:i w:val="0"/>
                <w:iCs w:val="0"/>
                <w:color w:val="auto"/>
                <w:sz w:val="20"/>
                <w:lang w:val="en-US"/>
              </w:rPr>
              <w:t xml:space="preserve">PTS </w:t>
            </w:r>
            <w:r w:rsidRPr="00D36A1E">
              <w:rPr>
                <w:rFonts w:cs="Arial"/>
                <w:bCs w:val="0"/>
                <w:i w:val="0"/>
                <w:iCs w:val="0"/>
                <w:color w:val="auto"/>
                <w:sz w:val="20"/>
                <w:lang w:val="en-US"/>
              </w:rPr>
              <w:t xml:space="preserve">POI </w:t>
            </w:r>
            <w:r>
              <w:rPr>
                <w:rFonts w:cs="Arial"/>
                <w:bCs w:val="0"/>
                <w:i w:val="0"/>
                <w:iCs w:val="0"/>
                <w:color w:val="auto"/>
                <w:sz w:val="20"/>
                <w:lang w:val="en-US"/>
              </w:rPr>
              <w:t xml:space="preserve">Device </w:t>
            </w:r>
            <w:r w:rsidRPr="00D36A1E">
              <w:rPr>
                <w:rFonts w:cs="Arial"/>
                <w:bCs w:val="0"/>
                <w:i w:val="0"/>
                <w:iCs w:val="0"/>
                <w:color w:val="auto"/>
                <w:sz w:val="20"/>
                <w:lang w:val="en-US"/>
              </w:rPr>
              <w:t>Inventory &amp; Monitoring</w:t>
            </w:r>
          </w:p>
        </w:tc>
      </w:tr>
      <w:tr w:rsidR="00540F28" w:rsidRPr="00BC5FA3" w14:paraId="78577717" w14:textId="77777777" w:rsidTr="00B74D0C">
        <w:tc>
          <w:tcPr>
            <w:tcW w:w="13567" w:type="dxa"/>
            <w:shd w:val="clear" w:color="auto" w:fill="CBD4D5"/>
          </w:tcPr>
          <w:p w14:paraId="710EE2BA" w14:textId="5FCD8949" w:rsidR="00540F28" w:rsidRPr="00BC5FA3" w:rsidRDefault="00540F28" w:rsidP="0086539D">
            <w:pPr>
              <w:pStyle w:val="BulletList"/>
              <w:numPr>
                <w:ilvl w:val="0"/>
                <w:numId w:val="29"/>
              </w:numPr>
              <w:tabs>
                <w:tab w:val="clear" w:pos="1800"/>
              </w:tabs>
              <w:spacing w:before="60" w:after="60"/>
              <w:ind w:left="432"/>
              <w:rPr>
                <w:szCs w:val="20"/>
                <w:lang w:val="en-US"/>
              </w:rPr>
            </w:pPr>
            <w:r w:rsidRPr="00BC5FA3">
              <w:rPr>
                <w:szCs w:val="20"/>
                <w:lang w:val="en-US"/>
              </w:rPr>
              <w:t xml:space="preserve">All </w:t>
            </w:r>
            <w:r>
              <w:rPr>
                <w:szCs w:val="20"/>
                <w:lang w:val="en-US"/>
              </w:rPr>
              <w:t xml:space="preserve">PTS </w:t>
            </w:r>
            <w:r w:rsidRPr="00BC5FA3">
              <w:rPr>
                <w:szCs w:val="20"/>
                <w:lang w:val="en-US"/>
              </w:rPr>
              <w:t>POI devices must be documented via inventory control and monitoring procedures, including device status (</w:t>
            </w:r>
            <w:r>
              <w:rPr>
                <w:szCs w:val="20"/>
                <w:lang w:val="en-US"/>
              </w:rPr>
              <w:t xml:space="preserve">e.g., </w:t>
            </w:r>
            <w:r w:rsidRPr="00BC5FA3">
              <w:rPr>
                <w:szCs w:val="20"/>
                <w:lang w:val="en-US"/>
              </w:rPr>
              <w:t>deployed, awaiting deployment, undergoing repair or otherwise not in use, or in transit).</w:t>
            </w:r>
          </w:p>
          <w:p w14:paraId="631CE265" w14:textId="6B1896DA" w:rsidR="00540F28" w:rsidRPr="00BC5FA3" w:rsidRDefault="00540F28" w:rsidP="0086539D">
            <w:pPr>
              <w:pStyle w:val="BulletList"/>
              <w:numPr>
                <w:ilvl w:val="0"/>
                <w:numId w:val="29"/>
              </w:numPr>
              <w:tabs>
                <w:tab w:val="clear" w:pos="1800"/>
              </w:tabs>
              <w:spacing w:before="60" w:after="60"/>
              <w:ind w:left="432"/>
              <w:rPr>
                <w:szCs w:val="20"/>
                <w:lang w:val="en-US"/>
              </w:rPr>
            </w:pPr>
            <w:r w:rsidRPr="00BC5FA3">
              <w:rPr>
                <w:szCs w:val="20"/>
                <w:lang w:val="en-US"/>
              </w:rPr>
              <w:t>This inventory must be performed annually, at a minimum.</w:t>
            </w:r>
          </w:p>
          <w:p w14:paraId="66261B06" w14:textId="1ADEB5A2" w:rsidR="00540F28" w:rsidRPr="00BC5FA3" w:rsidRDefault="00540F28" w:rsidP="0086539D">
            <w:pPr>
              <w:pStyle w:val="BulletList"/>
              <w:numPr>
                <w:ilvl w:val="0"/>
                <w:numId w:val="29"/>
              </w:numPr>
              <w:tabs>
                <w:tab w:val="clear" w:pos="1800"/>
              </w:tabs>
              <w:spacing w:before="60" w:after="60"/>
              <w:ind w:left="432"/>
              <w:rPr>
                <w:szCs w:val="20"/>
                <w:lang w:val="en-US"/>
              </w:rPr>
            </w:pPr>
            <w:r w:rsidRPr="00BC5FA3">
              <w:rPr>
                <w:szCs w:val="20"/>
                <w:lang w:val="en-US"/>
              </w:rPr>
              <w:t xml:space="preserve">Any variances in inventory, including missing or substituted </w:t>
            </w:r>
            <w:r w:rsidR="00B74D0C">
              <w:rPr>
                <w:szCs w:val="20"/>
                <w:lang w:val="en-US"/>
              </w:rPr>
              <w:t xml:space="preserve">PTS </w:t>
            </w:r>
            <w:r w:rsidRPr="00BC5FA3">
              <w:rPr>
                <w:szCs w:val="20"/>
                <w:lang w:val="en-US"/>
              </w:rPr>
              <w:t xml:space="preserve">POI devices, must be reported to </w:t>
            </w:r>
            <w:r w:rsidR="00B74D0C" w:rsidRPr="00B74D0C">
              <w:rPr>
                <w:iCs/>
                <w:color w:val="000000" w:themeColor="text1"/>
                <w:szCs w:val="20"/>
              </w:rPr>
              <w:t>the P2PE Solution Provider</w:t>
            </w:r>
            <w:r w:rsidRPr="00B74D0C">
              <w:rPr>
                <w:i/>
                <w:color w:val="000000" w:themeColor="text1"/>
                <w:szCs w:val="20"/>
                <w:lang w:val="en-US"/>
              </w:rPr>
              <w:t xml:space="preserve"> </w:t>
            </w:r>
            <w:r w:rsidRPr="00BC5FA3">
              <w:rPr>
                <w:szCs w:val="20"/>
                <w:lang w:val="en-US"/>
              </w:rPr>
              <w:t>via the contact information</w:t>
            </w:r>
            <w:r w:rsidR="00B74D0C">
              <w:rPr>
                <w:szCs w:val="20"/>
                <w:lang w:val="en-US"/>
              </w:rPr>
              <w:t xml:space="preserve"> and instructions</w:t>
            </w:r>
            <w:r w:rsidRPr="00BC5FA3">
              <w:rPr>
                <w:szCs w:val="20"/>
                <w:lang w:val="en-US"/>
              </w:rPr>
              <w:t xml:space="preserve"> in Section 1</w:t>
            </w:r>
            <w:r w:rsidR="00B74D0C">
              <w:rPr>
                <w:szCs w:val="20"/>
                <w:lang w:val="en-US"/>
              </w:rPr>
              <w:t xml:space="preserve"> </w:t>
            </w:r>
            <w:r w:rsidRPr="00BC5FA3">
              <w:rPr>
                <w:szCs w:val="20"/>
                <w:lang w:val="en-US"/>
              </w:rPr>
              <w:t>above.</w:t>
            </w:r>
          </w:p>
          <w:p w14:paraId="5EE7A951" w14:textId="2960182A" w:rsidR="00540F28" w:rsidRPr="00BC5FA3" w:rsidRDefault="00CA2C21" w:rsidP="0086539D">
            <w:pPr>
              <w:pStyle w:val="BulletList"/>
              <w:numPr>
                <w:ilvl w:val="0"/>
                <w:numId w:val="29"/>
              </w:numPr>
              <w:tabs>
                <w:tab w:val="clear" w:pos="1800"/>
              </w:tabs>
              <w:spacing w:before="60" w:after="60"/>
              <w:ind w:left="432"/>
              <w:rPr>
                <w:szCs w:val="20"/>
              </w:rPr>
            </w:pPr>
            <w:proofErr w:type="gramStart"/>
            <w:r>
              <w:rPr>
                <w:szCs w:val="20"/>
                <w:lang w:val="en-US"/>
              </w:rPr>
              <w:t>A s</w:t>
            </w:r>
            <w:r w:rsidR="00540F28" w:rsidRPr="00BC5FA3">
              <w:rPr>
                <w:szCs w:val="20"/>
                <w:lang w:val="en-US"/>
              </w:rPr>
              <w:t>ample</w:t>
            </w:r>
            <w:proofErr w:type="gramEnd"/>
            <w:r w:rsidR="00540F28" w:rsidRPr="00BC5FA3">
              <w:rPr>
                <w:szCs w:val="20"/>
                <w:lang w:val="en-US"/>
              </w:rPr>
              <w:t xml:space="preserve"> inventory table below is for illustrative purposes only. The actual inventory should be captured and maintained by the merchant in an external document.</w:t>
            </w:r>
          </w:p>
        </w:tc>
      </w:tr>
      <w:tr w:rsidR="00B74D0C" w:rsidRPr="00E358F7" w14:paraId="3DBF8325" w14:textId="77777777" w:rsidTr="00B74D0C">
        <w:tc>
          <w:tcPr>
            <w:tcW w:w="13567" w:type="dxa"/>
            <w:shd w:val="clear" w:color="auto" w:fill="E2E7E6"/>
          </w:tcPr>
          <w:p w14:paraId="579D046C" w14:textId="1A0D23FE" w:rsidR="00B74D0C" w:rsidRPr="00B74D0C" w:rsidRDefault="00B74D0C" w:rsidP="0086539D">
            <w:pPr>
              <w:rPr>
                <w:b/>
                <w:bCs/>
                <w:color w:val="000000" w:themeColor="text1"/>
                <w:sz w:val="19"/>
                <w:szCs w:val="19"/>
              </w:rPr>
            </w:pPr>
            <w:r w:rsidRPr="00B74D0C">
              <w:rPr>
                <w:b/>
                <w:bCs/>
                <w:color w:val="000000" w:themeColor="text1"/>
                <w:sz w:val="19"/>
                <w:szCs w:val="19"/>
              </w:rPr>
              <w:t>Instructions on documenting and maintaining an inventory of the PTS POI Devices.</w:t>
            </w:r>
          </w:p>
        </w:tc>
      </w:tr>
      <w:tr w:rsidR="00540F28" w:rsidRPr="00E358F7" w14:paraId="3B2FE5DF" w14:textId="77777777" w:rsidTr="00CC0EC4">
        <w:trPr>
          <w:trHeight w:val="615"/>
        </w:trPr>
        <w:tc>
          <w:tcPr>
            <w:tcW w:w="13567" w:type="dxa"/>
            <w:shd w:val="clear" w:color="auto" w:fill="auto"/>
          </w:tcPr>
          <w:p w14:paraId="4E80B86C" w14:textId="0418B794" w:rsidR="00540F28" w:rsidRPr="00E358F7" w:rsidRDefault="00B74D0C" w:rsidP="0086539D">
            <w:pPr>
              <w:rPr>
                <w:i/>
                <w:iCs/>
                <w:color w:val="0000CC"/>
                <w:sz w:val="19"/>
                <w:szCs w:val="19"/>
              </w:rPr>
            </w:pPr>
            <w:r>
              <w:rPr>
                <w:i/>
                <w:iCs/>
                <w:color w:val="0000CC"/>
                <w:sz w:val="19"/>
                <w:szCs w:val="19"/>
              </w:rPr>
              <w:fldChar w:fldCharType="begin">
                <w:ffData>
                  <w:name w:val=""/>
                  <w:enabled/>
                  <w:calcOnExit w:val="0"/>
                  <w:textInput/>
                </w:ffData>
              </w:fldChar>
            </w:r>
            <w:r>
              <w:rPr>
                <w:i/>
                <w:iCs/>
                <w:color w:val="0000CC"/>
                <w:sz w:val="19"/>
                <w:szCs w:val="19"/>
              </w:rPr>
              <w:instrText xml:space="preserve"> FORMTEXT </w:instrText>
            </w:r>
            <w:r>
              <w:rPr>
                <w:i/>
                <w:iCs/>
                <w:color w:val="0000CC"/>
                <w:sz w:val="19"/>
                <w:szCs w:val="19"/>
              </w:rPr>
            </w:r>
            <w:r>
              <w:rPr>
                <w:i/>
                <w:iCs/>
                <w:color w:val="0000CC"/>
                <w:sz w:val="19"/>
                <w:szCs w:val="19"/>
              </w:rPr>
              <w:fldChar w:fldCharType="separate"/>
            </w:r>
            <w:r>
              <w:rPr>
                <w:i/>
                <w:iCs/>
                <w:noProof/>
                <w:color w:val="0000CC"/>
                <w:sz w:val="19"/>
                <w:szCs w:val="19"/>
              </w:rPr>
              <w:t> </w:t>
            </w:r>
            <w:r>
              <w:rPr>
                <w:i/>
                <w:iCs/>
                <w:noProof/>
                <w:color w:val="0000CC"/>
                <w:sz w:val="19"/>
                <w:szCs w:val="19"/>
              </w:rPr>
              <w:t> </w:t>
            </w:r>
            <w:r>
              <w:rPr>
                <w:i/>
                <w:iCs/>
                <w:noProof/>
                <w:color w:val="0000CC"/>
                <w:sz w:val="19"/>
                <w:szCs w:val="19"/>
              </w:rPr>
              <w:t> </w:t>
            </w:r>
            <w:r>
              <w:rPr>
                <w:i/>
                <w:iCs/>
                <w:noProof/>
                <w:color w:val="0000CC"/>
                <w:sz w:val="19"/>
                <w:szCs w:val="19"/>
              </w:rPr>
              <w:t> </w:t>
            </w:r>
            <w:r>
              <w:rPr>
                <w:i/>
                <w:iCs/>
                <w:noProof/>
                <w:color w:val="0000CC"/>
                <w:sz w:val="19"/>
                <w:szCs w:val="19"/>
              </w:rPr>
              <w:t> </w:t>
            </w:r>
            <w:r>
              <w:rPr>
                <w:i/>
                <w:iCs/>
                <w:color w:val="0000CC"/>
                <w:sz w:val="19"/>
                <w:szCs w:val="19"/>
              </w:rPr>
              <w:fldChar w:fldCharType="end"/>
            </w:r>
          </w:p>
        </w:tc>
      </w:tr>
    </w:tbl>
    <w:p w14:paraId="37925F4C" w14:textId="77777777" w:rsidR="00540F28" w:rsidRDefault="00540F28" w:rsidP="00540F28">
      <w:pPr>
        <w:jc w:val="center"/>
        <w:rPr>
          <w:b/>
          <w:szCs w:val="20"/>
        </w:rPr>
      </w:pPr>
    </w:p>
    <w:p w14:paraId="055EC4CC" w14:textId="77777777" w:rsidR="00540F28" w:rsidRPr="00A169D4" w:rsidRDefault="00540F28" w:rsidP="00B74D0C">
      <w:pPr>
        <w:rPr>
          <w:b/>
          <w:szCs w:val="20"/>
        </w:rPr>
      </w:pPr>
      <w:r w:rsidRPr="00A169D4">
        <w:rPr>
          <w:b/>
          <w:szCs w:val="20"/>
        </w:rPr>
        <w:t>Sample Inventory Table</w:t>
      </w:r>
    </w:p>
    <w:tbl>
      <w:tblPr>
        <w:tblStyle w:val="TableGrid"/>
        <w:tblW w:w="1356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417"/>
        <w:gridCol w:w="1800"/>
        <w:gridCol w:w="1800"/>
        <w:gridCol w:w="1530"/>
        <w:gridCol w:w="2160"/>
        <w:gridCol w:w="1890"/>
        <w:gridCol w:w="2970"/>
      </w:tblGrid>
      <w:tr w:rsidR="00CE56DE" w:rsidRPr="007B04FB" w14:paraId="2E26A161" w14:textId="3480A203" w:rsidTr="00777C5F">
        <w:trPr>
          <w:trHeight w:val="863"/>
        </w:trPr>
        <w:tc>
          <w:tcPr>
            <w:tcW w:w="1417" w:type="dxa"/>
            <w:shd w:val="clear" w:color="auto" w:fill="1F4F66"/>
            <w:vAlign w:val="center"/>
          </w:tcPr>
          <w:p w14:paraId="1FB085F3" w14:textId="1FD13B78" w:rsidR="00CE56DE" w:rsidRPr="007B04FB" w:rsidRDefault="00CE56DE" w:rsidP="0086539D">
            <w:pPr>
              <w:jc w:val="center"/>
              <w:rPr>
                <w:rFonts w:cs="Arial"/>
                <w:b/>
                <w:bCs/>
                <w:color w:val="FFFFFF" w:themeColor="background1"/>
                <w:sz w:val="18"/>
                <w:szCs w:val="18"/>
                <w:lang w:val="en-US"/>
              </w:rPr>
            </w:pPr>
            <w:r>
              <w:rPr>
                <w:rFonts w:cs="Arial"/>
                <w:b/>
                <w:color w:val="FFFFFF" w:themeColor="background1"/>
                <w:sz w:val="18"/>
                <w:szCs w:val="18"/>
                <w:lang w:val="en-US"/>
              </w:rPr>
              <w:t xml:space="preserve">PTS POI </w:t>
            </w:r>
            <w:r w:rsidRPr="007B04FB">
              <w:rPr>
                <w:rFonts w:cs="Arial"/>
                <w:b/>
                <w:color w:val="FFFFFF" w:themeColor="background1"/>
                <w:sz w:val="18"/>
                <w:szCs w:val="18"/>
                <w:lang w:val="en-US"/>
              </w:rPr>
              <w:t>Device Vendor</w:t>
            </w:r>
          </w:p>
        </w:tc>
        <w:tc>
          <w:tcPr>
            <w:tcW w:w="1800" w:type="dxa"/>
            <w:shd w:val="clear" w:color="auto" w:fill="1F4F66"/>
            <w:vAlign w:val="center"/>
          </w:tcPr>
          <w:p w14:paraId="520F8BD3" w14:textId="7E6A60CF" w:rsidR="00CE56DE" w:rsidRPr="007B04FB" w:rsidRDefault="00CE56DE" w:rsidP="0086539D">
            <w:pPr>
              <w:jc w:val="center"/>
              <w:rPr>
                <w:rFonts w:cs="Arial"/>
                <w:b/>
                <w:color w:val="FFFFFF" w:themeColor="background1"/>
                <w:sz w:val="18"/>
                <w:szCs w:val="18"/>
                <w:lang w:val="en-US"/>
              </w:rPr>
            </w:pPr>
            <w:r>
              <w:rPr>
                <w:rFonts w:cs="Arial"/>
                <w:b/>
                <w:color w:val="FFFFFF" w:themeColor="background1"/>
                <w:sz w:val="18"/>
                <w:szCs w:val="18"/>
                <w:lang w:val="en-US"/>
              </w:rPr>
              <w:t xml:space="preserve">PTS POI </w:t>
            </w:r>
            <w:r w:rsidRPr="007B04FB">
              <w:rPr>
                <w:rFonts w:cs="Arial"/>
                <w:b/>
                <w:color w:val="FFFFFF" w:themeColor="background1"/>
                <w:sz w:val="18"/>
                <w:szCs w:val="18"/>
                <w:lang w:val="en-US"/>
              </w:rPr>
              <w:t>Device Model Name(s) and Number</w:t>
            </w:r>
            <w:r>
              <w:rPr>
                <w:rFonts w:cs="Arial"/>
                <w:b/>
                <w:color w:val="FFFFFF" w:themeColor="background1"/>
                <w:sz w:val="18"/>
                <w:szCs w:val="18"/>
                <w:lang w:val="en-US"/>
              </w:rPr>
              <w:t>(s)</w:t>
            </w:r>
          </w:p>
        </w:tc>
        <w:tc>
          <w:tcPr>
            <w:tcW w:w="1800" w:type="dxa"/>
            <w:shd w:val="clear" w:color="auto" w:fill="1F4F66"/>
            <w:vAlign w:val="center"/>
          </w:tcPr>
          <w:p w14:paraId="3974019B" w14:textId="77777777" w:rsidR="00CE56DE" w:rsidRPr="007B04FB" w:rsidRDefault="00CE56DE" w:rsidP="0086539D">
            <w:pPr>
              <w:jc w:val="center"/>
              <w:rPr>
                <w:rFonts w:cs="Arial"/>
                <w:b/>
                <w:color w:val="FFFFFF" w:themeColor="background1"/>
                <w:sz w:val="18"/>
                <w:szCs w:val="18"/>
                <w:lang w:val="en-US"/>
              </w:rPr>
            </w:pPr>
            <w:r w:rsidRPr="007B04FB">
              <w:rPr>
                <w:rFonts w:cs="Arial"/>
                <w:b/>
                <w:color w:val="FFFFFF" w:themeColor="background1"/>
                <w:sz w:val="18"/>
                <w:szCs w:val="18"/>
                <w:lang w:val="en-US"/>
              </w:rPr>
              <w:t>Device Location</w:t>
            </w:r>
          </w:p>
        </w:tc>
        <w:tc>
          <w:tcPr>
            <w:tcW w:w="1530" w:type="dxa"/>
            <w:shd w:val="clear" w:color="auto" w:fill="1F4F66"/>
            <w:vAlign w:val="center"/>
          </w:tcPr>
          <w:p w14:paraId="326E7CFD" w14:textId="74CF3059" w:rsidR="00CE56DE" w:rsidRPr="007B04FB" w:rsidRDefault="00CE56DE" w:rsidP="0086539D">
            <w:pPr>
              <w:jc w:val="center"/>
              <w:rPr>
                <w:rFonts w:cs="Arial"/>
                <w:b/>
                <w:color w:val="FFFFFF" w:themeColor="background1"/>
                <w:sz w:val="18"/>
                <w:szCs w:val="18"/>
              </w:rPr>
            </w:pPr>
            <w:r w:rsidRPr="007B04FB">
              <w:rPr>
                <w:rFonts w:cs="Arial"/>
                <w:b/>
                <w:color w:val="FFFFFF" w:themeColor="background1"/>
                <w:sz w:val="18"/>
                <w:szCs w:val="18"/>
              </w:rPr>
              <w:t>Device Status</w:t>
            </w:r>
          </w:p>
        </w:tc>
        <w:tc>
          <w:tcPr>
            <w:tcW w:w="2160" w:type="dxa"/>
            <w:shd w:val="clear" w:color="auto" w:fill="1F4F66"/>
            <w:vAlign w:val="center"/>
          </w:tcPr>
          <w:p w14:paraId="53BDBC0B" w14:textId="77777777" w:rsidR="00CE56DE" w:rsidRPr="007B04FB" w:rsidRDefault="00CE56DE" w:rsidP="0086539D">
            <w:pPr>
              <w:jc w:val="center"/>
              <w:rPr>
                <w:rFonts w:cs="Arial"/>
                <w:b/>
                <w:color w:val="FFFFFF" w:themeColor="background1"/>
                <w:sz w:val="18"/>
                <w:szCs w:val="18"/>
              </w:rPr>
            </w:pPr>
            <w:r w:rsidRPr="007B04FB">
              <w:rPr>
                <w:rFonts w:cs="Arial"/>
                <w:b/>
                <w:color w:val="FFFFFF" w:themeColor="background1"/>
                <w:sz w:val="18"/>
                <w:szCs w:val="18"/>
              </w:rPr>
              <w:t>Serial Number or Other Unique Identifier</w:t>
            </w:r>
          </w:p>
        </w:tc>
        <w:tc>
          <w:tcPr>
            <w:tcW w:w="1890" w:type="dxa"/>
            <w:shd w:val="clear" w:color="auto" w:fill="1F4F66"/>
            <w:vAlign w:val="center"/>
          </w:tcPr>
          <w:p w14:paraId="30E3CC70" w14:textId="77777777" w:rsidR="00CE56DE" w:rsidRPr="007B04FB" w:rsidRDefault="00CE56DE" w:rsidP="0086539D">
            <w:pPr>
              <w:jc w:val="center"/>
              <w:rPr>
                <w:rFonts w:cs="Arial"/>
                <w:b/>
                <w:color w:val="FFFFFF" w:themeColor="background1"/>
                <w:sz w:val="18"/>
                <w:szCs w:val="18"/>
              </w:rPr>
            </w:pPr>
            <w:r>
              <w:rPr>
                <w:rFonts w:cs="Arial"/>
                <w:b/>
                <w:color w:val="FFFFFF" w:themeColor="background1"/>
                <w:sz w:val="18"/>
                <w:szCs w:val="18"/>
              </w:rPr>
              <w:t>Date of Inventory</w:t>
            </w:r>
          </w:p>
        </w:tc>
        <w:tc>
          <w:tcPr>
            <w:tcW w:w="2970" w:type="dxa"/>
            <w:shd w:val="clear" w:color="auto" w:fill="1F4F66"/>
            <w:vAlign w:val="center"/>
          </w:tcPr>
          <w:p w14:paraId="09995E35" w14:textId="77777777" w:rsidR="00CE56DE" w:rsidRDefault="00CE56DE" w:rsidP="00CA2C21">
            <w:pPr>
              <w:spacing w:before="100" w:beforeAutospacing="1" w:after="0"/>
              <w:contextualSpacing/>
              <w:jc w:val="center"/>
              <w:rPr>
                <w:rFonts w:cs="Arial"/>
                <w:b/>
                <w:color w:val="FFFFFF" w:themeColor="background1"/>
                <w:sz w:val="18"/>
                <w:szCs w:val="18"/>
              </w:rPr>
            </w:pPr>
            <w:r>
              <w:rPr>
                <w:rFonts w:cs="Arial"/>
                <w:b/>
                <w:color w:val="FFFFFF" w:themeColor="background1"/>
                <w:sz w:val="18"/>
                <w:szCs w:val="18"/>
              </w:rPr>
              <w:t>Additional Notes</w:t>
            </w:r>
          </w:p>
          <w:p w14:paraId="45D42761" w14:textId="3D5BE628" w:rsidR="00CE56DE" w:rsidRDefault="00CE56DE" w:rsidP="00777C5F">
            <w:pPr>
              <w:spacing w:before="100" w:beforeAutospacing="1" w:after="0"/>
              <w:contextualSpacing/>
              <w:jc w:val="center"/>
              <w:rPr>
                <w:rFonts w:cs="Arial"/>
                <w:b/>
                <w:color w:val="FFFFFF" w:themeColor="background1"/>
                <w:sz w:val="18"/>
                <w:szCs w:val="18"/>
              </w:rPr>
            </w:pPr>
            <w:r>
              <w:rPr>
                <w:rFonts w:cs="Arial"/>
                <w:b/>
                <w:color w:val="FFFFFF" w:themeColor="background1"/>
                <w:sz w:val="18"/>
                <w:szCs w:val="18"/>
              </w:rPr>
              <w:t>(as needed)</w:t>
            </w:r>
          </w:p>
        </w:tc>
      </w:tr>
      <w:tr w:rsidR="00CE56DE" w:rsidRPr="00A72A8F" w14:paraId="6B97B464" w14:textId="76F7895B" w:rsidTr="00777C5F">
        <w:trPr>
          <w:trHeight w:val="516"/>
        </w:trPr>
        <w:tc>
          <w:tcPr>
            <w:tcW w:w="1417" w:type="dxa"/>
            <w:shd w:val="clear" w:color="auto" w:fill="F2F2F2" w:themeFill="background1" w:themeFillShade="F2"/>
          </w:tcPr>
          <w:p w14:paraId="1B09E506" w14:textId="77777777" w:rsidR="00CE56DE" w:rsidRPr="00A72A8F" w:rsidRDefault="00CE56DE" w:rsidP="0086539D">
            <w:pPr>
              <w:ind w:left="252"/>
              <w:rPr>
                <w:bCs/>
                <w:szCs w:val="20"/>
                <w:lang w:val="en-US"/>
              </w:rPr>
            </w:pPr>
          </w:p>
        </w:tc>
        <w:tc>
          <w:tcPr>
            <w:tcW w:w="1800" w:type="dxa"/>
            <w:shd w:val="clear" w:color="auto" w:fill="F2F2F2" w:themeFill="background1" w:themeFillShade="F2"/>
          </w:tcPr>
          <w:p w14:paraId="65A3E866" w14:textId="77777777" w:rsidR="00CE56DE" w:rsidRPr="00A72A8F" w:rsidRDefault="00CE56DE" w:rsidP="0086539D">
            <w:pPr>
              <w:ind w:left="252"/>
              <w:rPr>
                <w:color w:val="0000CC"/>
                <w:szCs w:val="20"/>
                <w:lang w:val="en-US"/>
              </w:rPr>
            </w:pPr>
          </w:p>
        </w:tc>
        <w:tc>
          <w:tcPr>
            <w:tcW w:w="1800" w:type="dxa"/>
            <w:shd w:val="clear" w:color="auto" w:fill="F2F2F2" w:themeFill="background1" w:themeFillShade="F2"/>
          </w:tcPr>
          <w:p w14:paraId="5C178D5C" w14:textId="77777777" w:rsidR="00CE56DE" w:rsidRPr="00A72A8F" w:rsidRDefault="00CE56DE" w:rsidP="0086539D">
            <w:pPr>
              <w:ind w:left="252"/>
              <w:rPr>
                <w:color w:val="0000CC"/>
                <w:szCs w:val="20"/>
                <w:lang w:val="en-US"/>
              </w:rPr>
            </w:pPr>
          </w:p>
        </w:tc>
        <w:tc>
          <w:tcPr>
            <w:tcW w:w="1530" w:type="dxa"/>
            <w:shd w:val="clear" w:color="auto" w:fill="F2F2F2" w:themeFill="background1" w:themeFillShade="F2"/>
          </w:tcPr>
          <w:p w14:paraId="0E96E960" w14:textId="599EC6FF" w:rsidR="00CE56DE" w:rsidRPr="00A72A8F" w:rsidRDefault="00CE56DE" w:rsidP="0086539D">
            <w:pPr>
              <w:ind w:left="252"/>
              <w:rPr>
                <w:color w:val="0000CC"/>
                <w:szCs w:val="20"/>
              </w:rPr>
            </w:pPr>
          </w:p>
        </w:tc>
        <w:tc>
          <w:tcPr>
            <w:tcW w:w="2160" w:type="dxa"/>
            <w:shd w:val="clear" w:color="auto" w:fill="F2F2F2" w:themeFill="background1" w:themeFillShade="F2"/>
          </w:tcPr>
          <w:p w14:paraId="4E83D161" w14:textId="77777777" w:rsidR="00CE56DE" w:rsidRPr="00A72A8F" w:rsidRDefault="00CE56DE" w:rsidP="0086539D">
            <w:pPr>
              <w:ind w:left="252"/>
              <w:rPr>
                <w:color w:val="0000CC"/>
                <w:szCs w:val="20"/>
              </w:rPr>
            </w:pPr>
          </w:p>
        </w:tc>
        <w:tc>
          <w:tcPr>
            <w:tcW w:w="1890" w:type="dxa"/>
            <w:shd w:val="clear" w:color="auto" w:fill="F2F2F2" w:themeFill="background1" w:themeFillShade="F2"/>
          </w:tcPr>
          <w:p w14:paraId="32045759" w14:textId="77777777" w:rsidR="00CE56DE" w:rsidRPr="00A72A8F" w:rsidRDefault="00CE56DE" w:rsidP="0086539D">
            <w:pPr>
              <w:ind w:left="252"/>
              <w:rPr>
                <w:color w:val="0000CC"/>
                <w:szCs w:val="20"/>
              </w:rPr>
            </w:pPr>
          </w:p>
        </w:tc>
        <w:tc>
          <w:tcPr>
            <w:tcW w:w="2970" w:type="dxa"/>
            <w:shd w:val="clear" w:color="auto" w:fill="F2F2F2" w:themeFill="background1" w:themeFillShade="F2"/>
          </w:tcPr>
          <w:p w14:paraId="115D4F17" w14:textId="77777777" w:rsidR="00CE56DE" w:rsidRPr="00A72A8F" w:rsidRDefault="00CE56DE" w:rsidP="0086539D">
            <w:pPr>
              <w:ind w:left="252"/>
              <w:rPr>
                <w:color w:val="0000CC"/>
                <w:szCs w:val="20"/>
              </w:rPr>
            </w:pPr>
          </w:p>
        </w:tc>
      </w:tr>
    </w:tbl>
    <w:p w14:paraId="71C07BF8" w14:textId="77777777" w:rsidR="007C53BB" w:rsidRDefault="007C53BB" w:rsidP="007B2FBA">
      <w:pPr>
        <w:jc w:val="center"/>
        <w:rPr>
          <w:i/>
          <w:color w:val="0000CC"/>
          <w:sz w:val="19"/>
          <w:szCs w:val="19"/>
        </w:rPr>
      </w:pPr>
    </w:p>
    <w:p w14:paraId="65616355" w14:textId="2FBA7097" w:rsidR="00B84FC5" w:rsidRPr="00A667D2" w:rsidRDefault="00B84FC5" w:rsidP="00DB2750">
      <w:pPr>
        <w:pStyle w:val="Heading2"/>
        <w:numPr>
          <w:ilvl w:val="0"/>
          <w:numId w:val="40"/>
        </w:numPr>
        <w:spacing w:before="360" w:after="120"/>
        <w:ind w:left="0"/>
        <w:rPr>
          <w:sz w:val="24"/>
          <w:szCs w:val="24"/>
          <w:lang w:val="en-US"/>
        </w:rPr>
      </w:pPr>
      <w:r>
        <w:br w:type="page"/>
      </w:r>
      <w:r w:rsidR="00A3212F" w:rsidRPr="00A3212F">
        <w:rPr>
          <w:sz w:val="24"/>
          <w:szCs w:val="24"/>
          <w:lang w:val="en-US"/>
        </w:rPr>
        <w:t xml:space="preserve">Receipt of </w:t>
      </w:r>
      <w:r>
        <w:rPr>
          <w:sz w:val="24"/>
          <w:szCs w:val="24"/>
          <w:lang w:val="en-US"/>
        </w:rPr>
        <w:t>PTS POI Device</w:t>
      </w:r>
      <w:r w:rsidR="00A3212F">
        <w:rPr>
          <w:sz w:val="24"/>
          <w:szCs w:val="24"/>
          <w:lang w:val="en-US"/>
        </w:rPr>
        <w:t>s</w:t>
      </w:r>
    </w:p>
    <w:tbl>
      <w:tblPr>
        <w:tblStyle w:val="TableGrid"/>
        <w:tblW w:w="1356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567"/>
      </w:tblGrid>
      <w:tr w:rsidR="00D36A1E" w:rsidRPr="00D36A1E" w14:paraId="583885FE" w14:textId="77777777" w:rsidTr="00777C5F">
        <w:tc>
          <w:tcPr>
            <w:tcW w:w="13567" w:type="dxa"/>
            <w:tcBorders>
              <w:top w:val="single" w:sz="4" w:space="0" w:color="808080" w:themeColor="background1" w:themeShade="80"/>
              <w:bottom w:val="single" w:sz="4" w:space="0" w:color="808080" w:themeColor="background1" w:themeShade="80"/>
            </w:tcBorders>
            <w:shd w:val="clear" w:color="auto" w:fill="CBD4D5"/>
          </w:tcPr>
          <w:p w14:paraId="610D59BD" w14:textId="656E9940" w:rsidR="00A32A97" w:rsidRPr="00D36A1E" w:rsidRDefault="00C54672" w:rsidP="00EF3D9C">
            <w:pPr>
              <w:pStyle w:val="Heading3"/>
              <w:ind w:left="342" w:hanging="342"/>
              <w:rPr>
                <w:color w:val="auto"/>
              </w:rPr>
            </w:pPr>
            <w:r>
              <w:rPr>
                <w:rFonts w:cs="Arial"/>
                <w:i w:val="0"/>
                <w:iCs w:val="0"/>
                <w:color w:val="auto"/>
                <w:sz w:val="20"/>
                <w:lang w:val="en-US"/>
              </w:rPr>
              <w:t>3</w:t>
            </w:r>
            <w:r w:rsidR="00A32A97" w:rsidRPr="00D36A1E">
              <w:rPr>
                <w:rFonts w:cs="Arial"/>
                <w:i w:val="0"/>
                <w:iCs w:val="0"/>
                <w:color w:val="auto"/>
                <w:sz w:val="20"/>
                <w:lang w:val="en-US"/>
              </w:rPr>
              <w:t>.1</w:t>
            </w:r>
            <w:r w:rsidR="00A32A97" w:rsidRPr="00D36A1E">
              <w:rPr>
                <w:color w:val="auto"/>
              </w:rPr>
              <w:t xml:space="preserve"> </w:t>
            </w:r>
            <w:r w:rsidR="00A32A97" w:rsidRPr="00D36A1E">
              <w:rPr>
                <w:rFonts w:cs="Arial"/>
                <w:i w:val="0"/>
                <w:iCs w:val="0"/>
                <w:color w:val="auto"/>
                <w:sz w:val="20"/>
                <w:lang w:val="en-US"/>
              </w:rPr>
              <w:t xml:space="preserve">Instructions for ensuring </w:t>
            </w:r>
            <w:r w:rsidR="00884BDC">
              <w:rPr>
                <w:rFonts w:cs="Arial"/>
                <w:i w:val="0"/>
                <w:iCs w:val="0"/>
                <w:color w:val="auto"/>
                <w:sz w:val="20"/>
                <w:lang w:val="en-US"/>
              </w:rPr>
              <w:t xml:space="preserve">PTS </w:t>
            </w:r>
            <w:r w:rsidR="00A32A97" w:rsidRPr="00D36A1E">
              <w:rPr>
                <w:rFonts w:cs="Arial"/>
                <w:i w:val="0"/>
                <w:iCs w:val="0"/>
                <w:color w:val="auto"/>
                <w:sz w:val="20"/>
                <w:lang w:val="en-US"/>
              </w:rPr>
              <w:t xml:space="preserve">POI devices originate from trusted </w:t>
            </w:r>
            <w:r w:rsidR="00092BE8">
              <w:rPr>
                <w:rFonts w:cs="Arial"/>
                <w:i w:val="0"/>
                <w:iCs w:val="0"/>
                <w:color w:val="auto"/>
                <w:sz w:val="20"/>
                <w:lang w:val="en-US"/>
              </w:rPr>
              <w:t>sources/</w:t>
            </w:r>
            <w:r w:rsidR="00A32A97" w:rsidRPr="00D36A1E">
              <w:rPr>
                <w:rFonts w:cs="Arial"/>
                <w:i w:val="0"/>
                <w:iCs w:val="0"/>
                <w:color w:val="auto"/>
                <w:sz w:val="20"/>
                <w:lang w:val="en-US"/>
              </w:rPr>
              <w:t>sites/locations</w:t>
            </w:r>
          </w:p>
        </w:tc>
      </w:tr>
      <w:tr w:rsidR="00A32A97" w:rsidRPr="00A32A97" w14:paraId="48CE8BD0" w14:textId="77777777" w:rsidTr="008B2807">
        <w:trPr>
          <w:trHeight w:val="881"/>
        </w:trPr>
        <w:tc>
          <w:tcPr>
            <w:tcW w:w="13567" w:type="dxa"/>
            <w:tcBorders>
              <w:top w:val="single" w:sz="4" w:space="0" w:color="808080" w:themeColor="background1" w:themeShade="80"/>
            </w:tcBorders>
          </w:tcPr>
          <w:p w14:paraId="0B79556A" w14:textId="5EFA2A5A" w:rsidR="00A32A97" w:rsidRPr="007B04FB" w:rsidRDefault="005055BF" w:rsidP="00EF3D9C">
            <w:pPr>
              <w:ind w:left="252"/>
              <w:rPr>
                <w:bCs/>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082FA879" w14:textId="77777777" w:rsidR="00A32A97" w:rsidRPr="00A32A97" w:rsidRDefault="00A32A97" w:rsidP="00A32A97"/>
    <w:tbl>
      <w:tblPr>
        <w:tblStyle w:val="TableGrid"/>
        <w:tblW w:w="1356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567"/>
      </w:tblGrid>
      <w:tr w:rsidR="00D36A1E" w:rsidRPr="00D36A1E" w14:paraId="60F30331" w14:textId="77777777" w:rsidTr="00777C5F">
        <w:tc>
          <w:tcPr>
            <w:tcW w:w="13567" w:type="dxa"/>
            <w:shd w:val="clear" w:color="auto" w:fill="CBD4D5"/>
          </w:tcPr>
          <w:p w14:paraId="675FCAC6" w14:textId="4344FB04" w:rsidR="00573AB0" w:rsidRPr="00D36A1E" w:rsidRDefault="00C54672" w:rsidP="00EF3D9C">
            <w:pPr>
              <w:pStyle w:val="Heading3"/>
              <w:ind w:left="342" w:hanging="342"/>
              <w:rPr>
                <w:rFonts w:cs="Arial"/>
                <w:bCs w:val="0"/>
                <w:i w:val="0"/>
                <w:iCs w:val="0"/>
                <w:color w:val="auto"/>
                <w:sz w:val="20"/>
                <w:lang w:val="en-US"/>
              </w:rPr>
            </w:pPr>
            <w:r>
              <w:rPr>
                <w:rFonts w:cs="Arial"/>
                <w:bCs w:val="0"/>
                <w:i w:val="0"/>
                <w:iCs w:val="0"/>
                <w:color w:val="auto"/>
                <w:sz w:val="20"/>
                <w:lang w:val="en-US"/>
              </w:rPr>
              <w:t>3</w:t>
            </w:r>
            <w:r w:rsidR="00573AB0" w:rsidRPr="00D36A1E">
              <w:rPr>
                <w:rFonts w:cs="Arial"/>
                <w:bCs w:val="0"/>
                <w:i w:val="0"/>
                <w:iCs w:val="0"/>
                <w:color w:val="auto"/>
                <w:sz w:val="20"/>
                <w:lang w:val="en-US"/>
              </w:rPr>
              <w:t>.</w:t>
            </w:r>
            <w:r w:rsidR="00A32A97" w:rsidRPr="00D36A1E">
              <w:rPr>
                <w:rFonts w:cs="Arial"/>
                <w:bCs w:val="0"/>
                <w:i w:val="0"/>
                <w:iCs w:val="0"/>
                <w:color w:val="auto"/>
                <w:sz w:val="20"/>
                <w:lang w:val="en-US"/>
              </w:rPr>
              <w:t>2</w:t>
            </w:r>
            <w:r w:rsidR="00573AB0" w:rsidRPr="00D36A1E">
              <w:rPr>
                <w:rFonts w:cs="Arial"/>
                <w:bCs w:val="0"/>
                <w:i w:val="0"/>
                <w:iCs w:val="0"/>
                <w:color w:val="auto"/>
                <w:sz w:val="20"/>
                <w:lang w:val="en-US"/>
              </w:rPr>
              <w:t xml:space="preserve"> Instructions for confirming </w:t>
            </w:r>
            <w:r w:rsidR="00884BDC">
              <w:rPr>
                <w:rFonts w:cs="Arial"/>
                <w:bCs w:val="0"/>
                <w:i w:val="0"/>
                <w:iCs w:val="0"/>
                <w:color w:val="auto"/>
                <w:sz w:val="20"/>
                <w:lang w:val="en-US"/>
              </w:rPr>
              <w:t xml:space="preserve">PTS </w:t>
            </w:r>
            <w:r w:rsidR="00573AB0" w:rsidRPr="00D36A1E">
              <w:rPr>
                <w:rFonts w:cs="Arial"/>
                <w:bCs w:val="0"/>
                <w:i w:val="0"/>
                <w:iCs w:val="0"/>
                <w:color w:val="auto"/>
                <w:sz w:val="20"/>
                <w:lang w:val="en-US"/>
              </w:rPr>
              <w:t>POI device and packaging were not tampered</w:t>
            </w:r>
            <w:r w:rsidR="007B2FBA">
              <w:rPr>
                <w:rFonts w:cs="Arial"/>
                <w:bCs w:val="0"/>
                <w:i w:val="0"/>
                <w:iCs w:val="0"/>
                <w:color w:val="auto"/>
                <w:sz w:val="20"/>
                <w:lang w:val="en-US"/>
              </w:rPr>
              <w:t xml:space="preserve"> with</w:t>
            </w:r>
          </w:p>
        </w:tc>
      </w:tr>
      <w:tr w:rsidR="00573AB0" w:rsidRPr="000F5316" w14:paraId="374F5B88" w14:textId="77777777" w:rsidTr="008B2807">
        <w:trPr>
          <w:trHeight w:val="930"/>
        </w:trPr>
        <w:tc>
          <w:tcPr>
            <w:tcW w:w="13567" w:type="dxa"/>
            <w:tcBorders>
              <w:bottom w:val="single" w:sz="4" w:space="0" w:color="808080" w:themeColor="background1" w:themeShade="80"/>
            </w:tcBorders>
          </w:tcPr>
          <w:p w14:paraId="65CE52E7" w14:textId="485E9B40" w:rsidR="00573AB0" w:rsidRPr="000F5316" w:rsidRDefault="005055BF" w:rsidP="00EF3D9C">
            <w:pPr>
              <w:ind w:left="252"/>
              <w:rPr>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233FF326" w14:textId="575A6D5D" w:rsidR="00573AB0" w:rsidRDefault="00573AB0" w:rsidP="00573AB0"/>
    <w:tbl>
      <w:tblPr>
        <w:tblStyle w:val="TableGrid"/>
        <w:tblW w:w="1356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567"/>
      </w:tblGrid>
      <w:tr w:rsidR="00D36A1E" w:rsidRPr="00D36A1E" w14:paraId="76119C88" w14:textId="77777777" w:rsidTr="00777C5F">
        <w:tc>
          <w:tcPr>
            <w:tcW w:w="13567" w:type="dxa"/>
            <w:shd w:val="clear" w:color="auto" w:fill="CBD4D5"/>
          </w:tcPr>
          <w:p w14:paraId="2F6CA563" w14:textId="7076B512" w:rsidR="00573AB0" w:rsidRPr="00D36A1E" w:rsidRDefault="00C54672" w:rsidP="00EF3D9C">
            <w:pPr>
              <w:pStyle w:val="Heading3"/>
              <w:ind w:left="342" w:hanging="342"/>
              <w:rPr>
                <w:rFonts w:cs="Arial"/>
                <w:bCs w:val="0"/>
                <w:i w:val="0"/>
                <w:iCs w:val="0"/>
                <w:color w:val="auto"/>
                <w:sz w:val="20"/>
                <w:lang w:val="en-US"/>
              </w:rPr>
            </w:pPr>
            <w:r>
              <w:rPr>
                <w:rFonts w:cs="Arial"/>
                <w:bCs w:val="0"/>
                <w:i w:val="0"/>
                <w:iCs w:val="0"/>
                <w:color w:val="auto"/>
                <w:sz w:val="20"/>
                <w:lang w:val="en-US"/>
              </w:rPr>
              <w:t>3</w:t>
            </w:r>
            <w:r w:rsidR="00573AB0" w:rsidRPr="00D36A1E">
              <w:rPr>
                <w:rFonts w:cs="Arial"/>
                <w:bCs w:val="0"/>
                <w:i w:val="0"/>
                <w:iCs w:val="0"/>
                <w:color w:val="auto"/>
                <w:sz w:val="20"/>
                <w:lang w:val="en-US"/>
              </w:rPr>
              <w:t>.</w:t>
            </w:r>
            <w:r w:rsidR="00A32A97" w:rsidRPr="00D36A1E">
              <w:rPr>
                <w:rFonts w:cs="Arial"/>
                <w:bCs w:val="0"/>
                <w:i w:val="0"/>
                <w:iCs w:val="0"/>
                <w:color w:val="auto"/>
                <w:sz w:val="20"/>
                <w:lang w:val="en-US"/>
              </w:rPr>
              <w:t>3</w:t>
            </w:r>
            <w:r w:rsidR="00573AB0" w:rsidRPr="00D36A1E">
              <w:rPr>
                <w:rFonts w:cs="Arial"/>
                <w:bCs w:val="0"/>
                <w:i w:val="0"/>
                <w:iCs w:val="0"/>
                <w:color w:val="auto"/>
                <w:sz w:val="20"/>
                <w:lang w:val="en-US"/>
              </w:rPr>
              <w:t xml:space="preserve"> Instructions to confirm the business need for, and identities of, any third-party personnel claiming to be </w:t>
            </w:r>
            <w:r w:rsidR="00C86074">
              <w:rPr>
                <w:rFonts w:cs="Arial"/>
                <w:bCs w:val="0"/>
                <w:i w:val="0"/>
                <w:iCs w:val="0"/>
                <w:color w:val="auto"/>
                <w:sz w:val="20"/>
                <w:lang w:val="en-US"/>
              </w:rPr>
              <w:t xml:space="preserve">delivery, </w:t>
            </w:r>
            <w:r w:rsidR="00573AB0" w:rsidRPr="00D36A1E">
              <w:rPr>
                <w:rFonts w:cs="Arial"/>
                <w:bCs w:val="0"/>
                <w:i w:val="0"/>
                <w:iCs w:val="0"/>
                <w:color w:val="auto"/>
                <w:sz w:val="20"/>
                <w:lang w:val="en-US"/>
              </w:rPr>
              <w:t>support</w:t>
            </w:r>
            <w:r w:rsidR="00C86074">
              <w:rPr>
                <w:rFonts w:cs="Arial"/>
                <w:bCs w:val="0"/>
                <w:i w:val="0"/>
                <w:iCs w:val="0"/>
                <w:color w:val="auto"/>
                <w:sz w:val="20"/>
                <w:lang w:val="en-US"/>
              </w:rPr>
              <w:t>,</w:t>
            </w:r>
            <w:r w:rsidR="00573AB0" w:rsidRPr="00D36A1E">
              <w:rPr>
                <w:rFonts w:cs="Arial"/>
                <w:bCs w:val="0"/>
                <w:i w:val="0"/>
                <w:iCs w:val="0"/>
                <w:color w:val="auto"/>
                <w:sz w:val="20"/>
                <w:lang w:val="en-US"/>
              </w:rPr>
              <w:t xml:space="preserve"> </w:t>
            </w:r>
            <w:r w:rsidR="00C86074">
              <w:rPr>
                <w:rFonts w:cs="Arial"/>
                <w:bCs w:val="0"/>
                <w:i w:val="0"/>
                <w:iCs w:val="0"/>
                <w:color w:val="auto"/>
                <w:sz w:val="20"/>
                <w:lang w:val="en-US"/>
              </w:rPr>
              <w:t>and/</w:t>
            </w:r>
            <w:r w:rsidR="00573AB0" w:rsidRPr="00D36A1E">
              <w:rPr>
                <w:rFonts w:cs="Arial"/>
                <w:bCs w:val="0"/>
                <w:i w:val="0"/>
                <w:iCs w:val="0"/>
                <w:color w:val="auto"/>
                <w:sz w:val="20"/>
                <w:lang w:val="en-US"/>
              </w:rPr>
              <w:t xml:space="preserve">or repair personnel, prior to granting those personnel access to </w:t>
            </w:r>
            <w:r w:rsidR="007B2FBA">
              <w:rPr>
                <w:rFonts w:cs="Arial"/>
                <w:bCs w:val="0"/>
                <w:i w:val="0"/>
                <w:iCs w:val="0"/>
                <w:color w:val="auto"/>
                <w:sz w:val="20"/>
                <w:lang w:val="en-US"/>
              </w:rPr>
              <w:t xml:space="preserve">PTS </w:t>
            </w:r>
            <w:r w:rsidR="00573AB0" w:rsidRPr="00D36A1E">
              <w:rPr>
                <w:rFonts w:cs="Arial"/>
                <w:bCs w:val="0"/>
                <w:i w:val="0"/>
                <w:iCs w:val="0"/>
                <w:color w:val="auto"/>
                <w:sz w:val="20"/>
                <w:lang w:val="en-US"/>
              </w:rPr>
              <w:t>POI devices</w:t>
            </w:r>
            <w:r w:rsidR="005D5974">
              <w:rPr>
                <w:rFonts w:cs="Arial"/>
                <w:bCs w:val="0"/>
                <w:i w:val="0"/>
                <w:iCs w:val="0"/>
                <w:color w:val="auto"/>
                <w:sz w:val="20"/>
                <w:lang w:val="en-US"/>
              </w:rPr>
              <w:t>.</w:t>
            </w:r>
          </w:p>
        </w:tc>
      </w:tr>
      <w:tr w:rsidR="00573AB0" w:rsidRPr="000F5316" w14:paraId="7F6850EB" w14:textId="77777777" w:rsidTr="008B2807">
        <w:trPr>
          <w:trHeight w:val="939"/>
        </w:trPr>
        <w:tc>
          <w:tcPr>
            <w:tcW w:w="13567" w:type="dxa"/>
          </w:tcPr>
          <w:p w14:paraId="1CAEF7E2" w14:textId="150D770B" w:rsidR="00573AB0" w:rsidRPr="000F5316" w:rsidRDefault="005055BF" w:rsidP="00EF3D9C">
            <w:pPr>
              <w:ind w:left="252"/>
              <w:rPr>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6B008A3E" w14:textId="77777777" w:rsidR="00DB2750" w:rsidRDefault="00DB2750" w:rsidP="00A52A4E">
      <w:pPr>
        <w:jc w:val="center"/>
        <w:rPr>
          <w:i/>
          <w:color w:val="0000CC"/>
          <w:sz w:val="19"/>
          <w:szCs w:val="19"/>
        </w:rPr>
      </w:pPr>
    </w:p>
    <w:tbl>
      <w:tblPr>
        <w:tblStyle w:val="TableGrid"/>
        <w:tblW w:w="13657" w:type="dxa"/>
        <w:tblInd w:w="18" w:type="dxa"/>
        <w:tblLook w:val="04A0" w:firstRow="1" w:lastRow="0" w:firstColumn="1" w:lastColumn="0" w:noHBand="0" w:noVBand="1"/>
      </w:tblPr>
      <w:tblGrid>
        <w:gridCol w:w="13657"/>
      </w:tblGrid>
      <w:tr w:rsidR="00687DE9" w:rsidRPr="00AF2BE5" w14:paraId="3FF87B73" w14:textId="77777777" w:rsidTr="0086539D">
        <w:trPr>
          <w:trHeight w:val="1313"/>
        </w:trPr>
        <w:tc>
          <w:tcPr>
            <w:tcW w:w="1365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16CDCD88" w14:textId="668BDD8B" w:rsidR="00687DE9" w:rsidRPr="00B83AC3" w:rsidRDefault="00687DE9" w:rsidP="0086539D">
            <w:pPr>
              <w:pStyle w:val="Heading3"/>
              <w:rPr>
                <w:rFonts w:cs="Arial"/>
                <w:b w:val="0"/>
                <w:i w:val="0"/>
                <w:iCs w:val="0"/>
                <w:color w:val="auto"/>
                <w:sz w:val="20"/>
                <w:szCs w:val="22"/>
                <w:lang w:val="en-US"/>
              </w:rPr>
            </w:pPr>
            <w:r>
              <w:rPr>
                <w:lang w:val="en-US"/>
              </w:rPr>
              <w:t>P</w:t>
            </w:r>
            <w:r w:rsidRPr="00B60AA2">
              <w:rPr>
                <w:lang w:val="en-US"/>
              </w:rPr>
              <w:t xml:space="preserve">hysically secure POI devices in </w:t>
            </w:r>
            <w:r w:rsidRPr="00B83AC3">
              <w:rPr>
                <w:rFonts w:cs="Arial"/>
                <w:b w:val="0"/>
                <w:i w:val="0"/>
                <w:iCs w:val="0"/>
                <w:color w:val="auto"/>
                <w:sz w:val="20"/>
                <w:szCs w:val="22"/>
                <w:lang w:val="en-US"/>
              </w:rPr>
              <w:t>your possession, including devices:</w:t>
            </w:r>
          </w:p>
          <w:p w14:paraId="705297B2" w14:textId="77777777" w:rsidR="00687DE9" w:rsidRPr="00DC0E1E" w:rsidRDefault="00687DE9" w:rsidP="0086539D">
            <w:pPr>
              <w:pStyle w:val="list1-111bullet"/>
              <w:numPr>
                <w:ilvl w:val="0"/>
                <w:numId w:val="28"/>
              </w:numPr>
              <w:ind w:left="522"/>
              <w:rPr>
                <w:rFonts w:eastAsia="Times New Roman" w:cs="Arial"/>
                <w:bCs/>
                <w:sz w:val="20"/>
                <w:szCs w:val="22"/>
                <w:lang w:val="en-US"/>
              </w:rPr>
            </w:pPr>
            <w:r w:rsidRPr="00DC0E1E">
              <w:rPr>
                <w:rFonts w:eastAsia="Times New Roman" w:cs="Arial"/>
                <w:bCs/>
                <w:sz w:val="20"/>
                <w:szCs w:val="22"/>
                <w:lang w:val="en-US"/>
              </w:rPr>
              <w:t>Awaiting deployment</w:t>
            </w:r>
          </w:p>
          <w:p w14:paraId="2B9277D5" w14:textId="77777777" w:rsidR="00687DE9" w:rsidRPr="00DC0E1E" w:rsidRDefault="00687DE9" w:rsidP="0086539D">
            <w:pPr>
              <w:pStyle w:val="list1-111bullet"/>
              <w:numPr>
                <w:ilvl w:val="0"/>
                <w:numId w:val="28"/>
              </w:numPr>
              <w:ind w:left="522"/>
              <w:rPr>
                <w:rFonts w:eastAsia="Times New Roman" w:cs="Arial"/>
                <w:bCs/>
                <w:sz w:val="20"/>
                <w:szCs w:val="22"/>
                <w:lang w:val="en-US"/>
              </w:rPr>
            </w:pPr>
            <w:r w:rsidRPr="00DC0E1E">
              <w:rPr>
                <w:rFonts w:eastAsia="Times New Roman" w:cs="Arial"/>
                <w:bCs/>
                <w:sz w:val="20"/>
                <w:szCs w:val="22"/>
                <w:lang w:val="en-US"/>
              </w:rPr>
              <w:t>Undergoing repair or otherwise not in use</w:t>
            </w:r>
          </w:p>
          <w:p w14:paraId="2D0BFD13" w14:textId="13944A9F" w:rsidR="00687DE9" w:rsidRPr="000432C0" w:rsidRDefault="00687DE9" w:rsidP="0086539D">
            <w:pPr>
              <w:pStyle w:val="list1-111bullet"/>
              <w:numPr>
                <w:ilvl w:val="0"/>
                <w:numId w:val="28"/>
              </w:numPr>
              <w:ind w:left="522"/>
              <w:rPr>
                <w:b/>
                <w:i/>
                <w:sz w:val="22"/>
                <w:lang w:val="en-US"/>
              </w:rPr>
            </w:pPr>
            <w:r w:rsidRPr="00DC0E1E">
              <w:rPr>
                <w:rFonts w:eastAsia="Times New Roman" w:cs="Arial"/>
                <w:bCs/>
                <w:sz w:val="20"/>
                <w:szCs w:val="22"/>
                <w:lang w:val="en-US"/>
              </w:rPr>
              <w:t xml:space="preserve">Waiting </w:t>
            </w:r>
            <w:r>
              <w:rPr>
                <w:rFonts w:eastAsia="Times New Roman" w:cs="Arial"/>
                <w:bCs/>
                <w:sz w:val="20"/>
                <w:szCs w:val="22"/>
                <w:lang w:val="en-US"/>
              </w:rPr>
              <w:t xml:space="preserve">for </w:t>
            </w:r>
            <w:r w:rsidRPr="00DC0E1E">
              <w:rPr>
                <w:rFonts w:eastAsia="Times New Roman" w:cs="Arial"/>
                <w:bCs/>
                <w:sz w:val="20"/>
                <w:szCs w:val="22"/>
                <w:lang w:val="en-US"/>
              </w:rPr>
              <w:t>transport between sites/locations</w:t>
            </w:r>
          </w:p>
        </w:tc>
      </w:tr>
    </w:tbl>
    <w:p w14:paraId="70BDBF31" w14:textId="79FE3DA4" w:rsidR="00DB2750" w:rsidRDefault="00DB2750">
      <w:pPr>
        <w:spacing w:before="0" w:after="120" w:line="240" w:lineRule="auto"/>
        <w:rPr>
          <w:i/>
          <w:color w:val="0000CC"/>
          <w:sz w:val="19"/>
          <w:szCs w:val="19"/>
        </w:rPr>
      </w:pPr>
      <w:r>
        <w:rPr>
          <w:i/>
          <w:color w:val="0000CC"/>
          <w:sz w:val="19"/>
          <w:szCs w:val="19"/>
        </w:rPr>
        <w:br w:type="page"/>
      </w:r>
    </w:p>
    <w:p w14:paraId="298FC52D" w14:textId="01E80C4F" w:rsidR="00DB0695" w:rsidRPr="00777C5F" w:rsidRDefault="009B5602" w:rsidP="00777C5F">
      <w:pPr>
        <w:pStyle w:val="Heading2"/>
        <w:numPr>
          <w:ilvl w:val="0"/>
          <w:numId w:val="40"/>
        </w:numPr>
        <w:spacing w:before="360" w:after="120"/>
        <w:ind w:left="0"/>
        <w:rPr>
          <w:sz w:val="24"/>
          <w:szCs w:val="24"/>
          <w:lang w:val="en-US"/>
        </w:rPr>
      </w:pPr>
      <w:r>
        <w:rPr>
          <w:sz w:val="24"/>
          <w:szCs w:val="24"/>
          <w:lang w:val="en-US"/>
        </w:rPr>
        <w:t>Deployment and Installation</w:t>
      </w:r>
      <w:r w:rsidR="00777C5F" w:rsidRPr="00A3212F">
        <w:rPr>
          <w:sz w:val="24"/>
          <w:szCs w:val="24"/>
          <w:lang w:val="en-US"/>
        </w:rPr>
        <w:t xml:space="preserve"> of </w:t>
      </w:r>
      <w:r w:rsidR="00777C5F">
        <w:rPr>
          <w:sz w:val="24"/>
          <w:szCs w:val="24"/>
          <w:lang w:val="en-US"/>
        </w:rPr>
        <w:t>PTS POI Devices</w:t>
      </w:r>
    </w:p>
    <w:tbl>
      <w:tblPr>
        <w:tblStyle w:val="TableGrid"/>
        <w:tblW w:w="1358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one" w:sz="0" w:space="0" w:color="auto"/>
          <w:insideV w:val="none" w:sz="0" w:space="0" w:color="auto"/>
        </w:tblBorders>
        <w:shd w:val="clear" w:color="auto" w:fill="E6E6E6"/>
        <w:tblLook w:val="04A0" w:firstRow="1" w:lastRow="0" w:firstColumn="1" w:lastColumn="0" w:noHBand="0" w:noVBand="1"/>
      </w:tblPr>
      <w:tblGrid>
        <w:gridCol w:w="13585"/>
      </w:tblGrid>
      <w:tr w:rsidR="00B9609A" w:rsidRPr="000E59EE" w14:paraId="77557382" w14:textId="77777777" w:rsidTr="004632AE">
        <w:trPr>
          <w:trHeight w:val="1295"/>
        </w:trPr>
        <w:tc>
          <w:tcPr>
            <w:tcW w:w="13585" w:type="dxa"/>
            <w:shd w:val="clear" w:color="auto" w:fill="E6E6E6"/>
          </w:tcPr>
          <w:p w14:paraId="1BB9AAC9" w14:textId="5BB2B6F8" w:rsidR="00B9609A" w:rsidRPr="00A169D4" w:rsidRDefault="008B32F4" w:rsidP="00A169D4">
            <w:pPr>
              <w:pStyle w:val="Heading3"/>
            </w:pPr>
            <w:r w:rsidRPr="00A169D4">
              <w:t>Do not</w:t>
            </w:r>
            <w:r w:rsidR="00B9609A" w:rsidRPr="00A169D4">
              <w:t xml:space="preserve"> connect</w:t>
            </w:r>
            <w:r w:rsidR="00CD5DF6">
              <w:t xml:space="preserve"> or otherwise use</w:t>
            </w:r>
            <w:r w:rsidR="00B9609A" w:rsidRPr="00A169D4">
              <w:t xml:space="preserve"> non-approved </w:t>
            </w:r>
            <w:r w:rsidR="004632AE">
              <w:t xml:space="preserve">payment </w:t>
            </w:r>
            <w:r w:rsidR="00CD5DF6">
              <w:t>account</w:t>
            </w:r>
            <w:r w:rsidR="00CD5DF6" w:rsidRPr="00A169D4">
              <w:t xml:space="preserve"> </w:t>
            </w:r>
            <w:r w:rsidR="00B9609A" w:rsidRPr="00A169D4">
              <w:t>data capture devices</w:t>
            </w:r>
            <w:r w:rsidR="00A72A8F" w:rsidRPr="00A169D4">
              <w:t>.</w:t>
            </w:r>
          </w:p>
          <w:p w14:paraId="3CD9A594" w14:textId="39A15705" w:rsidR="00CD670F" w:rsidRPr="000F5316" w:rsidRDefault="00CD670F" w:rsidP="00A169D4">
            <w:pPr>
              <w:pStyle w:val="Heading3"/>
              <w:keepNext w:val="0"/>
              <w:keepLines w:val="0"/>
              <w:spacing w:after="60"/>
              <w:ind w:left="0" w:firstLine="0"/>
              <w:rPr>
                <w:b w:val="0"/>
                <w:i w:val="0"/>
                <w:color w:val="auto"/>
                <w:sz w:val="19"/>
                <w:szCs w:val="19"/>
                <w:lang w:val="en-US"/>
              </w:rPr>
            </w:pPr>
            <w:r w:rsidRPr="000F5316">
              <w:rPr>
                <w:b w:val="0"/>
                <w:i w:val="0"/>
                <w:color w:val="auto"/>
                <w:sz w:val="19"/>
                <w:szCs w:val="19"/>
                <w:lang w:val="en-US"/>
              </w:rPr>
              <w:t xml:space="preserve">The P2PE </w:t>
            </w:r>
            <w:r w:rsidR="00CD5DF6">
              <w:rPr>
                <w:b w:val="0"/>
                <w:i w:val="0"/>
                <w:color w:val="auto"/>
                <w:sz w:val="19"/>
                <w:szCs w:val="19"/>
                <w:lang w:val="en-US"/>
              </w:rPr>
              <w:t>S</w:t>
            </w:r>
            <w:r w:rsidRPr="000F5316">
              <w:rPr>
                <w:b w:val="0"/>
                <w:i w:val="0"/>
                <w:color w:val="auto"/>
                <w:sz w:val="19"/>
                <w:szCs w:val="19"/>
                <w:lang w:val="en-US"/>
              </w:rPr>
              <w:t xml:space="preserve">olution is approved to </w:t>
            </w:r>
            <w:r w:rsidR="00CD5DF6">
              <w:rPr>
                <w:b w:val="0"/>
                <w:i w:val="0"/>
                <w:color w:val="auto"/>
                <w:sz w:val="19"/>
                <w:szCs w:val="19"/>
                <w:lang w:val="en-US"/>
              </w:rPr>
              <w:t>use</w:t>
            </w:r>
            <w:r w:rsidR="00CD5DF6" w:rsidRPr="000F5316">
              <w:rPr>
                <w:b w:val="0"/>
                <w:i w:val="0"/>
                <w:color w:val="auto"/>
                <w:sz w:val="19"/>
                <w:szCs w:val="19"/>
                <w:lang w:val="en-US"/>
              </w:rPr>
              <w:t xml:space="preserve"> </w:t>
            </w:r>
            <w:r w:rsidRPr="000F5316">
              <w:rPr>
                <w:b w:val="0"/>
                <w:i w:val="0"/>
                <w:color w:val="auto"/>
                <w:sz w:val="19"/>
                <w:szCs w:val="19"/>
                <w:lang w:val="en-US"/>
              </w:rPr>
              <w:t xml:space="preserve">specific </w:t>
            </w:r>
            <w:r w:rsidR="00CD5DF6">
              <w:rPr>
                <w:b w:val="0"/>
                <w:i w:val="0"/>
                <w:color w:val="auto"/>
                <w:sz w:val="19"/>
                <w:szCs w:val="19"/>
                <w:lang w:val="en-US"/>
              </w:rPr>
              <w:t>PTS</w:t>
            </w:r>
            <w:r w:rsidRPr="000F5316">
              <w:rPr>
                <w:b w:val="0"/>
                <w:i w:val="0"/>
                <w:color w:val="auto"/>
                <w:sz w:val="19"/>
                <w:szCs w:val="19"/>
                <w:lang w:val="en-US"/>
              </w:rPr>
              <w:t xml:space="preserve"> POI devices</w:t>
            </w:r>
            <w:r w:rsidR="00CD5DF6">
              <w:rPr>
                <w:b w:val="0"/>
                <w:i w:val="0"/>
                <w:color w:val="auto"/>
                <w:sz w:val="19"/>
                <w:szCs w:val="19"/>
                <w:lang w:val="en-US"/>
              </w:rPr>
              <w:t>, as</w:t>
            </w:r>
            <w:r w:rsidRPr="000F5316">
              <w:rPr>
                <w:b w:val="0"/>
                <w:i w:val="0"/>
                <w:color w:val="auto"/>
                <w:sz w:val="19"/>
                <w:szCs w:val="19"/>
                <w:lang w:val="en-US"/>
              </w:rPr>
              <w:t xml:space="preserve"> </w:t>
            </w:r>
            <w:r w:rsidR="00CD5DF6">
              <w:rPr>
                <w:b w:val="0"/>
                <w:i w:val="0"/>
                <w:color w:val="auto"/>
                <w:sz w:val="19"/>
                <w:szCs w:val="19"/>
                <w:lang w:val="en-US"/>
              </w:rPr>
              <w:t>detailed</w:t>
            </w:r>
            <w:r w:rsidR="00CD5DF6" w:rsidRPr="000F5316">
              <w:rPr>
                <w:b w:val="0"/>
                <w:i w:val="0"/>
                <w:color w:val="auto"/>
                <w:sz w:val="19"/>
                <w:szCs w:val="19"/>
                <w:lang w:val="en-US"/>
              </w:rPr>
              <w:t xml:space="preserve"> </w:t>
            </w:r>
            <w:r w:rsidRPr="000F5316">
              <w:rPr>
                <w:b w:val="0"/>
                <w:i w:val="0"/>
                <w:color w:val="auto"/>
                <w:sz w:val="19"/>
                <w:szCs w:val="19"/>
                <w:lang w:val="en-US"/>
              </w:rPr>
              <w:t xml:space="preserve">above in </w:t>
            </w:r>
            <w:r w:rsidR="00B23E92">
              <w:rPr>
                <w:b w:val="0"/>
                <w:i w:val="0"/>
                <w:color w:val="auto"/>
                <w:sz w:val="19"/>
                <w:szCs w:val="19"/>
                <w:lang w:val="en-US"/>
              </w:rPr>
              <w:t>T</w:t>
            </w:r>
            <w:r w:rsidRPr="000F5316">
              <w:rPr>
                <w:b w:val="0"/>
                <w:i w:val="0"/>
                <w:color w:val="auto"/>
                <w:sz w:val="19"/>
                <w:szCs w:val="19"/>
                <w:lang w:val="en-US"/>
              </w:rPr>
              <w:t xml:space="preserve">able </w:t>
            </w:r>
            <w:r w:rsidR="00CD5DF6">
              <w:rPr>
                <w:b w:val="0"/>
                <w:i w:val="0"/>
                <w:color w:val="auto"/>
                <w:sz w:val="19"/>
                <w:szCs w:val="19"/>
                <w:lang w:val="en-US"/>
              </w:rPr>
              <w:t>2</w:t>
            </w:r>
            <w:r w:rsidR="008779D8">
              <w:rPr>
                <w:b w:val="0"/>
                <w:i w:val="0"/>
                <w:color w:val="auto"/>
                <w:sz w:val="19"/>
                <w:szCs w:val="19"/>
                <w:lang w:val="en-US"/>
              </w:rPr>
              <w:t>.1</w:t>
            </w:r>
            <w:r w:rsidR="00CD5DF6">
              <w:rPr>
                <w:b w:val="0"/>
                <w:i w:val="0"/>
                <w:color w:val="auto"/>
                <w:sz w:val="19"/>
                <w:szCs w:val="19"/>
                <w:lang w:val="en-US"/>
              </w:rPr>
              <w:t>, which must be denoted on the P2PE Solution Listing.</w:t>
            </w:r>
          </w:p>
          <w:p w14:paraId="4B14C850" w14:textId="14EF86AC" w:rsidR="00B9609A" w:rsidRPr="00CD5DF6" w:rsidRDefault="00B9609A" w:rsidP="004632AE">
            <w:pPr>
              <w:pStyle w:val="Heading3"/>
              <w:keepNext w:val="0"/>
              <w:keepLines w:val="0"/>
              <w:spacing w:after="60"/>
              <w:ind w:left="0" w:firstLine="0"/>
              <w:rPr>
                <w:bCs w:val="0"/>
                <w:lang w:val="en-US"/>
              </w:rPr>
            </w:pPr>
            <w:r w:rsidRPr="000F5316">
              <w:rPr>
                <w:b w:val="0"/>
                <w:i w:val="0"/>
                <w:color w:val="auto"/>
                <w:sz w:val="19"/>
                <w:szCs w:val="19"/>
                <w:lang w:val="en-US"/>
              </w:rPr>
              <w:t xml:space="preserve">If </w:t>
            </w:r>
            <w:r w:rsidR="004632AE">
              <w:rPr>
                <w:b w:val="0"/>
                <w:i w:val="0"/>
                <w:color w:val="auto"/>
                <w:sz w:val="19"/>
                <w:szCs w:val="19"/>
                <w:lang w:val="en-US"/>
              </w:rPr>
              <w:t xml:space="preserve">any devices that are not in Table 2.1 </w:t>
            </w:r>
            <w:r w:rsidR="00CD5DF6">
              <w:rPr>
                <w:b w:val="0"/>
                <w:i w:val="0"/>
                <w:color w:val="auto"/>
                <w:sz w:val="19"/>
                <w:szCs w:val="19"/>
                <w:lang w:val="en-US"/>
              </w:rPr>
              <w:t>are used to accept</w:t>
            </w:r>
            <w:r w:rsidRPr="00CD5DF6">
              <w:rPr>
                <w:b w:val="0"/>
                <w:bCs w:val="0"/>
                <w:i w:val="0"/>
                <w:iCs w:val="0"/>
                <w:sz w:val="19"/>
                <w:szCs w:val="19"/>
                <w:lang w:val="en-US"/>
              </w:rPr>
              <w:t xml:space="preserve"> payment </w:t>
            </w:r>
            <w:r w:rsidR="004632AE">
              <w:rPr>
                <w:b w:val="0"/>
                <w:bCs w:val="0"/>
                <w:i w:val="0"/>
                <w:iCs w:val="0"/>
                <w:sz w:val="19"/>
                <w:szCs w:val="19"/>
                <w:lang w:val="en-US"/>
              </w:rPr>
              <w:t xml:space="preserve">account </w:t>
            </w:r>
            <w:r w:rsidRPr="00CD5DF6">
              <w:rPr>
                <w:b w:val="0"/>
                <w:bCs w:val="0"/>
                <w:i w:val="0"/>
                <w:iCs w:val="0"/>
                <w:sz w:val="19"/>
                <w:szCs w:val="19"/>
                <w:lang w:val="en-US"/>
              </w:rPr>
              <w:t>data</w:t>
            </w:r>
            <w:r w:rsidR="004632AE">
              <w:rPr>
                <w:b w:val="0"/>
                <w:bCs w:val="0"/>
                <w:i w:val="0"/>
                <w:iCs w:val="0"/>
                <w:sz w:val="19"/>
                <w:szCs w:val="19"/>
                <w:lang w:val="en-US"/>
              </w:rPr>
              <w:t>,</w:t>
            </w:r>
            <w:r w:rsidRPr="00CD5DF6">
              <w:rPr>
                <w:b w:val="0"/>
                <w:bCs w:val="0"/>
                <w:i w:val="0"/>
                <w:iCs w:val="0"/>
                <w:sz w:val="19"/>
                <w:szCs w:val="19"/>
                <w:lang w:val="en-US"/>
              </w:rPr>
              <w:t xml:space="preserve"> </w:t>
            </w:r>
            <w:r w:rsidR="00CD5DF6" w:rsidRPr="00CD5DF6">
              <w:rPr>
                <w:b w:val="0"/>
                <w:bCs w:val="0"/>
                <w:i w:val="0"/>
                <w:iCs w:val="0"/>
                <w:sz w:val="19"/>
                <w:szCs w:val="19"/>
                <w:lang w:val="en-US"/>
              </w:rPr>
              <w:t xml:space="preserve">it </w:t>
            </w:r>
            <w:r w:rsidRPr="00CD5DF6">
              <w:rPr>
                <w:b w:val="0"/>
                <w:bCs w:val="0"/>
                <w:i w:val="0"/>
                <w:iCs w:val="0"/>
                <w:sz w:val="19"/>
                <w:szCs w:val="19"/>
                <w:lang w:val="en-US"/>
              </w:rPr>
              <w:t xml:space="preserve">could </w:t>
            </w:r>
            <w:r w:rsidR="004632AE">
              <w:rPr>
                <w:b w:val="0"/>
                <w:bCs w:val="0"/>
                <w:i w:val="0"/>
                <w:iCs w:val="0"/>
                <w:sz w:val="19"/>
                <w:szCs w:val="19"/>
                <w:lang w:val="en-US"/>
              </w:rPr>
              <w:t>affect the merchant eligibility to use SAQ P2PE – contact your acquirer or payment brands.</w:t>
            </w:r>
          </w:p>
        </w:tc>
      </w:tr>
    </w:tbl>
    <w:p w14:paraId="243D4940" w14:textId="77777777" w:rsidR="00B9609A" w:rsidRDefault="00B9609A" w:rsidP="00A13803">
      <w:pPr>
        <w:spacing w:before="0" w:after="0"/>
      </w:pPr>
    </w:p>
    <w:tbl>
      <w:tblPr>
        <w:tblStyle w:val="TableGrid"/>
        <w:tblW w:w="1358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one" w:sz="0" w:space="0" w:color="auto"/>
          <w:insideV w:val="none" w:sz="0" w:space="0" w:color="auto"/>
        </w:tblBorders>
        <w:shd w:val="clear" w:color="auto" w:fill="E6E6E6"/>
        <w:tblLook w:val="04A0" w:firstRow="1" w:lastRow="0" w:firstColumn="1" w:lastColumn="0" w:noHBand="0" w:noVBand="1"/>
      </w:tblPr>
      <w:tblGrid>
        <w:gridCol w:w="13585"/>
      </w:tblGrid>
      <w:tr w:rsidR="00B9609A" w:rsidRPr="0074602F" w14:paraId="377EDAF2" w14:textId="77777777" w:rsidTr="00CD5DF6">
        <w:tc>
          <w:tcPr>
            <w:tcW w:w="13585" w:type="dxa"/>
            <w:shd w:val="clear" w:color="auto" w:fill="E6E6E6"/>
          </w:tcPr>
          <w:p w14:paraId="5E2FDC03" w14:textId="1DB4F3B3" w:rsidR="00B9609A" w:rsidRPr="00A169D4" w:rsidRDefault="008B32F4" w:rsidP="00A169D4">
            <w:pPr>
              <w:pStyle w:val="Heading3"/>
            </w:pPr>
            <w:r w:rsidRPr="00A169D4">
              <w:t>Do</w:t>
            </w:r>
            <w:r w:rsidR="00B9609A" w:rsidRPr="00A169D4">
              <w:t xml:space="preserve"> not change or attempt to </w:t>
            </w:r>
            <w:r w:rsidR="00CD670F" w:rsidRPr="00A169D4">
              <w:t xml:space="preserve">change </w:t>
            </w:r>
            <w:r w:rsidR="00F04277">
              <w:t xml:space="preserve">PTS POI </w:t>
            </w:r>
            <w:r w:rsidR="00CD670F" w:rsidRPr="00A169D4">
              <w:t xml:space="preserve">device </w:t>
            </w:r>
            <w:r w:rsidR="00F04277">
              <w:t xml:space="preserve">secure </w:t>
            </w:r>
            <w:r w:rsidR="00CD670F" w:rsidRPr="00A169D4">
              <w:t xml:space="preserve">configurations or </w:t>
            </w:r>
            <w:r w:rsidR="00B9609A" w:rsidRPr="00A169D4">
              <w:t>settings</w:t>
            </w:r>
            <w:r w:rsidR="00A72A8F" w:rsidRPr="00A169D4">
              <w:t>.</w:t>
            </w:r>
          </w:p>
          <w:p w14:paraId="5435DA8F" w14:textId="257D627D" w:rsidR="00F04277" w:rsidRPr="004632AE" w:rsidRDefault="00B9609A" w:rsidP="00A169D4">
            <w:pPr>
              <w:pStyle w:val="BulletList"/>
              <w:tabs>
                <w:tab w:val="clear" w:pos="1800"/>
              </w:tabs>
              <w:spacing w:before="120" w:after="60" w:line="264" w:lineRule="auto"/>
              <w:rPr>
                <w:bCs/>
                <w:sz w:val="19"/>
                <w:szCs w:val="19"/>
                <w:lang w:val="en-US"/>
              </w:rPr>
            </w:pPr>
            <w:r w:rsidRPr="004632AE">
              <w:rPr>
                <w:bCs/>
                <w:sz w:val="19"/>
                <w:szCs w:val="19"/>
                <w:lang w:val="en-US"/>
              </w:rPr>
              <w:t xml:space="preserve">Changing </w:t>
            </w:r>
            <w:r w:rsidR="00F04277" w:rsidRPr="004632AE">
              <w:rPr>
                <w:bCs/>
                <w:sz w:val="19"/>
                <w:szCs w:val="19"/>
                <w:lang w:val="en-US"/>
              </w:rPr>
              <w:t xml:space="preserve">secure PTS POI </w:t>
            </w:r>
            <w:r w:rsidRPr="004632AE">
              <w:rPr>
                <w:bCs/>
                <w:sz w:val="19"/>
                <w:szCs w:val="19"/>
                <w:lang w:val="en-US"/>
              </w:rPr>
              <w:t xml:space="preserve">device configurations or settings </w:t>
            </w:r>
            <w:r w:rsidR="006F7381" w:rsidRPr="004632AE">
              <w:rPr>
                <w:bCs/>
                <w:sz w:val="19"/>
                <w:szCs w:val="19"/>
                <w:lang w:val="en-US"/>
              </w:rPr>
              <w:t xml:space="preserve">may </w:t>
            </w:r>
            <w:r w:rsidRPr="004632AE">
              <w:rPr>
                <w:bCs/>
                <w:sz w:val="19"/>
                <w:szCs w:val="19"/>
                <w:lang w:val="en-US"/>
              </w:rPr>
              <w:t xml:space="preserve">invalidate the P2PE </w:t>
            </w:r>
            <w:r w:rsidR="00F04277" w:rsidRPr="004632AE">
              <w:rPr>
                <w:bCs/>
                <w:sz w:val="19"/>
                <w:szCs w:val="19"/>
                <w:lang w:val="en-US"/>
              </w:rPr>
              <w:t>Solution</w:t>
            </w:r>
            <w:r w:rsidR="004632AE" w:rsidRPr="004632AE">
              <w:rPr>
                <w:bCs/>
                <w:sz w:val="19"/>
                <w:szCs w:val="19"/>
                <w:lang w:val="en-US"/>
              </w:rPr>
              <w:t xml:space="preserve"> implementation and </w:t>
            </w:r>
            <w:r w:rsidR="004632AE" w:rsidRPr="004632AE">
              <w:rPr>
                <w:sz w:val="19"/>
                <w:szCs w:val="19"/>
                <w:lang w:val="en-US"/>
              </w:rPr>
              <w:t>it could affect the merchant eligibility to use SAQ P2PE – contact your acquirer or payment brands.</w:t>
            </w:r>
          </w:p>
          <w:p w14:paraId="6D184F08" w14:textId="1EBF18FB" w:rsidR="00B9609A" w:rsidRPr="004632AE" w:rsidRDefault="00B9609A" w:rsidP="00A169D4">
            <w:pPr>
              <w:pStyle w:val="BulletList"/>
              <w:tabs>
                <w:tab w:val="clear" w:pos="1800"/>
              </w:tabs>
              <w:spacing w:before="120" w:after="60" w:line="264" w:lineRule="auto"/>
              <w:rPr>
                <w:sz w:val="19"/>
                <w:szCs w:val="19"/>
                <w:lang w:val="en-US"/>
              </w:rPr>
            </w:pPr>
            <w:r w:rsidRPr="004632AE">
              <w:rPr>
                <w:sz w:val="19"/>
                <w:szCs w:val="19"/>
                <w:lang w:val="en-US"/>
              </w:rPr>
              <w:t>Examples include, but are not limited to</w:t>
            </w:r>
            <w:r w:rsidR="00F04277" w:rsidRPr="004632AE">
              <w:rPr>
                <w:sz w:val="19"/>
                <w:szCs w:val="19"/>
                <w:lang w:val="en-US"/>
              </w:rPr>
              <w:t xml:space="preserve"> attempting to perform the following on the PTS POI devices</w:t>
            </w:r>
            <w:r w:rsidRPr="004632AE">
              <w:rPr>
                <w:sz w:val="19"/>
                <w:szCs w:val="19"/>
                <w:lang w:val="en-US"/>
              </w:rPr>
              <w:t>:</w:t>
            </w:r>
          </w:p>
          <w:p w14:paraId="589CCDFB" w14:textId="33C6AAE7" w:rsidR="00B9609A" w:rsidRPr="004632AE" w:rsidRDefault="006F7381" w:rsidP="00A72A8F">
            <w:pPr>
              <w:pStyle w:val="BulletList"/>
              <w:numPr>
                <w:ilvl w:val="0"/>
                <w:numId w:val="29"/>
              </w:numPr>
              <w:tabs>
                <w:tab w:val="clear" w:pos="1800"/>
              </w:tabs>
              <w:spacing w:before="60" w:after="60"/>
              <w:ind w:left="432"/>
              <w:rPr>
                <w:sz w:val="19"/>
                <w:szCs w:val="19"/>
                <w:lang w:val="en-US"/>
              </w:rPr>
            </w:pPr>
            <w:r w:rsidRPr="004632AE">
              <w:rPr>
                <w:sz w:val="19"/>
                <w:szCs w:val="19"/>
                <w:lang w:val="en-US"/>
              </w:rPr>
              <w:t>E</w:t>
            </w:r>
            <w:r w:rsidR="00B9609A" w:rsidRPr="004632AE">
              <w:rPr>
                <w:sz w:val="19"/>
                <w:szCs w:val="19"/>
                <w:lang w:val="en-US"/>
              </w:rPr>
              <w:t>nabl</w:t>
            </w:r>
            <w:r w:rsidRPr="004632AE">
              <w:rPr>
                <w:sz w:val="19"/>
                <w:szCs w:val="19"/>
                <w:lang w:val="en-US"/>
              </w:rPr>
              <w:t>ing</w:t>
            </w:r>
            <w:r w:rsidR="00B9609A" w:rsidRPr="004632AE">
              <w:rPr>
                <w:sz w:val="19"/>
                <w:szCs w:val="19"/>
                <w:lang w:val="en-US"/>
              </w:rPr>
              <w:t xml:space="preserve"> any device interfaces or data-capture mechanisms that </w:t>
            </w:r>
            <w:r w:rsidR="00F04277" w:rsidRPr="004632AE">
              <w:rPr>
                <w:sz w:val="19"/>
                <w:szCs w:val="19"/>
                <w:lang w:val="en-US"/>
              </w:rPr>
              <w:t xml:space="preserve">are </w:t>
            </w:r>
            <w:r w:rsidR="00B9609A" w:rsidRPr="004632AE">
              <w:rPr>
                <w:sz w:val="19"/>
                <w:szCs w:val="19"/>
                <w:lang w:val="en-US"/>
              </w:rPr>
              <w:t>disabled</w:t>
            </w:r>
          </w:p>
          <w:p w14:paraId="1296FB91" w14:textId="2E702615" w:rsidR="00B9609A" w:rsidRPr="004632AE" w:rsidRDefault="006F7381" w:rsidP="00A72A8F">
            <w:pPr>
              <w:pStyle w:val="BulletList"/>
              <w:numPr>
                <w:ilvl w:val="0"/>
                <w:numId w:val="29"/>
              </w:numPr>
              <w:tabs>
                <w:tab w:val="clear" w:pos="1800"/>
              </w:tabs>
              <w:spacing w:before="60" w:after="60"/>
              <w:ind w:left="432"/>
              <w:rPr>
                <w:sz w:val="19"/>
                <w:szCs w:val="19"/>
                <w:lang w:val="en-US"/>
              </w:rPr>
            </w:pPr>
            <w:r w:rsidRPr="004632AE">
              <w:rPr>
                <w:sz w:val="19"/>
                <w:szCs w:val="19"/>
                <w:lang w:val="en-US"/>
              </w:rPr>
              <w:t>A</w:t>
            </w:r>
            <w:r w:rsidR="00B9609A" w:rsidRPr="004632AE">
              <w:rPr>
                <w:sz w:val="19"/>
                <w:szCs w:val="19"/>
                <w:lang w:val="en-US"/>
              </w:rPr>
              <w:t>lter</w:t>
            </w:r>
            <w:r w:rsidRPr="004632AE">
              <w:rPr>
                <w:sz w:val="19"/>
                <w:szCs w:val="19"/>
                <w:lang w:val="en-US"/>
              </w:rPr>
              <w:t>ing</w:t>
            </w:r>
            <w:r w:rsidR="00B9609A" w:rsidRPr="004632AE">
              <w:rPr>
                <w:sz w:val="19"/>
                <w:szCs w:val="19"/>
                <w:lang w:val="en-US"/>
              </w:rPr>
              <w:t xml:space="preserve"> security configurations or authentication controls</w:t>
            </w:r>
          </w:p>
          <w:p w14:paraId="453D93EF" w14:textId="6A57981C" w:rsidR="00B9609A" w:rsidRPr="004632AE" w:rsidRDefault="00B9609A" w:rsidP="00A72A8F">
            <w:pPr>
              <w:pStyle w:val="BulletList"/>
              <w:numPr>
                <w:ilvl w:val="0"/>
                <w:numId w:val="29"/>
              </w:numPr>
              <w:tabs>
                <w:tab w:val="clear" w:pos="1800"/>
              </w:tabs>
              <w:spacing w:before="60" w:after="60"/>
              <w:ind w:left="432"/>
              <w:rPr>
                <w:sz w:val="19"/>
                <w:szCs w:val="19"/>
                <w:lang w:val="en-US"/>
              </w:rPr>
            </w:pPr>
            <w:r w:rsidRPr="004632AE">
              <w:rPr>
                <w:sz w:val="19"/>
                <w:szCs w:val="19"/>
                <w:lang w:val="en-US"/>
              </w:rPr>
              <w:t>Physically opening the device</w:t>
            </w:r>
          </w:p>
          <w:p w14:paraId="666122BF" w14:textId="250B3C03" w:rsidR="00B9609A" w:rsidRPr="00A72A8F" w:rsidRDefault="00B9609A" w:rsidP="00A72A8F">
            <w:pPr>
              <w:pStyle w:val="BulletList"/>
              <w:numPr>
                <w:ilvl w:val="0"/>
                <w:numId w:val="29"/>
              </w:numPr>
              <w:tabs>
                <w:tab w:val="clear" w:pos="1800"/>
              </w:tabs>
              <w:spacing w:before="60" w:after="60"/>
              <w:ind w:left="432"/>
              <w:rPr>
                <w:lang w:val="en-US"/>
              </w:rPr>
            </w:pPr>
            <w:r w:rsidRPr="004632AE">
              <w:rPr>
                <w:sz w:val="19"/>
                <w:szCs w:val="19"/>
                <w:lang w:val="en-US"/>
              </w:rPr>
              <w:t xml:space="preserve">Attempting to install </w:t>
            </w:r>
            <w:r w:rsidR="006F7381" w:rsidRPr="004632AE">
              <w:rPr>
                <w:sz w:val="19"/>
                <w:szCs w:val="19"/>
                <w:lang w:val="en-US"/>
              </w:rPr>
              <w:t xml:space="preserve">unauthorized </w:t>
            </w:r>
            <w:r w:rsidRPr="004632AE">
              <w:rPr>
                <w:sz w:val="19"/>
                <w:szCs w:val="19"/>
                <w:lang w:val="en-US"/>
              </w:rPr>
              <w:t>applications</w:t>
            </w:r>
            <w:r w:rsidR="00F04277" w:rsidRPr="004632AE">
              <w:rPr>
                <w:sz w:val="19"/>
                <w:szCs w:val="19"/>
                <w:lang w:val="en-US"/>
              </w:rPr>
              <w:t>/software</w:t>
            </w:r>
          </w:p>
        </w:tc>
      </w:tr>
    </w:tbl>
    <w:p w14:paraId="38A2B7E5" w14:textId="77777777" w:rsidR="00A3212F" w:rsidRPr="00B9609A" w:rsidRDefault="00A3212F" w:rsidP="00B9609A"/>
    <w:tbl>
      <w:tblPr>
        <w:tblStyle w:val="TableGrid"/>
        <w:tblW w:w="1356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567"/>
      </w:tblGrid>
      <w:tr w:rsidR="00D36A1E" w:rsidRPr="00D36A1E" w14:paraId="252EF09F" w14:textId="77777777" w:rsidTr="000A7739">
        <w:trPr>
          <w:cantSplit/>
        </w:trPr>
        <w:tc>
          <w:tcPr>
            <w:tcW w:w="13567" w:type="dxa"/>
            <w:shd w:val="clear" w:color="auto" w:fill="CBD4D5"/>
          </w:tcPr>
          <w:p w14:paraId="22F4D227" w14:textId="03E1A98F" w:rsidR="00214A6A" w:rsidRPr="00D36A1E" w:rsidRDefault="00A843C5" w:rsidP="00214A6A">
            <w:pPr>
              <w:pStyle w:val="Heading3"/>
              <w:rPr>
                <w:color w:val="auto"/>
              </w:rPr>
            </w:pPr>
            <w:r>
              <w:rPr>
                <w:rFonts w:cs="Arial"/>
                <w:bCs w:val="0"/>
                <w:i w:val="0"/>
                <w:iCs w:val="0"/>
                <w:color w:val="auto"/>
                <w:sz w:val="20"/>
                <w:lang w:val="en-US"/>
              </w:rPr>
              <w:t>4</w:t>
            </w:r>
            <w:r w:rsidR="00214A6A" w:rsidRPr="00D36A1E">
              <w:rPr>
                <w:rFonts w:cs="Arial"/>
                <w:bCs w:val="0"/>
                <w:i w:val="0"/>
                <w:iCs w:val="0"/>
                <w:color w:val="auto"/>
                <w:sz w:val="20"/>
                <w:lang w:val="en-US"/>
              </w:rPr>
              <w:t>.1</w:t>
            </w:r>
            <w:r w:rsidR="00214A6A" w:rsidRPr="00D36A1E">
              <w:rPr>
                <w:color w:val="auto"/>
              </w:rPr>
              <w:t xml:space="preserve"> </w:t>
            </w:r>
            <w:r w:rsidR="00214A6A" w:rsidRPr="00D36A1E">
              <w:rPr>
                <w:rFonts w:cs="Arial"/>
                <w:bCs w:val="0"/>
                <w:i w:val="0"/>
                <w:iCs w:val="0"/>
                <w:color w:val="auto"/>
                <w:sz w:val="20"/>
                <w:lang w:val="en-US"/>
              </w:rPr>
              <w:t>Installation and connection instructions</w:t>
            </w:r>
            <w:r w:rsidR="004632AE">
              <w:rPr>
                <w:rFonts w:cs="Arial"/>
                <w:bCs w:val="0"/>
                <w:i w:val="0"/>
                <w:iCs w:val="0"/>
                <w:color w:val="auto"/>
                <w:sz w:val="20"/>
                <w:lang w:val="en-US"/>
              </w:rPr>
              <w:t xml:space="preserve"> for the PTS POI devices</w:t>
            </w:r>
          </w:p>
        </w:tc>
      </w:tr>
      <w:tr w:rsidR="00214A6A" w:rsidRPr="000F5316" w14:paraId="4D750510" w14:textId="77777777" w:rsidTr="004B698D">
        <w:trPr>
          <w:trHeight w:val="534"/>
        </w:trPr>
        <w:tc>
          <w:tcPr>
            <w:tcW w:w="13567" w:type="dxa"/>
          </w:tcPr>
          <w:p w14:paraId="14D1BE0F" w14:textId="3B0A03A6" w:rsidR="00214A6A" w:rsidRPr="000F5316" w:rsidRDefault="004632AE" w:rsidP="00305BF1">
            <w:pPr>
              <w:ind w:left="252"/>
              <w:rPr>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19910114" w14:textId="77777777" w:rsidR="00B60AA2" w:rsidRDefault="00B60AA2" w:rsidP="00BD3F39"/>
    <w:tbl>
      <w:tblPr>
        <w:tblStyle w:val="TableGrid"/>
        <w:tblW w:w="1356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567"/>
      </w:tblGrid>
      <w:tr w:rsidR="00D36A1E" w:rsidRPr="00D36A1E" w14:paraId="574D8A00" w14:textId="77777777" w:rsidTr="000A7739">
        <w:tc>
          <w:tcPr>
            <w:tcW w:w="13567" w:type="dxa"/>
            <w:shd w:val="clear" w:color="auto" w:fill="CBD4D5"/>
          </w:tcPr>
          <w:p w14:paraId="301CAE0A" w14:textId="0E9E5CCC" w:rsidR="00B60AA2" w:rsidRPr="00D36A1E" w:rsidRDefault="00A843C5" w:rsidP="006C0E60">
            <w:pPr>
              <w:pStyle w:val="Heading3"/>
              <w:rPr>
                <w:color w:val="auto"/>
              </w:rPr>
            </w:pPr>
            <w:r>
              <w:rPr>
                <w:rFonts w:cs="Arial"/>
                <w:bCs w:val="0"/>
                <w:i w:val="0"/>
                <w:iCs w:val="0"/>
                <w:color w:val="auto"/>
                <w:sz w:val="20"/>
                <w:lang w:val="en-US"/>
              </w:rPr>
              <w:t>4</w:t>
            </w:r>
            <w:r w:rsidR="008F40A5" w:rsidRPr="00D36A1E">
              <w:rPr>
                <w:rFonts w:cs="Arial"/>
                <w:bCs w:val="0"/>
                <w:i w:val="0"/>
                <w:iCs w:val="0"/>
                <w:color w:val="auto"/>
                <w:sz w:val="20"/>
                <w:lang w:val="en-US"/>
              </w:rPr>
              <w:t>.</w:t>
            </w:r>
            <w:r w:rsidR="006C0E60" w:rsidRPr="00D36A1E">
              <w:rPr>
                <w:rFonts w:cs="Arial"/>
                <w:bCs w:val="0"/>
                <w:i w:val="0"/>
                <w:iCs w:val="0"/>
                <w:color w:val="auto"/>
                <w:sz w:val="20"/>
                <w:lang w:val="en-US"/>
              </w:rPr>
              <w:t>2</w:t>
            </w:r>
            <w:r w:rsidR="00B60AA2" w:rsidRPr="00D36A1E">
              <w:rPr>
                <w:color w:val="auto"/>
              </w:rPr>
              <w:t xml:space="preserve"> </w:t>
            </w:r>
            <w:r w:rsidR="008F40A5" w:rsidRPr="00D36A1E">
              <w:rPr>
                <w:rFonts w:cs="Arial"/>
                <w:bCs w:val="0"/>
                <w:i w:val="0"/>
                <w:iCs w:val="0"/>
                <w:color w:val="auto"/>
                <w:sz w:val="20"/>
                <w:lang w:val="en-US"/>
              </w:rPr>
              <w:t>Guidance</w:t>
            </w:r>
            <w:r w:rsidR="00B60AA2" w:rsidRPr="00D36A1E">
              <w:rPr>
                <w:rFonts w:cs="Arial"/>
                <w:bCs w:val="0"/>
                <w:i w:val="0"/>
                <w:iCs w:val="0"/>
                <w:color w:val="auto"/>
                <w:sz w:val="20"/>
                <w:lang w:val="en-US"/>
              </w:rPr>
              <w:t xml:space="preserve"> </w:t>
            </w:r>
            <w:r w:rsidR="00933732" w:rsidRPr="00D36A1E">
              <w:rPr>
                <w:rFonts w:cs="Arial"/>
                <w:bCs w:val="0"/>
                <w:i w:val="0"/>
                <w:iCs w:val="0"/>
                <w:color w:val="auto"/>
                <w:sz w:val="20"/>
                <w:lang w:val="en-US"/>
              </w:rPr>
              <w:t xml:space="preserve">for selecting </w:t>
            </w:r>
            <w:r w:rsidR="00B60AA2" w:rsidRPr="00D36A1E">
              <w:rPr>
                <w:rFonts w:cs="Arial"/>
                <w:bCs w:val="0"/>
                <w:i w:val="0"/>
                <w:iCs w:val="0"/>
                <w:color w:val="auto"/>
                <w:sz w:val="20"/>
                <w:lang w:val="en-US"/>
              </w:rPr>
              <w:t xml:space="preserve">appropriate locations </w:t>
            </w:r>
            <w:r w:rsidR="004632AE">
              <w:rPr>
                <w:rFonts w:cs="Arial"/>
                <w:bCs w:val="0"/>
                <w:i w:val="0"/>
                <w:iCs w:val="0"/>
                <w:color w:val="auto"/>
                <w:sz w:val="20"/>
                <w:lang w:val="en-US"/>
              </w:rPr>
              <w:t>to</w:t>
            </w:r>
            <w:r w:rsidR="004632AE" w:rsidRPr="00D36A1E">
              <w:rPr>
                <w:rFonts w:cs="Arial"/>
                <w:bCs w:val="0"/>
                <w:i w:val="0"/>
                <w:iCs w:val="0"/>
                <w:color w:val="auto"/>
                <w:sz w:val="20"/>
                <w:lang w:val="en-US"/>
              </w:rPr>
              <w:t xml:space="preserve"> </w:t>
            </w:r>
            <w:r w:rsidR="00B60AA2" w:rsidRPr="00D36A1E">
              <w:rPr>
                <w:rFonts w:cs="Arial"/>
                <w:bCs w:val="0"/>
                <w:i w:val="0"/>
                <w:iCs w:val="0"/>
                <w:color w:val="auto"/>
                <w:sz w:val="20"/>
                <w:lang w:val="en-US"/>
              </w:rPr>
              <w:t>deploy</w:t>
            </w:r>
            <w:r w:rsidR="004632AE">
              <w:rPr>
                <w:rFonts w:cs="Arial"/>
                <w:bCs w:val="0"/>
                <w:i w:val="0"/>
                <w:iCs w:val="0"/>
                <w:color w:val="auto"/>
                <w:sz w:val="20"/>
                <w:lang w:val="en-US"/>
              </w:rPr>
              <w:t xml:space="preserve"> PTS POI</w:t>
            </w:r>
            <w:r w:rsidR="00B60AA2" w:rsidRPr="00D36A1E">
              <w:rPr>
                <w:rFonts w:cs="Arial"/>
                <w:bCs w:val="0"/>
                <w:i w:val="0"/>
                <w:iCs w:val="0"/>
                <w:color w:val="auto"/>
                <w:sz w:val="20"/>
                <w:lang w:val="en-US"/>
              </w:rPr>
              <w:t xml:space="preserve"> devices</w:t>
            </w:r>
          </w:p>
        </w:tc>
      </w:tr>
      <w:tr w:rsidR="00B60AA2" w:rsidRPr="000F5316" w14:paraId="1AD955DD" w14:textId="77777777" w:rsidTr="004B698D">
        <w:trPr>
          <w:trHeight w:val="651"/>
        </w:trPr>
        <w:tc>
          <w:tcPr>
            <w:tcW w:w="13567" w:type="dxa"/>
          </w:tcPr>
          <w:p w14:paraId="54B41012" w14:textId="6C5AAEA9" w:rsidR="00B60AA2" w:rsidRPr="000F5316" w:rsidRDefault="004632AE" w:rsidP="00305BF1">
            <w:pPr>
              <w:ind w:left="252"/>
              <w:rPr>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1EBFB22A" w14:textId="77777777" w:rsidR="00B60AA2" w:rsidRDefault="00B60AA2" w:rsidP="00627B71">
      <w:pPr>
        <w:rPr>
          <w:sz w:val="22"/>
          <w:szCs w:val="22"/>
        </w:rPr>
      </w:pPr>
    </w:p>
    <w:tbl>
      <w:tblPr>
        <w:tblStyle w:val="TableGrid"/>
        <w:tblW w:w="1356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567"/>
      </w:tblGrid>
      <w:tr w:rsidR="00D36A1E" w:rsidRPr="00D36A1E" w14:paraId="3D9B8FDB" w14:textId="77777777" w:rsidTr="000A7739">
        <w:tc>
          <w:tcPr>
            <w:tcW w:w="13567" w:type="dxa"/>
            <w:shd w:val="clear" w:color="auto" w:fill="CBD4D5"/>
          </w:tcPr>
          <w:p w14:paraId="3B22B58C" w14:textId="19A589F6" w:rsidR="00B60AA2" w:rsidRPr="00D36A1E" w:rsidRDefault="00A843C5" w:rsidP="006C0E60">
            <w:pPr>
              <w:pStyle w:val="Heading3"/>
              <w:ind w:left="342" w:hanging="342"/>
              <w:rPr>
                <w:color w:val="auto"/>
              </w:rPr>
            </w:pPr>
            <w:r>
              <w:rPr>
                <w:rFonts w:cs="Arial"/>
                <w:bCs w:val="0"/>
                <w:i w:val="0"/>
                <w:iCs w:val="0"/>
                <w:color w:val="auto"/>
                <w:sz w:val="20"/>
                <w:lang w:val="en-US"/>
              </w:rPr>
              <w:t>4</w:t>
            </w:r>
            <w:r w:rsidR="008F40A5" w:rsidRPr="00D36A1E">
              <w:rPr>
                <w:rFonts w:cs="Arial"/>
                <w:bCs w:val="0"/>
                <w:i w:val="0"/>
                <w:iCs w:val="0"/>
                <w:color w:val="auto"/>
                <w:sz w:val="20"/>
                <w:lang w:val="en-US"/>
              </w:rPr>
              <w:t>.</w:t>
            </w:r>
            <w:r w:rsidR="006C0E60" w:rsidRPr="00D36A1E">
              <w:rPr>
                <w:rFonts w:cs="Arial"/>
                <w:bCs w:val="0"/>
                <w:i w:val="0"/>
                <w:iCs w:val="0"/>
                <w:color w:val="auto"/>
                <w:sz w:val="20"/>
                <w:lang w:val="en-US"/>
              </w:rPr>
              <w:t>3</w:t>
            </w:r>
            <w:r w:rsidR="00B60AA2" w:rsidRPr="00D36A1E">
              <w:rPr>
                <w:color w:val="auto"/>
              </w:rPr>
              <w:t xml:space="preserve"> </w:t>
            </w:r>
            <w:r w:rsidR="008F40A5" w:rsidRPr="00D36A1E">
              <w:rPr>
                <w:rFonts w:cs="Arial"/>
                <w:bCs w:val="0"/>
                <w:i w:val="0"/>
                <w:iCs w:val="0"/>
                <w:color w:val="auto"/>
                <w:sz w:val="20"/>
                <w:lang w:val="en-US"/>
              </w:rPr>
              <w:t>Guidance</w:t>
            </w:r>
            <w:r w:rsidR="00B60AA2" w:rsidRPr="00D36A1E">
              <w:rPr>
                <w:rFonts w:cs="Arial"/>
                <w:bCs w:val="0"/>
                <w:i w:val="0"/>
                <w:iCs w:val="0"/>
                <w:color w:val="auto"/>
                <w:sz w:val="20"/>
                <w:lang w:val="en-US"/>
              </w:rPr>
              <w:t xml:space="preserve"> </w:t>
            </w:r>
            <w:r w:rsidR="00933732" w:rsidRPr="00D36A1E">
              <w:rPr>
                <w:rFonts w:cs="Arial"/>
                <w:bCs w:val="0"/>
                <w:i w:val="0"/>
                <w:iCs w:val="0"/>
                <w:color w:val="auto"/>
                <w:sz w:val="20"/>
                <w:lang w:val="en-US"/>
              </w:rPr>
              <w:t>for physically securing</w:t>
            </w:r>
            <w:r w:rsidR="00B60AA2" w:rsidRPr="00D36A1E">
              <w:rPr>
                <w:rFonts w:cs="Arial"/>
                <w:bCs w:val="0"/>
                <w:i w:val="0"/>
                <w:iCs w:val="0"/>
                <w:color w:val="auto"/>
                <w:sz w:val="20"/>
                <w:lang w:val="en-US"/>
              </w:rPr>
              <w:t xml:space="preserve"> deployed </w:t>
            </w:r>
            <w:r w:rsidR="00B136CE">
              <w:rPr>
                <w:rFonts w:cs="Arial"/>
                <w:bCs w:val="0"/>
                <w:i w:val="0"/>
                <w:iCs w:val="0"/>
                <w:color w:val="auto"/>
                <w:sz w:val="20"/>
                <w:lang w:val="en-US"/>
              </w:rPr>
              <w:t xml:space="preserve">PTS POI </w:t>
            </w:r>
            <w:r w:rsidR="00B60AA2" w:rsidRPr="00D36A1E">
              <w:rPr>
                <w:rFonts w:cs="Arial"/>
                <w:bCs w:val="0"/>
                <w:i w:val="0"/>
                <w:iCs w:val="0"/>
                <w:color w:val="auto"/>
                <w:sz w:val="20"/>
                <w:lang w:val="en-US"/>
              </w:rPr>
              <w:t xml:space="preserve">devices to prevent unauthorized removal </w:t>
            </w:r>
            <w:r w:rsidR="004B698D">
              <w:rPr>
                <w:rFonts w:cs="Arial"/>
                <w:bCs w:val="0"/>
                <w:i w:val="0"/>
                <w:iCs w:val="0"/>
                <w:color w:val="auto"/>
                <w:sz w:val="20"/>
                <w:lang w:val="en-US"/>
              </w:rPr>
              <w:t>and/</w:t>
            </w:r>
            <w:r w:rsidR="00B60AA2" w:rsidRPr="00D36A1E">
              <w:rPr>
                <w:rFonts w:cs="Arial"/>
                <w:bCs w:val="0"/>
                <w:i w:val="0"/>
                <w:iCs w:val="0"/>
                <w:color w:val="auto"/>
                <w:sz w:val="20"/>
                <w:lang w:val="en-US"/>
              </w:rPr>
              <w:t>or substitution</w:t>
            </w:r>
          </w:p>
        </w:tc>
      </w:tr>
      <w:tr w:rsidR="00B60AA2" w:rsidRPr="000F5316" w14:paraId="289AF9F2" w14:textId="77777777" w:rsidTr="004B698D">
        <w:trPr>
          <w:trHeight w:val="723"/>
        </w:trPr>
        <w:tc>
          <w:tcPr>
            <w:tcW w:w="13567" w:type="dxa"/>
          </w:tcPr>
          <w:p w14:paraId="13EA8FCA" w14:textId="6DEB7E35" w:rsidR="00B60AA2" w:rsidRPr="000F5316" w:rsidRDefault="004632AE" w:rsidP="00305BF1">
            <w:pPr>
              <w:ind w:left="252"/>
              <w:rPr>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4DF62690" w14:textId="0DB8BBB2" w:rsidR="004632AE" w:rsidRDefault="004632AE" w:rsidP="004632AE">
      <w:pPr>
        <w:pStyle w:val="Heading2"/>
        <w:numPr>
          <w:ilvl w:val="0"/>
          <w:numId w:val="40"/>
        </w:numPr>
        <w:spacing w:before="360" w:after="120"/>
        <w:ind w:left="0"/>
        <w:rPr>
          <w:sz w:val="24"/>
          <w:szCs w:val="24"/>
          <w:lang w:val="en-US"/>
        </w:rPr>
      </w:pPr>
      <w:r>
        <w:rPr>
          <w:sz w:val="24"/>
          <w:szCs w:val="24"/>
          <w:lang w:val="en-US"/>
        </w:rPr>
        <w:t>Continual Monitoring and Inspection of Deployed</w:t>
      </w:r>
      <w:r w:rsidRPr="00A3212F">
        <w:rPr>
          <w:sz w:val="24"/>
          <w:szCs w:val="24"/>
          <w:lang w:val="en-US"/>
        </w:rPr>
        <w:t xml:space="preserve"> </w:t>
      </w:r>
      <w:r>
        <w:rPr>
          <w:sz w:val="24"/>
          <w:szCs w:val="24"/>
          <w:lang w:val="en-US"/>
        </w:rPr>
        <w:t>PTS POI Devices</w:t>
      </w:r>
    </w:p>
    <w:tbl>
      <w:tblPr>
        <w:tblStyle w:val="TableGrid"/>
        <w:tblW w:w="1365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657"/>
      </w:tblGrid>
      <w:tr w:rsidR="00687DE9" w:rsidRPr="00D36A1E" w14:paraId="3210B4DB" w14:textId="77777777" w:rsidTr="0086539D">
        <w:tc>
          <w:tcPr>
            <w:tcW w:w="13657" w:type="dxa"/>
            <w:shd w:val="clear" w:color="auto" w:fill="CBD4D5"/>
          </w:tcPr>
          <w:p w14:paraId="04EA782B" w14:textId="7BB1ED7B" w:rsidR="00687DE9" w:rsidRPr="00D36A1E" w:rsidRDefault="00687DE9" w:rsidP="0086539D">
            <w:pPr>
              <w:pStyle w:val="Heading3"/>
              <w:ind w:left="342" w:hanging="342"/>
              <w:rPr>
                <w:rFonts w:cs="Arial"/>
                <w:bCs w:val="0"/>
                <w:i w:val="0"/>
                <w:iCs w:val="0"/>
                <w:color w:val="auto"/>
                <w:sz w:val="20"/>
                <w:lang w:val="en-US"/>
              </w:rPr>
            </w:pPr>
            <w:r>
              <w:rPr>
                <w:rFonts w:cs="Arial"/>
                <w:bCs w:val="0"/>
                <w:i w:val="0"/>
                <w:iCs w:val="0"/>
                <w:color w:val="auto"/>
                <w:sz w:val="20"/>
                <w:lang w:val="en-US"/>
              </w:rPr>
              <w:t>5</w:t>
            </w:r>
            <w:r w:rsidRPr="00D36A1E">
              <w:rPr>
                <w:rFonts w:cs="Arial"/>
                <w:bCs w:val="0"/>
                <w:i w:val="0"/>
                <w:iCs w:val="0"/>
                <w:color w:val="auto"/>
                <w:sz w:val="20"/>
                <w:lang w:val="en-US"/>
              </w:rPr>
              <w:t>.</w:t>
            </w:r>
            <w:r>
              <w:rPr>
                <w:rFonts w:cs="Arial"/>
                <w:bCs w:val="0"/>
                <w:i w:val="0"/>
                <w:iCs w:val="0"/>
                <w:color w:val="auto"/>
                <w:sz w:val="20"/>
                <w:lang w:val="en-US"/>
              </w:rPr>
              <w:t>1</w:t>
            </w:r>
            <w:r w:rsidRPr="00D36A1E">
              <w:rPr>
                <w:rFonts w:cs="Arial"/>
                <w:bCs w:val="0"/>
                <w:i w:val="0"/>
                <w:iCs w:val="0"/>
                <w:color w:val="auto"/>
                <w:sz w:val="20"/>
                <w:lang w:val="en-US"/>
              </w:rPr>
              <w:t xml:space="preserve"> Instructions for </w:t>
            </w:r>
            <w:r>
              <w:rPr>
                <w:rFonts w:cs="Arial"/>
                <w:bCs w:val="0"/>
                <w:i w:val="0"/>
                <w:iCs w:val="0"/>
                <w:color w:val="auto"/>
                <w:sz w:val="20"/>
                <w:lang w:val="en-US"/>
              </w:rPr>
              <w:t xml:space="preserve">inspecting PTS </w:t>
            </w:r>
            <w:r w:rsidRPr="00D36A1E">
              <w:rPr>
                <w:rFonts w:cs="Arial"/>
                <w:bCs w:val="0"/>
                <w:i w:val="0"/>
                <w:iCs w:val="0"/>
                <w:color w:val="auto"/>
                <w:sz w:val="20"/>
                <w:lang w:val="en-US"/>
              </w:rPr>
              <w:t>POI device</w:t>
            </w:r>
            <w:r>
              <w:rPr>
                <w:rFonts w:cs="Arial"/>
                <w:bCs w:val="0"/>
                <w:i w:val="0"/>
                <w:iCs w:val="0"/>
                <w:color w:val="auto"/>
                <w:sz w:val="20"/>
                <w:lang w:val="en-US"/>
              </w:rPr>
              <w:t>s for signs of</w:t>
            </w:r>
            <w:r w:rsidRPr="00D36A1E">
              <w:rPr>
                <w:rFonts w:cs="Arial"/>
                <w:bCs w:val="0"/>
                <w:i w:val="0"/>
                <w:iCs w:val="0"/>
                <w:color w:val="auto"/>
                <w:sz w:val="20"/>
                <w:lang w:val="en-US"/>
              </w:rPr>
              <w:t xml:space="preserve"> tampering</w:t>
            </w:r>
            <w:r>
              <w:rPr>
                <w:rFonts w:cs="Arial"/>
                <w:bCs w:val="0"/>
                <w:i w:val="0"/>
                <w:iCs w:val="0"/>
                <w:color w:val="auto"/>
                <w:sz w:val="20"/>
                <w:lang w:val="en-US"/>
              </w:rPr>
              <w:t xml:space="preserve"> and responding to suspected tamper incidents</w:t>
            </w:r>
          </w:p>
        </w:tc>
      </w:tr>
      <w:tr w:rsidR="00687DE9" w:rsidRPr="000F5316" w14:paraId="30F9FA88" w14:textId="77777777" w:rsidTr="004B698D">
        <w:trPr>
          <w:trHeight w:val="1236"/>
        </w:trPr>
        <w:tc>
          <w:tcPr>
            <w:tcW w:w="13657" w:type="dxa"/>
          </w:tcPr>
          <w:p w14:paraId="45F707FB" w14:textId="73F08B54" w:rsidR="00687DE9" w:rsidRPr="000F5316" w:rsidRDefault="00687DE9" w:rsidP="0086539D">
            <w:pPr>
              <w:ind w:left="252"/>
              <w:rPr>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6C654A90" w14:textId="77777777" w:rsidR="00687DE9" w:rsidRPr="00687DE9" w:rsidRDefault="00687DE9" w:rsidP="00687DE9"/>
    <w:tbl>
      <w:tblPr>
        <w:tblStyle w:val="TableGrid"/>
        <w:tblW w:w="1365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657"/>
      </w:tblGrid>
      <w:tr w:rsidR="00D36A1E" w:rsidRPr="00D36A1E" w14:paraId="08665826" w14:textId="77777777" w:rsidTr="000A7739">
        <w:tc>
          <w:tcPr>
            <w:tcW w:w="13657" w:type="dxa"/>
            <w:shd w:val="clear" w:color="auto" w:fill="CBD4D5"/>
          </w:tcPr>
          <w:p w14:paraId="012BCD0F" w14:textId="37408743" w:rsidR="008F40A5" w:rsidRPr="00D36A1E" w:rsidRDefault="004632AE" w:rsidP="00511960">
            <w:pPr>
              <w:pStyle w:val="Heading3"/>
              <w:ind w:left="342" w:hanging="342"/>
              <w:rPr>
                <w:rFonts w:cs="Arial"/>
                <w:bCs w:val="0"/>
                <w:i w:val="0"/>
                <w:iCs w:val="0"/>
                <w:color w:val="auto"/>
                <w:sz w:val="20"/>
                <w:lang w:val="en-US"/>
              </w:rPr>
            </w:pPr>
            <w:r>
              <w:rPr>
                <w:rFonts w:cs="Arial"/>
                <w:bCs w:val="0"/>
                <w:i w:val="0"/>
                <w:iCs w:val="0"/>
                <w:color w:val="auto"/>
                <w:sz w:val="20"/>
                <w:lang w:val="en-US"/>
              </w:rPr>
              <w:t>5</w:t>
            </w:r>
            <w:r w:rsidR="008F40A5" w:rsidRPr="00D36A1E">
              <w:rPr>
                <w:rFonts w:cs="Arial"/>
                <w:bCs w:val="0"/>
                <w:i w:val="0"/>
                <w:iCs w:val="0"/>
                <w:color w:val="auto"/>
                <w:sz w:val="20"/>
                <w:lang w:val="en-US"/>
              </w:rPr>
              <w:t>.</w:t>
            </w:r>
            <w:r w:rsidR="00687DE9">
              <w:rPr>
                <w:rFonts w:cs="Arial"/>
                <w:bCs w:val="0"/>
                <w:i w:val="0"/>
                <w:iCs w:val="0"/>
                <w:color w:val="auto"/>
                <w:sz w:val="20"/>
                <w:lang w:val="en-US"/>
              </w:rPr>
              <w:t>2</w:t>
            </w:r>
            <w:r w:rsidR="00687DE9" w:rsidRPr="00D36A1E">
              <w:rPr>
                <w:rFonts w:cs="Arial"/>
                <w:bCs w:val="0"/>
                <w:i w:val="0"/>
                <w:iCs w:val="0"/>
                <w:color w:val="auto"/>
                <w:sz w:val="20"/>
                <w:lang w:val="en-US"/>
              </w:rPr>
              <w:t xml:space="preserve"> </w:t>
            </w:r>
            <w:r w:rsidR="008F40A5" w:rsidRPr="00D36A1E">
              <w:rPr>
                <w:rFonts w:cs="Arial"/>
                <w:bCs w:val="0"/>
                <w:i w:val="0"/>
                <w:iCs w:val="0"/>
                <w:color w:val="auto"/>
                <w:sz w:val="20"/>
                <w:lang w:val="en-US"/>
              </w:rPr>
              <w:t xml:space="preserve">Instructions </w:t>
            </w:r>
            <w:r w:rsidR="00305BF1" w:rsidRPr="00D36A1E">
              <w:rPr>
                <w:rFonts w:cs="Arial"/>
                <w:bCs w:val="0"/>
                <w:i w:val="0"/>
                <w:iCs w:val="0"/>
                <w:color w:val="auto"/>
                <w:sz w:val="20"/>
                <w:lang w:val="en-US"/>
              </w:rPr>
              <w:t>for</w:t>
            </w:r>
            <w:r w:rsidR="00DF74D0" w:rsidRPr="00D36A1E">
              <w:rPr>
                <w:rFonts w:cs="Arial"/>
                <w:bCs w:val="0"/>
                <w:i w:val="0"/>
                <w:iCs w:val="0"/>
                <w:color w:val="auto"/>
                <w:sz w:val="20"/>
                <w:lang w:val="en-US"/>
              </w:rPr>
              <w:t xml:space="preserve"> </w:t>
            </w:r>
            <w:r w:rsidR="008F40A5" w:rsidRPr="00D36A1E">
              <w:rPr>
                <w:rFonts w:cs="Arial"/>
                <w:bCs w:val="0"/>
                <w:i w:val="0"/>
                <w:iCs w:val="0"/>
                <w:color w:val="auto"/>
                <w:sz w:val="20"/>
                <w:lang w:val="en-US"/>
              </w:rPr>
              <w:t>inspect</w:t>
            </w:r>
            <w:r w:rsidR="00D5160D" w:rsidRPr="00D36A1E">
              <w:rPr>
                <w:rFonts w:cs="Arial"/>
                <w:bCs w:val="0"/>
                <w:i w:val="0"/>
                <w:iCs w:val="0"/>
                <w:color w:val="auto"/>
                <w:sz w:val="20"/>
                <w:lang w:val="en-US"/>
              </w:rPr>
              <w:t>ing</w:t>
            </w:r>
            <w:r w:rsidR="008F40A5" w:rsidRPr="00D36A1E">
              <w:rPr>
                <w:rFonts w:cs="Arial"/>
                <w:bCs w:val="0"/>
                <w:i w:val="0"/>
                <w:iCs w:val="0"/>
                <w:color w:val="auto"/>
                <w:sz w:val="20"/>
                <w:lang w:val="en-US"/>
              </w:rPr>
              <w:t xml:space="preserve"> </w:t>
            </w:r>
            <w:r w:rsidR="00884BDC">
              <w:rPr>
                <w:rFonts w:cs="Arial"/>
                <w:bCs w:val="0"/>
                <w:i w:val="0"/>
                <w:iCs w:val="0"/>
                <w:color w:val="auto"/>
                <w:sz w:val="20"/>
                <w:lang w:val="en-US"/>
              </w:rPr>
              <w:t xml:space="preserve">PTS </w:t>
            </w:r>
            <w:r w:rsidR="008F40A5" w:rsidRPr="00D36A1E">
              <w:rPr>
                <w:rFonts w:cs="Arial"/>
                <w:bCs w:val="0"/>
                <w:i w:val="0"/>
                <w:iCs w:val="0"/>
                <w:color w:val="auto"/>
                <w:sz w:val="20"/>
                <w:lang w:val="en-US"/>
              </w:rPr>
              <w:t xml:space="preserve">POI devices </w:t>
            </w:r>
            <w:r w:rsidR="00687DE9">
              <w:rPr>
                <w:rFonts w:cs="Arial"/>
                <w:bCs w:val="0"/>
                <w:i w:val="0"/>
                <w:iCs w:val="0"/>
                <w:color w:val="auto"/>
                <w:sz w:val="20"/>
                <w:lang w:val="en-US"/>
              </w:rPr>
              <w:t>for skimming devices and responding to suspected skimming detection</w:t>
            </w:r>
          </w:p>
        </w:tc>
      </w:tr>
      <w:tr w:rsidR="00F37689" w:rsidRPr="004A493B" w14:paraId="7A231B52" w14:textId="77777777" w:rsidTr="00687DE9">
        <w:tc>
          <w:tcPr>
            <w:tcW w:w="13657" w:type="dxa"/>
            <w:shd w:val="clear" w:color="auto" w:fill="CBD4D5"/>
          </w:tcPr>
          <w:p w14:paraId="595056E9" w14:textId="13EB27E8" w:rsidR="00F37689" w:rsidRPr="00D518C9" w:rsidRDefault="00F37689" w:rsidP="004A493B">
            <w:pPr>
              <w:rPr>
                <w:color w:val="0000CC"/>
                <w:sz w:val="19"/>
                <w:szCs w:val="19"/>
              </w:rPr>
            </w:pPr>
            <w:r w:rsidRPr="00D518C9">
              <w:rPr>
                <w:rFonts w:cs="Arial"/>
                <w:bCs/>
                <w:sz w:val="19"/>
                <w:szCs w:val="19"/>
              </w:rPr>
              <w:t xml:space="preserve">Additional guidance for </w:t>
            </w:r>
            <w:r w:rsidR="003260EE" w:rsidRPr="00D518C9">
              <w:rPr>
                <w:rFonts w:cs="Arial"/>
                <w:bCs/>
                <w:sz w:val="19"/>
                <w:szCs w:val="19"/>
              </w:rPr>
              <w:t>inspecting</w:t>
            </w:r>
            <w:r w:rsidRPr="00D518C9">
              <w:rPr>
                <w:rFonts w:cs="Arial"/>
                <w:bCs/>
                <w:sz w:val="19"/>
                <w:szCs w:val="19"/>
              </w:rPr>
              <w:t xml:space="preserve"> </w:t>
            </w:r>
            <w:r w:rsidR="00884BDC" w:rsidRPr="00D518C9">
              <w:rPr>
                <w:rFonts w:cs="Arial"/>
                <w:bCs/>
                <w:sz w:val="19"/>
                <w:szCs w:val="19"/>
              </w:rPr>
              <w:t xml:space="preserve">PTS </w:t>
            </w:r>
            <w:r w:rsidRPr="00D518C9">
              <w:rPr>
                <w:rFonts w:cs="Arial"/>
                <w:bCs/>
                <w:sz w:val="19"/>
                <w:szCs w:val="19"/>
              </w:rPr>
              <w:t xml:space="preserve">POI </w:t>
            </w:r>
            <w:r w:rsidR="003260EE" w:rsidRPr="00D518C9">
              <w:rPr>
                <w:rFonts w:cs="Arial"/>
                <w:bCs/>
                <w:sz w:val="19"/>
                <w:szCs w:val="19"/>
              </w:rPr>
              <w:t xml:space="preserve">devices </w:t>
            </w:r>
            <w:r w:rsidRPr="00D518C9">
              <w:rPr>
                <w:rFonts w:cs="Arial"/>
                <w:bCs/>
                <w:sz w:val="19"/>
                <w:szCs w:val="19"/>
              </w:rPr>
              <w:t xml:space="preserve">can be found in the document entitled </w:t>
            </w:r>
            <w:r w:rsidRPr="00D518C9">
              <w:rPr>
                <w:rFonts w:cs="Arial"/>
                <w:i/>
                <w:sz w:val="19"/>
                <w:szCs w:val="19"/>
                <w:lang w:val="en-US"/>
              </w:rPr>
              <w:t>Skimming Prevention: Best Practices for Merchants</w:t>
            </w:r>
            <w:r w:rsidR="00511960" w:rsidRPr="00D518C9">
              <w:rPr>
                <w:rFonts w:cs="Arial"/>
                <w:i/>
                <w:sz w:val="19"/>
                <w:szCs w:val="19"/>
                <w:lang w:val="en-US"/>
              </w:rPr>
              <w:t>,</w:t>
            </w:r>
            <w:r w:rsidRPr="00D518C9">
              <w:rPr>
                <w:rFonts w:cs="Arial"/>
                <w:sz w:val="19"/>
                <w:szCs w:val="19"/>
                <w:lang w:val="en-US"/>
              </w:rPr>
              <w:t xml:space="preserve"> available at </w:t>
            </w:r>
            <w:r w:rsidR="00687DE9" w:rsidRPr="00D518C9">
              <w:rPr>
                <w:rStyle w:val="Hyperlink"/>
                <w:rFonts w:cs="Arial"/>
                <w:color w:val="1F4F66"/>
                <w:sz w:val="19"/>
                <w:szCs w:val="19"/>
                <w:u w:val="none"/>
              </w:rPr>
              <w:t>https://www.pcisecuritystandards.org/document_library/</w:t>
            </w:r>
          </w:p>
        </w:tc>
      </w:tr>
      <w:tr w:rsidR="008F40A5" w:rsidRPr="000F5316" w14:paraId="26DA9AED" w14:textId="77777777" w:rsidTr="00D518C9">
        <w:trPr>
          <w:trHeight w:val="1029"/>
        </w:trPr>
        <w:tc>
          <w:tcPr>
            <w:tcW w:w="13657" w:type="dxa"/>
          </w:tcPr>
          <w:p w14:paraId="2FDC05E3" w14:textId="3F66AFCB" w:rsidR="008F40A5" w:rsidRPr="000F5316" w:rsidRDefault="000A7739" w:rsidP="00A13803">
            <w:pPr>
              <w:ind w:left="252"/>
              <w:rPr>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2B763830" w14:textId="77777777" w:rsidR="008F40A5" w:rsidRDefault="008F40A5" w:rsidP="008F40A5"/>
    <w:tbl>
      <w:tblPr>
        <w:tblStyle w:val="TableGrid"/>
        <w:tblW w:w="1365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657"/>
      </w:tblGrid>
      <w:tr w:rsidR="00D36A1E" w:rsidRPr="00D36A1E" w14:paraId="21AD681D" w14:textId="77777777" w:rsidTr="000A7739">
        <w:tc>
          <w:tcPr>
            <w:tcW w:w="13657" w:type="dxa"/>
            <w:shd w:val="clear" w:color="auto" w:fill="CBD4D5"/>
          </w:tcPr>
          <w:p w14:paraId="4F5F9A40" w14:textId="3E1A7CAC" w:rsidR="00305BF1" w:rsidRPr="00D36A1E" w:rsidRDefault="00687DE9" w:rsidP="00305BF1">
            <w:pPr>
              <w:pStyle w:val="Heading3"/>
              <w:rPr>
                <w:color w:val="auto"/>
              </w:rPr>
            </w:pPr>
            <w:r>
              <w:rPr>
                <w:rFonts w:cs="Arial"/>
                <w:bCs w:val="0"/>
                <w:i w:val="0"/>
                <w:iCs w:val="0"/>
                <w:color w:val="auto"/>
                <w:sz w:val="20"/>
                <w:lang w:val="en-US"/>
              </w:rPr>
              <w:t>5</w:t>
            </w:r>
            <w:r w:rsidR="00305BF1" w:rsidRPr="00D36A1E">
              <w:rPr>
                <w:rFonts w:cs="Arial"/>
                <w:bCs w:val="0"/>
                <w:i w:val="0"/>
                <w:iCs w:val="0"/>
                <w:color w:val="auto"/>
                <w:sz w:val="20"/>
                <w:lang w:val="en-US"/>
              </w:rPr>
              <w:t>.</w:t>
            </w:r>
            <w:r>
              <w:rPr>
                <w:rFonts w:cs="Arial"/>
                <w:bCs w:val="0"/>
                <w:i w:val="0"/>
                <w:iCs w:val="0"/>
                <w:color w:val="auto"/>
                <w:sz w:val="20"/>
                <w:lang w:val="en-US"/>
              </w:rPr>
              <w:t>3</w:t>
            </w:r>
            <w:r w:rsidRPr="00D36A1E">
              <w:rPr>
                <w:color w:val="auto"/>
              </w:rPr>
              <w:t xml:space="preserve"> </w:t>
            </w:r>
            <w:r w:rsidR="00305BF1" w:rsidRPr="00D36A1E">
              <w:rPr>
                <w:rFonts w:cs="Arial"/>
                <w:bCs w:val="0"/>
                <w:i w:val="0"/>
                <w:iCs w:val="0"/>
                <w:color w:val="auto"/>
                <w:sz w:val="20"/>
                <w:lang w:val="en-US"/>
              </w:rPr>
              <w:t xml:space="preserve">Instructions for </w:t>
            </w:r>
            <w:r>
              <w:rPr>
                <w:rFonts w:cs="Arial"/>
                <w:bCs w:val="0"/>
                <w:i w:val="0"/>
                <w:iCs w:val="0"/>
                <w:color w:val="auto"/>
                <w:sz w:val="20"/>
                <w:lang w:val="en-US"/>
              </w:rPr>
              <w:t xml:space="preserve">detecting and </w:t>
            </w:r>
            <w:r w:rsidR="00305BF1" w:rsidRPr="00D36A1E">
              <w:rPr>
                <w:rFonts w:cs="Arial"/>
                <w:bCs w:val="0"/>
                <w:i w:val="0"/>
                <w:iCs w:val="0"/>
                <w:color w:val="auto"/>
                <w:sz w:val="20"/>
                <w:lang w:val="en-US"/>
              </w:rPr>
              <w:t xml:space="preserve">responding to </w:t>
            </w:r>
            <w:r>
              <w:rPr>
                <w:rFonts w:cs="Arial"/>
                <w:bCs w:val="0"/>
                <w:i w:val="0"/>
                <w:iCs w:val="0"/>
                <w:color w:val="auto"/>
                <w:sz w:val="20"/>
                <w:lang w:val="en-US"/>
              </w:rPr>
              <w:t xml:space="preserve">PTS </w:t>
            </w:r>
            <w:r w:rsidR="00305BF1" w:rsidRPr="00D36A1E">
              <w:rPr>
                <w:rFonts w:cs="Arial"/>
                <w:bCs w:val="0"/>
                <w:i w:val="0"/>
                <w:iCs w:val="0"/>
                <w:color w:val="auto"/>
                <w:sz w:val="20"/>
                <w:lang w:val="en-US"/>
              </w:rPr>
              <w:t xml:space="preserve">POI device </w:t>
            </w:r>
            <w:r>
              <w:rPr>
                <w:rFonts w:cs="Arial"/>
                <w:bCs w:val="0"/>
                <w:i w:val="0"/>
                <w:iCs w:val="0"/>
                <w:color w:val="auto"/>
                <w:sz w:val="20"/>
                <w:lang w:val="en-US"/>
              </w:rPr>
              <w:t xml:space="preserve">account data </w:t>
            </w:r>
            <w:r w:rsidR="00305BF1" w:rsidRPr="00D36A1E">
              <w:rPr>
                <w:rFonts w:cs="Arial"/>
                <w:bCs w:val="0"/>
                <w:i w:val="0"/>
                <w:iCs w:val="0"/>
                <w:color w:val="auto"/>
                <w:sz w:val="20"/>
                <w:lang w:val="en-US"/>
              </w:rPr>
              <w:t>encryption failures</w:t>
            </w:r>
          </w:p>
        </w:tc>
      </w:tr>
      <w:tr w:rsidR="00305BF1" w:rsidRPr="000F5316" w14:paraId="06B60B9C" w14:textId="77777777" w:rsidTr="006C6388">
        <w:trPr>
          <w:trHeight w:val="1029"/>
        </w:trPr>
        <w:tc>
          <w:tcPr>
            <w:tcW w:w="13657" w:type="dxa"/>
          </w:tcPr>
          <w:p w14:paraId="147FD25E" w14:textId="192D9F4A" w:rsidR="00305BF1" w:rsidRPr="000F5316" w:rsidRDefault="000A7739" w:rsidP="00305BF1">
            <w:pPr>
              <w:ind w:left="252"/>
              <w:rPr>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0400B95A" w14:textId="22D5D9C4" w:rsidR="00305BF1" w:rsidRPr="004A493B" w:rsidRDefault="00305BF1" w:rsidP="0042218D">
      <w:pPr>
        <w:pStyle w:val="list1-1"/>
      </w:pPr>
    </w:p>
    <w:tbl>
      <w:tblPr>
        <w:tblStyle w:val="TableGrid"/>
        <w:tblW w:w="1365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657"/>
      </w:tblGrid>
      <w:tr w:rsidR="00D36A1E" w:rsidRPr="00D36A1E" w14:paraId="095BEBFD" w14:textId="77777777" w:rsidTr="000A7739">
        <w:tc>
          <w:tcPr>
            <w:tcW w:w="13657" w:type="dxa"/>
            <w:shd w:val="clear" w:color="auto" w:fill="CBD4D5"/>
          </w:tcPr>
          <w:p w14:paraId="2AD35B22" w14:textId="313CEDF1" w:rsidR="00305BF1" w:rsidRPr="00D36A1E" w:rsidRDefault="00687DE9" w:rsidP="007D462A">
            <w:pPr>
              <w:pStyle w:val="Heading3"/>
              <w:rPr>
                <w:color w:val="auto"/>
              </w:rPr>
            </w:pPr>
            <w:r>
              <w:rPr>
                <w:rFonts w:cs="Arial"/>
                <w:bCs w:val="0"/>
                <w:i w:val="0"/>
                <w:iCs w:val="0"/>
                <w:color w:val="auto"/>
                <w:sz w:val="20"/>
                <w:lang w:val="en-US"/>
              </w:rPr>
              <w:t>5</w:t>
            </w:r>
            <w:r w:rsidR="00305BF1" w:rsidRPr="00D36A1E">
              <w:rPr>
                <w:rFonts w:cs="Arial"/>
                <w:bCs w:val="0"/>
                <w:i w:val="0"/>
                <w:iCs w:val="0"/>
                <w:color w:val="auto"/>
                <w:sz w:val="20"/>
                <w:lang w:val="en-US"/>
              </w:rPr>
              <w:t>.</w:t>
            </w:r>
            <w:r>
              <w:rPr>
                <w:rFonts w:cs="Arial"/>
                <w:bCs w:val="0"/>
                <w:i w:val="0"/>
                <w:iCs w:val="0"/>
                <w:color w:val="auto"/>
                <w:sz w:val="20"/>
                <w:lang w:val="en-US"/>
              </w:rPr>
              <w:t>4</w:t>
            </w:r>
            <w:r w:rsidRPr="00D36A1E">
              <w:rPr>
                <w:color w:val="auto"/>
              </w:rPr>
              <w:t xml:space="preserve"> </w:t>
            </w:r>
            <w:r w:rsidR="00305BF1" w:rsidRPr="00D36A1E">
              <w:rPr>
                <w:rFonts w:cs="Arial"/>
                <w:bCs w:val="0"/>
                <w:i w:val="0"/>
                <w:iCs w:val="0"/>
                <w:color w:val="auto"/>
                <w:sz w:val="20"/>
                <w:lang w:val="en-US"/>
              </w:rPr>
              <w:t xml:space="preserve">Instructions for </w:t>
            </w:r>
            <w:r w:rsidR="007D462A" w:rsidRPr="00D36A1E">
              <w:rPr>
                <w:rFonts w:cs="Arial"/>
                <w:bCs w:val="0"/>
                <w:i w:val="0"/>
                <w:iCs w:val="0"/>
                <w:color w:val="auto"/>
                <w:sz w:val="20"/>
                <w:lang w:val="en-US"/>
              </w:rPr>
              <w:t xml:space="preserve">troubleshooting a </w:t>
            </w:r>
            <w:r>
              <w:rPr>
                <w:rFonts w:cs="Arial"/>
                <w:bCs w:val="0"/>
                <w:i w:val="0"/>
                <w:iCs w:val="0"/>
                <w:color w:val="auto"/>
                <w:sz w:val="20"/>
                <w:lang w:val="en-US"/>
              </w:rPr>
              <w:t xml:space="preserve">PTS </w:t>
            </w:r>
            <w:r w:rsidR="007D462A" w:rsidRPr="00D36A1E">
              <w:rPr>
                <w:rFonts w:cs="Arial"/>
                <w:bCs w:val="0"/>
                <w:i w:val="0"/>
                <w:iCs w:val="0"/>
                <w:color w:val="auto"/>
                <w:sz w:val="20"/>
                <w:lang w:val="en-US"/>
              </w:rPr>
              <w:t>POI device</w:t>
            </w:r>
          </w:p>
        </w:tc>
      </w:tr>
      <w:tr w:rsidR="00305BF1" w:rsidRPr="000F5316" w14:paraId="0CAA9A4B" w14:textId="77777777" w:rsidTr="006C6388">
        <w:trPr>
          <w:trHeight w:val="1092"/>
        </w:trPr>
        <w:tc>
          <w:tcPr>
            <w:tcW w:w="13657" w:type="dxa"/>
          </w:tcPr>
          <w:p w14:paraId="26790B13" w14:textId="09810142" w:rsidR="00305BF1" w:rsidRPr="000F5316" w:rsidRDefault="000A7739" w:rsidP="00305BF1">
            <w:pPr>
              <w:ind w:left="252"/>
              <w:rPr>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714B8A51" w14:textId="66BAAD00" w:rsidR="00687DE9" w:rsidRDefault="00687DE9" w:rsidP="00627B71">
      <w:pPr>
        <w:rPr>
          <w:sz w:val="19"/>
          <w:szCs w:val="19"/>
        </w:rPr>
      </w:pPr>
    </w:p>
    <w:p w14:paraId="228BCB6B" w14:textId="77777777" w:rsidR="00687DE9" w:rsidRDefault="00687DE9">
      <w:pPr>
        <w:spacing w:before="0" w:after="120" w:line="240" w:lineRule="auto"/>
        <w:rPr>
          <w:sz w:val="19"/>
          <w:szCs w:val="19"/>
        </w:rPr>
      </w:pPr>
      <w:r>
        <w:rPr>
          <w:sz w:val="19"/>
          <w:szCs w:val="19"/>
        </w:rPr>
        <w:br w:type="page"/>
      </w:r>
    </w:p>
    <w:p w14:paraId="23E9A7E2" w14:textId="4503EC4A" w:rsidR="00687DE9" w:rsidRDefault="00687DE9" w:rsidP="00687DE9">
      <w:pPr>
        <w:pStyle w:val="Heading2"/>
        <w:numPr>
          <w:ilvl w:val="0"/>
          <w:numId w:val="40"/>
        </w:numPr>
        <w:spacing w:before="360" w:after="120"/>
        <w:ind w:left="0"/>
        <w:rPr>
          <w:sz w:val="24"/>
          <w:szCs w:val="24"/>
          <w:lang w:val="en-US"/>
        </w:rPr>
      </w:pPr>
      <w:r>
        <w:rPr>
          <w:sz w:val="24"/>
          <w:szCs w:val="24"/>
          <w:lang w:val="en-US"/>
        </w:rPr>
        <w:t>Transporting / Shipping PTS POI Devices</w:t>
      </w:r>
    </w:p>
    <w:tbl>
      <w:tblPr>
        <w:tblStyle w:val="TableGrid"/>
        <w:tblW w:w="1365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657"/>
      </w:tblGrid>
      <w:tr w:rsidR="004632AE" w:rsidRPr="00D36A1E" w14:paraId="64CBD7A6" w14:textId="77777777" w:rsidTr="000A7739">
        <w:tc>
          <w:tcPr>
            <w:tcW w:w="13657" w:type="dxa"/>
            <w:shd w:val="clear" w:color="auto" w:fill="CBD4D5"/>
          </w:tcPr>
          <w:p w14:paraId="5E39A716" w14:textId="33E0FBCD" w:rsidR="004632AE" w:rsidRPr="00D36A1E" w:rsidRDefault="00520892" w:rsidP="0086539D">
            <w:pPr>
              <w:pStyle w:val="Heading3"/>
              <w:ind w:left="342" w:hanging="342"/>
              <w:rPr>
                <w:color w:val="auto"/>
              </w:rPr>
            </w:pPr>
            <w:r>
              <w:rPr>
                <w:rFonts w:cs="Arial"/>
                <w:i w:val="0"/>
                <w:iCs w:val="0"/>
                <w:color w:val="auto"/>
                <w:sz w:val="20"/>
                <w:lang w:val="en-US"/>
              </w:rPr>
              <w:t>6</w:t>
            </w:r>
            <w:r w:rsidR="004632AE" w:rsidRPr="00D36A1E">
              <w:rPr>
                <w:rFonts w:cs="Arial"/>
                <w:i w:val="0"/>
                <w:iCs w:val="0"/>
                <w:color w:val="auto"/>
                <w:sz w:val="20"/>
                <w:lang w:val="en-US"/>
              </w:rPr>
              <w:t>.</w:t>
            </w:r>
            <w:r w:rsidR="00D518C9">
              <w:rPr>
                <w:rFonts w:cs="Arial"/>
                <w:i w:val="0"/>
                <w:iCs w:val="0"/>
                <w:color w:val="auto"/>
                <w:sz w:val="20"/>
                <w:lang w:val="en-US"/>
              </w:rPr>
              <w:t>1</w:t>
            </w:r>
            <w:r w:rsidR="00D518C9" w:rsidRPr="00D36A1E">
              <w:rPr>
                <w:color w:val="auto"/>
              </w:rPr>
              <w:t xml:space="preserve"> </w:t>
            </w:r>
            <w:r w:rsidR="004632AE" w:rsidRPr="00D36A1E">
              <w:rPr>
                <w:rFonts w:cs="Arial"/>
                <w:i w:val="0"/>
                <w:iCs w:val="0"/>
                <w:color w:val="auto"/>
                <w:sz w:val="20"/>
                <w:lang w:val="en-US"/>
              </w:rPr>
              <w:t xml:space="preserve">Instructions for ensuring </w:t>
            </w:r>
            <w:r>
              <w:rPr>
                <w:rFonts w:cs="Arial"/>
                <w:i w:val="0"/>
                <w:iCs w:val="0"/>
                <w:color w:val="auto"/>
                <w:sz w:val="20"/>
                <w:lang w:val="en-US"/>
              </w:rPr>
              <w:t xml:space="preserve">PTS </w:t>
            </w:r>
            <w:r w:rsidR="004632AE" w:rsidRPr="00D36A1E">
              <w:rPr>
                <w:rFonts w:cs="Arial"/>
                <w:i w:val="0"/>
                <w:iCs w:val="0"/>
                <w:color w:val="auto"/>
                <w:sz w:val="20"/>
                <w:lang w:val="en-US"/>
              </w:rPr>
              <w:t>POI devices are shipped to trusted sites/locations only</w:t>
            </w:r>
            <w:r>
              <w:rPr>
                <w:rFonts w:cs="Arial"/>
                <w:i w:val="0"/>
                <w:iCs w:val="0"/>
                <w:color w:val="auto"/>
                <w:sz w:val="20"/>
                <w:lang w:val="en-US"/>
              </w:rPr>
              <w:t>, as needed (e.g., for repair)</w:t>
            </w:r>
          </w:p>
        </w:tc>
      </w:tr>
      <w:tr w:rsidR="004632AE" w:rsidRPr="0042218D" w14:paraId="1DFB692A" w14:textId="77777777" w:rsidTr="006C6388">
        <w:trPr>
          <w:trHeight w:val="3126"/>
        </w:trPr>
        <w:tc>
          <w:tcPr>
            <w:tcW w:w="13657" w:type="dxa"/>
          </w:tcPr>
          <w:p w14:paraId="7B1CE147" w14:textId="5928C68E" w:rsidR="004632AE" w:rsidRPr="0042218D" w:rsidRDefault="000A7739" w:rsidP="0086539D">
            <w:pPr>
              <w:ind w:left="252"/>
              <w:rPr>
                <w:bCs/>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70B243F9" w14:textId="77777777" w:rsidR="00EF3D9C" w:rsidRDefault="00EF3D9C" w:rsidP="00627B71">
      <w:pPr>
        <w:rPr>
          <w:sz w:val="19"/>
          <w:szCs w:val="19"/>
        </w:rPr>
      </w:pPr>
    </w:p>
    <w:tbl>
      <w:tblPr>
        <w:tblStyle w:val="TableGrid"/>
        <w:tblW w:w="1365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657"/>
      </w:tblGrid>
      <w:tr w:rsidR="00687DE9" w:rsidRPr="00D36A1E" w14:paraId="7E03CC9A" w14:textId="77777777" w:rsidTr="0086539D">
        <w:tc>
          <w:tcPr>
            <w:tcW w:w="13657" w:type="dxa"/>
            <w:tcBorders>
              <w:bottom w:val="single" w:sz="4" w:space="0" w:color="808080" w:themeColor="background1" w:themeShade="80"/>
            </w:tcBorders>
            <w:shd w:val="clear" w:color="auto" w:fill="CBD4D5"/>
          </w:tcPr>
          <w:p w14:paraId="6AD810A7" w14:textId="725C34D6" w:rsidR="00687DE9" w:rsidRPr="00D36A1E" w:rsidRDefault="00520892" w:rsidP="0086539D">
            <w:pPr>
              <w:pStyle w:val="Heading3"/>
              <w:rPr>
                <w:color w:val="auto"/>
              </w:rPr>
            </w:pPr>
            <w:r>
              <w:rPr>
                <w:rFonts w:cs="Arial"/>
                <w:bCs w:val="0"/>
                <w:i w:val="0"/>
                <w:iCs w:val="0"/>
                <w:color w:val="auto"/>
                <w:sz w:val="20"/>
                <w:lang w:val="en-US"/>
              </w:rPr>
              <w:t>6</w:t>
            </w:r>
            <w:r w:rsidR="00687DE9" w:rsidRPr="00D36A1E">
              <w:rPr>
                <w:rFonts w:cs="Arial"/>
                <w:bCs w:val="0"/>
                <w:i w:val="0"/>
                <w:iCs w:val="0"/>
                <w:color w:val="auto"/>
                <w:sz w:val="20"/>
                <w:lang w:val="en-US"/>
              </w:rPr>
              <w:t>.</w:t>
            </w:r>
            <w:r w:rsidR="00D518C9">
              <w:rPr>
                <w:rFonts w:cs="Arial"/>
                <w:bCs w:val="0"/>
                <w:i w:val="0"/>
                <w:iCs w:val="0"/>
                <w:color w:val="auto"/>
                <w:sz w:val="20"/>
                <w:lang w:val="en-US"/>
              </w:rPr>
              <w:t>2</w:t>
            </w:r>
            <w:r w:rsidRPr="00D36A1E">
              <w:rPr>
                <w:color w:val="auto"/>
              </w:rPr>
              <w:t xml:space="preserve"> </w:t>
            </w:r>
            <w:r w:rsidR="00687DE9" w:rsidRPr="00D36A1E">
              <w:rPr>
                <w:rFonts w:cs="Arial"/>
                <w:bCs w:val="0"/>
                <w:i w:val="0"/>
                <w:iCs w:val="0"/>
                <w:color w:val="auto"/>
                <w:sz w:val="20"/>
                <w:lang w:val="en-US"/>
              </w:rPr>
              <w:t xml:space="preserve">Instructions for securing </w:t>
            </w:r>
            <w:r>
              <w:rPr>
                <w:rFonts w:cs="Arial"/>
                <w:bCs w:val="0"/>
                <w:i w:val="0"/>
                <w:iCs w:val="0"/>
                <w:color w:val="auto"/>
                <w:sz w:val="20"/>
                <w:lang w:val="en-US"/>
              </w:rPr>
              <w:t xml:space="preserve">PTS </w:t>
            </w:r>
            <w:r w:rsidR="00687DE9" w:rsidRPr="00D36A1E">
              <w:rPr>
                <w:rFonts w:cs="Arial"/>
                <w:bCs w:val="0"/>
                <w:i w:val="0"/>
                <w:iCs w:val="0"/>
                <w:color w:val="auto"/>
                <w:sz w:val="20"/>
                <w:lang w:val="en-US"/>
              </w:rPr>
              <w:t>POI devices intended for, and during, transit</w:t>
            </w:r>
            <w:r>
              <w:rPr>
                <w:rFonts w:cs="Arial"/>
                <w:bCs w:val="0"/>
                <w:i w:val="0"/>
                <w:iCs w:val="0"/>
                <w:color w:val="auto"/>
                <w:sz w:val="20"/>
                <w:lang w:val="en-US"/>
              </w:rPr>
              <w:t xml:space="preserve"> to other locations (e.g., to a repair facility)</w:t>
            </w:r>
          </w:p>
        </w:tc>
      </w:tr>
      <w:tr w:rsidR="00687DE9" w:rsidRPr="000F5316" w14:paraId="442D3A05" w14:textId="77777777" w:rsidTr="006C6388">
        <w:trPr>
          <w:trHeight w:val="4364"/>
        </w:trPr>
        <w:tc>
          <w:tcPr>
            <w:tcW w:w="13657" w:type="dxa"/>
            <w:tcBorders>
              <w:top w:val="single" w:sz="4" w:space="0" w:color="808080" w:themeColor="background1" w:themeShade="80"/>
              <w:bottom w:val="single" w:sz="4" w:space="0" w:color="808080" w:themeColor="background1" w:themeShade="80"/>
            </w:tcBorders>
          </w:tcPr>
          <w:p w14:paraId="72CD2C66" w14:textId="5663F784" w:rsidR="00687DE9" w:rsidRPr="000F5316" w:rsidRDefault="00687DE9" w:rsidP="0086539D">
            <w:pPr>
              <w:ind w:left="252"/>
              <w:rPr>
                <w:i/>
                <w:sz w:val="19"/>
                <w:szCs w:val="19"/>
                <w:lang w:val="en-US"/>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25CB627C" w14:textId="77777777" w:rsidR="00687DE9" w:rsidRDefault="00687DE9" w:rsidP="00627B71">
      <w:pPr>
        <w:rPr>
          <w:sz w:val="19"/>
          <w:szCs w:val="19"/>
        </w:rPr>
      </w:pPr>
    </w:p>
    <w:p w14:paraId="542051FA" w14:textId="5CAB76EB" w:rsidR="00687DE9" w:rsidRDefault="00687DE9">
      <w:pPr>
        <w:spacing w:before="0" w:after="120" w:line="240" w:lineRule="auto"/>
        <w:rPr>
          <w:sz w:val="19"/>
          <w:szCs w:val="19"/>
        </w:rPr>
      </w:pPr>
      <w:r>
        <w:rPr>
          <w:sz w:val="19"/>
          <w:szCs w:val="19"/>
        </w:rPr>
        <w:br w:type="page"/>
      </w:r>
    </w:p>
    <w:p w14:paraId="224A9CDB" w14:textId="3B931EA7" w:rsidR="00687DE9" w:rsidRDefault="00687DE9" w:rsidP="00687DE9">
      <w:pPr>
        <w:pStyle w:val="Heading2"/>
        <w:numPr>
          <w:ilvl w:val="0"/>
          <w:numId w:val="40"/>
        </w:numPr>
        <w:spacing w:before="360" w:after="120"/>
        <w:ind w:left="0"/>
        <w:rPr>
          <w:sz w:val="24"/>
          <w:szCs w:val="24"/>
          <w:lang w:val="en-US"/>
        </w:rPr>
      </w:pPr>
      <w:r>
        <w:rPr>
          <w:sz w:val="24"/>
          <w:szCs w:val="24"/>
          <w:lang w:val="en-US"/>
        </w:rPr>
        <w:t>Additional Guidance / Instructions</w:t>
      </w:r>
    </w:p>
    <w:tbl>
      <w:tblPr>
        <w:tblStyle w:val="TableGrid"/>
        <w:tblW w:w="13657" w:type="dxa"/>
        <w:tblInd w:w="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3657"/>
      </w:tblGrid>
      <w:tr w:rsidR="00687DE9" w:rsidRPr="00D36A1E" w14:paraId="6C830333" w14:textId="77777777" w:rsidTr="0086539D">
        <w:tc>
          <w:tcPr>
            <w:tcW w:w="13657" w:type="dxa"/>
            <w:shd w:val="clear" w:color="auto" w:fill="CBD4D5"/>
          </w:tcPr>
          <w:p w14:paraId="617BFC18" w14:textId="52562204" w:rsidR="00687DE9" w:rsidRPr="00D36A1E" w:rsidRDefault="00520892" w:rsidP="0086539D">
            <w:pPr>
              <w:pStyle w:val="Heading3"/>
              <w:ind w:left="403" w:hanging="403"/>
              <w:rPr>
                <w:color w:val="auto"/>
                <w:sz w:val="20"/>
              </w:rPr>
            </w:pPr>
            <w:r>
              <w:rPr>
                <w:rFonts w:cs="Arial"/>
                <w:bCs w:val="0"/>
                <w:i w:val="0"/>
                <w:iCs w:val="0"/>
                <w:color w:val="auto"/>
                <w:sz w:val="20"/>
                <w:lang w:val="en-US"/>
              </w:rPr>
              <w:t>7</w:t>
            </w:r>
            <w:r w:rsidR="00687DE9" w:rsidRPr="00D36A1E">
              <w:rPr>
                <w:rFonts w:cs="Arial"/>
                <w:bCs w:val="0"/>
                <w:i w:val="0"/>
                <w:iCs w:val="0"/>
                <w:color w:val="auto"/>
                <w:sz w:val="20"/>
                <w:lang w:val="en-US"/>
              </w:rPr>
              <w:t>.1</w:t>
            </w:r>
            <w:r w:rsidR="00687DE9" w:rsidRPr="00D36A1E">
              <w:rPr>
                <w:color w:val="auto"/>
                <w:sz w:val="20"/>
              </w:rPr>
              <w:t xml:space="preserve"> </w:t>
            </w:r>
            <w:r w:rsidR="00687DE9">
              <w:rPr>
                <w:color w:val="auto"/>
                <w:sz w:val="20"/>
              </w:rPr>
              <w:tab/>
            </w:r>
            <w:r>
              <w:rPr>
                <w:rFonts w:cs="Arial"/>
                <w:i w:val="0"/>
                <w:iCs w:val="0"/>
                <w:color w:val="auto"/>
                <w:sz w:val="20"/>
                <w:lang w:val="en-US"/>
              </w:rPr>
              <w:t>A</w:t>
            </w:r>
            <w:r w:rsidR="00687DE9" w:rsidRPr="00687DE9">
              <w:rPr>
                <w:rFonts w:cs="Arial"/>
                <w:i w:val="0"/>
                <w:iCs w:val="0"/>
                <w:color w:val="auto"/>
                <w:sz w:val="20"/>
                <w:lang w:val="en-US"/>
              </w:rPr>
              <w:t xml:space="preserve">dditional guidance for merchants regarding the P2PE </w:t>
            </w:r>
            <w:r w:rsidR="00687DE9">
              <w:rPr>
                <w:rFonts w:cs="Arial"/>
                <w:i w:val="0"/>
                <w:iCs w:val="0"/>
                <w:color w:val="auto"/>
                <w:sz w:val="20"/>
                <w:lang w:val="en-US"/>
              </w:rPr>
              <w:t>S</w:t>
            </w:r>
            <w:r w:rsidR="00687DE9" w:rsidRPr="00687DE9">
              <w:rPr>
                <w:rFonts w:cs="Arial"/>
                <w:i w:val="0"/>
                <w:iCs w:val="0"/>
                <w:color w:val="auto"/>
                <w:sz w:val="20"/>
                <w:lang w:val="en-US"/>
              </w:rPr>
              <w:t>olution</w:t>
            </w:r>
            <w:r>
              <w:rPr>
                <w:rFonts w:cs="Arial"/>
                <w:i w:val="0"/>
                <w:iCs w:val="0"/>
                <w:color w:val="auto"/>
                <w:sz w:val="20"/>
                <w:lang w:val="en-US"/>
              </w:rPr>
              <w:t xml:space="preserve"> (as needed)</w:t>
            </w:r>
            <w:r w:rsidR="00687DE9" w:rsidRPr="00687DE9">
              <w:rPr>
                <w:rFonts w:cs="Arial"/>
                <w:i w:val="0"/>
                <w:iCs w:val="0"/>
                <w:color w:val="auto"/>
                <w:sz w:val="20"/>
                <w:lang w:val="en-US"/>
              </w:rPr>
              <w:t>.</w:t>
            </w:r>
          </w:p>
        </w:tc>
      </w:tr>
      <w:tr w:rsidR="00687DE9" w:rsidRPr="000F5316" w14:paraId="2B5CA360" w14:textId="77777777" w:rsidTr="00687D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490"/>
        </w:trPr>
        <w:tc>
          <w:tcPr>
            <w:tcW w:w="1365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91EBD9A" w14:textId="77777777" w:rsidR="00687DE9" w:rsidRPr="000F5316" w:rsidRDefault="00687DE9" w:rsidP="0086539D">
            <w:pPr>
              <w:pStyle w:val="BulletList"/>
              <w:tabs>
                <w:tab w:val="clear" w:pos="1800"/>
                <w:tab w:val="left" w:pos="709"/>
              </w:tabs>
              <w:spacing w:before="40"/>
              <w:ind w:left="252"/>
              <w:rPr>
                <w:sz w:val="19"/>
                <w:szCs w:val="19"/>
              </w:rPr>
            </w:pPr>
            <w:r>
              <w:rPr>
                <w:i/>
                <w:color w:val="0000CC"/>
                <w:sz w:val="19"/>
                <w:szCs w:val="19"/>
              </w:rPr>
              <w:fldChar w:fldCharType="begin">
                <w:ffData>
                  <w:name w:val=""/>
                  <w:enabled/>
                  <w:calcOnExit/>
                  <w:textInput/>
                </w:ffData>
              </w:fldChar>
            </w:r>
            <w:r>
              <w:rPr>
                <w:i/>
                <w:color w:val="0000CC"/>
                <w:sz w:val="19"/>
                <w:szCs w:val="19"/>
              </w:rPr>
              <w:instrText xml:space="preserve"> FORMTEXT </w:instrText>
            </w:r>
            <w:r>
              <w:rPr>
                <w:i/>
                <w:color w:val="0000CC"/>
                <w:sz w:val="19"/>
                <w:szCs w:val="19"/>
              </w:rPr>
            </w:r>
            <w:r>
              <w:rPr>
                <w:i/>
                <w:color w:val="0000CC"/>
                <w:sz w:val="19"/>
                <w:szCs w:val="19"/>
              </w:rPr>
              <w:fldChar w:fldCharType="separate"/>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noProof/>
                <w:color w:val="0000CC"/>
                <w:sz w:val="19"/>
                <w:szCs w:val="19"/>
              </w:rPr>
              <w:t> </w:t>
            </w:r>
            <w:r>
              <w:rPr>
                <w:i/>
                <w:color w:val="0000CC"/>
                <w:sz w:val="19"/>
                <w:szCs w:val="19"/>
              </w:rPr>
              <w:fldChar w:fldCharType="end"/>
            </w:r>
          </w:p>
        </w:tc>
      </w:tr>
    </w:tbl>
    <w:p w14:paraId="0412D4D7" w14:textId="77777777" w:rsidR="00687DE9" w:rsidRPr="000F5316" w:rsidRDefault="00687DE9" w:rsidP="00627B71">
      <w:pPr>
        <w:rPr>
          <w:sz w:val="19"/>
          <w:szCs w:val="19"/>
        </w:rPr>
      </w:pPr>
    </w:p>
    <w:sectPr w:rsidR="00687DE9" w:rsidRPr="000F5316" w:rsidSect="003463E5">
      <w:pgSz w:w="15840" w:h="12240" w:orient="landscape"/>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AA01B0" w14:textId="77777777" w:rsidR="006545BF" w:rsidRDefault="006545BF" w:rsidP="002767D3">
      <w:pPr>
        <w:spacing w:before="0" w:after="0"/>
      </w:pPr>
      <w:r>
        <w:separator/>
      </w:r>
    </w:p>
  </w:endnote>
  <w:endnote w:type="continuationSeparator" w:id="0">
    <w:p w14:paraId="56CDBC59" w14:textId="77777777" w:rsidR="006545BF" w:rsidRDefault="006545BF" w:rsidP="002767D3">
      <w:pPr>
        <w:spacing w:before="0" w:after="0"/>
      </w:pPr>
      <w:r>
        <w:continuationSeparator/>
      </w:r>
    </w:p>
  </w:endnote>
  <w:endnote w:type="continuationNotice" w:id="1">
    <w:p w14:paraId="7CBE5537" w14:textId="77777777" w:rsidR="000B4312" w:rsidRDefault="000B431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Italic">
    <w:altName w:val="Arial"/>
    <w:panose1 w:val="020B060402020209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eneva">
    <w:altName w:val="Segoe UI Symbol"/>
    <w:charset w:val="00"/>
    <w:family w:val="swiss"/>
    <w:pitch w:val="variable"/>
    <w:sig w:usb0="E00002FF" w:usb1="5200205F" w:usb2="00A0C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29089" w14:textId="0AD87020" w:rsidR="00150066" w:rsidRDefault="00150066" w:rsidP="009E7474">
    <w:pPr>
      <w:pStyle w:val="BodyText"/>
      <w:pBdr>
        <w:top w:val="single" w:sz="4" w:space="1" w:color="auto"/>
      </w:pBdr>
      <w:tabs>
        <w:tab w:val="right" w:pos="9360"/>
      </w:tabs>
      <w:spacing w:after="0"/>
      <w:rPr>
        <w:i/>
        <w:sz w:val="18"/>
        <w:szCs w:val="18"/>
      </w:rPr>
    </w:pPr>
    <w:r>
      <w:rPr>
        <w:i/>
        <w:sz w:val="18"/>
        <w:szCs w:val="18"/>
      </w:rPr>
      <w:t xml:space="preserve">PCI P2PE: </w:t>
    </w:r>
    <w:r w:rsidR="0060657A">
      <w:rPr>
        <w:i/>
        <w:sz w:val="18"/>
        <w:szCs w:val="18"/>
      </w:rPr>
      <w:t>P2PE Instruction Manual</w:t>
    </w:r>
    <w:r w:rsidR="0060657A" w:rsidRPr="002767D3">
      <w:rPr>
        <w:i/>
        <w:sz w:val="18"/>
        <w:szCs w:val="18"/>
      </w:rPr>
      <w:t xml:space="preserve"> </w:t>
    </w:r>
    <w:r w:rsidRPr="002767D3">
      <w:rPr>
        <w:i/>
        <w:sz w:val="18"/>
        <w:szCs w:val="18"/>
      </w:rPr>
      <w:t>Template for</w:t>
    </w:r>
    <w:r w:rsidR="0060657A">
      <w:rPr>
        <w:i/>
        <w:sz w:val="18"/>
        <w:szCs w:val="18"/>
      </w:rPr>
      <w:t xml:space="preserve"> use with</w:t>
    </w:r>
    <w:r w:rsidRPr="002767D3">
      <w:rPr>
        <w:i/>
        <w:sz w:val="18"/>
        <w:szCs w:val="18"/>
      </w:rPr>
      <w:t xml:space="preserve"> PCI P2PE </w:t>
    </w:r>
    <w:r w:rsidR="00AD128B">
      <w:rPr>
        <w:i/>
        <w:sz w:val="18"/>
        <w:szCs w:val="18"/>
      </w:rPr>
      <w:t xml:space="preserve">Standard </w:t>
    </w:r>
    <w:r w:rsidRPr="002767D3">
      <w:rPr>
        <w:i/>
        <w:sz w:val="18"/>
        <w:szCs w:val="18"/>
      </w:rPr>
      <w:t>v</w:t>
    </w:r>
    <w:r>
      <w:rPr>
        <w:i/>
        <w:sz w:val="18"/>
        <w:szCs w:val="18"/>
      </w:rPr>
      <w:t>3</w:t>
    </w:r>
    <w:r w:rsidRPr="002767D3">
      <w:rPr>
        <w:i/>
        <w:sz w:val="18"/>
        <w:szCs w:val="18"/>
      </w:rPr>
      <w:t>.</w:t>
    </w:r>
    <w:r w:rsidR="00AD128B">
      <w:rPr>
        <w:i/>
        <w:sz w:val="18"/>
        <w:szCs w:val="18"/>
      </w:rPr>
      <w:t>x</w:t>
    </w:r>
    <w:r>
      <w:rPr>
        <w:i/>
        <w:sz w:val="18"/>
        <w:szCs w:val="18"/>
      </w:rPr>
      <w:tab/>
    </w:r>
    <w:r w:rsidR="00AD128B">
      <w:rPr>
        <w:i/>
        <w:sz w:val="18"/>
        <w:szCs w:val="18"/>
      </w:rPr>
      <w:t>September 2024</w:t>
    </w:r>
  </w:p>
  <w:p w14:paraId="7D73497C" w14:textId="2C5237A5" w:rsidR="00150066" w:rsidRDefault="00150066" w:rsidP="009E7474">
    <w:pPr>
      <w:pStyle w:val="BodyText"/>
      <w:pBdr>
        <w:top w:val="single" w:sz="4" w:space="1" w:color="auto"/>
      </w:pBdr>
      <w:tabs>
        <w:tab w:val="right" w:pos="9360"/>
      </w:tabs>
      <w:spacing w:after="0"/>
    </w:pPr>
    <w:bookmarkStart w:id="2" w:name="OLE_LINK1"/>
    <w:bookmarkStart w:id="3" w:name="OLE_LINK2"/>
    <w:r>
      <w:rPr>
        <w:i/>
        <w:iCs/>
        <w:sz w:val="18"/>
        <w:szCs w:val="18"/>
      </w:rPr>
      <w:t xml:space="preserve">© </w:t>
    </w:r>
    <w:r w:rsidR="0060657A">
      <w:rPr>
        <w:i/>
        <w:iCs/>
        <w:sz w:val="18"/>
        <w:szCs w:val="18"/>
      </w:rPr>
      <w:t>2015</w:t>
    </w:r>
    <w:r>
      <w:rPr>
        <w:i/>
        <w:sz w:val="18"/>
        <w:szCs w:val="18"/>
      </w:rPr>
      <w:t>-20</w:t>
    </w:r>
    <w:r w:rsidR="00AD128B">
      <w:rPr>
        <w:i/>
        <w:sz w:val="18"/>
        <w:szCs w:val="18"/>
      </w:rPr>
      <w:t>24</w:t>
    </w:r>
    <w:r>
      <w:rPr>
        <w:i/>
        <w:iCs/>
        <w:sz w:val="18"/>
        <w:szCs w:val="18"/>
      </w:rPr>
      <w:t xml:space="preserve"> PCI Security Standards Council, LLC. All Rights Reserved.</w:t>
    </w:r>
    <w:bookmarkEnd w:id="2"/>
    <w:bookmarkEnd w:id="3"/>
    <w:r>
      <w:rPr>
        <w:i/>
        <w:sz w:val="18"/>
        <w:szCs w:val="18"/>
      </w:rPr>
      <w:tab/>
      <w:t xml:space="preserve">Page </w:t>
    </w:r>
    <w:r w:rsidRPr="00AF2B2F">
      <w:rPr>
        <w:i/>
        <w:sz w:val="18"/>
        <w:szCs w:val="18"/>
      </w:rPr>
      <w:fldChar w:fldCharType="begin"/>
    </w:r>
    <w:r w:rsidRPr="00AF2B2F">
      <w:rPr>
        <w:i/>
        <w:sz w:val="18"/>
        <w:szCs w:val="18"/>
      </w:rPr>
      <w:instrText xml:space="preserve"> PAGE   \* MERGEFORMAT </w:instrText>
    </w:r>
    <w:r w:rsidRPr="00AF2B2F">
      <w:rPr>
        <w:i/>
        <w:sz w:val="18"/>
        <w:szCs w:val="18"/>
      </w:rPr>
      <w:fldChar w:fldCharType="separate"/>
    </w:r>
    <w:r>
      <w:rPr>
        <w:i/>
        <w:noProof/>
        <w:sz w:val="18"/>
        <w:szCs w:val="18"/>
      </w:rPr>
      <w:t>3</w:t>
    </w:r>
    <w:r w:rsidRPr="00AF2B2F">
      <w:rPr>
        <w:i/>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70388" w14:textId="497CBCF1" w:rsidR="00150066" w:rsidRPr="00DB75F0" w:rsidRDefault="00150066" w:rsidP="00C606EA">
    <w:pPr>
      <w:pStyle w:val="BodyText"/>
      <w:tabs>
        <w:tab w:val="right" w:pos="9360"/>
      </w:tabs>
      <w:spacing w:after="0"/>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4D60D6" w14:textId="073E4D3B" w:rsidR="00C606EA" w:rsidRPr="003463E5" w:rsidRDefault="003463E5" w:rsidP="003463E5">
    <w:pPr>
      <w:pStyle w:val="BodyText"/>
      <w:pBdr>
        <w:top w:val="single" w:sz="4" w:space="1" w:color="auto"/>
      </w:pBdr>
      <w:tabs>
        <w:tab w:val="right" w:pos="12960"/>
      </w:tabs>
      <w:spacing w:after="0"/>
      <w:rPr>
        <w:i/>
        <w:sz w:val="18"/>
        <w:szCs w:val="18"/>
      </w:rPr>
    </w:pPr>
    <w:r>
      <w:rPr>
        <w:i/>
        <w:sz w:val="18"/>
        <w:szCs w:val="18"/>
      </w:rPr>
      <w:t>P2PE Instruction Manual for &lt;</w:t>
    </w:r>
    <w:r w:rsidRPr="00A3212F">
      <w:rPr>
        <w:i/>
        <w:color w:val="0000CC"/>
        <w:sz w:val="18"/>
        <w:szCs w:val="18"/>
      </w:rPr>
      <w:t>Insert P2PE Solution Name</w:t>
    </w:r>
    <w:r>
      <w:rPr>
        <w:i/>
        <w:sz w:val="18"/>
        <w:szCs w:val="18"/>
      </w:rPr>
      <w:t>&gt;, &lt;</w:t>
    </w:r>
    <w:r w:rsidRPr="00A3212F">
      <w:rPr>
        <w:i/>
        <w:color w:val="0000CC"/>
        <w:sz w:val="18"/>
        <w:szCs w:val="18"/>
      </w:rPr>
      <w:t>Insert Date</w:t>
    </w:r>
    <w:r>
      <w:rPr>
        <w:i/>
        <w:sz w:val="18"/>
        <w:szCs w:val="18"/>
      </w:rPr>
      <w:t>&gt;</w:t>
    </w:r>
    <w:r>
      <w:rPr>
        <w:i/>
        <w:sz w:val="18"/>
        <w:szCs w:val="18"/>
      </w:rPr>
      <w:tab/>
      <w:t xml:space="preserve">PIM Page </w:t>
    </w:r>
    <w:r w:rsidRPr="00AF2B2F">
      <w:rPr>
        <w:i/>
        <w:sz w:val="18"/>
        <w:szCs w:val="18"/>
      </w:rPr>
      <w:fldChar w:fldCharType="begin"/>
    </w:r>
    <w:r w:rsidRPr="00AF2B2F">
      <w:rPr>
        <w:i/>
        <w:sz w:val="18"/>
        <w:szCs w:val="18"/>
      </w:rPr>
      <w:instrText xml:space="preserve"> PAGE   \* MERGEFORMAT </w:instrText>
    </w:r>
    <w:r w:rsidRPr="00AF2B2F">
      <w:rPr>
        <w:i/>
        <w:sz w:val="18"/>
        <w:szCs w:val="18"/>
      </w:rPr>
      <w:fldChar w:fldCharType="separate"/>
    </w:r>
    <w:r w:rsidR="00AA04E9">
      <w:rPr>
        <w:i/>
        <w:noProof/>
        <w:sz w:val="18"/>
        <w:szCs w:val="18"/>
      </w:rPr>
      <w:t>1</w:t>
    </w:r>
    <w:r w:rsidRPr="00AF2B2F">
      <w:rPr>
        <w:i/>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F62E42" w14:textId="77777777" w:rsidR="006545BF" w:rsidRDefault="006545BF" w:rsidP="002767D3">
      <w:pPr>
        <w:spacing w:before="0" w:after="0"/>
      </w:pPr>
      <w:r>
        <w:separator/>
      </w:r>
    </w:p>
  </w:footnote>
  <w:footnote w:type="continuationSeparator" w:id="0">
    <w:p w14:paraId="67425537" w14:textId="77777777" w:rsidR="006545BF" w:rsidRDefault="006545BF" w:rsidP="002767D3">
      <w:pPr>
        <w:spacing w:before="0" w:after="0"/>
      </w:pPr>
      <w:r>
        <w:continuationSeparator/>
      </w:r>
    </w:p>
  </w:footnote>
  <w:footnote w:type="continuationNotice" w:id="1">
    <w:p w14:paraId="7C847244" w14:textId="77777777" w:rsidR="000B4312" w:rsidRDefault="000B431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28611" w14:textId="224CB681" w:rsidR="00150066" w:rsidRDefault="0015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20" w:type="dxa"/>
      <w:tblInd w:w="-252" w:type="dxa"/>
      <w:tblLook w:val="04A0" w:firstRow="1" w:lastRow="0" w:firstColumn="1" w:lastColumn="0" w:noHBand="0" w:noVBand="1"/>
    </w:tblPr>
    <w:tblGrid>
      <w:gridCol w:w="1846"/>
      <w:gridCol w:w="7874"/>
    </w:tblGrid>
    <w:tr w:rsidR="00150066" w14:paraId="3893B9F2" w14:textId="77777777" w:rsidTr="000742A5">
      <w:trPr>
        <w:trHeight w:val="364"/>
      </w:trPr>
      <w:tc>
        <w:tcPr>
          <w:tcW w:w="1832" w:type="dxa"/>
          <w:vMerge w:val="restart"/>
          <w:tcBorders>
            <w:top w:val="nil"/>
            <w:left w:val="nil"/>
            <w:bottom w:val="nil"/>
            <w:right w:val="nil"/>
          </w:tcBorders>
        </w:tcPr>
        <w:p w14:paraId="3FD8F166" w14:textId="337585B4" w:rsidR="00150066" w:rsidRDefault="00150066" w:rsidP="000742A5">
          <w:pPr>
            <w:pStyle w:val="Header"/>
            <w:ind w:left="-90" w:right="-14"/>
          </w:pPr>
          <w:r>
            <w:rPr>
              <w:noProof/>
            </w:rPr>
            <w:drawing>
              <wp:inline distT="0" distB="0" distL="0" distR="0" wp14:anchorId="026C0756" wp14:editId="05623068">
                <wp:extent cx="1083945" cy="330200"/>
                <wp:effectExtent l="0" t="0" r="8255" b="0"/>
                <wp:docPr id="8" name="Picture 2"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Final-PCI-SSC-Mark-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3945" cy="330200"/>
                        </a:xfrm>
                        <a:prstGeom prst="rect">
                          <a:avLst/>
                        </a:prstGeom>
                        <a:noFill/>
                        <a:ln>
                          <a:noFill/>
                        </a:ln>
                      </pic:spPr>
                    </pic:pic>
                  </a:graphicData>
                </a:graphic>
              </wp:inline>
            </w:drawing>
          </w:r>
        </w:p>
      </w:tc>
      <w:tc>
        <w:tcPr>
          <w:tcW w:w="7888" w:type="dxa"/>
          <w:tcBorders>
            <w:top w:val="nil"/>
            <w:left w:val="nil"/>
            <w:bottom w:val="single" w:sz="6" w:space="0" w:color="00928F" w:themeColor="accent1"/>
            <w:right w:val="nil"/>
          </w:tcBorders>
        </w:tcPr>
        <w:p w14:paraId="00B19AFE" w14:textId="77777777" w:rsidR="00150066" w:rsidRPr="003D39F6" w:rsidRDefault="00150066" w:rsidP="000742A5">
          <w:pPr>
            <w:pStyle w:val="Header"/>
            <w:ind w:right="-14"/>
          </w:pPr>
        </w:p>
      </w:tc>
    </w:tr>
    <w:tr w:rsidR="00150066" w14:paraId="5EB71FEB" w14:textId="77777777" w:rsidTr="000742A5">
      <w:trPr>
        <w:trHeight w:val="193"/>
      </w:trPr>
      <w:tc>
        <w:tcPr>
          <w:tcW w:w="1832" w:type="dxa"/>
          <w:vMerge/>
          <w:tcBorders>
            <w:top w:val="nil"/>
            <w:left w:val="nil"/>
            <w:bottom w:val="nil"/>
            <w:right w:val="nil"/>
          </w:tcBorders>
        </w:tcPr>
        <w:p w14:paraId="1651512F" w14:textId="77777777" w:rsidR="00150066" w:rsidRDefault="00150066" w:rsidP="000742A5">
          <w:pPr>
            <w:pStyle w:val="Header"/>
            <w:ind w:right="-14"/>
            <w:rPr>
              <w:noProof/>
            </w:rPr>
          </w:pPr>
        </w:p>
      </w:tc>
      <w:tc>
        <w:tcPr>
          <w:tcW w:w="7888" w:type="dxa"/>
          <w:tcBorders>
            <w:top w:val="single" w:sz="6" w:space="0" w:color="00928F" w:themeColor="accent1"/>
            <w:left w:val="nil"/>
            <w:bottom w:val="nil"/>
            <w:right w:val="nil"/>
          </w:tcBorders>
        </w:tcPr>
        <w:p w14:paraId="48A435F7" w14:textId="77777777" w:rsidR="00150066" w:rsidRPr="003D39F6" w:rsidRDefault="00150066" w:rsidP="000742A5">
          <w:pPr>
            <w:pStyle w:val="Header"/>
            <w:ind w:right="-14"/>
            <w:rPr>
              <w:sz w:val="6"/>
              <w:szCs w:val="6"/>
            </w:rPr>
          </w:pPr>
        </w:p>
      </w:tc>
    </w:tr>
  </w:tbl>
  <w:p w14:paraId="32505662" w14:textId="7402376B" w:rsidR="00150066" w:rsidRPr="001A42F0" w:rsidRDefault="00150066" w:rsidP="000742A5">
    <w:pPr>
      <w:pStyle w:val="Header"/>
      <w:rPr>
        <w:sz w:val="6"/>
        <w:szCs w:val="6"/>
      </w:rPr>
    </w:pPr>
  </w:p>
  <w:p w14:paraId="4F0EC98A" w14:textId="77777777" w:rsidR="00150066" w:rsidRDefault="00150066" w:rsidP="00BD3A72">
    <w:pPr>
      <w:pStyle w:val="Header"/>
      <w:ind w:left="-27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02688" w14:textId="74314C65" w:rsidR="00150066" w:rsidRDefault="001500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DB2749" w14:textId="06723168" w:rsidR="00150066" w:rsidRDefault="001500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4D367B" w14:textId="7C304103" w:rsidR="00150066" w:rsidRPr="00B63758" w:rsidRDefault="00150066" w:rsidP="00573B1D">
    <w:pPr>
      <w:pStyle w:val="Header"/>
      <w:ind w:left="-270"/>
      <w:rPr>
        <w:color w:val="0000CC"/>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69EB8" w14:textId="14150BCB" w:rsidR="00150066" w:rsidRDefault="001500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B17B2"/>
    <w:multiLevelType w:val="hybridMultilevel"/>
    <w:tmpl w:val="20DAB28E"/>
    <w:lvl w:ilvl="0" w:tplc="E2EE4954">
      <w:start w:val="1"/>
      <w:numFmt w:val="bullet"/>
      <w:lvlText w:val=""/>
      <w:lvlJc w:val="left"/>
      <w:pPr>
        <w:ind w:left="1080" w:hanging="360"/>
      </w:pPr>
      <w:rPr>
        <w:rFonts w:ascii="Symbol" w:hAnsi="Symbol" w:hint="default"/>
      </w:rPr>
    </w:lvl>
    <w:lvl w:ilvl="1" w:tplc="B9A21132">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23B1371"/>
    <w:multiLevelType w:val="hybridMultilevel"/>
    <w:tmpl w:val="00367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2F048A"/>
    <w:multiLevelType w:val="hybridMultilevel"/>
    <w:tmpl w:val="8C8674C2"/>
    <w:lvl w:ilvl="0" w:tplc="CD609926">
      <w:start w:val="1"/>
      <w:numFmt w:val="bullet"/>
      <w:lvlText w:val=""/>
      <w:lvlJc w:val="left"/>
      <w:pPr>
        <w:ind w:left="1152" w:hanging="360"/>
      </w:pPr>
      <w:rPr>
        <w:rFonts w:ascii="Wingdings" w:hAnsi="Wingdings" w:hint="default"/>
        <w:sz w:val="20"/>
        <w:szCs w:val="2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731F5C"/>
    <w:multiLevelType w:val="multilevel"/>
    <w:tmpl w:val="0409001F"/>
    <w:styleLink w:val="Style2"/>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9306FC"/>
    <w:multiLevelType w:val="hybridMultilevel"/>
    <w:tmpl w:val="4162A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F10AA6"/>
    <w:multiLevelType w:val="hybridMultilevel"/>
    <w:tmpl w:val="CFE89772"/>
    <w:lvl w:ilvl="0" w:tplc="87D6A2C4">
      <w:start w:val="1"/>
      <w:numFmt w:val="bullet"/>
      <w:pStyle w:val="list1-1bullet2"/>
      <w:lvlText w:val="–"/>
      <w:lvlJc w:val="left"/>
      <w:pPr>
        <w:ind w:left="878"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55674F"/>
    <w:multiLevelType w:val="multilevel"/>
    <w:tmpl w:val="4A308F42"/>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2E2759C7"/>
    <w:multiLevelType w:val="multilevel"/>
    <w:tmpl w:val="ED5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615E3"/>
    <w:multiLevelType w:val="hybridMultilevel"/>
    <w:tmpl w:val="86B42772"/>
    <w:lvl w:ilvl="0" w:tplc="11F2D0EA">
      <w:start w:val="1"/>
      <w:numFmt w:val="bullet"/>
      <w:pStyle w:val="list1-111bullet"/>
      <w:lvlText w:val=""/>
      <w:lvlJc w:val="left"/>
      <w:pPr>
        <w:ind w:left="698" w:hanging="360"/>
      </w:pPr>
      <w:rPr>
        <w:rFonts w:ascii="Symbol" w:hAnsi="Symbol" w:hint="default"/>
      </w:rPr>
    </w:lvl>
    <w:lvl w:ilvl="1" w:tplc="04090003">
      <w:start w:val="1"/>
      <w:numFmt w:val="bullet"/>
      <w:lvlText w:val="o"/>
      <w:lvlJc w:val="left"/>
      <w:pPr>
        <w:ind w:left="1418" w:hanging="360"/>
      </w:pPr>
      <w:rPr>
        <w:rFonts w:ascii="Courier New" w:hAnsi="Courier New" w:cs="Symbol" w:hint="default"/>
      </w:rPr>
    </w:lvl>
    <w:lvl w:ilvl="2" w:tplc="04090005">
      <w:start w:val="1"/>
      <w:numFmt w:val="bullet"/>
      <w:lvlText w:val=""/>
      <w:lvlJc w:val="left"/>
      <w:pPr>
        <w:ind w:left="2138" w:hanging="360"/>
      </w:pPr>
      <w:rPr>
        <w:rFonts w:ascii="Wingdings" w:hAnsi="Wingdings" w:hint="default"/>
      </w:rPr>
    </w:lvl>
    <w:lvl w:ilvl="3" w:tplc="04090001">
      <w:start w:val="1"/>
      <w:numFmt w:val="bullet"/>
      <w:lvlText w:val=""/>
      <w:lvlJc w:val="left"/>
      <w:pPr>
        <w:ind w:left="2858" w:hanging="360"/>
      </w:pPr>
      <w:rPr>
        <w:rFonts w:ascii="Symbol" w:hAnsi="Symbol" w:hint="default"/>
      </w:rPr>
    </w:lvl>
    <w:lvl w:ilvl="4" w:tplc="04090003">
      <w:start w:val="1"/>
      <w:numFmt w:val="bullet"/>
      <w:lvlText w:val="o"/>
      <w:lvlJc w:val="left"/>
      <w:pPr>
        <w:ind w:left="3578" w:hanging="360"/>
      </w:pPr>
      <w:rPr>
        <w:rFonts w:ascii="Courier New" w:hAnsi="Courier New" w:cs="Symbol" w:hint="default"/>
      </w:rPr>
    </w:lvl>
    <w:lvl w:ilvl="5" w:tplc="04090005">
      <w:start w:val="1"/>
      <w:numFmt w:val="bullet"/>
      <w:lvlText w:val=""/>
      <w:lvlJc w:val="left"/>
      <w:pPr>
        <w:ind w:left="4298" w:hanging="360"/>
      </w:pPr>
      <w:rPr>
        <w:rFonts w:ascii="Wingdings" w:hAnsi="Wingdings" w:hint="default"/>
      </w:rPr>
    </w:lvl>
    <w:lvl w:ilvl="6" w:tplc="04090001">
      <w:start w:val="1"/>
      <w:numFmt w:val="bullet"/>
      <w:lvlText w:val=""/>
      <w:lvlJc w:val="left"/>
      <w:pPr>
        <w:ind w:left="5018" w:hanging="360"/>
      </w:pPr>
      <w:rPr>
        <w:rFonts w:ascii="Symbol" w:hAnsi="Symbol" w:hint="default"/>
      </w:rPr>
    </w:lvl>
    <w:lvl w:ilvl="7" w:tplc="04090003">
      <w:start w:val="1"/>
      <w:numFmt w:val="bullet"/>
      <w:lvlText w:val="o"/>
      <w:lvlJc w:val="left"/>
      <w:pPr>
        <w:ind w:left="5738" w:hanging="360"/>
      </w:pPr>
      <w:rPr>
        <w:rFonts w:ascii="Courier New" w:hAnsi="Courier New" w:cs="Symbol" w:hint="default"/>
      </w:rPr>
    </w:lvl>
    <w:lvl w:ilvl="8" w:tplc="04090005">
      <w:start w:val="1"/>
      <w:numFmt w:val="bullet"/>
      <w:lvlText w:val=""/>
      <w:lvlJc w:val="left"/>
      <w:pPr>
        <w:ind w:left="6458" w:hanging="360"/>
      </w:pPr>
      <w:rPr>
        <w:rFonts w:ascii="Wingdings" w:hAnsi="Wingdings" w:hint="default"/>
      </w:rPr>
    </w:lvl>
  </w:abstractNum>
  <w:abstractNum w:abstractNumId="9" w15:restartNumberingAfterBreak="0">
    <w:nsid w:val="3A051F7B"/>
    <w:multiLevelType w:val="multilevel"/>
    <w:tmpl w:val="82DCC314"/>
    <w:lvl w:ilvl="0">
      <w:start w:val="1"/>
      <w:numFmt w:val="bullet"/>
      <w:lvlText w:val=""/>
      <w:lvlJc w:val="left"/>
      <w:pPr>
        <w:ind w:left="792" w:hanging="360"/>
      </w:pPr>
      <w:rPr>
        <w:rFonts w:ascii="Symbol" w:hAnsi="Symbol" w:hint="default"/>
      </w:rPr>
    </w:lvl>
    <w:lvl w:ilvl="1">
      <w:start w:val="1"/>
      <w:numFmt w:val="bullet"/>
      <w:lvlText w:val="o"/>
      <w:lvlJc w:val="left"/>
      <w:pPr>
        <w:ind w:left="1512" w:hanging="360"/>
      </w:pPr>
      <w:rPr>
        <w:rFonts w:ascii="Courier New" w:hAnsi="Courier New" w:hint="default"/>
      </w:rPr>
    </w:lvl>
    <w:lvl w:ilvl="2">
      <w:start w:val="1"/>
      <w:numFmt w:val="bullet"/>
      <w:lvlText w:val=""/>
      <w:lvlJc w:val="left"/>
      <w:pPr>
        <w:ind w:left="2232" w:hanging="360"/>
      </w:pPr>
      <w:rPr>
        <w:rFonts w:ascii="Wingdings" w:hAnsi="Wingdings" w:hint="default"/>
      </w:rPr>
    </w:lvl>
    <w:lvl w:ilvl="3">
      <w:start w:val="1"/>
      <w:numFmt w:val="bullet"/>
      <w:lvlText w:val=""/>
      <w:lvlJc w:val="left"/>
      <w:pPr>
        <w:ind w:left="2952" w:hanging="360"/>
      </w:pPr>
      <w:rPr>
        <w:rFonts w:ascii="Symbol" w:hAnsi="Symbol" w:hint="default"/>
      </w:rPr>
    </w:lvl>
    <w:lvl w:ilvl="4">
      <w:start w:val="1"/>
      <w:numFmt w:val="bullet"/>
      <w:lvlText w:val="o"/>
      <w:lvlJc w:val="left"/>
      <w:pPr>
        <w:ind w:left="3672" w:hanging="360"/>
      </w:pPr>
      <w:rPr>
        <w:rFonts w:ascii="Courier New" w:hAnsi="Courier New" w:hint="default"/>
      </w:rPr>
    </w:lvl>
    <w:lvl w:ilvl="5">
      <w:start w:val="1"/>
      <w:numFmt w:val="bullet"/>
      <w:lvlText w:val=""/>
      <w:lvlJc w:val="left"/>
      <w:pPr>
        <w:ind w:left="4392" w:hanging="360"/>
      </w:pPr>
      <w:rPr>
        <w:rFonts w:ascii="Wingdings" w:hAnsi="Wingdings" w:hint="default"/>
      </w:rPr>
    </w:lvl>
    <w:lvl w:ilvl="6">
      <w:start w:val="1"/>
      <w:numFmt w:val="bullet"/>
      <w:lvlText w:val=""/>
      <w:lvlJc w:val="left"/>
      <w:pPr>
        <w:ind w:left="5112" w:hanging="360"/>
      </w:pPr>
      <w:rPr>
        <w:rFonts w:ascii="Symbol" w:hAnsi="Symbol" w:hint="default"/>
      </w:rPr>
    </w:lvl>
    <w:lvl w:ilvl="7">
      <w:start w:val="1"/>
      <w:numFmt w:val="bullet"/>
      <w:lvlText w:val="o"/>
      <w:lvlJc w:val="left"/>
      <w:pPr>
        <w:ind w:left="5832" w:hanging="360"/>
      </w:pPr>
      <w:rPr>
        <w:rFonts w:ascii="Courier New" w:hAnsi="Courier New" w:hint="default"/>
      </w:rPr>
    </w:lvl>
    <w:lvl w:ilvl="8">
      <w:start w:val="1"/>
      <w:numFmt w:val="bullet"/>
      <w:lvlText w:val=""/>
      <w:lvlJc w:val="left"/>
      <w:pPr>
        <w:ind w:left="6552" w:hanging="360"/>
      </w:pPr>
      <w:rPr>
        <w:rFonts w:ascii="Wingdings" w:hAnsi="Wingdings" w:hint="default"/>
      </w:rPr>
    </w:lvl>
  </w:abstractNum>
  <w:abstractNum w:abstractNumId="10" w15:restartNumberingAfterBreak="0">
    <w:nsid w:val="3DE00270"/>
    <w:multiLevelType w:val="hybridMultilevel"/>
    <w:tmpl w:val="881C2F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DE69F8"/>
    <w:multiLevelType w:val="hybridMultilevel"/>
    <w:tmpl w:val="AAB0ACA0"/>
    <w:lvl w:ilvl="0" w:tplc="04090001">
      <w:start w:val="1"/>
      <w:numFmt w:val="bullet"/>
      <w:lvlText w:val=""/>
      <w:lvlJc w:val="left"/>
      <w:pPr>
        <w:ind w:left="896" w:hanging="360"/>
      </w:pPr>
      <w:rPr>
        <w:rFonts w:ascii="Symbol" w:hAnsi="Symbol" w:hint="default"/>
      </w:rPr>
    </w:lvl>
    <w:lvl w:ilvl="1" w:tplc="04090003">
      <w:start w:val="1"/>
      <w:numFmt w:val="bullet"/>
      <w:lvlText w:val="o"/>
      <w:lvlJc w:val="left"/>
      <w:pPr>
        <w:ind w:left="1616" w:hanging="360"/>
      </w:pPr>
      <w:rPr>
        <w:rFonts w:ascii="Courier New" w:hAnsi="Courier New" w:cs="Courier New" w:hint="default"/>
      </w:rPr>
    </w:lvl>
    <w:lvl w:ilvl="2" w:tplc="04090005">
      <w:start w:val="1"/>
      <w:numFmt w:val="bullet"/>
      <w:lvlText w:val=""/>
      <w:lvlJc w:val="left"/>
      <w:pPr>
        <w:ind w:left="2336" w:hanging="360"/>
      </w:pPr>
      <w:rPr>
        <w:rFonts w:ascii="Wingdings" w:hAnsi="Wingdings" w:hint="default"/>
      </w:rPr>
    </w:lvl>
    <w:lvl w:ilvl="3" w:tplc="04090001">
      <w:start w:val="1"/>
      <w:numFmt w:val="bullet"/>
      <w:lvlText w:val=""/>
      <w:lvlJc w:val="left"/>
      <w:pPr>
        <w:ind w:left="3056" w:hanging="360"/>
      </w:pPr>
      <w:rPr>
        <w:rFonts w:ascii="Symbol" w:hAnsi="Symbol" w:hint="default"/>
      </w:rPr>
    </w:lvl>
    <w:lvl w:ilvl="4" w:tplc="04090003">
      <w:start w:val="1"/>
      <w:numFmt w:val="bullet"/>
      <w:lvlText w:val="o"/>
      <w:lvlJc w:val="left"/>
      <w:pPr>
        <w:ind w:left="3776" w:hanging="360"/>
      </w:pPr>
      <w:rPr>
        <w:rFonts w:ascii="Courier New" w:hAnsi="Courier New" w:cs="Courier New" w:hint="default"/>
      </w:rPr>
    </w:lvl>
    <w:lvl w:ilvl="5" w:tplc="04090005">
      <w:start w:val="1"/>
      <w:numFmt w:val="bullet"/>
      <w:lvlText w:val=""/>
      <w:lvlJc w:val="left"/>
      <w:pPr>
        <w:ind w:left="4496" w:hanging="360"/>
      </w:pPr>
      <w:rPr>
        <w:rFonts w:ascii="Wingdings" w:hAnsi="Wingdings" w:hint="default"/>
      </w:rPr>
    </w:lvl>
    <w:lvl w:ilvl="6" w:tplc="04090001">
      <w:start w:val="1"/>
      <w:numFmt w:val="bullet"/>
      <w:lvlText w:val=""/>
      <w:lvlJc w:val="left"/>
      <w:pPr>
        <w:ind w:left="5216" w:hanging="360"/>
      </w:pPr>
      <w:rPr>
        <w:rFonts w:ascii="Symbol" w:hAnsi="Symbol" w:hint="default"/>
      </w:rPr>
    </w:lvl>
    <w:lvl w:ilvl="7" w:tplc="04090003">
      <w:start w:val="1"/>
      <w:numFmt w:val="bullet"/>
      <w:lvlText w:val="o"/>
      <w:lvlJc w:val="left"/>
      <w:pPr>
        <w:ind w:left="5936" w:hanging="360"/>
      </w:pPr>
      <w:rPr>
        <w:rFonts w:ascii="Courier New" w:hAnsi="Courier New" w:cs="Courier New" w:hint="default"/>
      </w:rPr>
    </w:lvl>
    <w:lvl w:ilvl="8" w:tplc="04090005">
      <w:start w:val="1"/>
      <w:numFmt w:val="bullet"/>
      <w:lvlText w:val=""/>
      <w:lvlJc w:val="left"/>
      <w:pPr>
        <w:ind w:left="6656" w:hanging="360"/>
      </w:pPr>
      <w:rPr>
        <w:rFonts w:ascii="Wingdings" w:hAnsi="Wingdings" w:hint="default"/>
      </w:rPr>
    </w:lvl>
  </w:abstractNum>
  <w:abstractNum w:abstractNumId="12" w15:restartNumberingAfterBreak="0">
    <w:nsid w:val="42B37C65"/>
    <w:multiLevelType w:val="hybridMultilevel"/>
    <w:tmpl w:val="8A3C9DAE"/>
    <w:lvl w:ilvl="0" w:tplc="10090005">
      <w:start w:val="1"/>
      <w:numFmt w:val="bullet"/>
      <w:lvlText w:val=""/>
      <w:lvlJc w:val="left"/>
      <w:pPr>
        <w:ind w:left="1080" w:hanging="360"/>
      </w:pPr>
      <w:rPr>
        <w:rFonts w:ascii="Wingdings" w:hAnsi="Wingdings" w:hint="default"/>
      </w:rPr>
    </w:lvl>
    <w:lvl w:ilvl="1" w:tplc="04090003">
      <w:start w:val="1"/>
      <w:numFmt w:val="bullet"/>
      <w:lvlText w:val="o"/>
      <w:lvlJc w:val="left"/>
      <w:pPr>
        <w:ind w:left="-241" w:hanging="360"/>
      </w:pPr>
      <w:rPr>
        <w:rFonts w:ascii="Courier New" w:hAnsi="Courier New" w:cs="Courier New" w:hint="default"/>
      </w:rPr>
    </w:lvl>
    <w:lvl w:ilvl="2" w:tplc="04090005">
      <w:start w:val="1"/>
      <w:numFmt w:val="bullet"/>
      <w:lvlText w:val=""/>
      <w:lvlJc w:val="left"/>
      <w:pPr>
        <w:ind w:left="479" w:hanging="360"/>
      </w:pPr>
      <w:rPr>
        <w:rFonts w:ascii="Wingdings" w:hAnsi="Wingdings" w:hint="default"/>
      </w:rPr>
    </w:lvl>
    <w:lvl w:ilvl="3" w:tplc="04090001">
      <w:start w:val="1"/>
      <w:numFmt w:val="bullet"/>
      <w:lvlText w:val=""/>
      <w:lvlJc w:val="left"/>
      <w:pPr>
        <w:ind w:left="1199" w:hanging="360"/>
      </w:pPr>
      <w:rPr>
        <w:rFonts w:ascii="Symbol" w:hAnsi="Symbol" w:hint="default"/>
      </w:rPr>
    </w:lvl>
    <w:lvl w:ilvl="4" w:tplc="04090003">
      <w:start w:val="1"/>
      <w:numFmt w:val="bullet"/>
      <w:lvlText w:val="o"/>
      <w:lvlJc w:val="left"/>
      <w:pPr>
        <w:ind w:left="1919" w:hanging="360"/>
      </w:pPr>
      <w:rPr>
        <w:rFonts w:ascii="Courier New" w:hAnsi="Courier New" w:cs="Courier New" w:hint="default"/>
      </w:rPr>
    </w:lvl>
    <w:lvl w:ilvl="5" w:tplc="04090005">
      <w:start w:val="1"/>
      <w:numFmt w:val="bullet"/>
      <w:lvlText w:val=""/>
      <w:lvlJc w:val="left"/>
      <w:pPr>
        <w:ind w:left="2639" w:hanging="360"/>
      </w:pPr>
      <w:rPr>
        <w:rFonts w:ascii="Wingdings" w:hAnsi="Wingdings" w:hint="default"/>
      </w:rPr>
    </w:lvl>
    <w:lvl w:ilvl="6" w:tplc="04090001" w:tentative="1">
      <w:start w:val="1"/>
      <w:numFmt w:val="bullet"/>
      <w:lvlText w:val=""/>
      <w:lvlJc w:val="left"/>
      <w:pPr>
        <w:ind w:left="3359" w:hanging="360"/>
      </w:pPr>
      <w:rPr>
        <w:rFonts w:ascii="Symbol" w:hAnsi="Symbol" w:hint="default"/>
      </w:rPr>
    </w:lvl>
    <w:lvl w:ilvl="7" w:tplc="04090003" w:tentative="1">
      <w:start w:val="1"/>
      <w:numFmt w:val="bullet"/>
      <w:lvlText w:val="o"/>
      <w:lvlJc w:val="left"/>
      <w:pPr>
        <w:ind w:left="4079" w:hanging="360"/>
      </w:pPr>
      <w:rPr>
        <w:rFonts w:ascii="Courier New" w:hAnsi="Courier New" w:cs="Courier New" w:hint="default"/>
      </w:rPr>
    </w:lvl>
    <w:lvl w:ilvl="8" w:tplc="04090005" w:tentative="1">
      <w:start w:val="1"/>
      <w:numFmt w:val="bullet"/>
      <w:lvlText w:val=""/>
      <w:lvlJc w:val="left"/>
      <w:pPr>
        <w:ind w:left="4799" w:hanging="360"/>
      </w:pPr>
      <w:rPr>
        <w:rFonts w:ascii="Wingdings" w:hAnsi="Wingdings" w:hint="default"/>
      </w:rPr>
    </w:lvl>
  </w:abstractNum>
  <w:abstractNum w:abstractNumId="13" w15:restartNumberingAfterBreak="0">
    <w:nsid w:val="43112E71"/>
    <w:multiLevelType w:val="multilevel"/>
    <w:tmpl w:val="215E74BC"/>
    <w:lvl w:ilvl="0">
      <w:start w:val="1"/>
      <w:numFmt w:val="decimal"/>
      <w:lvlText w:val="%1."/>
      <w:lvlJc w:val="left"/>
      <w:pPr>
        <w:ind w:left="360" w:hanging="360"/>
      </w:pPr>
      <w:rPr>
        <w:rFonts w:cs="Times New Roman" w:hint="default"/>
      </w:rPr>
    </w:lvl>
    <w:lvl w:ilvl="1">
      <w:start w:val="1"/>
      <w:numFmt w:val="decimal"/>
      <w:lvlText w:val="%1.%2."/>
      <w:lvlJc w:val="left"/>
      <w:pPr>
        <w:ind w:left="43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4" w15:restartNumberingAfterBreak="0">
    <w:nsid w:val="4A404AB9"/>
    <w:multiLevelType w:val="multilevel"/>
    <w:tmpl w:val="39A0FEBA"/>
    <w:lvl w:ilvl="0">
      <w:start w:val="1"/>
      <w:numFmt w:val="decimal"/>
      <w:pStyle w:val="Heading2"/>
      <w:lvlText w:val="%1."/>
      <w:lvlJc w:val="left"/>
      <w:pPr>
        <w:ind w:left="720" w:hanging="360"/>
      </w:pPr>
      <w:rPr>
        <w:rFonts w:hint="default"/>
      </w:rPr>
    </w:lvl>
    <w:lvl w:ilvl="1">
      <w:start w:val="1"/>
      <w:numFmt w:val="decimal"/>
      <w:isLgl/>
      <w:lvlText w:val="2.%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E87608F"/>
    <w:multiLevelType w:val="hybridMultilevel"/>
    <w:tmpl w:val="04F211B4"/>
    <w:lvl w:ilvl="0" w:tplc="10090001">
      <w:start w:val="1"/>
      <w:numFmt w:val="bullet"/>
      <w:lvlText w:val=""/>
      <w:lvlJc w:val="left"/>
      <w:pPr>
        <w:ind w:left="1321" w:hanging="360"/>
      </w:pPr>
      <w:rPr>
        <w:rFonts w:ascii="Symbol" w:hAnsi="Symbol" w:hint="default"/>
      </w:rPr>
    </w:lvl>
    <w:lvl w:ilvl="1" w:tplc="0C880536">
      <w:start w:val="1"/>
      <w:numFmt w:val="bullet"/>
      <w:pStyle w:val="list1-11bullet2"/>
      <w:lvlText w:val="o"/>
      <w:lvlJc w:val="left"/>
      <w:pPr>
        <w:ind w:left="2041" w:hanging="360"/>
      </w:pPr>
      <w:rPr>
        <w:rFonts w:ascii="Courier New" w:hAnsi="Courier New" w:cs="Symbol" w:hint="default"/>
      </w:rPr>
    </w:lvl>
    <w:lvl w:ilvl="2" w:tplc="10090005">
      <w:start w:val="1"/>
      <w:numFmt w:val="bullet"/>
      <w:lvlText w:val=""/>
      <w:lvlJc w:val="left"/>
      <w:pPr>
        <w:ind w:left="2761" w:hanging="360"/>
      </w:pPr>
      <w:rPr>
        <w:rFonts w:ascii="Wingdings" w:hAnsi="Wingdings" w:hint="default"/>
      </w:rPr>
    </w:lvl>
    <w:lvl w:ilvl="3" w:tplc="10090001" w:tentative="1">
      <w:start w:val="1"/>
      <w:numFmt w:val="bullet"/>
      <w:lvlText w:val=""/>
      <w:lvlJc w:val="left"/>
      <w:pPr>
        <w:ind w:left="3481" w:hanging="360"/>
      </w:pPr>
      <w:rPr>
        <w:rFonts w:ascii="Symbol" w:hAnsi="Symbol" w:hint="default"/>
      </w:rPr>
    </w:lvl>
    <w:lvl w:ilvl="4" w:tplc="10090003" w:tentative="1">
      <w:start w:val="1"/>
      <w:numFmt w:val="bullet"/>
      <w:lvlText w:val="o"/>
      <w:lvlJc w:val="left"/>
      <w:pPr>
        <w:ind w:left="4201" w:hanging="360"/>
      </w:pPr>
      <w:rPr>
        <w:rFonts w:ascii="Courier New" w:hAnsi="Courier New" w:cs="Symbol" w:hint="default"/>
      </w:rPr>
    </w:lvl>
    <w:lvl w:ilvl="5" w:tplc="10090005" w:tentative="1">
      <w:start w:val="1"/>
      <w:numFmt w:val="bullet"/>
      <w:lvlText w:val=""/>
      <w:lvlJc w:val="left"/>
      <w:pPr>
        <w:ind w:left="4921" w:hanging="360"/>
      </w:pPr>
      <w:rPr>
        <w:rFonts w:ascii="Wingdings" w:hAnsi="Wingdings" w:hint="default"/>
      </w:rPr>
    </w:lvl>
    <w:lvl w:ilvl="6" w:tplc="10090001" w:tentative="1">
      <w:start w:val="1"/>
      <w:numFmt w:val="bullet"/>
      <w:lvlText w:val=""/>
      <w:lvlJc w:val="left"/>
      <w:pPr>
        <w:ind w:left="5641" w:hanging="360"/>
      </w:pPr>
      <w:rPr>
        <w:rFonts w:ascii="Symbol" w:hAnsi="Symbol" w:hint="default"/>
      </w:rPr>
    </w:lvl>
    <w:lvl w:ilvl="7" w:tplc="10090003" w:tentative="1">
      <w:start w:val="1"/>
      <w:numFmt w:val="bullet"/>
      <w:lvlText w:val="o"/>
      <w:lvlJc w:val="left"/>
      <w:pPr>
        <w:ind w:left="6361" w:hanging="360"/>
      </w:pPr>
      <w:rPr>
        <w:rFonts w:ascii="Courier New" w:hAnsi="Courier New" w:cs="Symbol" w:hint="default"/>
      </w:rPr>
    </w:lvl>
    <w:lvl w:ilvl="8" w:tplc="10090005" w:tentative="1">
      <w:start w:val="1"/>
      <w:numFmt w:val="bullet"/>
      <w:lvlText w:val=""/>
      <w:lvlJc w:val="left"/>
      <w:pPr>
        <w:ind w:left="7081" w:hanging="360"/>
      </w:pPr>
      <w:rPr>
        <w:rFonts w:ascii="Wingdings" w:hAnsi="Wingdings" w:hint="default"/>
      </w:rPr>
    </w:lvl>
  </w:abstractNum>
  <w:abstractNum w:abstractNumId="16" w15:restartNumberingAfterBreak="0">
    <w:nsid w:val="4F936F06"/>
    <w:multiLevelType w:val="multilevel"/>
    <w:tmpl w:val="36D274A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510A3936"/>
    <w:multiLevelType w:val="hybridMultilevel"/>
    <w:tmpl w:val="1B5E4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7A4FEC"/>
    <w:multiLevelType w:val="hybridMultilevel"/>
    <w:tmpl w:val="7DFCCC56"/>
    <w:lvl w:ilvl="0" w:tplc="7BFACB3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AE56B7"/>
    <w:multiLevelType w:val="hybridMultilevel"/>
    <w:tmpl w:val="E16EB688"/>
    <w:lvl w:ilvl="0" w:tplc="B45EE6D8">
      <w:start w:val="1"/>
      <w:numFmt w:val="bullet"/>
      <w:pStyle w:val="list1-11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0" w15:restartNumberingAfterBreak="0">
    <w:nsid w:val="58DB18A2"/>
    <w:multiLevelType w:val="multilevel"/>
    <w:tmpl w:val="59A8DCC8"/>
    <w:lvl w:ilvl="0">
      <w:start w:val="1"/>
      <w:numFmt w:val="bullet"/>
      <w:lvlText w:val="o"/>
      <w:lvlJc w:val="left"/>
      <w:pPr>
        <w:ind w:left="878" w:hanging="360"/>
      </w:pPr>
      <w:rPr>
        <w:rFonts w:ascii="Courier New" w:hAnsi="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5CE62FBD"/>
    <w:multiLevelType w:val="hybridMultilevel"/>
    <w:tmpl w:val="25A0F5F0"/>
    <w:lvl w:ilvl="0" w:tplc="CD609926">
      <w:start w:val="1"/>
      <w:numFmt w:val="bullet"/>
      <w:lvlText w:val=""/>
      <w:lvlJc w:val="left"/>
      <w:pPr>
        <w:ind w:left="792" w:hanging="360"/>
      </w:pPr>
      <w:rPr>
        <w:rFonts w:ascii="Wingdings" w:hAnsi="Wingdings" w:hint="default"/>
        <w:sz w:val="20"/>
        <w:szCs w:val="20"/>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2" w15:restartNumberingAfterBreak="0">
    <w:nsid w:val="5EC44F93"/>
    <w:multiLevelType w:val="multilevel"/>
    <w:tmpl w:val="F1EEC84C"/>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3" w15:restartNumberingAfterBreak="0">
    <w:nsid w:val="626C2221"/>
    <w:multiLevelType w:val="hybridMultilevel"/>
    <w:tmpl w:val="1DD24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C37E5"/>
    <w:multiLevelType w:val="hybridMultilevel"/>
    <w:tmpl w:val="F6EAF3DA"/>
    <w:lvl w:ilvl="0" w:tplc="CD609926">
      <w:start w:val="1"/>
      <w:numFmt w:val="bullet"/>
      <w:lvlText w:val=""/>
      <w:lvlJc w:val="left"/>
      <w:pPr>
        <w:ind w:left="792"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517248"/>
    <w:multiLevelType w:val="hybridMultilevel"/>
    <w:tmpl w:val="6E38E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031F7C"/>
    <w:multiLevelType w:val="hybridMultilevel"/>
    <w:tmpl w:val="351E1A72"/>
    <w:lvl w:ilvl="0" w:tplc="F772941A">
      <w:start w:val="1"/>
      <w:numFmt w:val="bullet"/>
      <w:pStyle w:val="list1-1bullet"/>
      <w:lvlText w:val="•"/>
      <w:lvlJc w:val="left"/>
      <w:pPr>
        <w:ind w:left="504" w:hanging="360"/>
      </w:pPr>
      <w:rPr>
        <w:rFonts w:ascii="Arial" w:hAnsi="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BFD227A"/>
    <w:multiLevelType w:val="hybridMultilevel"/>
    <w:tmpl w:val="9E9C77B4"/>
    <w:lvl w:ilvl="0" w:tplc="CD609926">
      <w:start w:val="1"/>
      <w:numFmt w:val="bullet"/>
      <w:lvlText w:val=""/>
      <w:lvlJc w:val="left"/>
      <w:pPr>
        <w:ind w:left="1152" w:hanging="360"/>
      </w:pPr>
      <w:rPr>
        <w:rFonts w:ascii="Wingdings" w:hAnsi="Wingdings" w:hint="default"/>
        <w:sz w:val="20"/>
        <w:szCs w:val="2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D104D72"/>
    <w:multiLevelType w:val="multilevel"/>
    <w:tmpl w:val="B4BAEDA4"/>
    <w:lvl w:ilvl="0">
      <w:start w:val="1"/>
      <w:numFmt w:val="bullet"/>
      <w:lvlText w:val=""/>
      <w:lvlJc w:val="left"/>
      <w:pPr>
        <w:ind w:left="792" w:hanging="360"/>
      </w:pPr>
      <w:rPr>
        <w:rFonts w:ascii="Wingdings" w:hAnsi="Wingdings" w:hint="default"/>
      </w:rPr>
    </w:lvl>
    <w:lvl w:ilvl="1">
      <w:start w:val="1"/>
      <w:numFmt w:val="bullet"/>
      <w:lvlText w:val="o"/>
      <w:lvlJc w:val="left"/>
      <w:pPr>
        <w:ind w:left="1512" w:hanging="360"/>
      </w:pPr>
      <w:rPr>
        <w:rFonts w:ascii="Courier New" w:hAnsi="Courier New" w:hint="default"/>
      </w:rPr>
    </w:lvl>
    <w:lvl w:ilvl="2">
      <w:start w:val="1"/>
      <w:numFmt w:val="bullet"/>
      <w:lvlText w:val=""/>
      <w:lvlJc w:val="left"/>
      <w:pPr>
        <w:ind w:left="2232" w:hanging="360"/>
      </w:pPr>
      <w:rPr>
        <w:rFonts w:ascii="Wingdings" w:hAnsi="Wingdings" w:hint="default"/>
      </w:rPr>
    </w:lvl>
    <w:lvl w:ilvl="3">
      <w:start w:val="1"/>
      <w:numFmt w:val="bullet"/>
      <w:lvlText w:val=""/>
      <w:lvlJc w:val="left"/>
      <w:pPr>
        <w:ind w:left="2952" w:hanging="360"/>
      </w:pPr>
      <w:rPr>
        <w:rFonts w:ascii="Symbol" w:hAnsi="Symbol" w:hint="default"/>
      </w:rPr>
    </w:lvl>
    <w:lvl w:ilvl="4">
      <w:start w:val="1"/>
      <w:numFmt w:val="bullet"/>
      <w:lvlText w:val="o"/>
      <w:lvlJc w:val="left"/>
      <w:pPr>
        <w:ind w:left="3672" w:hanging="360"/>
      </w:pPr>
      <w:rPr>
        <w:rFonts w:ascii="Courier New" w:hAnsi="Courier New" w:hint="default"/>
      </w:rPr>
    </w:lvl>
    <w:lvl w:ilvl="5">
      <w:start w:val="1"/>
      <w:numFmt w:val="bullet"/>
      <w:lvlText w:val=""/>
      <w:lvlJc w:val="left"/>
      <w:pPr>
        <w:ind w:left="4392" w:hanging="360"/>
      </w:pPr>
      <w:rPr>
        <w:rFonts w:ascii="Wingdings" w:hAnsi="Wingdings" w:hint="default"/>
      </w:rPr>
    </w:lvl>
    <w:lvl w:ilvl="6">
      <w:start w:val="1"/>
      <w:numFmt w:val="bullet"/>
      <w:lvlText w:val=""/>
      <w:lvlJc w:val="left"/>
      <w:pPr>
        <w:ind w:left="5112" w:hanging="360"/>
      </w:pPr>
      <w:rPr>
        <w:rFonts w:ascii="Symbol" w:hAnsi="Symbol" w:hint="default"/>
      </w:rPr>
    </w:lvl>
    <w:lvl w:ilvl="7">
      <w:start w:val="1"/>
      <w:numFmt w:val="bullet"/>
      <w:lvlText w:val="o"/>
      <w:lvlJc w:val="left"/>
      <w:pPr>
        <w:ind w:left="5832" w:hanging="360"/>
      </w:pPr>
      <w:rPr>
        <w:rFonts w:ascii="Courier New" w:hAnsi="Courier New" w:hint="default"/>
      </w:rPr>
    </w:lvl>
    <w:lvl w:ilvl="8">
      <w:start w:val="1"/>
      <w:numFmt w:val="bullet"/>
      <w:lvlText w:val=""/>
      <w:lvlJc w:val="left"/>
      <w:pPr>
        <w:ind w:left="6552" w:hanging="360"/>
      </w:pPr>
      <w:rPr>
        <w:rFonts w:ascii="Wingdings" w:hAnsi="Wingdings" w:hint="default"/>
      </w:rPr>
    </w:lvl>
  </w:abstractNum>
  <w:abstractNum w:abstractNumId="29" w15:restartNumberingAfterBreak="0">
    <w:nsid w:val="6DF64D98"/>
    <w:multiLevelType w:val="hybridMultilevel"/>
    <w:tmpl w:val="026C5E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241" w:hanging="360"/>
      </w:pPr>
      <w:rPr>
        <w:rFonts w:ascii="Courier New" w:hAnsi="Courier New" w:cs="Courier New" w:hint="default"/>
      </w:rPr>
    </w:lvl>
    <w:lvl w:ilvl="2" w:tplc="04090005">
      <w:start w:val="1"/>
      <w:numFmt w:val="bullet"/>
      <w:lvlText w:val=""/>
      <w:lvlJc w:val="left"/>
      <w:pPr>
        <w:ind w:left="479" w:hanging="360"/>
      </w:pPr>
      <w:rPr>
        <w:rFonts w:ascii="Wingdings" w:hAnsi="Wingdings" w:hint="default"/>
      </w:rPr>
    </w:lvl>
    <w:lvl w:ilvl="3" w:tplc="04090001">
      <w:start w:val="1"/>
      <w:numFmt w:val="bullet"/>
      <w:lvlText w:val=""/>
      <w:lvlJc w:val="left"/>
      <w:pPr>
        <w:ind w:left="1199" w:hanging="360"/>
      </w:pPr>
      <w:rPr>
        <w:rFonts w:ascii="Symbol" w:hAnsi="Symbol" w:hint="default"/>
      </w:rPr>
    </w:lvl>
    <w:lvl w:ilvl="4" w:tplc="04090003">
      <w:start w:val="1"/>
      <w:numFmt w:val="bullet"/>
      <w:lvlText w:val="o"/>
      <w:lvlJc w:val="left"/>
      <w:pPr>
        <w:ind w:left="1919" w:hanging="360"/>
      </w:pPr>
      <w:rPr>
        <w:rFonts w:ascii="Courier New" w:hAnsi="Courier New" w:cs="Courier New" w:hint="default"/>
      </w:rPr>
    </w:lvl>
    <w:lvl w:ilvl="5" w:tplc="04090005">
      <w:start w:val="1"/>
      <w:numFmt w:val="bullet"/>
      <w:lvlText w:val=""/>
      <w:lvlJc w:val="left"/>
      <w:pPr>
        <w:ind w:left="2639" w:hanging="360"/>
      </w:pPr>
      <w:rPr>
        <w:rFonts w:ascii="Wingdings" w:hAnsi="Wingdings" w:hint="default"/>
      </w:rPr>
    </w:lvl>
    <w:lvl w:ilvl="6" w:tplc="04090001" w:tentative="1">
      <w:start w:val="1"/>
      <w:numFmt w:val="bullet"/>
      <w:lvlText w:val=""/>
      <w:lvlJc w:val="left"/>
      <w:pPr>
        <w:ind w:left="3359" w:hanging="360"/>
      </w:pPr>
      <w:rPr>
        <w:rFonts w:ascii="Symbol" w:hAnsi="Symbol" w:hint="default"/>
      </w:rPr>
    </w:lvl>
    <w:lvl w:ilvl="7" w:tplc="04090003" w:tentative="1">
      <w:start w:val="1"/>
      <w:numFmt w:val="bullet"/>
      <w:lvlText w:val="o"/>
      <w:lvlJc w:val="left"/>
      <w:pPr>
        <w:ind w:left="4079" w:hanging="360"/>
      </w:pPr>
      <w:rPr>
        <w:rFonts w:ascii="Courier New" w:hAnsi="Courier New" w:cs="Courier New" w:hint="default"/>
      </w:rPr>
    </w:lvl>
    <w:lvl w:ilvl="8" w:tplc="04090005" w:tentative="1">
      <w:start w:val="1"/>
      <w:numFmt w:val="bullet"/>
      <w:lvlText w:val=""/>
      <w:lvlJc w:val="left"/>
      <w:pPr>
        <w:ind w:left="4799" w:hanging="360"/>
      </w:pPr>
      <w:rPr>
        <w:rFonts w:ascii="Wingdings" w:hAnsi="Wingdings" w:hint="default"/>
      </w:rPr>
    </w:lvl>
  </w:abstractNum>
  <w:abstractNum w:abstractNumId="30" w15:restartNumberingAfterBreak="0">
    <w:nsid w:val="6F544121"/>
    <w:multiLevelType w:val="hybridMultilevel"/>
    <w:tmpl w:val="ADF64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6F10C0"/>
    <w:multiLevelType w:val="hybridMultilevel"/>
    <w:tmpl w:val="D59073B4"/>
    <w:lvl w:ilvl="0" w:tplc="10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Arial Italic"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Arial Italic"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Arial Italic"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79296592"/>
    <w:multiLevelType w:val="hybridMultilevel"/>
    <w:tmpl w:val="B4BAEDA4"/>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3" w15:restartNumberingAfterBreak="0">
    <w:nsid w:val="7ACD6F4E"/>
    <w:multiLevelType w:val="hybridMultilevel"/>
    <w:tmpl w:val="82DCC31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4" w15:restartNumberingAfterBreak="0">
    <w:nsid w:val="7C7D0D58"/>
    <w:multiLevelType w:val="multilevel"/>
    <w:tmpl w:val="795887A2"/>
    <w:lvl w:ilvl="0">
      <w:start w:val="1"/>
      <w:numFmt w:val="decimal"/>
      <w:lvlText w:val="%1."/>
      <w:lvlJc w:val="left"/>
      <w:pPr>
        <w:ind w:left="360" w:hanging="360"/>
      </w:pPr>
      <w:rPr>
        <w:rFonts w:cs="Times New Roman" w:hint="default"/>
      </w:rPr>
    </w:lvl>
    <w:lvl w:ilvl="1">
      <w:start w:val="1"/>
      <w:numFmt w:val="decimal"/>
      <w:lvlText w:val="%1.%2."/>
      <w:lvlJc w:val="left"/>
      <w:pPr>
        <w:ind w:left="43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5" w15:restartNumberingAfterBreak="0">
    <w:nsid w:val="7D992270"/>
    <w:multiLevelType w:val="hybridMultilevel"/>
    <w:tmpl w:val="B48E1ABC"/>
    <w:lvl w:ilvl="0" w:tplc="04090001">
      <w:start w:val="1"/>
      <w:numFmt w:val="bullet"/>
      <w:lvlText w:val=""/>
      <w:lvlJc w:val="left"/>
      <w:pPr>
        <w:ind w:left="863" w:hanging="360"/>
      </w:pPr>
      <w:rPr>
        <w:rFonts w:ascii="Symbol" w:hAnsi="Symbol" w:hint="default"/>
      </w:rPr>
    </w:lvl>
    <w:lvl w:ilvl="1" w:tplc="04090003">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num w:numId="1" w16cid:durableId="259946842">
    <w:abstractNumId w:val="13"/>
  </w:num>
  <w:num w:numId="2" w16cid:durableId="1002588038">
    <w:abstractNumId w:val="14"/>
  </w:num>
  <w:num w:numId="3" w16cid:durableId="1938445891">
    <w:abstractNumId w:val="22"/>
  </w:num>
  <w:num w:numId="4" w16cid:durableId="1266425808">
    <w:abstractNumId w:val="8"/>
  </w:num>
  <w:num w:numId="5" w16cid:durableId="1487890815">
    <w:abstractNumId w:val="4"/>
  </w:num>
  <w:num w:numId="6" w16cid:durableId="1815367217">
    <w:abstractNumId w:val="15"/>
  </w:num>
  <w:num w:numId="7" w16cid:durableId="875502810">
    <w:abstractNumId w:val="12"/>
  </w:num>
  <w:num w:numId="8" w16cid:durableId="4476602">
    <w:abstractNumId w:val="3"/>
  </w:num>
  <w:num w:numId="9" w16cid:durableId="652296083">
    <w:abstractNumId w:val="31"/>
  </w:num>
  <w:num w:numId="10" w16cid:durableId="745878774">
    <w:abstractNumId w:val="19"/>
  </w:num>
  <w:num w:numId="11" w16cid:durableId="888145811">
    <w:abstractNumId w:val="11"/>
  </w:num>
  <w:num w:numId="12" w16cid:durableId="1648196713">
    <w:abstractNumId w:val="29"/>
  </w:num>
  <w:num w:numId="13" w16cid:durableId="387340988">
    <w:abstractNumId w:val="30"/>
  </w:num>
  <w:num w:numId="14" w16cid:durableId="1454834547">
    <w:abstractNumId w:val="23"/>
  </w:num>
  <w:num w:numId="15" w16cid:durableId="283315399">
    <w:abstractNumId w:val="5"/>
  </w:num>
  <w:num w:numId="16" w16cid:durableId="2133554539">
    <w:abstractNumId w:val="34"/>
  </w:num>
  <w:num w:numId="17" w16cid:durableId="417101283">
    <w:abstractNumId w:val="1"/>
  </w:num>
  <w:num w:numId="18" w16cid:durableId="1681933147">
    <w:abstractNumId w:val="18"/>
  </w:num>
  <w:num w:numId="19" w16cid:durableId="963660877">
    <w:abstractNumId w:val="26"/>
  </w:num>
  <w:num w:numId="20" w16cid:durableId="1399523466">
    <w:abstractNumId w:val="17"/>
  </w:num>
  <w:num w:numId="21" w16cid:durableId="1524703675">
    <w:abstractNumId w:val="14"/>
  </w:num>
  <w:num w:numId="22" w16cid:durableId="383254958">
    <w:abstractNumId w:val="8"/>
  </w:num>
  <w:num w:numId="23" w16cid:durableId="1947036048">
    <w:abstractNumId w:val="6"/>
  </w:num>
  <w:num w:numId="24" w16cid:durableId="1687755629">
    <w:abstractNumId w:val="33"/>
  </w:num>
  <w:num w:numId="25" w16cid:durableId="892425076">
    <w:abstractNumId w:val="9"/>
  </w:num>
  <w:num w:numId="26" w16cid:durableId="574434931">
    <w:abstractNumId w:val="32"/>
  </w:num>
  <w:num w:numId="27" w16cid:durableId="1521747284">
    <w:abstractNumId w:val="28"/>
  </w:num>
  <w:num w:numId="28" w16cid:durableId="864367168">
    <w:abstractNumId w:val="21"/>
  </w:num>
  <w:num w:numId="29" w16cid:durableId="1601331343">
    <w:abstractNumId w:val="24"/>
  </w:num>
  <w:num w:numId="30" w16cid:durableId="1155804343">
    <w:abstractNumId w:val="27"/>
  </w:num>
  <w:num w:numId="31" w16cid:durableId="444151875">
    <w:abstractNumId w:val="2"/>
  </w:num>
  <w:num w:numId="32" w16cid:durableId="969630400">
    <w:abstractNumId w:val="10"/>
  </w:num>
  <w:num w:numId="33" w16cid:durableId="11811196">
    <w:abstractNumId w:val="0"/>
  </w:num>
  <w:num w:numId="34" w16cid:durableId="1018386240">
    <w:abstractNumId w:val="35"/>
  </w:num>
  <w:num w:numId="35" w16cid:durableId="132454497">
    <w:abstractNumId w:val="10"/>
  </w:num>
  <w:num w:numId="36" w16cid:durableId="475033810">
    <w:abstractNumId w:val="16"/>
  </w:num>
  <w:num w:numId="37" w16cid:durableId="1066606922">
    <w:abstractNumId w:val="20"/>
  </w:num>
  <w:num w:numId="38" w16cid:durableId="2023626797">
    <w:abstractNumId w:val="14"/>
  </w:num>
  <w:num w:numId="39" w16cid:durableId="1223640380">
    <w:abstractNumId w:val="7"/>
  </w:num>
  <w:num w:numId="40" w16cid:durableId="1728145182">
    <w:abstractNumId w:val="25"/>
  </w:num>
  <w:num w:numId="41" w16cid:durableId="1504201870">
    <w:abstractNumId w:val="14"/>
  </w:num>
  <w:num w:numId="42" w16cid:durableId="269509357">
    <w:abstractNumId w:val="14"/>
  </w:num>
  <w:num w:numId="43" w16cid:durableId="1860579468">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NotTrackFormatting/>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D3"/>
    <w:rsid w:val="00003F79"/>
    <w:rsid w:val="00013590"/>
    <w:rsid w:val="0001399B"/>
    <w:rsid w:val="000210B3"/>
    <w:rsid w:val="00021F8A"/>
    <w:rsid w:val="00025168"/>
    <w:rsid w:val="00026254"/>
    <w:rsid w:val="00032F69"/>
    <w:rsid w:val="000432C0"/>
    <w:rsid w:val="00054AAA"/>
    <w:rsid w:val="00074238"/>
    <w:rsid w:val="000742A5"/>
    <w:rsid w:val="00077467"/>
    <w:rsid w:val="00092BE8"/>
    <w:rsid w:val="000930E2"/>
    <w:rsid w:val="000A7739"/>
    <w:rsid w:val="000B098A"/>
    <w:rsid w:val="000B1C76"/>
    <w:rsid w:val="000B3D5E"/>
    <w:rsid w:val="000B4312"/>
    <w:rsid w:val="000C3FBF"/>
    <w:rsid w:val="000C7B75"/>
    <w:rsid w:val="000D0558"/>
    <w:rsid w:val="000D40B3"/>
    <w:rsid w:val="000E0437"/>
    <w:rsid w:val="000E3742"/>
    <w:rsid w:val="000E59EE"/>
    <w:rsid w:val="000E5B82"/>
    <w:rsid w:val="000F5316"/>
    <w:rsid w:val="000F6191"/>
    <w:rsid w:val="00102BDE"/>
    <w:rsid w:val="0010417A"/>
    <w:rsid w:val="001067E0"/>
    <w:rsid w:val="001227AC"/>
    <w:rsid w:val="001228FD"/>
    <w:rsid w:val="00122DBC"/>
    <w:rsid w:val="00125072"/>
    <w:rsid w:val="0013407E"/>
    <w:rsid w:val="00137E34"/>
    <w:rsid w:val="001400E5"/>
    <w:rsid w:val="0014095D"/>
    <w:rsid w:val="00142E4F"/>
    <w:rsid w:val="00143A70"/>
    <w:rsid w:val="00150066"/>
    <w:rsid w:val="00151519"/>
    <w:rsid w:val="00154A9F"/>
    <w:rsid w:val="00156714"/>
    <w:rsid w:val="001619E3"/>
    <w:rsid w:val="00167930"/>
    <w:rsid w:val="00180BCA"/>
    <w:rsid w:val="00182147"/>
    <w:rsid w:val="00183113"/>
    <w:rsid w:val="00186B97"/>
    <w:rsid w:val="001921A2"/>
    <w:rsid w:val="001922F7"/>
    <w:rsid w:val="00194BB4"/>
    <w:rsid w:val="00196847"/>
    <w:rsid w:val="001A0145"/>
    <w:rsid w:val="001A55C7"/>
    <w:rsid w:val="001A6DAF"/>
    <w:rsid w:val="001C0D25"/>
    <w:rsid w:val="001C147D"/>
    <w:rsid w:val="001C19BA"/>
    <w:rsid w:val="001C5A12"/>
    <w:rsid w:val="001D1FA9"/>
    <w:rsid w:val="001D2E17"/>
    <w:rsid w:val="001D4201"/>
    <w:rsid w:val="001D506B"/>
    <w:rsid w:val="001E0B03"/>
    <w:rsid w:val="001E13EA"/>
    <w:rsid w:val="001E5748"/>
    <w:rsid w:val="001E6B8C"/>
    <w:rsid w:val="001F0B7A"/>
    <w:rsid w:val="00210285"/>
    <w:rsid w:val="0021357F"/>
    <w:rsid w:val="00213B21"/>
    <w:rsid w:val="00214A6A"/>
    <w:rsid w:val="0021766A"/>
    <w:rsid w:val="00232881"/>
    <w:rsid w:val="002343A1"/>
    <w:rsid w:val="00235AFB"/>
    <w:rsid w:val="00247774"/>
    <w:rsid w:val="00250585"/>
    <w:rsid w:val="002524C3"/>
    <w:rsid w:val="00252864"/>
    <w:rsid w:val="00252EFA"/>
    <w:rsid w:val="002554C3"/>
    <w:rsid w:val="00264A93"/>
    <w:rsid w:val="00271FCA"/>
    <w:rsid w:val="002722C4"/>
    <w:rsid w:val="00274439"/>
    <w:rsid w:val="00275F3C"/>
    <w:rsid w:val="002767D3"/>
    <w:rsid w:val="00277728"/>
    <w:rsid w:val="00280DE7"/>
    <w:rsid w:val="00287D84"/>
    <w:rsid w:val="00291D58"/>
    <w:rsid w:val="0029291B"/>
    <w:rsid w:val="00292BB1"/>
    <w:rsid w:val="002958E6"/>
    <w:rsid w:val="002976DC"/>
    <w:rsid w:val="002A443F"/>
    <w:rsid w:val="002A70C6"/>
    <w:rsid w:val="002B6531"/>
    <w:rsid w:val="002C0DDE"/>
    <w:rsid w:val="002C28AA"/>
    <w:rsid w:val="002C2D61"/>
    <w:rsid w:val="002C3AC2"/>
    <w:rsid w:val="002D1AFE"/>
    <w:rsid w:val="002E4145"/>
    <w:rsid w:val="002E42FC"/>
    <w:rsid w:val="002F065B"/>
    <w:rsid w:val="003016E1"/>
    <w:rsid w:val="00303A2C"/>
    <w:rsid w:val="00305BF1"/>
    <w:rsid w:val="00324D45"/>
    <w:rsid w:val="00325C97"/>
    <w:rsid w:val="003260EE"/>
    <w:rsid w:val="0033024D"/>
    <w:rsid w:val="003307F8"/>
    <w:rsid w:val="00340CF3"/>
    <w:rsid w:val="003463E5"/>
    <w:rsid w:val="00352B61"/>
    <w:rsid w:val="00353E78"/>
    <w:rsid w:val="003624AF"/>
    <w:rsid w:val="00366FA1"/>
    <w:rsid w:val="00371AB1"/>
    <w:rsid w:val="0037394B"/>
    <w:rsid w:val="00373A18"/>
    <w:rsid w:val="003842F3"/>
    <w:rsid w:val="003904E1"/>
    <w:rsid w:val="003949A4"/>
    <w:rsid w:val="00394C10"/>
    <w:rsid w:val="003956EB"/>
    <w:rsid w:val="00395AEA"/>
    <w:rsid w:val="003A1909"/>
    <w:rsid w:val="003A3EFA"/>
    <w:rsid w:val="003A6BCB"/>
    <w:rsid w:val="003B2C89"/>
    <w:rsid w:val="003B399B"/>
    <w:rsid w:val="003C46B6"/>
    <w:rsid w:val="003C79A4"/>
    <w:rsid w:val="003D48A6"/>
    <w:rsid w:val="003D4BBC"/>
    <w:rsid w:val="003E1743"/>
    <w:rsid w:val="003F194F"/>
    <w:rsid w:val="003F3254"/>
    <w:rsid w:val="0041751F"/>
    <w:rsid w:val="00420C14"/>
    <w:rsid w:val="0042218D"/>
    <w:rsid w:val="0042269D"/>
    <w:rsid w:val="00423569"/>
    <w:rsid w:val="00425A30"/>
    <w:rsid w:val="00431CCF"/>
    <w:rsid w:val="00431E03"/>
    <w:rsid w:val="00441F3E"/>
    <w:rsid w:val="00442B44"/>
    <w:rsid w:val="00446001"/>
    <w:rsid w:val="004477AD"/>
    <w:rsid w:val="004632AE"/>
    <w:rsid w:val="00463D8F"/>
    <w:rsid w:val="00465DA6"/>
    <w:rsid w:val="004664A9"/>
    <w:rsid w:val="00476DA1"/>
    <w:rsid w:val="0048046F"/>
    <w:rsid w:val="004838F4"/>
    <w:rsid w:val="00492840"/>
    <w:rsid w:val="004A493B"/>
    <w:rsid w:val="004A58EC"/>
    <w:rsid w:val="004A65DB"/>
    <w:rsid w:val="004A7822"/>
    <w:rsid w:val="004B2033"/>
    <w:rsid w:val="004B698D"/>
    <w:rsid w:val="004B6A7F"/>
    <w:rsid w:val="004C0716"/>
    <w:rsid w:val="004D09B1"/>
    <w:rsid w:val="004D1545"/>
    <w:rsid w:val="004E069B"/>
    <w:rsid w:val="004F004F"/>
    <w:rsid w:val="004F1354"/>
    <w:rsid w:val="004F5D8E"/>
    <w:rsid w:val="0050477F"/>
    <w:rsid w:val="005055BF"/>
    <w:rsid w:val="00506C56"/>
    <w:rsid w:val="0050717D"/>
    <w:rsid w:val="00507246"/>
    <w:rsid w:val="00511960"/>
    <w:rsid w:val="00513DFE"/>
    <w:rsid w:val="00520892"/>
    <w:rsid w:val="005238E4"/>
    <w:rsid w:val="00524890"/>
    <w:rsid w:val="0052636E"/>
    <w:rsid w:val="005321F9"/>
    <w:rsid w:val="0053744A"/>
    <w:rsid w:val="00540F28"/>
    <w:rsid w:val="00543795"/>
    <w:rsid w:val="0055689A"/>
    <w:rsid w:val="00565458"/>
    <w:rsid w:val="00573AB0"/>
    <w:rsid w:val="00573B1D"/>
    <w:rsid w:val="00575475"/>
    <w:rsid w:val="00585F94"/>
    <w:rsid w:val="00586CF6"/>
    <w:rsid w:val="00591D7B"/>
    <w:rsid w:val="0059576E"/>
    <w:rsid w:val="005A05D7"/>
    <w:rsid w:val="005B27C5"/>
    <w:rsid w:val="005C4569"/>
    <w:rsid w:val="005D38F2"/>
    <w:rsid w:val="005D5974"/>
    <w:rsid w:val="005D6D1A"/>
    <w:rsid w:val="005D7D67"/>
    <w:rsid w:val="005E2C1C"/>
    <w:rsid w:val="005E7C58"/>
    <w:rsid w:val="005F07F3"/>
    <w:rsid w:val="006029F7"/>
    <w:rsid w:val="0060657A"/>
    <w:rsid w:val="0060746F"/>
    <w:rsid w:val="006164E5"/>
    <w:rsid w:val="006201FC"/>
    <w:rsid w:val="00624587"/>
    <w:rsid w:val="00627B71"/>
    <w:rsid w:val="00630F45"/>
    <w:rsid w:val="00631E6C"/>
    <w:rsid w:val="00632266"/>
    <w:rsid w:val="006324A1"/>
    <w:rsid w:val="0063494C"/>
    <w:rsid w:val="00635E77"/>
    <w:rsid w:val="006369F3"/>
    <w:rsid w:val="0064090A"/>
    <w:rsid w:val="00643FA8"/>
    <w:rsid w:val="006545BF"/>
    <w:rsid w:val="0066325A"/>
    <w:rsid w:val="00664E59"/>
    <w:rsid w:val="006738F6"/>
    <w:rsid w:val="006741A4"/>
    <w:rsid w:val="006752EC"/>
    <w:rsid w:val="006757F0"/>
    <w:rsid w:val="00676702"/>
    <w:rsid w:val="006821D7"/>
    <w:rsid w:val="00686BAB"/>
    <w:rsid w:val="00686C58"/>
    <w:rsid w:val="00687DE9"/>
    <w:rsid w:val="00691EF2"/>
    <w:rsid w:val="0069232F"/>
    <w:rsid w:val="006A08CD"/>
    <w:rsid w:val="006A5E24"/>
    <w:rsid w:val="006A702F"/>
    <w:rsid w:val="006B0145"/>
    <w:rsid w:val="006B120E"/>
    <w:rsid w:val="006B22D5"/>
    <w:rsid w:val="006B39E8"/>
    <w:rsid w:val="006B7C8D"/>
    <w:rsid w:val="006C0749"/>
    <w:rsid w:val="006C0E60"/>
    <w:rsid w:val="006C1791"/>
    <w:rsid w:val="006C4346"/>
    <w:rsid w:val="006C6388"/>
    <w:rsid w:val="006E02BA"/>
    <w:rsid w:val="006E3A7E"/>
    <w:rsid w:val="006E67B0"/>
    <w:rsid w:val="006E6808"/>
    <w:rsid w:val="006F0452"/>
    <w:rsid w:val="006F0940"/>
    <w:rsid w:val="006F7381"/>
    <w:rsid w:val="007009EC"/>
    <w:rsid w:val="0070164E"/>
    <w:rsid w:val="00704328"/>
    <w:rsid w:val="0070523F"/>
    <w:rsid w:val="00706CBA"/>
    <w:rsid w:val="0071084C"/>
    <w:rsid w:val="00711014"/>
    <w:rsid w:val="007306ED"/>
    <w:rsid w:val="00735873"/>
    <w:rsid w:val="00736B66"/>
    <w:rsid w:val="00740585"/>
    <w:rsid w:val="007411FD"/>
    <w:rsid w:val="007423A0"/>
    <w:rsid w:val="007452A2"/>
    <w:rsid w:val="0074602F"/>
    <w:rsid w:val="00747B1D"/>
    <w:rsid w:val="00752C78"/>
    <w:rsid w:val="00755BC8"/>
    <w:rsid w:val="0075611E"/>
    <w:rsid w:val="007641EB"/>
    <w:rsid w:val="00764C9A"/>
    <w:rsid w:val="0076603F"/>
    <w:rsid w:val="00767980"/>
    <w:rsid w:val="0077018B"/>
    <w:rsid w:val="007701F9"/>
    <w:rsid w:val="00777C5F"/>
    <w:rsid w:val="00784A0A"/>
    <w:rsid w:val="00786806"/>
    <w:rsid w:val="00786811"/>
    <w:rsid w:val="00786E5F"/>
    <w:rsid w:val="0079746E"/>
    <w:rsid w:val="007A5D55"/>
    <w:rsid w:val="007A5E8A"/>
    <w:rsid w:val="007B04FB"/>
    <w:rsid w:val="007B2FBA"/>
    <w:rsid w:val="007B3C62"/>
    <w:rsid w:val="007B5F0A"/>
    <w:rsid w:val="007C53BB"/>
    <w:rsid w:val="007C56D5"/>
    <w:rsid w:val="007C59D6"/>
    <w:rsid w:val="007C7AF3"/>
    <w:rsid w:val="007D462A"/>
    <w:rsid w:val="007D6478"/>
    <w:rsid w:val="007D69D9"/>
    <w:rsid w:val="007E0385"/>
    <w:rsid w:val="007E6EE1"/>
    <w:rsid w:val="007F7271"/>
    <w:rsid w:val="008023AF"/>
    <w:rsid w:val="00805078"/>
    <w:rsid w:val="0081386D"/>
    <w:rsid w:val="008150DF"/>
    <w:rsid w:val="0081773F"/>
    <w:rsid w:val="00822B9B"/>
    <w:rsid w:val="00840A72"/>
    <w:rsid w:val="0084388C"/>
    <w:rsid w:val="0085480D"/>
    <w:rsid w:val="00863ABB"/>
    <w:rsid w:val="00871F8D"/>
    <w:rsid w:val="00876CBB"/>
    <w:rsid w:val="008779D8"/>
    <w:rsid w:val="008822F5"/>
    <w:rsid w:val="00882A48"/>
    <w:rsid w:val="00884BDC"/>
    <w:rsid w:val="00890A4C"/>
    <w:rsid w:val="008A220F"/>
    <w:rsid w:val="008A2C45"/>
    <w:rsid w:val="008A3887"/>
    <w:rsid w:val="008A50ED"/>
    <w:rsid w:val="008A7DC9"/>
    <w:rsid w:val="008B2807"/>
    <w:rsid w:val="008B2A06"/>
    <w:rsid w:val="008B32F4"/>
    <w:rsid w:val="008C6914"/>
    <w:rsid w:val="008C7800"/>
    <w:rsid w:val="008D3631"/>
    <w:rsid w:val="008F40A5"/>
    <w:rsid w:val="00907D2F"/>
    <w:rsid w:val="00911D03"/>
    <w:rsid w:val="0091340C"/>
    <w:rsid w:val="00922997"/>
    <w:rsid w:val="00924E78"/>
    <w:rsid w:val="00925352"/>
    <w:rsid w:val="009256ED"/>
    <w:rsid w:val="00933732"/>
    <w:rsid w:val="009351BE"/>
    <w:rsid w:val="00941CFD"/>
    <w:rsid w:val="00947372"/>
    <w:rsid w:val="0095045F"/>
    <w:rsid w:val="00953B66"/>
    <w:rsid w:val="0095691A"/>
    <w:rsid w:val="00957B91"/>
    <w:rsid w:val="00957D95"/>
    <w:rsid w:val="00967FE8"/>
    <w:rsid w:val="00972459"/>
    <w:rsid w:val="00986F9C"/>
    <w:rsid w:val="009876B3"/>
    <w:rsid w:val="00993627"/>
    <w:rsid w:val="009B5602"/>
    <w:rsid w:val="009C19F6"/>
    <w:rsid w:val="009C524A"/>
    <w:rsid w:val="009D4256"/>
    <w:rsid w:val="009D5B2B"/>
    <w:rsid w:val="009E2480"/>
    <w:rsid w:val="009E31AC"/>
    <w:rsid w:val="009E5A7A"/>
    <w:rsid w:val="009E72C2"/>
    <w:rsid w:val="009E7474"/>
    <w:rsid w:val="00A0210D"/>
    <w:rsid w:val="00A036AD"/>
    <w:rsid w:val="00A10175"/>
    <w:rsid w:val="00A11B50"/>
    <w:rsid w:val="00A13803"/>
    <w:rsid w:val="00A15035"/>
    <w:rsid w:val="00A169CE"/>
    <w:rsid w:val="00A169D4"/>
    <w:rsid w:val="00A210BB"/>
    <w:rsid w:val="00A217FD"/>
    <w:rsid w:val="00A3212F"/>
    <w:rsid w:val="00A32A97"/>
    <w:rsid w:val="00A34F00"/>
    <w:rsid w:val="00A37C0E"/>
    <w:rsid w:val="00A52A4E"/>
    <w:rsid w:val="00A55A89"/>
    <w:rsid w:val="00A572A9"/>
    <w:rsid w:val="00A64C8C"/>
    <w:rsid w:val="00A667D2"/>
    <w:rsid w:val="00A72A8F"/>
    <w:rsid w:val="00A73C3D"/>
    <w:rsid w:val="00A7527B"/>
    <w:rsid w:val="00A77A79"/>
    <w:rsid w:val="00A843C5"/>
    <w:rsid w:val="00A85825"/>
    <w:rsid w:val="00A9004B"/>
    <w:rsid w:val="00A92A0C"/>
    <w:rsid w:val="00A94368"/>
    <w:rsid w:val="00AA04E9"/>
    <w:rsid w:val="00AA3FEC"/>
    <w:rsid w:val="00AB7A13"/>
    <w:rsid w:val="00AC0937"/>
    <w:rsid w:val="00AD0CCB"/>
    <w:rsid w:val="00AD128B"/>
    <w:rsid w:val="00AD1EF4"/>
    <w:rsid w:val="00AD3EE6"/>
    <w:rsid w:val="00AD525A"/>
    <w:rsid w:val="00AD64EE"/>
    <w:rsid w:val="00AF2B2F"/>
    <w:rsid w:val="00AF2BE5"/>
    <w:rsid w:val="00AF43C1"/>
    <w:rsid w:val="00AF4C66"/>
    <w:rsid w:val="00B063C3"/>
    <w:rsid w:val="00B136CE"/>
    <w:rsid w:val="00B211E3"/>
    <w:rsid w:val="00B23E92"/>
    <w:rsid w:val="00B2791C"/>
    <w:rsid w:val="00B27B17"/>
    <w:rsid w:val="00B32617"/>
    <w:rsid w:val="00B40328"/>
    <w:rsid w:val="00B439BC"/>
    <w:rsid w:val="00B469C2"/>
    <w:rsid w:val="00B474AB"/>
    <w:rsid w:val="00B524BA"/>
    <w:rsid w:val="00B60AA2"/>
    <w:rsid w:val="00B63758"/>
    <w:rsid w:val="00B72ED4"/>
    <w:rsid w:val="00B736F9"/>
    <w:rsid w:val="00B74D0C"/>
    <w:rsid w:val="00B76B1D"/>
    <w:rsid w:val="00B83AC3"/>
    <w:rsid w:val="00B84FC5"/>
    <w:rsid w:val="00B931CB"/>
    <w:rsid w:val="00B94201"/>
    <w:rsid w:val="00B94BC6"/>
    <w:rsid w:val="00B9609A"/>
    <w:rsid w:val="00B96508"/>
    <w:rsid w:val="00BA66CD"/>
    <w:rsid w:val="00BB0B1C"/>
    <w:rsid w:val="00BB68B3"/>
    <w:rsid w:val="00BC3E45"/>
    <w:rsid w:val="00BC5FA3"/>
    <w:rsid w:val="00BD3A72"/>
    <w:rsid w:val="00BD3F39"/>
    <w:rsid w:val="00BE1579"/>
    <w:rsid w:val="00BF32F6"/>
    <w:rsid w:val="00BF521F"/>
    <w:rsid w:val="00C008CE"/>
    <w:rsid w:val="00C02518"/>
    <w:rsid w:val="00C03D3E"/>
    <w:rsid w:val="00C30154"/>
    <w:rsid w:val="00C317F7"/>
    <w:rsid w:val="00C54672"/>
    <w:rsid w:val="00C606EA"/>
    <w:rsid w:val="00C65D18"/>
    <w:rsid w:val="00C708CD"/>
    <w:rsid w:val="00C74CA2"/>
    <w:rsid w:val="00C8061F"/>
    <w:rsid w:val="00C86074"/>
    <w:rsid w:val="00C86318"/>
    <w:rsid w:val="00C92C73"/>
    <w:rsid w:val="00C956AD"/>
    <w:rsid w:val="00C9620C"/>
    <w:rsid w:val="00CA054D"/>
    <w:rsid w:val="00CA2C21"/>
    <w:rsid w:val="00CA453A"/>
    <w:rsid w:val="00CB6C61"/>
    <w:rsid w:val="00CC0EC4"/>
    <w:rsid w:val="00CC23BD"/>
    <w:rsid w:val="00CC3F0C"/>
    <w:rsid w:val="00CD4094"/>
    <w:rsid w:val="00CD5DF6"/>
    <w:rsid w:val="00CD5EA9"/>
    <w:rsid w:val="00CD670F"/>
    <w:rsid w:val="00CE13E4"/>
    <w:rsid w:val="00CE1EAE"/>
    <w:rsid w:val="00CE48A3"/>
    <w:rsid w:val="00CE56DE"/>
    <w:rsid w:val="00CE6BE9"/>
    <w:rsid w:val="00CF6E36"/>
    <w:rsid w:val="00CF75B4"/>
    <w:rsid w:val="00D02B21"/>
    <w:rsid w:val="00D02D9C"/>
    <w:rsid w:val="00D054E7"/>
    <w:rsid w:val="00D1322A"/>
    <w:rsid w:val="00D167D0"/>
    <w:rsid w:val="00D2646F"/>
    <w:rsid w:val="00D27A78"/>
    <w:rsid w:val="00D27E02"/>
    <w:rsid w:val="00D310F6"/>
    <w:rsid w:val="00D33FB7"/>
    <w:rsid w:val="00D36A1E"/>
    <w:rsid w:val="00D40786"/>
    <w:rsid w:val="00D44C79"/>
    <w:rsid w:val="00D45C88"/>
    <w:rsid w:val="00D47815"/>
    <w:rsid w:val="00D47EDA"/>
    <w:rsid w:val="00D5160D"/>
    <w:rsid w:val="00D518C9"/>
    <w:rsid w:val="00D51C0D"/>
    <w:rsid w:val="00D662E6"/>
    <w:rsid w:val="00D66B47"/>
    <w:rsid w:val="00D77C0B"/>
    <w:rsid w:val="00D91529"/>
    <w:rsid w:val="00DA0E32"/>
    <w:rsid w:val="00DA5D18"/>
    <w:rsid w:val="00DB0695"/>
    <w:rsid w:val="00DB1A12"/>
    <w:rsid w:val="00DB2750"/>
    <w:rsid w:val="00DB5139"/>
    <w:rsid w:val="00DC0E1E"/>
    <w:rsid w:val="00DC286E"/>
    <w:rsid w:val="00DC48DE"/>
    <w:rsid w:val="00DE0139"/>
    <w:rsid w:val="00DE0688"/>
    <w:rsid w:val="00DE1699"/>
    <w:rsid w:val="00DE449B"/>
    <w:rsid w:val="00DE4CF0"/>
    <w:rsid w:val="00DE6571"/>
    <w:rsid w:val="00DF34D2"/>
    <w:rsid w:val="00DF530C"/>
    <w:rsid w:val="00DF74D0"/>
    <w:rsid w:val="00E013DD"/>
    <w:rsid w:val="00E05186"/>
    <w:rsid w:val="00E07FF1"/>
    <w:rsid w:val="00E13033"/>
    <w:rsid w:val="00E218A7"/>
    <w:rsid w:val="00E24B8D"/>
    <w:rsid w:val="00E358F7"/>
    <w:rsid w:val="00E401C5"/>
    <w:rsid w:val="00E47800"/>
    <w:rsid w:val="00E62F80"/>
    <w:rsid w:val="00E675C2"/>
    <w:rsid w:val="00E679F9"/>
    <w:rsid w:val="00E70EA3"/>
    <w:rsid w:val="00E87CC7"/>
    <w:rsid w:val="00E91356"/>
    <w:rsid w:val="00E93393"/>
    <w:rsid w:val="00E93CCC"/>
    <w:rsid w:val="00E95508"/>
    <w:rsid w:val="00E96E65"/>
    <w:rsid w:val="00EA1A16"/>
    <w:rsid w:val="00EA3D81"/>
    <w:rsid w:val="00EA7B02"/>
    <w:rsid w:val="00EB326F"/>
    <w:rsid w:val="00EB5412"/>
    <w:rsid w:val="00EB6B1D"/>
    <w:rsid w:val="00EC66B9"/>
    <w:rsid w:val="00EC7E51"/>
    <w:rsid w:val="00ED0648"/>
    <w:rsid w:val="00ED154B"/>
    <w:rsid w:val="00ED35D4"/>
    <w:rsid w:val="00ED41A2"/>
    <w:rsid w:val="00EE512B"/>
    <w:rsid w:val="00EE5D38"/>
    <w:rsid w:val="00EE7EB8"/>
    <w:rsid w:val="00EF376C"/>
    <w:rsid w:val="00EF3D9C"/>
    <w:rsid w:val="00F03D39"/>
    <w:rsid w:val="00F03FAD"/>
    <w:rsid w:val="00F04277"/>
    <w:rsid w:val="00F116D0"/>
    <w:rsid w:val="00F20346"/>
    <w:rsid w:val="00F2535E"/>
    <w:rsid w:val="00F3054C"/>
    <w:rsid w:val="00F3227A"/>
    <w:rsid w:val="00F3332F"/>
    <w:rsid w:val="00F36EA5"/>
    <w:rsid w:val="00F37689"/>
    <w:rsid w:val="00F46100"/>
    <w:rsid w:val="00F52C54"/>
    <w:rsid w:val="00F554A0"/>
    <w:rsid w:val="00F622EB"/>
    <w:rsid w:val="00F6251A"/>
    <w:rsid w:val="00F705A1"/>
    <w:rsid w:val="00F74317"/>
    <w:rsid w:val="00F76241"/>
    <w:rsid w:val="00F84254"/>
    <w:rsid w:val="00F92DE6"/>
    <w:rsid w:val="00F95DAD"/>
    <w:rsid w:val="00F96148"/>
    <w:rsid w:val="00FA091D"/>
    <w:rsid w:val="00FA2AA8"/>
    <w:rsid w:val="00FC0DE2"/>
    <w:rsid w:val="00FC5F0F"/>
    <w:rsid w:val="00FC6C27"/>
    <w:rsid w:val="00FD0FF3"/>
    <w:rsid w:val="00FD34A6"/>
    <w:rsid w:val="00FD4559"/>
    <w:rsid w:val="00FE62C6"/>
    <w:rsid w:val="00FF4B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F707E8"/>
  <w15:docId w15:val="{97D25CA7-005B-408E-A287-8A977F3D2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385"/>
    <w:pPr>
      <w:spacing w:before="120" w:after="60" w:line="264" w:lineRule="auto"/>
    </w:pPr>
    <w:rPr>
      <w:rFonts w:ascii="Arial" w:hAnsi="Arial"/>
      <w:bCs/>
      <w:szCs w:val="24"/>
    </w:rPr>
  </w:style>
  <w:style w:type="paragraph" w:styleId="Heading1">
    <w:name w:val="heading 1"/>
    <w:aliases w:val="ch,MIGHeading 1,ch1"/>
    <w:basedOn w:val="Normal"/>
    <w:next w:val="Normal"/>
    <w:link w:val="Heading1Char"/>
    <w:uiPriority w:val="9"/>
    <w:qFormat/>
    <w:rsid w:val="002767D3"/>
    <w:pPr>
      <w:keepNext/>
      <w:spacing w:before="240"/>
      <w:outlineLvl w:val="0"/>
    </w:pPr>
    <w:rPr>
      <w:b/>
      <w:kern w:val="32"/>
      <w:sz w:val="32"/>
      <w:szCs w:val="32"/>
    </w:rPr>
  </w:style>
  <w:style w:type="paragraph" w:styleId="Heading2">
    <w:name w:val="heading 2"/>
    <w:basedOn w:val="Normal"/>
    <w:next w:val="Normal"/>
    <w:link w:val="Heading2Char"/>
    <w:qFormat/>
    <w:rsid w:val="002767D3"/>
    <w:pPr>
      <w:keepNext/>
      <w:numPr>
        <w:numId w:val="2"/>
      </w:numPr>
      <w:spacing w:before="240" w:after="180"/>
      <w:outlineLvl w:val="1"/>
    </w:pPr>
    <w:rPr>
      <w:b/>
      <w:szCs w:val="20"/>
      <w:lang w:val="en-GB"/>
    </w:rPr>
  </w:style>
  <w:style w:type="paragraph" w:styleId="Heading3">
    <w:name w:val="heading 3"/>
    <w:basedOn w:val="Normal"/>
    <w:next w:val="Heading4"/>
    <w:link w:val="Heading3Char"/>
    <w:qFormat/>
    <w:rsid w:val="002767D3"/>
    <w:pPr>
      <w:keepNext/>
      <w:keepLines/>
      <w:spacing w:after="120"/>
      <w:ind w:left="1440" w:hanging="1440"/>
      <w:outlineLvl w:val="2"/>
    </w:pPr>
    <w:rPr>
      <w:b/>
      <w:bCs w:val="0"/>
      <w:i/>
      <w:iCs/>
      <w:color w:val="333333"/>
      <w:sz w:val="22"/>
      <w:szCs w:val="20"/>
    </w:rPr>
  </w:style>
  <w:style w:type="paragraph" w:styleId="Heading4">
    <w:name w:val="heading 4"/>
    <w:basedOn w:val="Normal"/>
    <w:next w:val="Normal"/>
    <w:link w:val="Heading4Char"/>
    <w:uiPriority w:val="9"/>
    <w:semiHidden/>
    <w:unhideWhenUsed/>
    <w:qFormat/>
    <w:rsid w:val="002767D3"/>
    <w:pPr>
      <w:keepNext/>
      <w:keepLines/>
      <w:spacing w:before="200" w:after="0"/>
      <w:outlineLvl w:val="3"/>
    </w:pPr>
    <w:rPr>
      <w:rFonts w:asciiTheme="majorHAnsi" w:eastAsiaTheme="majorEastAsia" w:hAnsiTheme="majorHAnsi" w:cstheme="majorBidi"/>
      <w:b/>
      <w:bCs w:val="0"/>
      <w:i/>
      <w:iCs/>
      <w:color w:val="00928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 Char,MIGHeading 1 Char,ch1 Char"/>
    <w:basedOn w:val="DefaultParagraphFont"/>
    <w:link w:val="Heading1"/>
    <w:uiPriority w:val="9"/>
    <w:rsid w:val="002767D3"/>
    <w:rPr>
      <w:rFonts w:ascii="Arial" w:hAnsi="Arial"/>
      <w:b/>
      <w:bCs/>
      <w:kern w:val="32"/>
      <w:sz w:val="32"/>
      <w:szCs w:val="32"/>
    </w:rPr>
  </w:style>
  <w:style w:type="character" w:customStyle="1" w:styleId="Heading2Char">
    <w:name w:val="Heading 2 Char"/>
    <w:basedOn w:val="DefaultParagraphFont"/>
    <w:link w:val="Heading2"/>
    <w:rsid w:val="002767D3"/>
    <w:rPr>
      <w:rFonts w:ascii="Arial" w:hAnsi="Arial"/>
      <w:b/>
      <w:bCs/>
      <w:sz w:val="24"/>
      <w:lang w:val="en-GB"/>
    </w:rPr>
  </w:style>
  <w:style w:type="character" w:customStyle="1" w:styleId="Heading3Char">
    <w:name w:val="Heading 3 Char"/>
    <w:basedOn w:val="DefaultParagraphFont"/>
    <w:link w:val="Heading3"/>
    <w:rsid w:val="002767D3"/>
    <w:rPr>
      <w:rFonts w:ascii="Arial" w:hAnsi="Arial"/>
      <w:b/>
      <w:i/>
      <w:iCs/>
      <w:color w:val="333333"/>
      <w:sz w:val="22"/>
    </w:rPr>
  </w:style>
  <w:style w:type="table" w:styleId="TableGrid">
    <w:name w:val="Table Grid"/>
    <w:basedOn w:val="TableNormal"/>
    <w:uiPriority w:val="59"/>
    <w:rsid w:val="002767D3"/>
    <w:pPr>
      <w:spacing w:after="0"/>
    </w:pPr>
    <w:rPr>
      <w:rFonts w:ascii="Arial" w:hAnsi="Arial"/>
      <w:bCs/>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ist">
    <w:name w:val="Bullet List"/>
    <w:basedOn w:val="Normal"/>
    <w:link w:val="BulletListChar"/>
    <w:rsid w:val="002767D3"/>
    <w:pPr>
      <w:tabs>
        <w:tab w:val="left" w:pos="1800"/>
      </w:tabs>
      <w:spacing w:before="20" w:after="40" w:line="260" w:lineRule="atLeast"/>
    </w:pPr>
    <w:rPr>
      <w:rFonts w:cs="Arial"/>
      <w:szCs w:val="22"/>
    </w:rPr>
  </w:style>
  <w:style w:type="character" w:customStyle="1" w:styleId="BulletListChar">
    <w:name w:val="Bullet List Char"/>
    <w:basedOn w:val="DefaultParagraphFont"/>
    <w:link w:val="BulletList"/>
    <w:locked/>
    <w:rsid w:val="002767D3"/>
    <w:rPr>
      <w:rFonts w:ascii="Arial" w:hAnsi="Arial" w:cs="Arial"/>
      <w:bCs/>
      <w:sz w:val="24"/>
      <w:szCs w:val="22"/>
    </w:rPr>
  </w:style>
  <w:style w:type="character" w:customStyle="1" w:styleId="Heading4Char">
    <w:name w:val="Heading 4 Char"/>
    <w:basedOn w:val="DefaultParagraphFont"/>
    <w:link w:val="Heading4"/>
    <w:uiPriority w:val="9"/>
    <w:semiHidden/>
    <w:rsid w:val="002767D3"/>
    <w:rPr>
      <w:rFonts w:asciiTheme="majorHAnsi" w:eastAsiaTheme="majorEastAsia" w:hAnsiTheme="majorHAnsi" w:cstheme="majorBidi"/>
      <w:b/>
      <w:i/>
      <w:iCs/>
      <w:color w:val="00928F" w:themeColor="accent1"/>
      <w:sz w:val="24"/>
      <w:szCs w:val="24"/>
    </w:rPr>
  </w:style>
  <w:style w:type="paragraph" w:styleId="Header">
    <w:name w:val="header"/>
    <w:basedOn w:val="Normal"/>
    <w:link w:val="HeaderChar"/>
    <w:uiPriority w:val="99"/>
    <w:unhideWhenUsed/>
    <w:rsid w:val="002767D3"/>
    <w:pPr>
      <w:tabs>
        <w:tab w:val="center" w:pos="4680"/>
        <w:tab w:val="right" w:pos="9360"/>
      </w:tabs>
      <w:spacing w:before="0" w:after="0"/>
    </w:pPr>
  </w:style>
  <w:style w:type="character" w:customStyle="1" w:styleId="HeaderChar">
    <w:name w:val="Header Char"/>
    <w:basedOn w:val="DefaultParagraphFont"/>
    <w:link w:val="Header"/>
    <w:uiPriority w:val="99"/>
    <w:rsid w:val="002767D3"/>
    <w:rPr>
      <w:rFonts w:ascii="Arial" w:hAnsi="Arial"/>
      <w:bCs/>
      <w:sz w:val="24"/>
      <w:szCs w:val="24"/>
    </w:rPr>
  </w:style>
  <w:style w:type="paragraph" w:styleId="Footer">
    <w:name w:val="footer"/>
    <w:basedOn w:val="Normal"/>
    <w:link w:val="FooterChar"/>
    <w:uiPriority w:val="99"/>
    <w:unhideWhenUsed/>
    <w:rsid w:val="002767D3"/>
    <w:pPr>
      <w:tabs>
        <w:tab w:val="center" w:pos="4680"/>
        <w:tab w:val="right" w:pos="9360"/>
      </w:tabs>
      <w:spacing w:before="0" w:after="0"/>
    </w:pPr>
  </w:style>
  <w:style w:type="character" w:customStyle="1" w:styleId="FooterChar">
    <w:name w:val="Footer Char"/>
    <w:basedOn w:val="DefaultParagraphFont"/>
    <w:link w:val="Footer"/>
    <w:uiPriority w:val="99"/>
    <w:rsid w:val="002767D3"/>
    <w:rPr>
      <w:rFonts w:ascii="Arial" w:hAnsi="Arial"/>
      <w:bCs/>
      <w:sz w:val="24"/>
      <w:szCs w:val="24"/>
    </w:rPr>
  </w:style>
  <w:style w:type="paragraph" w:styleId="BalloonText">
    <w:name w:val="Balloon Text"/>
    <w:basedOn w:val="Normal"/>
    <w:link w:val="BalloonTextChar"/>
    <w:uiPriority w:val="99"/>
    <w:semiHidden/>
    <w:unhideWhenUsed/>
    <w:rsid w:val="002767D3"/>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7D3"/>
    <w:rPr>
      <w:rFonts w:ascii="Tahoma" w:hAnsi="Tahoma" w:cs="Tahoma"/>
      <w:bCs/>
      <w:sz w:val="16"/>
      <w:szCs w:val="16"/>
    </w:rPr>
  </w:style>
  <w:style w:type="paragraph" w:customStyle="1" w:styleId="booktitle">
    <w:name w:val="booktitle"/>
    <w:rsid w:val="002767D3"/>
    <w:pPr>
      <w:overflowPunct w:val="0"/>
      <w:autoSpaceDE w:val="0"/>
      <w:autoSpaceDN w:val="0"/>
      <w:adjustRightInd w:val="0"/>
      <w:spacing w:before="3600" w:after="2000"/>
      <w:ind w:left="1440"/>
      <w:textAlignment w:val="baseline"/>
    </w:pPr>
    <w:rPr>
      <w:rFonts w:ascii="Arial" w:eastAsia="MS Mincho" w:hAnsi="Arial"/>
      <w:b/>
      <w:bCs/>
      <w:noProof/>
      <w:sz w:val="56"/>
      <w:szCs w:val="24"/>
    </w:rPr>
  </w:style>
  <w:style w:type="paragraph" w:styleId="BodyText">
    <w:name w:val="Body Text"/>
    <w:basedOn w:val="Normal"/>
    <w:link w:val="BodyTextChar"/>
    <w:uiPriority w:val="99"/>
    <w:rsid w:val="002767D3"/>
    <w:pPr>
      <w:keepLines/>
      <w:spacing w:before="0" w:after="120"/>
    </w:pPr>
    <w:rPr>
      <w:bCs w:val="0"/>
      <w:sz w:val="22"/>
    </w:rPr>
  </w:style>
  <w:style w:type="character" w:customStyle="1" w:styleId="BodyTextChar">
    <w:name w:val="Body Text Char"/>
    <w:basedOn w:val="DefaultParagraphFont"/>
    <w:link w:val="BodyText"/>
    <w:uiPriority w:val="99"/>
    <w:rsid w:val="002767D3"/>
    <w:rPr>
      <w:rFonts w:ascii="Arial" w:hAnsi="Arial"/>
      <w:sz w:val="22"/>
      <w:szCs w:val="24"/>
    </w:rPr>
  </w:style>
  <w:style w:type="character" w:styleId="PageNumber">
    <w:name w:val="page number"/>
    <w:basedOn w:val="DefaultParagraphFont"/>
    <w:rsid w:val="002767D3"/>
    <w:rPr>
      <w:rFonts w:cs="Times New Roman"/>
    </w:rPr>
  </w:style>
  <w:style w:type="character" w:styleId="CommentReference">
    <w:name w:val="annotation reference"/>
    <w:basedOn w:val="DefaultParagraphFont"/>
    <w:uiPriority w:val="99"/>
    <w:semiHidden/>
    <w:unhideWhenUsed/>
    <w:rsid w:val="00FE62C6"/>
    <w:rPr>
      <w:sz w:val="16"/>
      <w:szCs w:val="16"/>
    </w:rPr>
  </w:style>
  <w:style w:type="paragraph" w:styleId="CommentText">
    <w:name w:val="annotation text"/>
    <w:basedOn w:val="Normal"/>
    <w:link w:val="CommentTextChar"/>
    <w:uiPriority w:val="99"/>
    <w:unhideWhenUsed/>
    <w:rsid w:val="00FE62C6"/>
    <w:pPr>
      <w:spacing w:before="0" w:after="120"/>
    </w:pPr>
    <w:rPr>
      <w:rFonts w:eastAsiaTheme="minorHAnsi" w:cstheme="minorBidi"/>
      <w:sz w:val="19"/>
      <w:szCs w:val="20"/>
    </w:rPr>
  </w:style>
  <w:style w:type="character" w:customStyle="1" w:styleId="CommentTextChar">
    <w:name w:val="Comment Text Char"/>
    <w:basedOn w:val="DefaultParagraphFont"/>
    <w:link w:val="CommentText"/>
    <w:uiPriority w:val="99"/>
    <w:rsid w:val="00FE62C6"/>
    <w:rPr>
      <w:rFonts w:ascii="Arial" w:eastAsiaTheme="minorHAnsi" w:hAnsi="Arial" w:cstheme="minorBidi"/>
      <w:bCs/>
      <w:sz w:val="19"/>
    </w:rPr>
  </w:style>
  <w:style w:type="paragraph" w:customStyle="1" w:styleId="list1-111">
    <w:name w:val="list 1-1.1.1"/>
    <w:basedOn w:val="Normal"/>
    <w:qFormat/>
    <w:rsid w:val="00FE62C6"/>
    <w:pPr>
      <w:spacing w:before="60" w:line="240" w:lineRule="atLeast"/>
      <w:ind w:left="360"/>
    </w:pPr>
    <w:rPr>
      <w:rFonts w:eastAsia="Calibri" w:cs="Geneva"/>
      <w:bCs w:val="0"/>
      <w:sz w:val="19"/>
      <w:szCs w:val="20"/>
    </w:rPr>
  </w:style>
  <w:style w:type="character" w:styleId="Hyperlink">
    <w:name w:val="Hyperlink"/>
    <w:uiPriority w:val="99"/>
    <w:rsid w:val="00DE4CF0"/>
    <w:rPr>
      <w:rFonts w:cs="Times New Roman"/>
      <w:color w:val="0000FF"/>
      <w:u w:val="single"/>
    </w:rPr>
  </w:style>
  <w:style w:type="paragraph" w:styleId="CommentSubject">
    <w:name w:val="annotation subject"/>
    <w:basedOn w:val="CommentText"/>
    <w:next w:val="CommentText"/>
    <w:link w:val="CommentSubjectChar"/>
    <w:uiPriority w:val="99"/>
    <w:semiHidden/>
    <w:unhideWhenUsed/>
    <w:rsid w:val="00463D8F"/>
    <w:pPr>
      <w:spacing w:before="120" w:after="60"/>
    </w:pPr>
    <w:rPr>
      <w:rFonts w:eastAsia="Times New Roman" w:cs="Times New Roman"/>
      <w:b/>
      <w:sz w:val="20"/>
    </w:rPr>
  </w:style>
  <w:style w:type="character" w:customStyle="1" w:styleId="CommentSubjectChar">
    <w:name w:val="Comment Subject Char"/>
    <w:basedOn w:val="CommentTextChar"/>
    <w:link w:val="CommentSubject"/>
    <w:uiPriority w:val="99"/>
    <w:semiHidden/>
    <w:rsid w:val="00463D8F"/>
    <w:rPr>
      <w:rFonts w:ascii="Arial" w:eastAsiaTheme="minorHAnsi" w:hAnsi="Arial" w:cstheme="minorBidi"/>
      <w:b/>
      <w:bCs/>
      <w:sz w:val="19"/>
    </w:rPr>
  </w:style>
  <w:style w:type="paragraph" w:customStyle="1" w:styleId="list1-111bullet">
    <w:name w:val="list 1-1.1.1 bullet"/>
    <w:basedOn w:val="list1-111"/>
    <w:qFormat/>
    <w:rsid w:val="00635E77"/>
    <w:pPr>
      <w:numPr>
        <w:numId w:val="4"/>
      </w:numPr>
      <w:spacing w:line="220" w:lineRule="atLeast"/>
    </w:pPr>
    <w:rPr>
      <w:bCs/>
    </w:rPr>
  </w:style>
  <w:style w:type="paragraph" w:styleId="ListParagraph">
    <w:name w:val="List Paragraph"/>
    <w:basedOn w:val="Normal"/>
    <w:uiPriority w:val="34"/>
    <w:qFormat/>
    <w:rsid w:val="008C6914"/>
    <w:pPr>
      <w:ind w:left="720"/>
      <w:contextualSpacing/>
    </w:pPr>
  </w:style>
  <w:style w:type="paragraph" w:customStyle="1" w:styleId="list1-11bullet2">
    <w:name w:val="list 1-1.1 bullet 2"/>
    <w:basedOn w:val="Normal"/>
    <w:qFormat/>
    <w:rsid w:val="00280DE7"/>
    <w:pPr>
      <w:numPr>
        <w:ilvl w:val="1"/>
        <w:numId w:val="6"/>
      </w:numPr>
      <w:spacing w:before="60" w:line="220" w:lineRule="atLeast"/>
    </w:pPr>
    <w:rPr>
      <w:bCs w:val="0"/>
      <w:sz w:val="19"/>
      <w:szCs w:val="22"/>
      <w:lang w:val="en-CA"/>
    </w:rPr>
  </w:style>
  <w:style w:type="paragraph" w:customStyle="1" w:styleId="list1-111bullet2">
    <w:name w:val="list 1-1.1.1 bullet 2"/>
    <w:basedOn w:val="list1-11bullet2"/>
    <w:qFormat/>
    <w:rsid w:val="00280DE7"/>
    <w:pPr>
      <w:ind w:left="1195"/>
    </w:pPr>
  </w:style>
  <w:style w:type="paragraph" w:customStyle="1" w:styleId="tablesubhead">
    <w:name w:val="table subhead"/>
    <w:basedOn w:val="Normal"/>
    <w:qFormat/>
    <w:rsid w:val="00F76241"/>
    <w:pPr>
      <w:keepNext/>
      <w:shd w:val="clear" w:color="auto" w:fill="F2F2F2"/>
      <w:spacing w:before="80" w:after="80" w:line="260" w:lineRule="atLeast"/>
      <w:jc w:val="center"/>
    </w:pPr>
    <w:rPr>
      <w:rFonts w:eastAsia="Calibri" w:cs="Geneva"/>
      <w:b/>
      <w:bCs w:val="0"/>
      <w:i/>
      <w:sz w:val="22"/>
      <w:szCs w:val="20"/>
    </w:rPr>
  </w:style>
  <w:style w:type="numbering" w:customStyle="1" w:styleId="Style2">
    <w:name w:val="Style2"/>
    <w:uiPriority w:val="99"/>
    <w:rsid w:val="00F76241"/>
    <w:pPr>
      <w:numPr>
        <w:numId w:val="8"/>
      </w:numPr>
    </w:pPr>
  </w:style>
  <w:style w:type="paragraph" w:customStyle="1" w:styleId="list1-11bullet">
    <w:name w:val="list 1-1.1 bullet"/>
    <w:basedOn w:val="Normal"/>
    <w:qFormat/>
    <w:rsid w:val="006B7C8D"/>
    <w:pPr>
      <w:numPr>
        <w:numId w:val="10"/>
      </w:numPr>
      <w:tabs>
        <w:tab w:val="left" w:pos="1800"/>
      </w:tabs>
      <w:spacing w:before="60" w:line="220" w:lineRule="atLeast"/>
    </w:pPr>
    <w:rPr>
      <w:bCs w:val="0"/>
      <w:sz w:val="19"/>
      <w:szCs w:val="22"/>
    </w:rPr>
  </w:style>
  <w:style w:type="paragraph" w:customStyle="1" w:styleId="list1-11">
    <w:name w:val="list 1-1.1"/>
    <w:basedOn w:val="Normal"/>
    <w:link w:val="list1-11Char"/>
    <w:qFormat/>
    <w:rsid w:val="006B7C8D"/>
    <w:pPr>
      <w:spacing w:before="60" w:line="240" w:lineRule="atLeast"/>
      <w:ind w:left="173"/>
    </w:pPr>
    <w:rPr>
      <w:rFonts w:eastAsia="Calibri" w:cs="Geneva"/>
      <w:bCs w:val="0"/>
      <w:sz w:val="19"/>
      <w:szCs w:val="20"/>
    </w:rPr>
  </w:style>
  <w:style w:type="character" w:customStyle="1" w:styleId="list1-11Char">
    <w:name w:val="list 1-1.1 Char"/>
    <w:basedOn w:val="DefaultParagraphFont"/>
    <w:link w:val="list1-11"/>
    <w:rsid w:val="006B7C8D"/>
    <w:rPr>
      <w:rFonts w:ascii="Arial" w:eastAsia="Calibri" w:hAnsi="Arial" w:cs="Geneva"/>
      <w:sz w:val="19"/>
    </w:rPr>
  </w:style>
  <w:style w:type="paragraph" w:customStyle="1" w:styleId="list1-1note">
    <w:name w:val="list 1-1 note"/>
    <w:basedOn w:val="Normal"/>
    <w:rsid w:val="008A50ED"/>
    <w:pPr>
      <w:shd w:val="clear" w:color="auto" w:fill="F2F2F2"/>
      <w:spacing w:before="60" w:after="120" w:line="220" w:lineRule="atLeast"/>
    </w:pPr>
    <w:rPr>
      <w:rFonts w:eastAsia="Calibri" w:cs="Geneva"/>
      <w:i/>
      <w:sz w:val="19"/>
      <w:szCs w:val="20"/>
    </w:rPr>
  </w:style>
  <w:style w:type="paragraph" w:styleId="Revision">
    <w:name w:val="Revision"/>
    <w:hidden/>
    <w:uiPriority w:val="99"/>
    <w:semiHidden/>
    <w:rsid w:val="00F705A1"/>
    <w:pPr>
      <w:spacing w:after="0"/>
    </w:pPr>
    <w:rPr>
      <w:rFonts w:ascii="Arial" w:hAnsi="Arial"/>
      <w:bCs/>
      <w:sz w:val="24"/>
      <w:szCs w:val="24"/>
    </w:rPr>
  </w:style>
  <w:style w:type="table" w:customStyle="1" w:styleId="TableGrid1">
    <w:name w:val="Table Grid1"/>
    <w:basedOn w:val="TableNormal"/>
    <w:next w:val="TableGrid"/>
    <w:uiPriority w:val="59"/>
    <w:rsid w:val="00AC0937"/>
    <w:pPr>
      <w:spacing w:after="0"/>
    </w:pPr>
    <w:rPr>
      <w:rFonts w:ascii="Arial" w:hAnsi="Arial"/>
      <w:bCs/>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E59EE"/>
    <w:rPr>
      <w:color w:val="242E68" w:themeColor="followedHyperlink"/>
      <w:u w:val="single"/>
    </w:rPr>
  </w:style>
  <w:style w:type="paragraph" w:customStyle="1" w:styleId="list1-1">
    <w:name w:val="list 1-1"/>
    <w:basedOn w:val="Normal"/>
    <w:rsid w:val="0060657A"/>
    <w:pPr>
      <w:spacing w:before="60"/>
    </w:pPr>
    <w:rPr>
      <w:rFonts w:cs="Arial"/>
      <w:bCs w:val="0"/>
      <w:sz w:val="19"/>
      <w:szCs w:val="22"/>
      <w:lang w:eastAsia="en-GB"/>
    </w:rPr>
  </w:style>
  <w:style w:type="paragraph" w:customStyle="1" w:styleId="list1-1bullet">
    <w:name w:val="list 1-1 bullet"/>
    <w:basedOn w:val="ListParagraph"/>
    <w:qFormat/>
    <w:rsid w:val="0060657A"/>
    <w:pPr>
      <w:numPr>
        <w:numId w:val="19"/>
      </w:numPr>
      <w:spacing w:before="60"/>
      <w:ind w:left="432" w:hanging="288"/>
    </w:pPr>
    <w:rPr>
      <w:rFonts w:cs="Arial"/>
      <w:bCs w:val="0"/>
      <w:sz w:val="19"/>
      <w:szCs w:val="20"/>
      <w:lang w:eastAsia="en-GB"/>
    </w:rPr>
  </w:style>
  <w:style w:type="paragraph" w:customStyle="1" w:styleId="list1-1bullet2">
    <w:name w:val="list 1-1 bullet 2"/>
    <w:basedOn w:val="list1-1bullet"/>
    <w:qFormat/>
    <w:rsid w:val="0060657A"/>
    <w:pPr>
      <w:numPr>
        <w:numId w:val="15"/>
      </w:numPr>
      <w:contextualSpacing w:val="0"/>
    </w:pPr>
    <w:rPr>
      <w:bCs/>
    </w:rPr>
  </w:style>
  <w:style w:type="character" w:styleId="UnresolvedMention">
    <w:name w:val="Unresolved Mention"/>
    <w:basedOn w:val="DefaultParagraphFont"/>
    <w:uiPriority w:val="99"/>
    <w:semiHidden/>
    <w:unhideWhenUsed/>
    <w:rsid w:val="00EF3D9C"/>
    <w:rPr>
      <w:color w:val="605E5C"/>
      <w:shd w:val="clear" w:color="auto" w:fill="E1DFDD"/>
    </w:rPr>
  </w:style>
  <w:style w:type="paragraph" w:customStyle="1" w:styleId="TableBody">
    <w:name w:val="Table Body"/>
    <w:basedOn w:val="Normal"/>
    <w:qFormat/>
    <w:rsid w:val="00AD128B"/>
    <w:pPr>
      <w:spacing w:before="60" w:line="240" w:lineRule="auto"/>
    </w:pPr>
    <w:rPr>
      <w:rFonts w:eastAsiaTheme="minorEastAsia" w:cstheme="minorBidi"/>
      <w:bCs w:val="0"/>
      <w:sz w:val="18"/>
      <w:szCs w:val="22"/>
    </w:rPr>
  </w:style>
  <w:style w:type="paragraph" w:customStyle="1" w:styleId="Default">
    <w:name w:val="Default"/>
    <w:rsid w:val="00884BDC"/>
    <w:pPr>
      <w:autoSpaceDE w:val="0"/>
      <w:autoSpaceDN w:val="0"/>
      <w:adjustRightInd w:val="0"/>
      <w:spacing w:after="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667942">
      <w:bodyDiv w:val="1"/>
      <w:marLeft w:val="0"/>
      <w:marRight w:val="0"/>
      <w:marTop w:val="0"/>
      <w:marBottom w:val="0"/>
      <w:divBdr>
        <w:top w:val="none" w:sz="0" w:space="0" w:color="auto"/>
        <w:left w:val="none" w:sz="0" w:space="0" w:color="auto"/>
        <w:bottom w:val="none" w:sz="0" w:space="0" w:color="auto"/>
        <w:right w:val="none" w:sz="0" w:space="0" w:color="auto"/>
      </w:divBdr>
    </w:div>
    <w:div w:id="454642497">
      <w:bodyDiv w:val="1"/>
      <w:marLeft w:val="0"/>
      <w:marRight w:val="0"/>
      <w:marTop w:val="0"/>
      <w:marBottom w:val="0"/>
      <w:divBdr>
        <w:top w:val="none" w:sz="0" w:space="0" w:color="auto"/>
        <w:left w:val="none" w:sz="0" w:space="0" w:color="auto"/>
        <w:bottom w:val="none" w:sz="0" w:space="0" w:color="auto"/>
        <w:right w:val="none" w:sz="0" w:space="0" w:color="auto"/>
      </w:divBdr>
    </w:div>
    <w:div w:id="1220628293">
      <w:bodyDiv w:val="1"/>
      <w:marLeft w:val="0"/>
      <w:marRight w:val="0"/>
      <w:marTop w:val="0"/>
      <w:marBottom w:val="0"/>
      <w:divBdr>
        <w:top w:val="none" w:sz="0" w:space="0" w:color="auto"/>
        <w:left w:val="none" w:sz="0" w:space="0" w:color="auto"/>
        <w:bottom w:val="none" w:sz="0" w:space="0" w:color="auto"/>
        <w:right w:val="none" w:sz="0" w:space="0" w:color="auto"/>
      </w:divBdr>
    </w:div>
    <w:div w:id="1258490235">
      <w:bodyDiv w:val="1"/>
      <w:marLeft w:val="0"/>
      <w:marRight w:val="0"/>
      <w:marTop w:val="0"/>
      <w:marBottom w:val="0"/>
      <w:divBdr>
        <w:top w:val="none" w:sz="0" w:space="0" w:color="auto"/>
        <w:left w:val="none" w:sz="0" w:space="0" w:color="auto"/>
        <w:bottom w:val="none" w:sz="0" w:space="0" w:color="auto"/>
        <w:right w:val="none" w:sz="0" w:space="0" w:color="auto"/>
      </w:divBdr>
    </w:div>
    <w:div w:id="1686907745">
      <w:bodyDiv w:val="1"/>
      <w:marLeft w:val="0"/>
      <w:marRight w:val="0"/>
      <w:marTop w:val="0"/>
      <w:marBottom w:val="0"/>
      <w:divBdr>
        <w:top w:val="none" w:sz="0" w:space="0" w:color="auto"/>
        <w:left w:val="none" w:sz="0" w:space="0" w:color="auto"/>
        <w:bottom w:val="none" w:sz="0" w:space="0" w:color="auto"/>
        <w:right w:val="none" w:sz="0" w:space="0" w:color="auto"/>
      </w:divBdr>
    </w:div>
    <w:div w:id="206460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customXml" Target="../customXml/item5.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www.pcisecuritystandards.org/faq/articles/Frequently_Asked_Question/what-effect-does-the-use-of-a-pci-listed-p2pe-solution-have-on-a-merchant-s-pci-dss-valid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listings.pcisecuritystandards.org/assessors_and_solutions/point_to_point_encryption_solutions" TargetMode="Externa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pcisecuritystandards.org/approved_companies_providers/approved_pin_transaction_security.php" TargetMode="External"/><Relationship Id="rId27" Type="http://schemas.openxmlformats.org/officeDocument/2006/relationships/customXml" Target="../customXml/item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6240e89-3532-49c7-9aa3-f3298b29a84c">
      <Value>14</Value>
    </TaxCatchAll>
    <Language xmlns="http://schemas.microsoft.com/sharepoint/v3">English</Language>
    <DocumentOwner xmlns="26240e89-3532-49c7-9aa3-f3298b29a84c">
      <UserInfo>
        <DisplayName>Mike Thompson</DisplayName>
        <AccountId>103</AccountId>
        <AccountType/>
      </UserInfo>
    </DocumentOwner>
    <DocumentApprovedDate xmlns="26240e89-3532-49c7-9aa3-f3298b29a84c">2024-09-02T07:00:00+00:00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TermInfo xmlns="http://schemas.microsoft.com/office/infopath/2007/PartnerControls">
          <TermName xmlns="http://schemas.microsoft.com/office/infopath/2007/PartnerControls">P2PE</TermName>
          <TermId xmlns="http://schemas.microsoft.com/office/infopath/2007/PartnerControls">4c3708f1-f9e4-4549-b190-0f02f01e9892</TermId>
        </TermInfo>
      </Terms>
    </g3cb6027c5fa4fd4ba4fd85acc51570e>
    <StandardVersion xmlns="26240e89-3532-49c7-9aa3-f3298b29a84c">v3.1</StandardVersion>
    <RequiresAgreement xmlns="26240e89-3532-49c7-9aa3-f3298b29a84c">false</RequiresAgreement>
    <Reference xmlns="26240e89-3532-49c7-9aa3-f3298b29a84c">p2pe-pim</Reference>
    <ControlledSPVersion xmlns="26240e89-3532-49c7-9aa3-f3298b29a84c" xsi:nil="true"/>
    <WorkingDocLink xmlns="26240e89-3532-49c7-9aa3-f3298b29a84c">
      <Url xsi:nil="true"/>
      <Description xsi:nil="true"/>
    </WorkingDocLink>
    <DocumentPublishedDate xmlns="26240e89-3532-49c7-9aa3-f3298b29a84c">2024-09-02T07:00:00+00:00</DocumentPublishedDate>
    <_dlc_DocId xmlns="72d222dc-d9d1-4b23-b5d6-dadbd3c86d8b">E47ZJQC26PNT-1060509697-5079</_dlc_DocId>
    <_dlc_DocIdUrl xmlns="72d222dc-d9d1-4b23-b5d6-dadbd3c86d8b">
      <Url>https://pcissc.sharepoint.com/sites/PublishedDocuments/_layouts/15/DocIdRedir.aspx?ID=E47ZJQC26PNT-1060509697-5079</Url>
      <Description>E47ZJQC26PNT-1060509697-5079</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60147E6-D1B8-48F6-BB3A-7EE51307C012}">
  <ds:schemaRefs>
    <ds:schemaRef ds:uri="http://schemas.microsoft.com/sharepoint/v3/contenttype/forms"/>
  </ds:schemaRefs>
</ds:datastoreItem>
</file>

<file path=customXml/itemProps2.xml><?xml version="1.0" encoding="utf-8"?>
<ds:datastoreItem xmlns:ds="http://schemas.openxmlformats.org/officeDocument/2006/customXml" ds:itemID="{2B52A70F-0EED-3146-965E-03AB360A9654}">
  <ds:schemaRefs>
    <ds:schemaRef ds:uri="http://schemas.openxmlformats.org/officeDocument/2006/bibliography"/>
  </ds:schemaRefs>
</ds:datastoreItem>
</file>

<file path=customXml/itemProps3.xml><?xml version="1.0" encoding="utf-8"?>
<ds:datastoreItem xmlns:ds="http://schemas.openxmlformats.org/officeDocument/2006/customXml" ds:itemID="{E21F936A-AE44-4D59-838B-6394C921834D}">
  <ds:schemaRefs>
    <ds:schemaRef ds:uri="http://purl.org/dc/dcmitype/"/>
    <ds:schemaRef ds:uri="http://www.w3.org/XML/1998/namespace"/>
    <ds:schemaRef ds:uri="http://schemas.microsoft.com/office/2006/metadata/properties"/>
    <ds:schemaRef ds:uri="45bd6f7b-e701-4dd6-b0aa-3b781947bc0f"/>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26240e89-3532-49c7-9aa3-f3298b29a84c"/>
    <ds:schemaRef ds:uri="aa58b967-3415-49d6-9d2d-31fc240e4c6a"/>
    <ds:schemaRef ds:uri="http://purl.org/dc/elements/1.1/"/>
  </ds:schemaRefs>
</ds:datastoreItem>
</file>

<file path=customXml/itemProps4.xml><?xml version="1.0" encoding="utf-8"?>
<ds:datastoreItem xmlns:ds="http://schemas.openxmlformats.org/officeDocument/2006/customXml" ds:itemID="{6E108F37-8FA2-4023-B296-1E5C60FF2B2C}"/>
</file>

<file path=customXml/itemProps5.xml><?xml version="1.0" encoding="utf-8"?>
<ds:datastoreItem xmlns:ds="http://schemas.openxmlformats.org/officeDocument/2006/customXml" ds:itemID="{F63440EF-396C-4301-9683-34095820FD53}"/>
</file>

<file path=customXml/itemProps6.xml><?xml version="1.0" encoding="utf-8"?>
<ds:datastoreItem xmlns:ds="http://schemas.openxmlformats.org/officeDocument/2006/customXml" ds:itemID="{E7380E62-402E-4D5E-9613-C196E7FB6957}"/>
</file>

<file path=docProps/app.xml><?xml version="1.0" encoding="utf-8"?>
<Properties xmlns="http://schemas.openxmlformats.org/officeDocument/2006/extended-properties" xmlns:vt="http://schemas.openxmlformats.org/officeDocument/2006/docPropsVTypes">
  <Template>Normal.dotm</Template>
  <TotalTime>0</TotalTime>
  <Pages>16</Pages>
  <Words>3501</Words>
  <Characters>19956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Point-to-Point Encryption - P2PE Instruction Manual (PIM)</vt:lpstr>
    </vt:vector>
  </TitlesOfParts>
  <Manager/>
  <Company/>
  <LinksUpToDate>false</LinksUpToDate>
  <CharactersWithSpaces>23411</CharactersWithSpaces>
  <SharedDoc>false</SharedDoc>
  <HyperlinkBase/>
  <HLinks>
    <vt:vector size="18" baseType="variant">
      <vt:variant>
        <vt:i4>5570573</vt:i4>
      </vt:variant>
      <vt:variant>
        <vt:i4>72</vt:i4>
      </vt:variant>
      <vt:variant>
        <vt:i4>0</vt:i4>
      </vt:variant>
      <vt:variant>
        <vt:i4>5</vt:i4>
      </vt:variant>
      <vt:variant>
        <vt:lpwstr>https://listings.pcisecuritystandards.org/assessors_and_solutions/point_to_point_encryption_solutions</vt:lpwstr>
      </vt:variant>
      <vt:variant>
        <vt:lpwstr/>
      </vt:variant>
      <vt:variant>
        <vt:i4>2883595</vt:i4>
      </vt:variant>
      <vt:variant>
        <vt:i4>48</vt:i4>
      </vt:variant>
      <vt:variant>
        <vt:i4>0</vt:i4>
      </vt:variant>
      <vt:variant>
        <vt:i4>5</vt:i4>
      </vt:variant>
      <vt:variant>
        <vt:lpwstr>https://www.pcisecuritystandards.org/approved_companies_providers/approved_pin_transaction_security.php</vt:lpwstr>
      </vt:variant>
      <vt:variant>
        <vt:lpwstr/>
      </vt:variant>
      <vt:variant>
        <vt:i4>3342384</vt:i4>
      </vt:variant>
      <vt:variant>
        <vt:i4>45</vt:i4>
      </vt:variant>
      <vt:variant>
        <vt:i4>0</vt:i4>
      </vt:variant>
      <vt:variant>
        <vt:i4>5</vt:i4>
      </vt:variant>
      <vt:variant>
        <vt:lpwstr>https://www.pcisecuritystandards.org/faq/articles/Frequently_Asked_Question/what-effect-does-the-use-of-a-pci-listed-p2pe-solution-have-on-a-merchant-s-pci-dss-validation/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 Template</dc:title>
  <dc:subject/>
  <dc:creator>PCI Security Standards Council</dc:creator>
  <cp:keywords/>
  <dc:description/>
  <cp:lastModifiedBy>PCI Security Standards Council</cp:lastModifiedBy>
  <cp:revision>2</cp:revision>
  <dcterms:created xsi:type="dcterms:W3CDTF">2024-09-03T17:36:00Z</dcterms:created>
  <dcterms:modified xsi:type="dcterms:W3CDTF">2024-09-03T17:36:00Z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MediaServiceImageTags">
    <vt:lpwstr/>
  </property>
  <property fmtid="{D5CDD505-2E9C-101B-9397-08002B2CF9AE}" pid="4" name="_dlc_DocIdItemGuid">
    <vt:lpwstr>d7284543-acfe-40a5-9efd-f2a8d6302332</vt:lpwstr>
  </property>
  <property fmtid="{D5CDD505-2E9C-101B-9397-08002B2CF9AE}" pid="5" name="PCIControlledDocType">
    <vt:lpwstr>14;#P2PE|4c3708f1-f9e4-4549-b190-0f02f01e9892</vt:lpwstr>
  </property>
</Properties>
</file>