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Pr="00506A24" w:rsidRDefault="003124A2" w:rsidP="00A462EF">
      <w:pPr>
        <w:jc w:val="both"/>
        <w:rPr>
          <w:rFonts w:ascii="Times New Roman" w:hAnsi="Times New Roman" w:cs="B Nazanin"/>
          <w:b/>
          <w:bCs/>
          <w:sz w:val="36"/>
          <w:szCs w:val="36"/>
        </w:rPr>
      </w:pPr>
      <w:proofErr w:type="spellStart"/>
      <w:r>
        <w:rPr>
          <w:rFonts w:ascii="Times New Roman" w:hAnsi="Times New Roman" w:cs="B Nazanin" w:hint="cs"/>
          <w:b/>
          <w:bCs/>
          <w:sz w:val="36"/>
          <w:szCs w:val="36"/>
          <w:rtl/>
        </w:rPr>
        <w:t>پروژۀ</w:t>
      </w:r>
      <w:proofErr w:type="spellEnd"/>
      <w:r>
        <w:rPr>
          <w:rFonts w:ascii="Times New Roman" w:hAnsi="Times New Roman" w:cs="B Nazanin" w:hint="cs"/>
          <w:b/>
          <w:bCs/>
          <w:sz w:val="36"/>
          <w:szCs w:val="36"/>
          <w:rtl/>
        </w:rPr>
        <w:t xml:space="preserve"> امتیازی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>
        <w:rPr>
          <w:rFonts w:ascii="Times New Roman" w:hAnsi="Times New Roman" w:cs="B Nazanin"/>
          <w:b/>
          <w:bCs/>
          <w:sz w:val="36"/>
          <w:szCs w:val="36"/>
          <w:rtl/>
        </w:rPr>
        <w:t>درس سیگنال</w:t>
      </w:r>
      <w:r>
        <w:rPr>
          <w:rFonts w:ascii="Times New Roman" w:hAnsi="Times New Roman" w:cs="B Nazanin"/>
          <w:b/>
          <w:bCs/>
          <w:sz w:val="36"/>
          <w:szCs w:val="36"/>
          <w:rtl/>
        </w:rPr>
        <w:softHyphen/>
        <w:t>ها و سیستم</w:t>
      </w:r>
      <w:r>
        <w:rPr>
          <w:rFonts w:ascii="Times New Roman" w:hAnsi="Times New Roman" w:cs="B Nazanin"/>
          <w:b/>
          <w:bCs/>
          <w:sz w:val="36"/>
          <w:szCs w:val="36"/>
          <w:rtl/>
        </w:rPr>
        <w:softHyphen/>
        <w:t>ها</w:t>
      </w:r>
    </w:p>
    <w:p w:rsidR="004C1EB4" w:rsidRPr="00506A24" w:rsidRDefault="004C1EB4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نگار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موقتیان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>، 9831062</w:t>
      </w:r>
    </w:p>
    <w:p w:rsidR="00CB604E" w:rsidRDefault="00CB604E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3124A2" w:rsidRPr="003124A2" w:rsidRDefault="003124A2" w:rsidP="003124A2">
      <w:pPr>
        <w:jc w:val="center"/>
        <w:rPr>
          <w:rFonts w:ascii="Times New Roman" w:hAnsi="Times New Roman" w:cs="B Nazanin"/>
          <w:b/>
          <w:bCs/>
          <w:sz w:val="30"/>
          <w:szCs w:val="30"/>
          <w:rtl/>
        </w:rPr>
      </w:pPr>
      <w:r>
        <w:rPr>
          <w:rFonts w:ascii="Times New Roman" w:hAnsi="Times New Roman" w:cs="B Nazanin" w:hint="cs"/>
          <w:b/>
          <w:bCs/>
          <w:sz w:val="30"/>
          <w:szCs w:val="30"/>
          <w:rtl/>
        </w:rPr>
        <w:t xml:space="preserve">بخش اول </w:t>
      </w:r>
      <w:r>
        <w:rPr>
          <w:rFonts w:ascii="Times New Roman" w:hAnsi="Times New Roman" w:cs="Times New Roman" w:hint="cs"/>
          <w:b/>
          <w:bCs/>
          <w:sz w:val="30"/>
          <w:szCs w:val="30"/>
          <w:rtl/>
        </w:rPr>
        <w:t>–</w:t>
      </w:r>
      <w:r>
        <w:rPr>
          <w:rFonts w:ascii="Times New Roman" w:hAnsi="Times New Roman" w:cs="B Nazanin" w:hint="cs"/>
          <w:b/>
          <w:bCs/>
          <w:sz w:val="30"/>
          <w:szCs w:val="30"/>
          <w:rtl/>
        </w:rPr>
        <w:t xml:space="preserve"> تشخیص صدا</w:t>
      </w:r>
    </w:p>
    <w:p w:rsidR="004C7D78" w:rsidRPr="00506A24" w:rsidRDefault="004C7D78" w:rsidP="00506A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A462EF" w:rsidRDefault="003124A2" w:rsidP="003124A2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دانیم اکثر سیگنال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 را با استفاده از تبدیل فوریه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توان به صورت جمعی از توابع سینوسی نوشت و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توان این توابع سینوسی را اجزاء تشکیل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دهندۀ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سیگنال دانست. </w:t>
      </w:r>
      <w:r>
        <w:rPr>
          <w:rFonts w:ascii="Times New Roman" w:hAnsi="Times New Roman" w:cs="B Nazanin" w:hint="cs"/>
          <w:sz w:val="28"/>
          <w:szCs w:val="28"/>
          <w:rtl/>
        </w:rPr>
        <w:t>همچنین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دانیم تبدیل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فوریۀ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هر سیگنال یک تابع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یکتاست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، بنابراین با بردن سیگنال به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حوزۀ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زمان در حقیقت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دادۀ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یکسانی را از دو دید متفاوت بررسی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کنیم.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بنابراین در تبدیل فوریه برای تجزیه و تحلیل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طیفی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>، به جای تحلیل مستقیم سیگنال این اجزاء سازنده و نسبت آن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ها با استفاده از تبدیل فوریه و در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حوزۀ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فرکانس بررسی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شوند. از این طریق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توان به اطلاعاتی دست یافت که استخراج آن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ها در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حوزۀ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زمان دشوار است.</w:t>
      </w:r>
    </w:p>
    <w:p w:rsidR="003124A2" w:rsidRDefault="003124A2" w:rsidP="003124A2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74567B" w:rsidRPr="00506A24" w:rsidRDefault="0074567B" w:rsidP="002D63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0C5D39" w:rsidRDefault="00D75A5C" w:rsidP="00D75A5C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r>
        <w:rPr>
          <w:rFonts w:ascii="Times New Roman" w:hAnsi="Times New Roman" w:cs="B Nazanin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184F8E5E" wp14:editId="3F1577C0">
            <wp:simplePos x="0" y="0"/>
            <wp:positionH relativeFrom="margin">
              <wp:align>center</wp:align>
            </wp:positionH>
            <wp:positionV relativeFrom="paragraph">
              <wp:posOffset>523240</wp:posOffset>
            </wp:positionV>
            <wp:extent cx="6096635" cy="3261995"/>
            <wp:effectExtent l="0" t="0" r="0" b="0"/>
            <wp:wrapThrough wrapText="bothSides">
              <wp:wrapPolygon edited="0">
                <wp:start x="0" y="0"/>
                <wp:lineTo x="0" y="21444"/>
                <wp:lineTo x="21530" y="21444"/>
                <wp:lineTo x="21530" y="0"/>
                <wp:lineTo x="0" y="0"/>
              </wp:wrapPolygon>
            </wp:wrapThrough>
            <wp:docPr id="1" name="Picture 1" descr="C:\Users\win10\AppData\Local\Microsoft\Windows\INetCache\Content.Word\v0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10\AppData\Local\Microsoft\Windows\INetCache\Content.Word\v0_Fig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8" t="6517" r="7224" b="1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4A2"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t>شکل</w:t>
      </w:r>
      <w:r w:rsidR="003124A2">
        <w:rPr>
          <w:rFonts w:ascii="Times New Roman" w:hAnsi="Times New Roman" w:cs="B Nazanin"/>
          <w:noProof/>
          <w:sz w:val="28"/>
          <w:szCs w:val="28"/>
          <w:rtl/>
          <w:lang w:bidi="ar-SA"/>
        </w:rPr>
        <w:softHyphen/>
      </w:r>
      <w:r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t>های زیر نمودار</w:t>
      </w:r>
      <w:r w:rsidR="003124A2"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t xml:space="preserve"> </w:t>
      </w:r>
      <w:r w:rsidR="003124A2" w:rsidRPr="003124A2">
        <w:rPr>
          <w:rFonts w:ascii="Times New Roman" w:hAnsi="Times New Roman" w:cs="B Nazanin"/>
          <w:noProof/>
          <w:sz w:val="24"/>
          <w:szCs w:val="24"/>
          <w:lang w:bidi="ar-SA"/>
        </w:rPr>
        <w:t>power spectrum</w:t>
      </w:r>
      <w:r w:rsidR="003124A2">
        <w:rPr>
          <w:rFonts w:ascii="Times New Roman" w:hAnsi="Times New Roman" w:cs="B Nazanin" w:hint="cs"/>
          <w:noProof/>
          <w:sz w:val="28"/>
          <w:szCs w:val="28"/>
          <w:rtl/>
        </w:rPr>
        <w:t xml:space="preserve"> مربوط به یکی از صداهای </w:t>
      </w:r>
      <w:r>
        <w:rPr>
          <w:rFonts w:ascii="Times New Roman" w:hAnsi="Times New Roman" w:cs="B Nazanin" w:hint="cs"/>
          <w:noProof/>
          <w:sz w:val="28"/>
          <w:szCs w:val="28"/>
          <w:rtl/>
        </w:rPr>
        <w:t>زن</w:t>
      </w:r>
      <w:r w:rsidR="003124A2">
        <w:rPr>
          <w:rFonts w:ascii="Times New Roman" w:hAnsi="Times New Roman" w:cs="B Nazanin" w:hint="cs"/>
          <w:noProof/>
          <w:sz w:val="28"/>
          <w:szCs w:val="28"/>
          <w:rtl/>
        </w:rPr>
        <w:t xml:space="preserve"> و یکی از صداهای </w:t>
      </w:r>
      <w:r>
        <w:rPr>
          <w:rFonts w:ascii="Times New Roman" w:hAnsi="Times New Roman" w:cs="B Nazanin" w:hint="cs"/>
          <w:noProof/>
          <w:sz w:val="28"/>
          <w:szCs w:val="28"/>
          <w:rtl/>
        </w:rPr>
        <w:t>مرد</w:t>
      </w:r>
      <w:r w:rsidR="003124A2">
        <w:rPr>
          <w:rFonts w:ascii="Times New Roman" w:hAnsi="Times New Roman" w:cs="B Nazanin" w:hint="cs"/>
          <w:noProof/>
          <w:sz w:val="28"/>
          <w:szCs w:val="28"/>
          <w:rtl/>
        </w:rPr>
        <w:t xml:space="preserve"> را نشان می</w:t>
      </w:r>
      <w:r w:rsidR="003124A2">
        <w:rPr>
          <w:rFonts w:ascii="Times New Roman" w:hAnsi="Times New Roman" w:cs="B Nazanin"/>
          <w:noProof/>
          <w:sz w:val="28"/>
          <w:szCs w:val="28"/>
          <w:rtl/>
        </w:rPr>
        <w:softHyphen/>
      </w:r>
      <w:r w:rsidR="003124A2">
        <w:rPr>
          <w:rFonts w:ascii="Times New Roman" w:hAnsi="Times New Roman" w:cs="B Nazanin" w:hint="cs"/>
          <w:noProof/>
          <w:sz w:val="28"/>
          <w:szCs w:val="28"/>
          <w:rtl/>
        </w:rPr>
        <w:t>دهند.</w:t>
      </w:r>
    </w:p>
    <w:p w:rsidR="00D75A5C" w:rsidRPr="00D75A5C" w:rsidRDefault="00D75A5C" w:rsidP="00D75A5C">
      <w:pPr>
        <w:jc w:val="both"/>
        <w:rPr>
          <w:rFonts w:ascii="Times New Roman" w:hAnsi="Times New Roman" w:cs="Times New Roman"/>
          <w:noProof/>
          <w:sz w:val="24"/>
          <w:szCs w:val="24"/>
          <w:rtl/>
          <w:lang w:bidi="ar-SA"/>
        </w:rPr>
      </w:pPr>
      <w:r>
        <w:rPr>
          <w:rFonts w:ascii="Times New Roman" w:hAnsi="Times New Roman" w:cs="B Nazanin"/>
          <w:noProof/>
          <w:sz w:val="28"/>
          <w:szCs w:val="28"/>
          <w:rtl/>
          <w:lang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-7.2pt;margin-top:0;width:482.7pt;height:255.15pt;z-index:-251657216;mso-position-horizontal-relative:text;mso-position-vertical-relative:text" wrapcoords="-35 0 -35 21530 21600 21530 21600 0 -35 0">
            <v:imagedata r:id="rId6" o:title="v1_Figure" croptop="4271f" cropbottom="2349f" cropleft="5050f" cropright="5576f"/>
            <w10:wrap type="through"/>
          </v:shape>
        </w:pict>
      </w:r>
    </w:p>
    <w:p w:rsidR="00D75A5C" w:rsidRDefault="00D75A5C" w:rsidP="00D75A5C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همانطور که در این دو شکل مشاهده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شود، فرکانسی که به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ازای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آن توان مقدار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ماکسیمم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را دارد در صدای زنان (شکل اول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211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هرتز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) از صدای مردان (شکل دوم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110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هرتز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>) به طور معمول بیش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تر است. بنابراین از این طریق و با استفاده از تحلیل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طیفی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توان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میان صدای مردان و زنان تفکیک قائل شد.</w:t>
      </w:r>
    </w:p>
    <w:p w:rsidR="00D75A5C" w:rsidRDefault="00D75A5C" w:rsidP="0055565B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1C07CD" w:rsidRPr="00506A24" w:rsidRDefault="001C07CD" w:rsidP="001C07C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1C07CD" w:rsidRDefault="001C07CD" w:rsidP="00C70218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برای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بهینه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سازی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زمان اجرا و کاهش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پیچیدگی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این تابع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توان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بازۀ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فرکانسی مورد بررسی را محدود کرد. همانطور که در دستور کار نیز اشاره شده صدای معمول انسان میان 50 تا 300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هرتز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متغیر است، بنابراین برای تشخیص </w:t>
      </w:r>
      <w:r w:rsidR="00C70218">
        <w:rPr>
          <w:rFonts w:ascii="Times New Roman" w:hAnsi="Times New Roman" w:cs="B Nazanin" w:hint="cs"/>
          <w:sz w:val="28"/>
          <w:szCs w:val="28"/>
          <w:rtl/>
        </w:rPr>
        <w:t>جنسیت صدا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نیازی نیست که </w:t>
      </w:r>
      <w:r w:rsidR="00C70218">
        <w:rPr>
          <w:rFonts w:ascii="Times New Roman" w:hAnsi="Times New Roman" w:cs="B Nazanin" w:hint="cs"/>
          <w:sz w:val="28"/>
          <w:szCs w:val="28"/>
          <w:rtl/>
        </w:rPr>
        <w:t xml:space="preserve">طیف </w:t>
      </w:r>
      <w:proofErr w:type="spellStart"/>
      <w:r w:rsidR="00C70218">
        <w:rPr>
          <w:rFonts w:ascii="Times New Roman" w:hAnsi="Times New Roman" w:cs="B Nazanin" w:hint="cs"/>
          <w:sz w:val="28"/>
          <w:szCs w:val="28"/>
          <w:rtl/>
        </w:rPr>
        <w:t>فرکانسی</w:t>
      </w:r>
      <w:r w:rsidR="00C70218">
        <w:rPr>
          <w:rFonts w:ascii="Times New Roman" w:hAnsi="Times New Roman" w:cs="B Nazanin"/>
          <w:sz w:val="28"/>
          <w:szCs w:val="28"/>
          <w:rtl/>
        </w:rPr>
        <w:softHyphen/>
      </w:r>
      <w:r w:rsidR="00C70218">
        <w:rPr>
          <w:rFonts w:ascii="Times New Roman" w:hAnsi="Times New Roman" w:cs="B Nazanin" w:hint="cs"/>
          <w:sz w:val="28"/>
          <w:szCs w:val="28"/>
          <w:rtl/>
        </w:rPr>
        <w:t>ای</w:t>
      </w:r>
      <w:proofErr w:type="spellEnd"/>
      <w:r w:rsidR="00C70218">
        <w:rPr>
          <w:rFonts w:ascii="Times New Roman" w:hAnsi="Times New Roman" w:cs="B Nazanin" w:hint="cs"/>
          <w:sz w:val="28"/>
          <w:szCs w:val="28"/>
          <w:rtl/>
        </w:rPr>
        <w:t xml:space="preserve"> به گستردگی شکل بالا را بررسی کرده و تبدیل </w:t>
      </w:r>
      <w:proofErr w:type="spellStart"/>
      <w:r w:rsidR="00C70218">
        <w:rPr>
          <w:rFonts w:ascii="Times New Roman" w:hAnsi="Times New Roman" w:cs="B Nazanin" w:hint="cs"/>
          <w:sz w:val="28"/>
          <w:szCs w:val="28"/>
          <w:rtl/>
        </w:rPr>
        <w:t>فوریۀ</w:t>
      </w:r>
      <w:proofErr w:type="spellEnd"/>
      <w:r w:rsidR="00C70218">
        <w:rPr>
          <w:rFonts w:ascii="Times New Roman" w:hAnsi="Times New Roman" w:cs="B Nazanin" w:hint="cs"/>
          <w:sz w:val="28"/>
          <w:szCs w:val="28"/>
          <w:rtl/>
        </w:rPr>
        <w:t xml:space="preserve"> تابع را به </w:t>
      </w:r>
      <w:proofErr w:type="spellStart"/>
      <w:r w:rsidR="00C70218">
        <w:rPr>
          <w:rFonts w:ascii="Times New Roman" w:hAnsi="Times New Roman" w:cs="B Nazanin" w:hint="cs"/>
          <w:sz w:val="28"/>
          <w:szCs w:val="28"/>
          <w:rtl/>
        </w:rPr>
        <w:t>ازای</w:t>
      </w:r>
      <w:proofErr w:type="spellEnd"/>
      <w:r w:rsidR="00C70218">
        <w:rPr>
          <w:rFonts w:ascii="Times New Roman" w:hAnsi="Times New Roman" w:cs="B Nazanin" w:hint="cs"/>
          <w:sz w:val="28"/>
          <w:szCs w:val="28"/>
          <w:rtl/>
        </w:rPr>
        <w:t xml:space="preserve"> تمام این بازه محاسبه کنیم. بلکه کافیست برای مثال </w:t>
      </w:r>
      <w:proofErr w:type="spellStart"/>
      <w:r w:rsidR="00C70218">
        <w:rPr>
          <w:rFonts w:ascii="Times New Roman" w:hAnsi="Times New Roman" w:cs="B Nazanin" w:hint="cs"/>
          <w:sz w:val="28"/>
          <w:szCs w:val="28"/>
          <w:rtl/>
        </w:rPr>
        <w:t>فرکانس</w:t>
      </w:r>
      <w:r w:rsidR="00C70218">
        <w:rPr>
          <w:rFonts w:ascii="Times New Roman" w:hAnsi="Times New Roman" w:cs="B Nazanin"/>
          <w:sz w:val="28"/>
          <w:szCs w:val="28"/>
          <w:rtl/>
        </w:rPr>
        <w:softHyphen/>
      </w:r>
      <w:r w:rsidR="00C70218">
        <w:rPr>
          <w:rFonts w:ascii="Times New Roman" w:hAnsi="Times New Roman" w:cs="B Nazanin" w:hint="cs"/>
          <w:sz w:val="28"/>
          <w:szCs w:val="28"/>
          <w:rtl/>
        </w:rPr>
        <w:t>هایی</w:t>
      </w:r>
      <w:proofErr w:type="spellEnd"/>
      <w:r w:rsidR="00C70218">
        <w:rPr>
          <w:rFonts w:ascii="Times New Roman" w:hAnsi="Times New Roman" w:cs="B Nazanin" w:hint="cs"/>
          <w:sz w:val="28"/>
          <w:szCs w:val="28"/>
          <w:rtl/>
        </w:rPr>
        <w:t xml:space="preserve"> میان 0 تا 400 را مورد بررسی قرار دهیم.</w:t>
      </w:r>
    </w:p>
    <w:p w:rsidR="00C70218" w:rsidRDefault="00C70218" w:rsidP="00C70218">
      <w:pPr>
        <w:jc w:val="both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 w:hint="cs"/>
          <w:sz w:val="28"/>
          <w:szCs w:val="28"/>
          <w:rtl/>
        </w:rPr>
        <w:t>همچنین برای افزایش دقت این برنامه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توان از یکسری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دادۀ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C70218">
        <w:rPr>
          <w:rFonts w:ascii="Times New Roman" w:hAnsi="Times New Roman" w:cs="B Nazanin"/>
          <w:sz w:val="24"/>
          <w:szCs w:val="24"/>
        </w:rPr>
        <w:t>training</w:t>
      </w:r>
      <w:r w:rsidRPr="00C70218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استفاده کرد که از پیش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برچسب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گذاری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اند و از این طریق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توان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بازه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که برای صدای مردان و زنان مشخص شده را دقیق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تر کرد.</w:t>
      </w:r>
    </w:p>
    <w:p w:rsidR="00D75A5C" w:rsidRDefault="00D75A5C" w:rsidP="0055565B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D75A5C" w:rsidRDefault="00D75A5C" w:rsidP="0055565B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C70218" w:rsidRPr="003124A2" w:rsidRDefault="00C70218" w:rsidP="00C70218">
      <w:pPr>
        <w:jc w:val="center"/>
        <w:rPr>
          <w:rFonts w:ascii="Times New Roman" w:hAnsi="Times New Roman" w:cs="B Nazanin"/>
          <w:b/>
          <w:bCs/>
          <w:sz w:val="30"/>
          <w:szCs w:val="30"/>
          <w:rtl/>
        </w:rPr>
      </w:pPr>
      <w:r>
        <w:rPr>
          <w:rFonts w:ascii="Times New Roman" w:hAnsi="Times New Roman" w:cs="B Nazanin" w:hint="cs"/>
          <w:b/>
          <w:bCs/>
          <w:sz w:val="30"/>
          <w:szCs w:val="30"/>
          <w:rtl/>
        </w:rPr>
        <w:lastRenderedPageBreak/>
        <w:t xml:space="preserve">بخش </w:t>
      </w:r>
      <w:r>
        <w:rPr>
          <w:rFonts w:ascii="Times New Roman" w:hAnsi="Times New Roman" w:cs="B Nazanin" w:hint="cs"/>
          <w:b/>
          <w:bCs/>
          <w:sz w:val="30"/>
          <w:szCs w:val="30"/>
          <w:rtl/>
        </w:rPr>
        <w:t xml:space="preserve">دوم - </w:t>
      </w:r>
      <w:proofErr w:type="spellStart"/>
      <w:r>
        <w:rPr>
          <w:rFonts w:ascii="Times New Roman" w:hAnsi="Times New Roman" w:cs="B Nazanin" w:hint="cs"/>
          <w:b/>
          <w:bCs/>
          <w:sz w:val="30"/>
          <w:szCs w:val="30"/>
          <w:rtl/>
        </w:rPr>
        <w:t>نویزگیری</w:t>
      </w:r>
      <w:proofErr w:type="spellEnd"/>
    </w:p>
    <w:p w:rsidR="00C70218" w:rsidRPr="00506A24" w:rsidRDefault="00C70218" w:rsidP="00C7021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B400F2" w:rsidRDefault="0085692E" w:rsidP="00FA6453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r w:rsidRPr="00FA6453">
        <w:rPr>
          <w:rFonts w:ascii="Times New Roman" w:hAnsi="Times New Roman" w:cs="B Nazanin"/>
          <w:sz w:val="24"/>
          <w:szCs w:val="24"/>
        </w:rPr>
        <w:t>Spectral subtraction</w:t>
      </w:r>
      <w:r w:rsidRPr="00FA6453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روشی برای بازیابی توان و یا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یک سیگنال </w:t>
      </w:r>
      <w:proofErr w:type="spellStart"/>
      <w:r w:rsidR="00FA6453">
        <w:rPr>
          <w:rFonts w:ascii="Times New Roman" w:hAnsi="Times New Roman" w:cs="B Nazanin" w:hint="cs"/>
          <w:sz w:val="28"/>
          <w:szCs w:val="28"/>
          <w:rtl/>
        </w:rPr>
        <w:t>نویزدار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حوزۀ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فرکانس است. برای این کار ابتدا تخمینی از میانگین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زده شده و سپس این مقدار از سیگنال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نویزدار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کم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شود. روند کلی این روش در شکل زیر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آمده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است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>.</w:t>
      </w: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  <w:r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pict>
          <v:shape id="_x0000_s1056" type="#_x0000_t75" style="position:absolute;left:0;text-align:left;margin-left:63pt;margin-top:10.2pt;width:341.65pt;height:207.3pt;z-index:-251656192;mso-position-horizontal-relative:text;mso-position-vertical-relative:text" wrapcoords="-35 0 -35 21543 21600 21543 21600 0 -35 0">
            <v:imagedata r:id="rId7" o:title="Capture"/>
            <w10:wrap type="through"/>
          </v:shape>
        </w:pict>
      </w: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74567B" w:rsidRDefault="0074567B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85692E" w:rsidRDefault="0085692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85692E" w:rsidRDefault="0085692E" w:rsidP="00EA2F1B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در ابتدا از سیگنال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نویزدار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تبدیل فوریه گرفته شده و اندازه و فاز آن جدا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شود. از طرف دیگر تخمینی از میانگین تبدیل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فوریۀ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نیز زده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شود</w:t>
      </w:r>
      <w:r w:rsidR="00EA2F1B">
        <w:rPr>
          <w:rFonts w:ascii="Times New Roman" w:hAnsi="Times New Roman" w:cs="B Nazanin" w:hint="cs"/>
          <w:i/>
          <w:sz w:val="28"/>
          <w:szCs w:val="28"/>
          <w:rtl/>
        </w:rPr>
        <w:t xml:space="preserve"> (در این روش فرض می</w:t>
      </w:r>
      <w:r w:rsidR="00EA2F1B">
        <w:rPr>
          <w:rFonts w:ascii="Times New Roman" w:hAnsi="Times New Roman" w:cs="B Nazanin"/>
          <w:i/>
          <w:sz w:val="28"/>
          <w:szCs w:val="28"/>
          <w:rtl/>
        </w:rPr>
        <w:softHyphen/>
      </w:r>
      <w:r w:rsidR="00EA2F1B">
        <w:rPr>
          <w:rFonts w:ascii="Times New Roman" w:hAnsi="Times New Roman" w:cs="B Nazanin" w:hint="cs"/>
          <w:i/>
          <w:sz w:val="28"/>
          <w:szCs w:val="28"/>
          <w:rtl/>
        </w:rPr>
        <w:t xml:space="preserve">شود </w:t>
      </w:r>
      <w:proofErr w:type="spellStart"/>
      <w:r w:rsidR="00EA2F1B"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 w:rsidR="00EA2F1B">
        <w:rPr>
          <w:rFonts w:ascii="Times New Roman" w:hAnsi="Times New Roman" w:cs="B Nazanin" w:hint="cs"/>
          <w:i/>
          <w:sz w:val="28"/>
          <w:szCs w:val="28"/>
          <w:rtl/>
        </w:rPr>
        <w:t xml:space="preserve"> یکنواخت بوده و تبدیل </w:t>
      </w:r>
      <w:proofErr w:type="spellStart"/>
      <w:r w:rsidR="00EA2F1B">
        <w:rPr>
          <w:rFonts w:ascii="Times New Roman" w:hAnsi="Times New Roman" w:cs="B Nazanin" w:hint="cs"/>
          <w:i/>
          <w:sz w:val="28"/>
          <w:szCs w:val="28"/>
          <w:rtl/>
        </w:rPr>
        <w:t>فوریۀ</w:t>
      </w:r>
      <w:proofErr w:type="spellEnd"/>
      <w:r w:rsidR="00EA2F1B">
        <w:rPr>
          <w:rFonts w:ascii="Times New Roman" w:hAnsi="Times New Roman" w:cs="B Nazanin" w:hint="cs"/>
          <w:i/>
          <w:sz w:val="28"/>
          <w:szCs w:val="28"/>
          <w:rtl/>
        </w:rPr>
        <w:t xml:space="preserve"> آن در </w:t>
      </w:r>
      <w:proofErr w:type="spellStart"/>
      <w:r w:rsidR="00EA2F1B">
        <w:rPr>
          <w:rFonts w:ascii="Times New Roman" w:hAnsi="Times New Roman" w:cs="B Nazanin" w:hint="cs"/>
          <w:i/>
          <w:sz w:val="28"/>
          <w:szCs w:val="28"/>
          <w:rtl/>
        </w:rPr>
        <w:t>بازه</w:t>
      </w:r>
      <w:r w:rsidR="00EA2F1B">
        <w:rPr>
          <w:rFonts w:ascii="Times New Roman" w:hAnsi="Times New Roman" w:cs="B Nazanin"/>
          <w:i/>
          <w:sz w:val="28"/>
          <w:szCs w:val="28"/>
          <w:rtl/>
        </w:rPr>
        <w:softHyphen/>
      </w:r>
      <w:r w:rsidR="00EA2F1B">
        <w:rPr>
          <w:rFonts w:ascii="Times New Roman" w:hAnsi="Times New Roman" w:cs="B Nazanin" w:hint="cs"/>
          <w:i/>
          <w:sz w:val="28"/>
          <w:szCs w:val="28"/>
          <w:rtl/>
        </w:rPr>
        <w:t>های</w:t>
      </w:r>
      <w:proofErr w:type="spellEnd"/>
      <w:r w:rsidR="00EA2F1B">
        <w:rPr>
          <w:rFonts w:ascii="Times New Roman" w:hAnsi="Times New Roman" w:cs="B Nazanin" w:hint="cs"/>
          <w:i/>
          <w:sz w:val="28"/>
          <w:szCs w:val="28"/>
          <w:rtl/>
        </w:rPr>
        <w:t xml:space="preserve"> مورد بررسی تغییر زیادی ندارد).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حال در صورتی که هدف ما بازیابی توان سیگنال باشد 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مربع میانگین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از مربع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تبدیل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فوریۀ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سیگنال کم شده و از آن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جذر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گرفته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شود و اگر هدف بازیابی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سیگنال باشد میانگین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از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تبدیل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فوریۀ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سیگنال کم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شود</w:t>
      </w:r>
      <w:r w:rsidR="00FA6453">
        <w:rPr>
          <w:rFonts w:ascii="Times New Roman" w:hAnsi="Times New Roman" w:cs="B Nazanin" w:hint="cs"/>
          <w:i/>
          <w:sz w:val="28"/>
          <w:szCs w:val="28"/>
          <w:rtl/>
        </w:rPr>
        <w:t xml:space="preserve"> (در </w:t>
      </w:r>
      <w:proofErr w:type="spellStart"/>
      <w:r w:rsidR="00FA6453">
        <w:rPr>
          <w:rFonts w:ascii="Times New Roman" w:hAnsi="Times New Roman" w:cs="B Nazanin" w:hint="cs"/>
          <w:i/>
          <w:sz w:val="28"/>
          <w:szCs w:val="28"/>
          <w:rtl/>
        </w:rPr>
        <w:t>برنامۀ</w:t>
      </w:r>
      <w:proofErr w:type="spellEnd"/>
      <w:r w:rsidR="00FA6453">
        <w:rPr>
          <w:rFonts w:ascii="Times New Roman" w:hAnsi="Times New Roman" w:cs="B Nazanin" w:hint="cs"/>
          <w:i/>
          <w:sz w:val="28"/>
          <w:szCs w:val="28"/>
          <w:rtl/>
        </w:rPr>
        <w:t xml:space="preserve"> نوشته شده از روش دوم استفاده شده</w:t>
      </w:r>
      <w:r w:rsidR="00FA6453">
        <w:rPr>
          <w:rFonts w:ascii="Times New Roman" w:hAnsi="Times New Roman" w:cs="B Nazanin"/>
          <w:i/>
          <w:sz w:val="28"/>
          <w:szCs w:val="28"/>
          <w:rtl/>
        </w:rPr>
        <w:softHyphen/>
      </w:r>
      <w:r w:rsidR="00FA6453">
        <w:rPr>
          <w:rFonts w:ascii="Times New Roman" w:hAnsi="Times New Roman" w:cs="B Nazanin" w:hint="cs"/>
          <w:i/>
          <w:sz w:val="28"/>
          <w:szCs w:val="28"/>
          <w:rtl/>
        </w:rPr>
        <w:t>است</w:t>
      </w:r>
      <w:r w:rsidR="00EA2F1B">
        <w:rPr>
          <w:rFonts w:ascii="Times New Roman" w:hAnsi="Times New Roman" w:cs="B Nazanin" w:hint="cs"/>
          <w:i/>
          <w:sz w:val="28"/>
          <w:szCs w:val="28"/>
          <w:rtl/>
        </w:rPr>
        <w:t>)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. در نهایت نیز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فازی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که از سیگنال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نویزدار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بدست آورده بودیم در این اندازه ضرب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شود و با گرفتن تبدیل فوریه معکوس از سیگنال حاصل</w:t>
      </w:r>
      <w:r w:rsidR="00FA6453">
        <w:rPr>
          <w:rFonts w:ascii="Times New Roman" w:hAnsi="Times New Roman" w:cs="B Nazanin" w:hint="cs"/>
          <w:i/>
          <w:sz w:val="28"/>
          <w:szCs w:val="28"/>
          <w:rtl/>
        </w:rPr>
        <w:t>،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سیگنال بدون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تولید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شود.</w:t>
      </w:r>
    </w:p>
    <w:p w:rsidR="00EA2F1B" w:rsidRDefault="00EA2F1B" w:rsidP="00EA2F1B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8A1201" w:rsidRDefault="008A1201" w:rsidP="00EA2F1B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8A1201" w:rsidRDefault="008A1201" w:rsidP="00EA2F1B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8A1201" w:rsidRDefault="008A1201" w:rsidP="00EA2F1B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EA2F1B" w:rsidRPr="00506A24" w:rsidRDefault="00EA2F1B" w:rsidP="00EA2F1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100880" w:rsidRDefault="00DF4059" w:rsidP="00100880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الگوریتم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پیاده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سازی شده به طور کلی مانند توضیحات قسمت قبل است. در پیاده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سازی این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الگوریتم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به جای </w:t>
      </w:r>
      <w:r w:rsidRPr="008A1201">
        <w:rPr>
          <w:rFonts w:ascii="Times New Roman" w:hAnsi="Times New Roman" w:cs="B Nazanin"/>
          <w:sz w:val="24"/>
          <w:szCs w:val="24"/>
        </w:rPr>
        <w:t>FFT</w:t>
      </w:r>
      <w:r w:rsidRPr="008A1201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از </w:t>
      </w:r>
      <w:r w:rsidRPr="008A1201">
        <w:rPr>
          <w:rFonts w:ascii="Times New Roman" w:hAnsi="Times New Roman" w:cs="B Nazanin"/>
          <w:sz w:val="24"/>
          <w:szCs w:val="24"/>
        </w:rPr>
        <w:t>STFT</w:t>
      </w:r>
      <w:r w:rsidRPr="008A1201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استفاده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است.</w:t>
      </w:r>
      <w:r w:rsidR="008A1201">
        <w:rPr>
          <w:rFonts w:ascii="Times New Roman" w:hAnsi="Times New Roman" w:cs="B Nazanin" w:hint="cs"/>
          <w:sz w:val="28"/>
          <w:szCs w:val="28"/>
          <w:rtl/>
        </w:rPr>
        <w:t xml:space="preserve"> این تبدیل نوعی از تبدیل فوریه است که در آن به جای گرفتن تبدیل فوریه از کل سیگنال، سیگنال به </w:t>
      </w:r>
      <w:proofErr w:type="spellStart"/>
      <w:r w:rsidR="008A1201">
        <w:rPr>
          <w:rFonts w:ascii="Times New Roman" w:hAnsi="Times New Roman" w:cs="B Nazanin" w:hint="cs"/>
          <w:sz w:val="28"/>
          <w:szCs w:val="28"/>
          <w:rtl/>
        </w:rPr>
        <w:t>بازه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ها</w:t>
      </w:r>
      <w:proofErr w:type="spellEnd"/>
      <w:r w:rsidR="008A1201">
        <w:rPr>
          <w:rFonts w:ascii="Times New Roman" w:hAnsi="Times New Roman" w:cs="B Nazanin" w:hint="cs"/>
          <w:sz w:val="28"/>
          <w:szCs w:val="28"/>
          <w:rtl/>
        </w:rPr>
        <w:t xml:space="preserve"> یا </w:t>
      </w:r>
      <w:proofErr w:type="spellStart"/>
      <w:r w:rsidR="008A1201">
        <w:rPr>
          <w:rFonts w:ascii="Times New Roman" w:hAnsi="Times New Roman" w:cs="B Nazanin" w:hint="cs"/>
          <w:sz w:val="28"/>
          <w:szCs w:val="28"/>
          <w:rtl/>
        </w:rPr>
        <w:t>پنجره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هایی</w:t>
      </w:r>
      <w:proofErr w:type="spellEnd"/>
      <w:r w:rsidR="008A1201">
        <w:rPr>
          <w:rFonts w:ascii="Times New Roman" w:hAnsi="Times New Roman" w:cs="B Nazanin" w:hint="cs"/>
          <w:sz w:val="28"/>
          <w:szCs w:val="28"/>
          <w:rtl/>
        </w:rPr>
        <w:t xml:space="preserve"> (که با یکدیگر همپوشانی دارند) تقسیم شده و تبدیل فوریه در هر یک از این قسمت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ها محاسبه و بررسی می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 xml:space="preserve">شود. </w:t>
      </w:r>
      <w:r w:rsidR="008A1201" w:rsidRPr="008A1201">
        <w:rPr>
          <w:rFonts w:ascii="Times New Roman" w:hAnsi="Times New Roman" w:cs="B Nazanin"/>
          <w:sz w:val="24"/>
          <w:szCs w:val="24"/>
        </w:rPr>
        <w:t>STFT</w:t>
      </w:r>
      <w:r w:rsidR="008A1201" w:rsidRPr="008A1201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8A1201">
        <w:rPr>
          <w:rFonts w:ascii="Times New Roman" w:hAnsi="Times New Roman" w:cs="B Nazanin" w:hint="cs"/>
          <w:sz w:val="28"/>
          <w:szCs w:val="28"/>
          <w:rtl/>
        </w:rPr>
        <w:t>به طور معمول در تحلیل سیگنال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های صوتی استفاده می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شود، زیرا در این سیگنال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 xml:space="preserve">ها تغییرات زیادی در کل طول سیگنال داریم و لذا تبدیل فوریه را در </w:t>
      </w:r>
      <w:proofErr w:type="spellStart"/>
      <w:r w:rsidR="008A1201">
        <w:rPr>
          <w:rFonts w:ascii="Times New Roman" w:hAnsi="Times New Roman" w:cs="B Nazanin" w:hint="cs"/>
          <w:sz w:val="28"/>
          <w:szCs w:val="28"/>
          <w:rtl/>
        </w:rPr>
        <w:t>بازه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 w:rsidR="008A1201">
        <w:rPr>
          <w:rFonts w:ascii="Times New Roman" w:hAnsi="Times New Roman" w:cs="B Nazanin" w:hint="cs"/>
          <w:sz w:val="28"/>
          <w:szCs w:val="28"/>
          <w:rtl/>
        </w:rPr>
        <w:t xml:space="preserve"> کوچک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تری بررسی می</w:t>
      </w:r>
      <w:r w:rsidR="008A1201">
        <w:rPr>
          <w:rFonts w:ascii="Times New Roman" w:hAnsi="Times New Roman" w:cs="B Nazanin"/>
          <w:sz w:val="28"/>
          <w:szCs w:val="28"/>
          <w:rtl/>
        </w:rPr>
        <w:softHyphen/>
      </w:r>
      <w:r w:rsidR="008A1201">
        <w:rPr>
          <w:rFonts w:ascii="Times New Roman" w:hAnsi="Times New Roman" w:cs="B Nazanin" w:hint="cs"/>
          <w:sz w:val="28"/>
          <w:szCs w:val="28"/>
          <w:rtl/>
        </w:rPr>
        <w:t>کنیم.</w:t>
      </w:r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 </w:t>
      </w:r>
    </w:p>
    <w:p w:rsidR="00AD3E42" w:rsidRDefault="00AD3E42" w:rsidP="00100880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در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برنامۀ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نوشته شده </w:t>
      </w:r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این تبدیل با </w:t>
      </w:r>
      <w:proofErr w:type="spellStart"/>
      <w:r w:rsidR="00100880">
        <w:rPr>
          <w:rFonts w:ascii="Times New Roman" w:hAnsi="Times New Roman" w:cs="B Nazanin" w:hint="cs"/>
          <w:sz w:val="28"/>
          <w:szCs w:val="28"/>
          <w:rtl/>
        </w:rPr>
        <w:t>اندازۀ</w:t>
      </w:r>
      <w:proofErr w:type="spellEnd"/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proofErr w:type="spellStart"/>
      <w:r w:rsidR="00100880">
        <w:rPr>
          <w:rFonts w:ascii="Times New Roman" w:hAnsi="Times New Roman" w:cs="B Nazanin" w:hint="cs"/>
          <w:sz w:val="28"/>
          <w:szCs w:val="28"/>
          <w:rtl/>
        </w:rPr>
        <w:t>پنجرۀ</w:t>
      </w:r>
      <w:proofErr w:type="spellEnd"/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 برابر با </w:t>
      </w:r>
      <w:r w:rsidR="00100880" w:rsidRPr="00100880">
        <w:rPr>
          <w:rFonts w:ascii="Times New Roman" w:hAnsi="Times New Roman" w:cs="B Nazanin"/>
          <w:sz w:val="24"/>
          <w:szCs w:val="24"/>
        </w:rPr>
        <w:t xml:space="preserve">30 </w:t>
      </w:r>
      <w:r w:rsidR="00100880" w:rsidRPr="00100880">
        <w:rPr>
          <w:rFonts w:ascii="Times New Roman" w:hAnsi="Times New Roman" w:cs="Times New Roman"/>
          <w:sz w:val="24"/>
          <w:szCs w:val="24"/>
        </w:rPr>
        <w:t>×</w:t>
      </w:r>
      <w:r w:rsidR="00100880" w:rsidRPr="00100880">
        <w:rPr>
          <w:rFonts w:ascii="Times New Roman" w:hAnsi="Times New Roman" w:cs="B Nazanin"/>
          <w:sz w:val="24"/>
          <w:szCs w:val="24"/>
        </w:rPr>
        <w:t xml:space="preserve"> 10</w:t>
      </w:r>
      <w:r w:rsidR="00100880" w:rsidRPr="00100880">
        <w:rPr>
          <w:rFonts w:ascii="Times New Roman" w:hAnsi="Times New Roman" w:cs="B Nazanin"/>
          <w:sz w:val="24"/>
          <w:szCs w:val="24"/>
          <w:vertAlign w:val="superscript"/>
        </w:rPr>
        <w:t>-3</w:t>
      </w:r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 و همپوشانی برابر با </w:t>
      </w:r>
      <w:r w:rsidR="00100880" w:rsidRPr="00100880">
        <w:rPr>
          <w:rFonts w:ascii="Times New Roman" w:hAnsi="Times New Roman" w:cs="B Nazanin"/>
          <w:sz w:val="24"/>
          <w:szCs w:val="24"/>
        </w:rPr>
        <w:t>50%</w:t>
      </w:r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 از طریق تابع </w:t>
      </w:r>
      <w:proofErr w:type="spellStart"/>
      <w:r w:rsidR="00100880" w:rsidRPr="00100880">
        <w:rPr>
          <w:rFonts w:ascii="Times New Roman" w:hAnsi="Times New Roman" w:cs="B Nazanin"/>
          <w:sz w:val="24"/>
          <w:szCs w:val="24"/>
        </w:rPr>
        <w:t>audio_to_frames</w:t>
      </w:r>
      <w:proofErr w:type="spellEnd"/>
      <w:r w:rsidR="00100880">
        <w:rPr>
          <w:rFonts w:ascii="Times New Roman" w:hAnsi="Times New Roman" w:cs="B Nazanin" w:hint="cs"/>
          <w:sz w:val="28"/>
          <w:szCs w:val="28"/>
          <w:rtl/>
        </w:rPr>
        <w:t xml:space="preserve"> اعمال شده</w:t>
      </w:r>
      <w:r w:rsidR="00100880">
        <w:rPr>
          <w:rFonts w:ascii="Times New Roman" w:hAnsi="Times New Roman" w:cs="B Nazanin"/>
          <w:sz w:val="28"/>
          <w:szCs w:val="28"/>
          <w:rtl/>
        </w:rPr>
        <w:softHyphen/>
      </w:r>
      <w:r w:rsidR="00100880">
        <w:rPr>
          <w:rFonts w:ascii="Times New Roman" w:hAnsi="Times New Roman" w:cs="B Nazanin" w:hint="cs"/>
          <w:sz w:val="28"/>
          <w:szCs w:val="28"/>
          <w:rtl/>
        </w:rPr>
        <w:t>است.</w:t>
      </w:r>
    </w:p>
    <w:p w:rsidR="00A83423" w:rsidRDefault="00A83423" w:rsidP="00361AD8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CC0EEA" w:rsidRDefault="00CC0EEA" w:rsidP="00361AD8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پس از آن با استفاده از تابع </w:t>
      </w:r>
      <w:r w:rsidRPr="00361AD8">
        <w:rPr>
          <w:rFonts w:ascii="Times New Roman" w:hAnsi="Times New Roman" w:cs="B Nazanin"/>
          <w:sz w:val="24"/>
          <w:szCs w:val="24"/>
        </w:rPr>
        <w:t>estimate noise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میانگین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سیگنال در هر پنجره تخمین زده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شود. در این تابع بر روی سیگنال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پیمایش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شده و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361AD8">
        <w:rPr>
          <w:rFonts w:ascii="Times New Roman" w:hAnsi="Times New Roman" w:cs="B Nazanin" w:hint="cs"/>
          <w:sz w:val="28"/>
          <w:szCs w:val="28"/>
          <w:rtl/>
        </w:rPr>
        <w:t xml:space="preserve">هر پنجره طبق رابطۀ زیر از روی میزان </w:t>
      </w:r>
      <w:proofErr w:type="spellStart"/>
      <w:r w:rsidR="00361AD8">
        <w:rPr>
          <w:rFonts w:ascii="Times New Roman" w:hAnsi="Times New Roman" w:cs="B Nazanin" w:hint="cs"/>
          <w:sz w:val="28"/>
          <w:szCs w:val="28"/>
          <w:rtl/>
        </w:rPr>
        <w:t>نویز</w:t>
      </w:r>
      <w:proofErr w:type="spellEnd"/>
      <w:r w:rsidR="00361AD8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proofErr w:type="spellStart"/>
      <w:r w:rsidR="00361AD8">
        <w:rPr>
          <w:rFonts w:ascii="Times New Roman" w:hAnsi="Times New Roman" w:cs="B Nazanin" w:hint="cs"/>
          <w:sz w:val="28"/>
          <w:szCs w:val="28"/>
          <w:rtl/>
        </w:rPr>
        <w:t>پنجره</w:t>
      </w:r>
      <w:r w:rsidR="00361AD8">
        <w:rPr>
          <w:rFonts w:ascii="Times New Roman" w:hAnsi="Times New Roman" w:cs="B Nazanin"/>
          <w:sz w:val="28"/>
          <w:szCs w:val="28"/>
          <w:rtl/>
        </w:rPr>
        <w:softHyphen/>
      </w:r>
      <w:r w:rsidR="00361AD8"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 w:rsidR="00361AD8">
        <w:rPr>
          <w:rFonts w:ascii="Times New Roman" w:hAnsi="Times New Roman" w:cs="B Nazanin" w:hint="cs"/>
          <w:sz w:val="28"/>
          <w:szCs w:val="28"/>
          <w:rtl/>
        </w:rPr>
        <w:t xml:space="preserve"> قبلی محاسبه می</w:t>
      </w:r>
      <w:r w:rsidR="00361AD8">
        <w:rPr>
          <w:rFonts w:ascii="Times New Roman" w:hAnsi="Times New Roman" w:cs="B Nazanin"/>
          <w:sz w:val="28"/>
          <w:szCs w:val="28"/>
          <w:rtl/>
        </w:rPr>
        <w:softHyphen/>
      </w:r>
      <w:r w:rsidR="00361AD8">
        <w:rPr>
          <w:rFonts w:ascii="Times New Roman" w:hAnsi="Times New Roman" w:cs="B Nazanin" w:hint="cs"/>
          <w:sz w:val="28"/>
          <w:szCs w:val="28"/>
          <w:rtl/>
        </w:rPr>
        <w:t>شود.</w:t>
      </w:r>
    </w:p>
    <w:p w:rsidR="00CC0EEA" w:rsidRPr="00361AD8" w:rsidRDefault="00CC0EEA" w:rsidP="00CC0EEA">
      <w:pPr>
        <w:bidi w:val="0"/>
        <w:jc w:val="both"/>
        <w:rPr>
          <w:rFonts w:ascii="Times New Roman" w:eastAsiaTheme="minorEastAsia" w:hAnsi="Times New Roman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1-∝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+∝y[n-1</m:t>
          </m:r>
          <m:r>
            <w:rPr>
              <w:rFonts w:ascii="Cambria Math" w:hAnsi="Cambria Math" w:cs="B Nazanin"/>
              <w:sz w:val="24"/>
              <w:szCs w:val="24"/>
            </w:rPr>
            <m:t>]</m:t>
          </m:r>
        </m:oMath>
      </m:oMathPara>
    </w:p>
    <w:p w:rsidR="00CC0EEA" w:rsidRDefault="00CC0EEA" w:rsidP="00CC0EEA">
      <w:pPr>
        <w:jc w:val="both"/>
        <w:rPr>
          <w:rFonts w:ascii="Times New Roman" w:eastAsiaTheme="minorEastAsia" w:hAnsi="Times New Roman" w:cs="B Nazanin"/>
          <w:sz w:val="28"/>
          <w:szCs w:val="28"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که در آن </w:t>
      </w:r>
      <w:r w:rsidRPr="00361AD8">
        <w:rPr>
          <w:rFonts w:ascii="Times New Roman" w:eastAsiaTheme="minorEastAsia" w:hAnsi="Times New Roman" w:cs="B Nazanin"/>
          <w:sz w:val="24"/>
          <w:szCs w:val="24"/>
        </w:rPr>
        <w:t>y[n]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مقدار تخمین زده شده و </w:t>
      </w:r>
      <w:r w:rsidRPr="00361AD8">
        <w:rPr>
          <w:rFonts w:ascii="Times New Roman" w:eastAsiaTheme="minorEastAsia" w:hAnsi="Times New Roman" w:cs="B Nazanin"/>
          <w:sz w:val="24"/>
          <w:szCs w:val="24"/>
        </w:rPr>
        <w:t>x[n]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خروجی بدست آمده از قسمت </w:t>
      </w:r>
      <w:r w:rsidR="00361AD8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(با اعمال </w:t>
      </w:r>
      <w:r w:rsidR="00361AD8" w:rsidRPr="00361AD8">
        <w:rPr>
          <w:rFonts w:ascii="Times New Roman" w:eastAsiaTheme="minorEastAsia" w:hAnsi="Times New Roman" w:cs="B Nazanin"/>
          <w:sz w:val="24"/>
          <w:szCs w:val="24"/>
        </w:rPr>
        <w:t>STFT</w:t>
      </w:r>
      <w:r w:rsidR="00361AD8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) 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>قبل است.</w:t>
      </w:r>
    </w:p>
    <w:p w:rsidR="000F6B91" w:rsidRDefault="000F6B91" w:rsidP="00CC0EEA">
      <w:pPr>
        <w:jc w:val="both"/>
        <w:rPr>
          <w:rFonts w:ascii="Times New Roman" w:eastAsiaTheme="minorEastAsia" w:hAnsi="Times New Roman" w:cs="B Nazanin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>همچنین برای بدست آوردن مقدار آلفا در هر مرحله از رابطۀ زیر استفاده می</w:t>
      </w:r>
      <w:r>
        <w:rPr>
          <w:rFonts w:ascii="Times New Roman" w:eastAsiaTheme="minorEastAsia" w:hAnsi="Times New Roman" w:cs="B Nazanin"/>
          <w:sz w:val="28"/>
          <w:szCs w:val="28"/>
          <w:rtl/>
        </w:rPr>
        <w:softHyphen/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>شود.</w:t>
      </w:r>
    </w:p>
    <w:p w:rsidR="000F6B91" w:rsidRPr="000F6B91" w:rsidRDefault="000F6B91" w:rsidP="000F6B91">
      <w:pPr>
        <w:bidi w:val="0"/>
        <w:jc w:val="both"/>
        <w:rPr>
          <w:rFonts w:ascii="Times New Roman" w:eastAsiaTheme="minorEastAsia" w:hAnsi="Times New Roman" w:cs="B Nazanin"/>
          <w:i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Cambria Math" w:hint="cs"/>
              <w:sz w:val="28"/>
              <w:szCs w:val="28"/>
              <w:rtl/>
            </w:rPr>
            <m:t>∝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-a(γ(k)-T)</m:t>
                  </m:r>
                </m:sup>
              </m:sSup>
            </m:den>
          </m:f>
        </m:oMath>
      </m:oMathPara>
    </w:p>
    <w:p w:rsidR="000F6B91" w:rsidRDefault="000F6B91" w:rsidP="00094CB7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که در آن </w:t>
      </w:r>
      <w:r w:rsidRPr="00094CB7">
        <w:rPr>
          <w:rFonts w:ascii="Times New Roman" w:eastAsiaTheme="minorEastAsia" w:hAnsi="Times New Roman" w:cs="B Nazanin"/>
          <w:sz w:val="24"/>
          <w:szCs w:val="24"/>
        </w:rPr>
        <w:t>a</w:t>
      </w:r>
      <w:r w:rsidRPr="00094CB7">
        <w:rPr>
          <w:rFonts w:ascii="Times New Roman" w:eastAsiaTheme="minorEastAsia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برابر با 25 و </w:t>
      </w:r>
      <w:r w:rsidRPr="00094CB7">
        <w:rPr>
          <w:rFonts w:ascii="Times New Roman" w:eastAsiaTheme="minorEastAsia" w:hAnsi="Times New Roman" w:cs="B Nazanin"/>
          <w:sz w:val="24"/>
          <w:szCs w:val="24"/>
        </w:rPr>
        <w:t>T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برابر با 1.5 در نظر گرفته شده و گاما حاصل تقسیم مربع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سیگنال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نویزدار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در هر مرحله بر روی مربع میانگین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تخمین زده شده در چند (در اینجا 20) فریم قبلی است. </w:t>
      </w:r>
      <w:r w:rsidR="00094CB7">
        <w:rPr>
          <w:rFonts w:ascii="Times New Roman" w:hAnsi="Times New Roman" w:cs="B Nazanin" w:hint="cs"/>
          <w:i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i/>
          <w:sz w:val="28"/>
          <w:szCs w:val="28"/>
          <w:rtl/>
        </w:rPr>
        <w:t>همچنین</w:t>
      </w:r>
      <w:r w:rsidR="00094CB7">
        <w:rPr>
          <w:rFonts w:ascii="Times New Roman" w:hAnsi="Times New Roman" w:cs="B Nazanin" w:hint="cs"/>
          <w:i/>
          <w:sz w:val="28"/>
          <w:szCs w:val="28"/>
          <w:rtl/>
        </w:rPr>
        <w:t xml:space="preserve"> مقدار </w:t>
      </w:r>
      <w:proofErr w:type="spellStart"/>
      <w:r w:rsidR="00094CB7"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 w:rsidR="00094CB7">
        <w:rPr>
          <w:rFonts w:ascii="Times New Roman" w:hAnsi="Times New Roman" w:cs="B Nazanin" w:hint="cs"/>
          <w:i/>
          <w:sz w:val="28"/>
          <w:szCs w:val="28"/>
          <w:rtl/>
        </w:rPr>
        <w:t xml:space="preserve"> تخمین زده شده در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20 فریم اول برابر با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خود سیگنال قرار داده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شوند (فرض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شود که در ابتدای صوت تنها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داریم و شخص سکوت کرده است).</w:t>
      </w:r>
    </w:p>
    <w:p w:rsidR="00A83423" w:rsidRDefault="00A83423" w:rsidP="00094CB7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A83423" w:rsidRDefault="00A83423" w:rsidP="00A83423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پس از تخمین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در تابع </w:t>
      </w:r>
      <w:proofErr w:type="spellStart"/>
      <w:r w:rsidRPr="00A83423">
        <w:rPr>
          <w:rFonts w:ascii="Times New Roman" w:eastAsiaTheme="minorEastAsia" w:hAnsi="Times New Roman" w:cs="B Nazanin"/>
          <w:sz w:val="24"/>
          <w:szCs w:val="24"/>
        </w:rPr>
        <w:t>spectral</w:t>
      </w:r>
      <w:r w:rsidRPr="00A83423">
        <w:rPr>
          <w:rFonts w:ascii="Times New Roman" w:eastAsiaTheme="minorEastAsia" w:hAnsi="Times New Roman" w:cs="B Nazanin"/>
          <w:sz w:val="24"/>
          <w:szCs w:val="24"/>
        </w:rPr>
        <w:softHyphen/>
        <w:t>_subtraction</w:t>
      </w:r>
      <w:proofErr w:type="spellEnd"/>
      <w:r w:rsidRPr="00A83423">
        <w:rPr>
          <w:rFonts w:ascii="Times New Roman" w:eastAsiaTheme="minorEastAsia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مراحلی که در سوال 1 توضیح داده شده بود طی شده و در نهایت با استفاده از تابع </w:t>
      </w:r>
      <w:proofErr w:type="spellStart"/>
      <w:r w:rsidRPr="00A83423">
        <w:rPr>
          <w:rFonts w:ascii="Times New Roman" w:eastAsiaTheme="minorEastAsia" w:hAnsi="Times New Roman" w:cs="B Nazanin"/>
          <w:sz w:val="24"/>
          <w:szCs w:val="24"/>
        </w:rPr>
        <w:t>frames_to_audi</w:t>
      </w:r>
      <w:r w:rsidRPr="00A83423">
        <w:rPr>
          <w:rFonts w:ascii="Times New Roman" w:hAnsi="Times New Roman" w:cs="B Nazanin"/>
          <w:iCs/>
          <w:sz w:val="24"/>
          <w:szCs w:val="24"/>
        </w:rPr>
        <w:t>o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 توسط </w:t>
      </w:r>
      <w:r w:rsidRPr="00A83423">
        <w:rPr>
          <w:rFonts w:ascii="Times New Roman" w:eastAsiaTheme="minorEastAsia" w:hAnsi="Times New Roman" w:cs="B Nazanin"/>
          <w:sz w:val="24"/>
          <w:szCs w:val="24"/>
        </w:rPr>
        <w:t>STFT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معکوس به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حوزۀ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زمان برگردانده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شود.</w:t>
      </w:r>
    </w:p>
    <w:p w:rsidR="00A83423" w:rsidRDefault="00A83423" w:rsidP="00A83423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CC1CF6" w:rsidRPr="00506A24" w:rsidRDefault="00CC1CF6" w:rsidP="00CC1C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A83423" w:rsidRDefault="00ED27F5" w:rsidP="00CC1CF6">
      <w:pPr>
        <w:jc w:val="both"/>
        <w:rPr>
          <w:rFonts w:ascii="Times New Roman" w:hAnsi="Times New Roman" w:cs="B Nazanin" w:hint="cs"/>
          <w:i/>
          <w:sz w:val="28"/>
          <w:szCs w:val="28"/>
          <w:rtl/>
        </w:rPr>
      </w:pPr>
      <w:r>
        <w:rPr>
          <w:rFonts w:ascii="Times New Roman" w:hAnsi="Times New Roman" w:cs="B Nazanin" w:hint="cs"/>
          <w:i/>
          <w:noProof/>
          <w:sz w:val="28"/>
          <w:szCs w:val="28"/>
          <w:rtl/>
          <w:lang w:bidi="ar-SA"/>
        </w:rPr>
        <w:pict>
          <v:shape id="_x0000_s1057" type="#_x0000_t75" style="position:absolute;left:0;text-align:left;margin-left:-16.5pt;margin-top:22.5pt;width:500.9pt;height:246.75pt;z-index:-251655168;mso-position-horizontal-relative:text;mso-position-vertical-relative:text" wrapcoords="-35 0 -35 21530 21600 21530 21600 0 -35 0">
            <v:imagedata r:id="rId8" o:title="Figure_1"/>
            <w10:wrap type="through"/>
          </v:shape>
        </w:pict>
      </w:r>
      <w:r w:rsidR="00A83423">
        <w:rPr>
          <w:rFonts w:ascii="Times New Roman" w:hAnsi="Times New Roman" w:cs="B Nazanin" w:hint="cs"/>
          <w:i/>
          <w:sz w:val="28"/>
          <w:szCs w:val="28"/>
          <w:rtl/>
        </w:rPr>
        <w:t>شکل زیر مثالی از اجرا روند گفته شده می</w:t>
      </w:r>
      <w:r w:rsidR="00A83423">
        <w:rPr>
          <w:rFonts w:ascii="Times New Roman" w:hAnsi="Times New Roman" w:cs="B Nazanin"/>
          <w:i/>
          <w:sz w:val="28"/>
          <w:szCs w:val="28"/>
          <w:rtl/>
        </w:rPr>
        <w:softHyphen/>
      </w:r>
      <w:r w:rsidR="00A83423">
        <w:rPr>
          <w:rFonts w:ascii="Times New Roman" w:hAnsi="Times New Roman" w:cs="B Nazanin" w:hint="cs"/>
          <w:i/>
          <w:sz w:val="28"/>
          <w:szCs w:val="28"/>
          <w:rtl/>
        </w:rPr>
        <w:t>باشد.</w:t>
      </w:r>
    </w:p>
    <w:p w:rsidR="00CC1CF6" w:rsidRDefault="00ED27F5" w:rsidP="00A02238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  <w:r>
        <w:rPr>
          <w:rFonts w:ascii="Times New Roman" w:hAnsi="Times New Roman" w:cs="B Nazanin" w:hint="cs"/>
          <w:i/>
          <w:sz w:val="28"/>
          <w:szCs w:val="28"/>
          <w:rtl/>
        </w:rPr>
        <w:t>همانطور که مشاهده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شود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نویزها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در شکل سوم کاهش داده شده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>اند.</w:t>
      </w:r>
      <w:r w:rsidR="00CC1CF6">
        <w:rPr>
          <w:rFonts w:ascii="Times New Roman" w:hAnsi="Times New Roman" w:cs="B Nazanin" w:hint="cs"/>
          <w:i/>
          <w:sz w:val="28"/>
          <w:szCs w:val="28"/>
          <w:rtl/>
        </w:rPr>
        <w:t xml:space="preserve"> در چند فریم اول مقدار </w:t>
      </w:r>
      <w:proofErr w:type="spellStart"/>
      <w:r w:rsidR="00CC1CF6"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 w:rsidR="00CC1CF6">
        <w:rPr>
          <w:rFonts w:ascii="Times New Roman" w:hAnsi="Times New Roman" w:cs="B Nazanin" w:hint="cs"/>
          <w:i/>
          <w:sz w:val="28"/>
          <w:szCs w:val="28"/>
          <w:rtl/>
        </w:rPr>
        <w:t xml:space="preserve"> برابر با مقدار خود سیگنال </w:t>
      </w:r>
      <w:proofErr w:type="spellStart"/>
      <w:r w:rsidR="00CC1CF6">
        <w:rPr>
          <w:rFonts w:ascii="Times New Roman" w:hAnsi="Times New Roman" w:cs="B Nazanin" w:hint="cs"/>
          <w:i/>
          <w:sz w:val="28"/>
          <w:szCs w:val="28"/>
          <w:rtl/>
        </w:rPr>
        <w:t>نویزدار</w:t>
      </w:r>
      <w:proofErr w:type="spellEnd"/>
      <w:r w:rsidR="00CC1CF6">
        <w:rPr>
          <w:rFonts w:ascii="Times New Roman" w:hAnsi="Times New Roman" w:cs="B Nazanin" w:hint="cs"/>
          <w:i/>
          <w:sz w:val="28"/>
          <w:szCs w:val="28"/>
          <w:rtl/>
        </w:rPr>
        <w:t xml:space="preserve"> قرار داده شده بود، لذا در ابتدای سیگنال خروجی هیچ </w:t>
      </w:r>
      <w:proofErr w:type="spellStart"/>
      <w:r w:rsidR="00CC1CF6">
        <w:rPr>
          <w:rFonts w:ascii="Times New Roman" w:hAnsi="Times New Roman" w:cs="B Nazanin" w:hint="cs"/>
          <w:i/>
          <w:sz w:val="28"/>
          <w:szCs w:val="28"/>
          <w:rtl/>
        </w:rPr>
        <w:t>نویزی</w:t>
      </w:r>
      <w:proofErr w:type="spellEnd"/>
      <w:r w:rsidR="00CC1CF6">
        <w:rPr>
          <w:rFonts w:ascii="Times New Roman" w:hAnsi="Times New Roman" w:cs="B Nazanin" w:hint="cs"/>
          <w:i/>
          <w:sz w:val="28"/>
          <w:szCs w:val="28"/>
          <w:rtl/>
        </w:rPr>
        <w:t xml:space="preserve"> نداریم. اما پس از آن مقدار </w:t>
      </w:r>
      <w:proofErr w:type="spellStart"/>
      <w:r w:rsidR="00CC1CF6"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 w:rsidR="00CC1CF6">
        <w:rPr>
          <w:rFonts w:ascii="Times New Roman" w:hAnsi="Times New Roman" w:cs="B Nazanin" w:hint="cs"/>
          <w:i/>
          <w:sz w:val="28"/>
          <w:szCs w:val="28"/>
          <w:rtl/>
        </w:rPr>
        <w:t xml:space="preserve"> تخمین زده می</w:t>
      </w:r>
      <w:r w:rsidR="00CC1CF6">
        <w:rPr>
          <w:rFonts w:ascii="Times New Roman" w:hAnsi="Times New Roman" w:cs="B Nazanin"/>
          <w:i/>
          <w:sz w:val="28"/>
          <w:szCs w:val="28"/>
          <w:rtl/>
        </w:rPr>
        <w:softHyphen/>
      </w:r>
      <w:r w:rsidR="00CC1CF6">
        <w:rPr>
          <w:rFonts w:ascii="Times New Roman" w:hAnsi="Times New Roman" w:cs="B Nazanin" w:hint="cs"/>
          <w:i/>
          <w:sz w:val="28"/>
          <w:szCs w:val="28"/>
          <w:rtl/>
        </w:rPr>
        <w:t xml:space="preserve">شود و </w:t>
      </w:r>
      <w:r w:rsidR="00A02238">
        <w:rPr>
          <w:rFonts w:ascii="Times New Roman" w:hAnsi="Times New Roman" w:cs="B Nazanin" w:hint="cs"/>
          <w:i/>
          <w:sz w:val="28"/>
          <w:szCs w:val="28"/>
          <w:rtl/>
        </w:rPr>
        <w:t xml:space="preserve">هنوز مقداری </w:t>
      </w:r>
      <w:proofErr w:type="spellStart"/>
      <w:r w:rsidR="00A02238"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 w:rsidR="00A02238">
        <w:rPr>
          <w:rFonts w:ascii="Times New Roman" w:hAnsi="Times New Roman" w:cs="B Nazanin" w:hint="cs"/>
          <w:i/>
          <w:sz w:val="28"/>
          <w:szCs w:val="28"/>
          <w:rtl/>
        </w:rPr>
        <w:t xml:space="preserve"> داریم.</w:t>
      </w:r>
    </w:p>
    <w:p w:rsidR="00A83423" w:rsidRDefault="00CC1CF6" w:rsidP="00A83423">
      <w:pPr>
        <w:jc w:val="both"/>
        <w:rPr>
          <w:rFonts w:ascii="Times New Roman" w:hAnsi="Times New Roman" w:cs="B Nazanin" w:hint="cs"/>
          <w:i/>
          <w:sz w:val="28"/>
          <w:szCs w:val="28"/>
          <w:rtl/>
        </w:rPr>
      </w:pP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این روش برای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نویزهایی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با </w:t>
      </w:r>
      <w:r w:rsidRPr="00CC1CF6">
        <w:rPr>
          <w:rFonts w:ascii="Times New Roman" w:eastAsiaTheme="minorEastAsia" w:hAnsi="Times New Roman" w:cs="B Nazanin"/>
          <w:sz w:val="24"/>
          <w:szCs w:val="24"/>
        </w:rPr>
        <w:t>SNR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ها مختلف کار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کند اما در صورتی که مقدار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بالا باشد به دلیل اینکه آن را تخمین می</w:t>
      </w:r>
      <w:r>
        <w:rPr>
          <w:rFonts w:ascii="Times New Roman" w:hAnsi="Times New Roman" w:cs="B Nazanin"/>
          <w:i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زنیم ممکن است شکل سیگنال اصلی پس از حذف </w:t>
      </w:r>
      <w:proofErr w:type="spellStart"/>
      <w:r>
        <w:rPr>
          <w:rFonts w:ascii="Times New Roman" w:hAnsi="Times New Roman" w:cs="B Nazanin" w:hint="cs"/>
          <w:i/>
          <w:sz w:val="28"/>
          <w:szCs w:val="28"/>
          <w:rtl/>
        </w:rPr>
        <w:t>نویز</w:t>
      </w:r>
      <w:proofErr w:type="spellEnd"/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 تغییر زیادی بکند و صدای فرد کیفیت اولیه را نداشته باشد.</w:t>
      </w:r>
      <w:bookmarkStart w:id="0" w:name="_GoBack"/>
      <w:bookmarkEnd w:id="0"/>
    </w:p>
    <w:p w:rsidR="00ED27F5" w:rsidRDefault="00ED27F5" w:rsidP="00A83423">
      <w:pPr>
        <w:jc w:val="both"/>
        <w:rPr>
          <w:rFonts w:ascii="Times New Roman" w:hAnsi="Times New Roman" w:cs="B Nazanin"/>
          <w:i/>
          <w:sz w:val="28"/>
          <w:szCs w:val="28"/>
          <w:rtl/>
        </w:rPr>
      </w:pPr>
    </w:p>
    <w:p w:rsidR="00ED27F5" w:rsidRPr="00094CB7" w:rsidRDefault="00ED27F5" w:rsidP="00A83423">
      <w:pPr>
        <w:jc w:val="both"/>
        <w:rPr>
          <w:rFonts w:ascii="Times New Roman" w:hAnsi="Times New Roman" w:cs="B Nazanin" w:hint="cs"/>
          <w:i/>
          <w:sz w:val="28"/>
          <w:szCs w:val="28"/>
          <w:rtl/>
        </w:rPr>
      </w:pPr>
    </w:p>
    <w:sectPr w:rsidR="00ED27F5" w:rsidRPr="0009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E42"/>
    <w:multiLevelType w:val="hybridMultilevel"/>
    <w:tmpl w:val="E6D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701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3441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23AE1406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4190B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C56BB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28E357D1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31862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C0AD4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43C04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A02B3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25A66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17"/>
  </w:num>
  <w:num w:numId="6">
    <w:abstractNumId w:val="3"/>
  </w:num>
  <w:num w:numId="7">
    <w:abstractNumId w:val="0"/>
  </w:num>
  <w:num w:numId="8">
    <w:abstractNumId w:val="10"/>
  </w:num>
  <w:num w:numId="9">
    <w:abstractNumId w:val="8"/>
  </w:num>
  <w:num w:numId="10">
    <w:abstractNumId w:val="5"/>
  </w:num>
  <w:num w:numId="11">
    <w:abstractNumId w:val="15"/>
  </w:num>
  <w:num w:numId="12">
    <w:abstractNumId w:val="6"/>
  </w:num>
  <w:num w:numId="13">
    <w:abstractNumId w:val="9"/>
  </w:num>
  <w:num w:numId="14">
    <w:abstractNumId w:val="13"/>
  </w:num>
  <w:num w:numId="15">
    <w:abstractNumId w:val="1"/>
  </w:num>
  <w:num w:numId="16">
    <w:abstractNumId w:val="1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94CB7"/>
    <w:rsid w:val="000C5D39"/>
    <w:rsid w:val="000D1834"/>
    <w:rsid w:val="000E13CB"/>
    <w:rsid w:val="000F4DC4"/>
    <w:rsid w:val="000F6480"/>
    <w:rsid w:val="000F6B91"/>
    <w:rsid w:val="00100880"/>
    <w:rsid w:val="00135AFF"/>
    <w:rsid w:val="001916E7"/>
    <w:rsid w:val="001B3127"/>
    <w:rsid w:val="001B37C8"/>
    <w:rsid w:val="001C07CD"/>
    <w:rsid w:val="002447AF"/>
    <w:rsid w:val="002D63CE"/>
    <w:rsid w:val="002F0C05"/>
    <w:rsid w:val="003036AD"/>
    <w:rsid w:val="003124A2"/>
    <w:rsid w:val="00331F90"/>
    <w:rsid w:val="0033319C"/>
    <w:rsid w:val="0034589F"/>
    <w:rsid w:val="0035533F"/>
    <w:rsid w:val="00361AD8"/>
    <w:rsid w:val="003C3A3B"/>
    <w:rsid w:val="003E7626"/>
    <w:rsid w:val="00434227"/>
    <w:rsid w:val="004469C1"/>
    <w:rsid w:val="004546C7"/>
    <w:rsid w:val="004625F9"/>
    <w:rsid w:val="004C1EB4"/>
    <w:rsid w:val="004C7D78"/>
    <w:rsid w:val="004D0AA8"/>
    <w:rsid w:val="004F0742"/>
    <w:rsid w:val="00502139"/>
    <w:rsid w:val="00506A24"/>
    <w:rsid w:val="0053517F"/>
    <w:rsid w:val="005451CF"/>
    <w:rsid w:val="005536A3"/>
    <w:rsid w:val="0055565B"/>
    <w:rsid w:val="0067167E"/>
    <w:rsid w:val="0068350C"/>
    <w:rsid w:val="00687E68"/>
    <w:rsid w:val="006B5F92"/>
    <w:rsid w:val="006F4972"/>
    <w:rsid w:val="0074567B"/>
    <w:rsid w:val="007744D5"/>
    <w:rsid w:val="007A3A91"/>
    <w:rsid w:val="008452A2"/>
    <w:rsid w:val="0085692E"/>
    <w:rsid w:val="0086451F"/>
    <w:rsid w:val="008A1201"/>
    <w:rsid w:val="008F6B92"/>
    <w:rsid w:val="00957C37"/>
    <w:rsid w:val="009B0B80"/>
    <w:rsid w:val="00A02238"/>
    <w:rsid w:val="00A02A75"/>
    <w:rsid w:val="00A4572E"/>
    <w:rsid w:val="00A462EF"/>
    <w:rsid w:val="00A83423"/>
    <w:rsid w:val="00AB773B"/>
    <w:rsid w:val="00AD3E42"/>
    <w:rsid w:val="00B07F4E"/>
    <w:rsid w:val="00B400F2"/>
    <w:rsid w:val="00B51D2F"/>
    <w:rsid w:val="00B64E7F"/>
    <w:rsid w:val="00B703CB"/>
    <w:rsid w:val="00B92B2F"/>
    <w:rsid w:val="00BF0F54"/>
    <w:rsid w:val="00BF34D9"/>
    <w:rsid w:val="00C150A8"/>
    <w:rsid w:val="00C70218"/>
    <w:rsid w:val="00CB604E"/>
    <w:rsid w:val="00CC0EEA"/>
    <w:rsid w:val="00CC1CF6"/>
    <w:rsid w:val="00CC4F80"/>
    <w:rsid w:val="00CF0D08"/>
    <w:rsid w:val="00D0449E"/>
    <w:rsid w:val="00D357F0"/>
    <w:rsid w:val="00D75A5C"/>
    <w:rsid w:val="00DF4059"/>
    <w:rsid w:val="00EA2F1B"/>
    <w:rsid w:val="00EA324F"/>
    <w:rsid w:val="00EC3316"/>
    <w:rsid w:val="00ED27F5"/>
    <w:rsid w:val="00EE623D"/>
    <w:rsid w:val="00F14895"/>
    <w:rsid w:val="00F2411D"/>
    <w:rsid w:val="00FA6453"/>
    <w:rsid w:val="00FF6EAF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F6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A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6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60</cp:revision>
  <cp:lastPrinted>2022-05-29T17:54:00Z</cp:lastPrinted>
  <dcterms:created xsi:type="dcterms:W3CDTF">2022-02-11T17:26:00Z</dcterms:created>
  <dcterms:modified xsi:type="dcterms:W3CDTF">2022-07-03T03:10:00Z</dcterms:modified>
</cp:coreProperties>
</file>