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3161C"/>
        </w:rPr>
        <w:t>Vevőkarton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Adat</w:t>
            </w:r>
          </w:p>
        </w:tc>
        <w:tc>
          <w:tcPr>
            <w:tcW w:type="dxa" w:w="4320"/>
          </w:tcPr>
          <w:p>
            <w:r>
              <w:t>Kitöltendő</w:t>
            </w:r>
          </w:p>
        </w:tc>
      </w:tr>
      <w:tr>
        <w:tc>
          <w:tcPr>
            <w:tcW w:type="dxa" w:w="4320"/>
          </w:tcPr>
          <w:p>
            <w:r>
              <w:t>Név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Telefon / Instagram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Születésnap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Hogyan talált rám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Méretek (a mérés dátuma)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Szokásos melltartóméret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Színek és anyagok, amiket szeret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Amit nem szeret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Fontos dátumok (házassági évforduló, esküvő, a lánya szalagavatója…)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Darabok, amiket tőlem vásárolt (dátum és ár)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 következő ajánlat neki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Hozzájárul az üzenetekhez? (igen/nem)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Személyes használatra szánt adatok: ne add tovább.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