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Bon de Commande + Conditions de Commande</w:t>
      </w:r>
    </w:p>
    <w:p>
      <w:pPr>
        <w:pStyle w:val="Heading1"/>
      </w:pPr>
      <w:r>
        <w:rPr>
          <w:color w:val="43161C"/>
        </w:rPr>
        <w:t>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Information</w:t>
            </w:r>
          </w:p>
        </w:tc>
        <w:tc>
          <w:tcPr>
            <w:tcW w:type="dxa" w:w="4320"/>
          </w:tcPr>
          <w:p>
            <w:r>
              <w:t>À remplir</w:t>
            </w:r>
          </w:p>
        </w:tc>
      </w:tr>
      <w:tr>
        <w:tc>
          <w:tcPr>
            <w:tcW w:type="dxa" w:w="4320"/>
          </w:tcPr>
          <w:p>
            <w:r>
              <w:t>Nom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Téléphone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de la commande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La pièce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Information</w:t>
            </w:r>
          </w:p>
        </w:tc>
        <w:tc>
          <w:tcPr>
            <w:tcW w:type="dxa" w:w="4320"/>
          </w:tcPr>
          <w:p>
            <w:r>
              <w:t>À remplir</w:t>
            </w:r>
          </w:p>
        </w:tc>
      </w:tr>
      <w:tr>
        <w:tc>
          <w:tcPr>
            <w:tcW w:type="dxa" w:w="4320"/>
          </w:tcPr>
          <w:p>
            <w:r>
              <w:t>Modèle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Tissu extérieur et couleur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Doublure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Détails (dentelle, broderie, bretelles)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Occasion / date à laquelle elle la porte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Mesures (cm)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Information</w:t>
            </w:r>
          </w:p>
        </w:tc>
        <w:tc>
          <w:tcPr>
            <w:tcW w:type="dxa" w:w="4320"/>
          </w:tcPr>
          <w:p>
            <w:r>
              <w:t>À remplir</w:t>
            </w:r>
          </w:p>
        </w:tc>
      </w:tr>
      <w:tr>
        <w:tc>
          <w:tcPr>
            <w:tcW w:type="dxa" w:w="4320"/>
          </w:tcPr>
          <w:p>
            <w:r>
              <w:t>Tour de poitrine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Tour sous-poitrine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Tour de taille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Tour de hanches haut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Tour de hanches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Longueur taille devant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Longueur taille dos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Hauteur de poitrine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Écart de poitrine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Carrure dos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Essayages et livraison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Information</w:t>
            </w:r>
          </w:p>
        </w:tc>
        <w:tc>
          <w:tcPr>
            <w:tcW w:type="dxa" w:w="4320"/>
          </w:tcPr>
          <w:p>
            <w:r>
              <w:t>À remplir</w:t>
            </w:r>
          </w:p>
        </w:tc>
      </w:tr>
      <w:tr>
        <w:tc>
          <w:tcPr>
            <w:tcW w:type="dxa" w:w="4320"/>
          </w:tcPr>
          <w:p>
            <w:r>
              <w:t>Essayage 1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Essayage 2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de livraison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Retrait / envoi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Information</w:t>
            </w:r>
          </w:p>
        </w:tc>
        <w:tc>
          <w:tcPr>
            <w:tcW w:type="dxa" w:w="4320"/>
          </w:tcPr>
          <w:p>
            <w:r>
              <w:t>À remplir</w:t>
            </w:r>
          </w:p>
        </w:tc>
      </w:tr>
      <w:tr>
        <w:tc>
          <w:tcPr>
            <w:tcW w:type="dxa" w:w="4320"/>
          </w:tcPr>
          <w:p>
            <w:r>
              <w:t>Prix total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Acompte (%) et montant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de paiement de l'acompte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Solde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Moyen de paiement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Conditions de Commande</w:t>
      </w:r>
    </w:p>
    <w:p>
      <w:pPr>
        <w:pStyle w:val="ListBullet"/>
      </w:pPr>
      <w:r>
        <w:t>La commande est confirmée par le versement de l'acompte. Avec l'acompte, j'achète les fournitures et je réserve votre place dans mon planning.</w:t>
      </w:r>
    </w:p>
    <w:p>
      <w:pPr>
        <w:pStyle w:val="ListBullet"/>
      </w:pPr>
      <w:r>
        <w:t>Le prix comprend : la prise de mesures, la toile d'essai, les essayages indiqués sur ce bon et la pièce terminée.</w:t>
      </w:r>
    </w:p>
    <w:p>
      <w:pPr>
        <w:pStyle w:val="ListBullet"/>
      </w:pPr>
      <w:r>
        <w:t>Si vous annulez avant que j'achète les fournitures, je vous rembourse l'acompte. Ensuite, l'acompte couvre les fournitures achetées.</w:t>
      </w:r>
    </w:p>
    <w:p>
      <w:pPr>
        <w:pStyle w:val="ListBullet"/>
      </w:pPr>
      <w:r>
        <w:t>Les changements de design, de tissu ou de mesures après la coupe du tissu final font l'objet d'un devis à part.</w:t>
      </w:r>
    </w:p>
    <w:p>
      <w:pPr>
        <w:pStyle w:val="ListBullet"/>
      </w:pPr>
      <w:r>
        <w:t>Si vous manquez un essayage sans prévenir, la date de livraison est décalée.</w:t>
      </w:r>
    </w:p>
    <w:p>
      <w:pPr>
        <w:pStyle w:val="ListBullet"/>
      </w:pPr>
      <w:r>
        <w:t>La pièce est remise une fois le solde payé.</w:t>
      </w:r>
    </w:p>
    <w:p>
      <w:pPr>
        <w:pStyle w:val="ListBullet"/>
      </w:pPr>
      <w:r>
        <w:t>La pièce est réalisée avec les mesures prises à la date indiquée. Si vos mesures changent beaucoup avant la livraison, la retouche supplémentaire fait l'objet d'un devis.</w:t>
      </w:r>
    </w:p>
    <w:p>
      <w:pPr>
        <w:pStyle w:val="ListBullet"/>
      </w:pPr>
      <w:r>
        <w:t>Je vous remets les consignes d'entretien avec la pièce.</w:t>
      </w:r>
    </w:p>
    <w:p>
      <w:r>
        <w:t>Signature de la cliente : ______________________   Date 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