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Возвратимся из реального мира к будням программиста. Простое определение: </w:t>
      </w:r>
      <w:r w:rsidRPr="00C00B53">
        <w:rPr>
          <w:rFonts w:ascii="Times New Roman" w:eastAsia="Times New Roman" w:hAnsi="Times New Roman" w:cs="Times New Roman"/>
          <w:b/>
          <w:bCs/>
          <w:color w:val="172B53"/>
          <w:sz w:val="40"/>
          <w:szCs w:val="40"/>
          <w:lang w:eastAsia="ru-RU"/>
        </w:rPr>
        <w:t xml:space="preserve">рекурсивные функции в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172B53"/>
          <w:sz w:val="40"/>
          <w:szCs w:val="40"/>
          <w:lang w:eastAsia="ru-RU"/>
        </w:rPr>
        <w:t>java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– это функции, которые вызывают сами себя. Приведу очень простой и очень вредный пример: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public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void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recursionFucn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"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Привет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 xml:space="preserve">, </w:t>
      </w:r>
      <w:proofErr w:type="spellStart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JavaRush</w:t>
      </w:r>
      <w:proofErr w:type="spell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!"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recursionFucn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Чем же он вреден? Предлагаю проверить самостоятельно! </w:t>
      </w:r>
      <w:proofErr w:type="gram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Если решишься на эту авантюру (а ты, скорее всего, решишься,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тыжпрограммист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!), напиши в комментарии, какую ошибку выдаст JVM =) И этот пример, и множество других, демонстрируют, что к применению рекурсии в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Java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нужно подходить осторожно.</w:t>
      </w:r>
      <w:proofErr w:type="gram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Нужно понимать, где, когда и почему оправдан такой подход к решению задачи, и следить за тем, чтобы твоя функция не превратила выполнение программы в «День Сурка». </w:t>
      </w:r>
      <w:r w:rsidRPr="00C00B53">
        <w:rPr>
          <w:rFonts w:ascii="Times New Roman" w:eastAsia="Times New Roman" w:hAnsi="Times New Roman" w:cs="Times New Roman"/>
          <w:b/>
          <w:bCs/>
          <w:color w:val="172B53"/>
          <w:sz w:val="40"/>
          <w:szCs w:val="40"/>
          <w:lang w:eastAsia="ru-RU"/>
        </w:rPr>
        <w:t>Есть еще два важных для понимания рекурсии определения: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</w:t>
      </w:r>
    </w:p>
    <w:p w:rsidR="00C00B53" w:rsidRPr="00C00B53" w:rsidRDefault="00C00B53" w:rsidP="00C00B5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b/>
          <w:bCs/>
          <w:color w:val="172B53"/>
          <w:sz w:val="40"/>
          <w:szCs w:val="40"/>
          <w:lang w:eastAsia="ru-RU"/>
        </w:rPr>
        <w:t>Базис рекурсии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 – условие выхода из блока рекурсивных вызовов – базисное решение задачи, при условиях, когда нет необходимости вызывать рекурсию.</w:t>
      </w:r>
    </w:p>
    <w:p w:rsidR="00C00B53" w:rsidRPr="00C00B53" w:rsidRDefault="00C00B53" w:rsidP="00C00B5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b/>
          <w:bCs/>
          <w:color w:val="172B53"/>
          <w:sz w:val="40"/>
          <w:szCs w:val="40"/>
          <w:lang w:eastAsia="ru-RU"/>
        </w:rPr>
        <w:t>Шаг рекурсии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 – вызов функцией самой себя при изменении параметров.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Классический пример применения рекурсивной функции – вычисление факториала от числа. Если вдруг забыл, напомню: факториал положительного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lastRenderedPageBreak/>
        <w:t xml:space="preserve">целого числа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(обозначается как N!) — это произведение чисел от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 до N: N! = 1 * 2 * 3 * … (N - 1) * N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 Кстати, факториал нуля по определению равен 1. Так что факториал можно найти для любого целого положительного числа и нуля (на языке математики — для множества неотрицательных целых чисел или же для множества натуральных чисел и нуля). Думаю, ты понимаешь, что запрограммировать факториал можно с помощью циклов. Собственно, вот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нерекурсивный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метод решения этой задачи: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private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for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;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&lt;= n;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++)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result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result *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Добавим проверку того, что число положительное и целое, и отдельно проверку для нуля.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&lt;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   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"Зачем тебе факториал из отрицательного числа?"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null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for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;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&lt;= n;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++)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result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result *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i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lastRenderedPageBreak/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Теперь приведу код метода для рекурсивного решения этой задачи: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|| 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result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n *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(n-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return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result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Посмотрим результаты вывода для вызовов: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3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4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5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6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));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Получим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ожидаемые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значения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val="en-US" w:eastAsia="ru-RU"/>
        </w:rPr>
        <w:t xml:space="preserve">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6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24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120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720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Добавим красивый вывод и вычислим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фаториал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для числа </w:t>
      </w:r>
      <w:proofErr w:type="gram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побольше</w:t>
      </w:r>
      <w:proofErr w:type="gram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lastRenderedPageBreak/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" = 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" * 1 = 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n);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!=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" * 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result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= n *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(n-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result;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factorial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15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) + 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"!"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Получим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val="en-US" w:eastAsia="ru-RU"/>
        </w:rPr>
        <w:t xml:space="preserve">: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15 * 14 * 13 * 12 * 11 * 10 * 9 * 8 * 7 * 6 * 5 * 4 * 3 * 2 * 1 = 1 307 674 368 000!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В данном случае применение рекурсивной функции оправдано и безопасно. Мы четко обозначили условие выхода из рекурсивного блока, и мы уверены в том, что он достижим: мы вводим целое неотрицательное число, в случае, если число равно нулю или единице - возвращаем результат, если же число больше —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lastRenderedPageBreak/>
        <w:t xml:space="preserve">умножаем результат на функцию от числа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n-1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 На примере факториала от трех: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3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внутри себя выполнит следующее: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result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3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* </w:t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); (рекурсивный вызов)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внутри себя выполнит следующее: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result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* </w:t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); (рекурсивный вызов)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вернет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(базис рекурсии)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вернет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*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factorial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3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вернет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3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*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2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*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По поводу осторожности применения: в чем уязвимость этой функции? Если дать методу в качестве параметра отрицательное число, то проверка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||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return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result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не имеет </w:t>
      </w:r>
      <w:proofErr w:type="gram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смысла</w:t>
      </w:r>
      <w:proofErr w:type="gram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и мы уйдем в бесконечный цикл вызовов методом самого себя. Стоит добавить проверку на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неотрицательность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&lt;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(«Зачем тебе факториал отрицательного числа?»);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ab/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return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null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A53E58" w:rsidRDefault="00C00B53" w:rsidP="00C00B53">
      <w:pPr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И все будет хорошо.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чем преимущество одного метода перед другим? Кажется, что большой разницы нет, но на самом деле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lastRenderedPageBreak/>
        <w:t xml:space="preserve">множество рекурсивных вызовов негативно скажется на производительности и потребляемой памяти: стек вызовов – практически неконтролируемый ресурс и при разных условиях вызова одной и той же рекурсивной функции, мы можем получить или не получить проблемы, связанные с этим ресурсом. Практически все задачи, решаемые с помощью итераций (циклов типа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for-each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), можно решить и рекурсивно. Преимущество рекурсии в читаемости и простоте написания, о недостатках мы говорили выше: возможность «выстрелить себе в ногу»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неиллюзорна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 Еще более осторожным надо быть при использовании так называемой «сложной рекурсии»: Функция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A()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вызовет функцию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B()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, вызывающую функцию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A()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.Для решения таких задач необходимо полное понимание того, как работает рекурсия. Пример такой задачи: вычисление значения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x^n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/(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!)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 Факториал, как мы обсуждали выше, определен на множестве неотрицательных целых чисел. Напоследок приведу код решения. Сложная рекурсия будет состоять из двух методов: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double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x,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power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(x, n) / n;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double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power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x,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)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 *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(x, n -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Для входа в рекурсию используется метод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calculate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, вызывающий метод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power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, в свою очередь 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lastRenderedPageBreak/>
        <w:t xml:space="preserve">вызывающий метод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calculate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. Базис рекурсии мы обозначили в методе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power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return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;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Там же определен и шаг рекурсии: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 *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(x, n -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Осталось добавить проверку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>валидности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 входных данных: </w:t>
      </w:r>
    </w:p>
    <w:p w:rsidR="00C00B53" w:rsidRPr="00C00B53" w:rsidRDefault="00C00B53" w:rsidP="00C00B5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Любое число, кроме нуля, в нулевой степени равно 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. Если 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 0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, то 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= 1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. Нужно вернуть 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.</w:t>
      </w:r>
    </w:p>
    <w:p w:rsidR="00C00B53" w:rsidRPr="00C00B53" w:rsidRDefault="00C00B53" w:rsidP="00C00B53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Нуль в любой степени равен нулю.</w:t>
      </w:r>
    </w:p>
    <w:p w:rsidR="00C00B53" w:rsidRPr="00C00B53" w:rsidRDefault="00C00B53" w:rsidP="00C00B5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Неопределенность типа 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0^0</w:t>
      </w: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 xml:space="preserve"> рассматривать не </w:t>
      </w:r>
      <w:proofErr w:type="gram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будем</w:t>
      </w:r>
      <w:proofErr w:type="gram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 xml:space="preserve"> и примем такие входные данные за </w:t>
      </w:r>
      <w:proofErr w:type="spellStart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невалидные</w:t>
      </w:r>
      <w:proofErr w:type="spellEnd"/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lang w:eastAsia="ru-RU"/>
        </w:rPr>
        <w:t>.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Со всеми проверками методы будут выглядеть так: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double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x,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throws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ArithmeticException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&amp;&amp;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throw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new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ArithmeticException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Невалидные</w:t>
      </w:r>
      <w:proofErr w:type="spell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 входные данные: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 </w:t>
      </w:r>
      <w:proofErr w:type="gramStart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Неопределенность типа 0^0"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);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if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&lt;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{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throw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eastAsia="ru-RU"/>
        </w:rPr>
        <w:t>new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ArithmeticException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Невалидные</w:t>
      </w:r>
      <w:proofErr w:type="spell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 входные данные:</w:t>
      </w:r>
      <w:proofErr w:type="gramEnd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 </w:t>
      </w:r>
      <w:proofErr w:type="gramStart"/>
      <w:r w:rsidRPr="00C00B53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Факториал из отрицательного числа!"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);</w:t>
      </w:r>
      <w:proofErr w:type="gramEnd"/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(x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(x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0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power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(x, n) / n;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}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private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double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power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x, </w:t>
      </w:r>
      <w:proofErr w:type="spell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int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n)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if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(n ==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)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return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x * 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(x, n - </w:t>
      </w:r>
      <w:r w:rsidRPr="00C00B53">
        <w:rPr>
          <w:rFonts w:ascii="Times New Roman" w:eastAsia="Times New Roman" w:hAnsi="Times New Roman" w:cs="Times New Roman"/>
          <w:color w:val="0026B3"/>
          <w:sz w:val="40"/>
          <w:szCs w:val="40"/>
          <w:lang w:val="en-US" w:eastAsia="ru-RU"/>
        </w:rPr>
        <w:t>1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172B53"/>
          <w:sz w:val="40"/>
          <w:szCs w:val="40"/>
          <w:shd w:val="clear" w:color="auto" w:fill="FFFFFF"/>
          <w:lang w:eastAsia="ru-RU"/>
        </w:rPr>
        <w:t xml:space="preserve">Ну, и при вызове функции нужно не забыть поймать ошибку: 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proofErr w:type="gramStart"/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try</w:t>
      </w:r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gramEnd"/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calculate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(x, n));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} </w:t>
      </w:r>
      <w:r w:rsidRPr="00C00B5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 w:eastAsia="ru-RU"/>
        </w:rPr>
        <w:t>catch</w:t>
      </w: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(</w:t>
      </w:r>
      <w:proofErr w:type="spell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ArithmeticException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e) {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System.out.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println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proofErr w:type="gram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e.</w:t>
      </w:r>
      <w:r w:rsidRPr="00C00B53">
        <w:rPr>
          <w:rFonts w:ascii="Times New Roman" w:eastAsia="Times New Roman" w:hAnsi="Times New Roman" w:cs="Times New Roman"/>
          <w:color w:val="900606"/>
          <w:sz w:val="40"/>
          <w:szCs w:val="40"/>
          <w:lang w:val="en-US" w:eastAsia="ru-RU"/>
        </w:rPr>
        <w:t>getMessage</w:t>
      </w:r>
      <w:proofErr w:type="spellEnd"/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());</w:t>
      </w:r>
    </w:p>
    <w:p w:rsidR="00C00B53" w:rsidRPr="00C00B53" w:rsidRDefault="00C00B53" w:rsidP="00C00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00B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</w:p>
    <w:p w:rsidR="00C00B53" w:rsidRPr="00C00B53" w:rsidRDefault="00C00B53" w:rsidP="00C00B53">
      <w:pPr>
        <w:rPr>
          <w:rFonts w:ascii="Times New Roman" w:hAnsi="Times New Roman" w:cs="Times New Roman"/>
          <w:sz w:val="40"/>
          <w:szCs w:val="40"/>
        </w:rPr>
      </w:pPr>
    </w:p>
    <w:sectPr w:rsidR="00C00B53" w:rsidRPr="00C00B53" w:rsidSect="00A5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BC9"/>
    <w:multiLevelType w:val="multilevel"/>
    <w:tmpl w:val="C16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915AD"/>
    <w:multiLevelType w:val="multilevel"/>
    <w:tmpl w:val="6C8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0B53"/>
    <w:rsid w:val="00A53E58"/>
    <w:rsid w:val="00C0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0B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B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0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0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abdulhaev.ri</dc:creator>
  <cp:lastModifiedBy>abdulhaev.ri</cp:lastModifiedBy>
  <cp:revision>1</cp:revision>
  <dcterms:created xsi:type="dcterms:W3CDTF">2023-01-19T12:25:00Z</dcterms:created>
  <dcterms:modified xsi:type="dcterms:W3CDTF">2023-01-19T12:34:00Z</dcterms:modified>
</cp:coreProperties>
</file>