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20B2" w:rsidRPr="001520B2" w:rsidRDefault="001520B2" w:rsidP="00152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 современном мире код часто выполняется не в том порядке, в котором он был написан в программе. Он часто переупорядочивается на уровне: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1520B2" w:rsidRPr="001520B2" w:rsidRDefault="001520B2" w:rsidP="001520B2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Компилятора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байткода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(в частности, </w:t>
      </w:r>
      <w:proofErr w:type="spellStart"/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javac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1520B2" w:rsidRPr="001520B2" w:rsidRDefault="001520B2" w:rsidP="001520B2">
      <w:pPr>
        <w:numPr>
          <w:ilvl w:val="0"/>
          <w:numId w:val="1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Компилятора машинного кода (в частности, JIT компилятор </w:t>
      </w:r>
      <w:proofErr w:type="spellStart"/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HotSpot</w:t>
      </w:r>
      <w:proofErr w:type="spellEnd"/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C1/C2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). Например, среди компиляторов широко распространена такая оптимизация как 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Instruction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scheduling</w:t>
      </w:r>
      <w:proofErr w:type="spellEnd"/>
    </w:p>
    <w:p w:rsidR="001520B2" w:rsidRPr="001520B2" w:rsidRDefault="001520B2" w:rsidP="001520B2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Процессора. Например, в мире процессоров широко распространены такие практики как </w:t>
      </w:r>
      <w:proofErr w:type="spellStart"/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Out</w:t>
      </w:r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-</w:t>
      </w:r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of</w:t>
      </w:r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-</w:t>
      </w:r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order</w:t>
      </w:r>
      <w:proofErr w:type="spellEnd"/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execution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Branch</w:t>
      </w:r>
      <w:proofErr w:type="spellEnd"/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Prediction</w:t>
      </w:r>
      <w:proofErr w:type="spellEnd"/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 + </w:t>
      </w:r>
      <w:proofErr w:type="spellStart"/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Speculation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 </w:t>
      </w:r>
      <w:proofErr w:type="spellStart"/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Prefetching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, а также многие другие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1520B2" w:rsidRPr="001520B2" w:rsidRDefault="001520B2" w:rsidP="00152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Также в современных процессорах каждое ядро имеет собственный локальный кэш, который не видим другим ядрам. Более того, записи могут удерживаться в регистрах процессора, а не сбрасываться в память. Это ведет к тому, что поток может не видеть изменений, сделанных из других потоков.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1520B2" w:rsidRPr="001520B2" w:rsidRDefault="001520B2" w:rsidP="001520B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Все эти оптимизации делаются с целью повысить производительность программ: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</w:p>
    <w:p w:rsidR="001520B2" w:rsidRPr="001520B2" w:rsidRDefault="001520B2" w:rsidP="001520B2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Переупорядочивание необходимо для того, чтобы найти самый оптимальный путь к выполнению кода, учитывая стоимость выполнения процессорных инструкций. Например, процессор может инициировать загрузку значения из памяти заранее, даже если в порядке программы это чтение идет позднее. Операции чтения из памяти стоят дорого, поэтому эта оптимизация позволяет максимально эффективно утилизировать процессор, избежав простаивания, когда это чтение действительно понадобится</w:t>
      </w:r>
    </w:p>
    <w:p w:rsidR="001520B2" w:rsidRPr="001520B2" w:rsidRDefault="001520B2" w:rsidP="001520B2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Чтение из регистра и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кэша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стоит сильно дешевле, чем чтение из памяти. Более того, локальный кэш необходим для того, чтобы ядра не простаивали в ожидании доступа к общему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кэшу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а могли работать с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кэшем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независимо друг от друга</w:t>
      </w:r>
    </w:p>
    <w:p w:rsidR="001520B2" w:rsidRPr="001520B2" w:rsidRDefault="001520B2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520B2" w:rsidRPr="001520B2" w:rsidRDefault="001520B2" w:rsidP="001520B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Есть хорошие новости, и плохие. Начнем с хорошей:</w:t>
      </w:r>
    </w:p>
    <w:p w:rsidR="001520B2" w:rsidRPr="001520B2" w:rsidRDefault="001520B2" w:rsidP="001520B2">
      <w:pPr>
        <w:numPr>
          <w:ilvl w:val="0"/>
          <w:numId w:val="3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дает гарантию </w:t>
      </w:r>
      <w:proofErr w:type="spellStart"/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fldChar w:fldCharType="begin"/>
      </w:r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instrText xml:space="preserve"> HYPERLINK "https://en.wikipedia.org/wiki/As-if_rule" </w:instrText>
      </w:r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fldChar w:fldCharType="separate"/>
      </w:r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as</w:t>
      </w:r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-</w:t>
      </w:r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if</w:t>
      </w:r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-</w:t>
      </w:r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serial</w:t>
      </w:r>
      <w:proofErr w:type="spellEnd"/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fldChar w:fldCharType="end"/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выполнения кода — вне зависимости от используемой JDK итоговый результат выполнения </w:t>
      </w:r>
      <w:proofErr w:type="gram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будет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не отличим от такого порядка, как если бы действия выполнялись действительно последовательно согласно порядку в коде</w:t>
      </w:r>
    </w:p>
    <w:p w:rsidR="001520B2" w:rsidRPr="001520B2" w:rsidRDefault="001520B2" w:rsidP="001520B2">
      <w:pPr>
        <w:numPr>
          <w:ilvl w:val="0"/>
          <w:numId w:val="3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Процессоры тоже делают только такие переупорядочивания, которые не изменят итогового результата выполнения инструкций</w:t>
      </w:r>
    </w:p>
    <w:p w:rsidR="001520B2" w:rsidRPr="001520B2" w:rsidRDefault="001520B2" w:rsidP="001520B2">
      <w:pPr>
        <w:numPr>
          <w:ilvl w:val="0"/>
          <w:numId w:val="3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gram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Процессоры имеют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Cache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Coherence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механизм, который гарантирует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консистентность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данных среди локальных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кэшей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 как только значение попадает в локальный кэш одного ядра, оно будет видно всем остальным ядрам</w:t>
      </w:r>
      <w:proofErr w:type="gramEnd"/>
    </w:p>
    <w:p w:rsidR="001520B2" w:rsidRPr="001520B2" w:rsidRDefault="001520B2" w:rsidP="001520B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20B2">
        <w:rPr>
          <w:rFonts w:ascii="Times New Roman" w:hAnsi="Times New Roman" w:cs="Times New Roman"/>
          <w:color w:val="000000" w:themeColor="text1"/>
          <w:sz w:val="24"/>
          <w:szCs w:val="24"/>
        </w:rPr>
        <w:t>Примеры</w:t>
      </w:r>
      <w:r w:rsidRPr="001520B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a = 5;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b = 7;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proofErr w:type="spellStart"/>
      <w:proofErr w:type="gram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int</w:t>
      </w:r>
      <w:proofErr w:type="spellEnd"/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r1 = a; /* always 5 */</w:t>
      </w:r>
    </w:p>
    <w:p w:rsidR="001520B2" w:rsidRPr="001520B2" w:rsidRDefault="001520B2" w:rsidP="001520B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</w:pP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int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 xml:space="preserve"> r2 =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b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 xml:space="preserve">; /*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always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 xml:space="preserve"> 7 */</w:t>
      </w:r>
    </w:p>
    <w:p w:rsidR="001520B2" w:rsidRPr="001520B2" w:rsidRDefault="001520B2" w:rsidP="001520B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lastRenderedPageBreak/>
        <w:t>Плохие новости:</w:t>
      </w:r>
    </w:p>
    <w:p w:rsidR="001520B2" w:rsidRPr="001520B2" w:rsidRDefault="001520B2" w:rsidP="001520B2">
      <w:pPr>
        <w:numPr>
          <w:ilvl w:val="0"/>
          <w:numId w:val="4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Java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дает </w:t>
      </w:r>
      <w:proofErr w:type="spellStart"/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as</w:t>
      </w:r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-</w:t>
      </w:r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if</w:t>
      </w:r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-</w:t>
      </w:r>
      <w:r w:rsidRPr="001520B2">
        <w:rPr>
          <w:rFonts w:ascii="Times New Roman" w:eastAsia="Times New Roman" w:hAnsi="Times New Roman" w:cs="Times New Roman"/>
          <w:iCs/>
          <w:color w:val="000000" w:themeColor="text1"/>
          <w:sz w:val="24"/>
          <w:szCs w:val="24"/>
          <w:lang w:eastAsia="ru-RU"/>
        </w:rPr>
        <w:t>serial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 гарантию только для </w:t>
      </w:r>
      <w:proofErr w:type="gram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единственного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треда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изоляции. Это означает, что в многопоточной программе при работе с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shared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данными мы можем не увидеть записи там, где полагаемся на порядок выполнения действий в коде другого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треда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. Другими словами, для первого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треда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в изоляции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валидно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переупорядочивать инструкции местами, если это не повлияет на </w:t>
      </w:r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его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результат выполнения, но переупорядочивание может повлиять на </w:t>
      </w:r>
      <w:r w:rsidRPr="001520B2">
        <w:rPr>
          <w:rFonts w:ascii="Times New Roman" w:eastAsia="Times New Roman" w:hAnsi="Times New Roman" w:cs="Times New Roman"/>
          <w:i/>
          <w:iCs/>
          <w:color w:val="000000" w:themeColor="text1"/>
          <w:sz w:val="24"/>
          <w:szCs w:val="24"/>
          <w:lang w:eastAsia="ru-RU"/>
        </w:rPr>
        <w:t>другие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 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треды</w:t>
      </w:r>
      <w:proofErr w:type="spellEnd"/>
    </w:p>
    <w:p w:rsidR="001520B2" w:rsidRPr="001520B2" w:rsidRDefault="001520B2" w:rsidP="001520B2">
      <w:pPr>
        <w:numPr>
          <w:ilvl w:val="0"/>
          <w:numId w:val="4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Процессор также дает гарантию только для единственного ядра в изоляции</w:t>
      </w:r>
    </w:p>
    <w:p w:rsidR="001520B2" w:rsidRPr="001520B2" w:rsidRDefault="001520B2" w:rsidP="001520B2">
      <w:pPr>
        <w:numPr>
          <w:ilvl w:val="0"/>
          <w:numId w:val="4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Cache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Coherence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действительно гарантирует чтение актуальных значений, но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пропагация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записи происходит не мгновенно, а с некоторой задержкой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</w:pP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class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MemoryReorderingExample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private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x;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private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y;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void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T1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   x =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1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   </w:t>
      </w:r>
      <w:proofErr w:type="spellStart"/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r1 = y;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}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void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T2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  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y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 xml:space="preserve"> =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 xml:space="preserve">      </w:t>
      </w:r>
      <w:proofErr w:type="spell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ru-RU"/>
        </w:rPr>
        <w:t>int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 xml:space="preserve"> r2 =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x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 xml:space="preserve">   }</w:t>
      </w:r>
    </w:p>
    <w:p w:rsidR="001520B2" w:rsidRPr="001520B2" w:rsidRDefault="001520B2" w:rsidP="001520B2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}</w:t>
      </w:r>
    </w:p>
    <w:p w:rsidR="001520B2" w:rsidRPr="001520B2" w:rsidRDefault="001520B2" w:rsidP="001520B2">
      <w:pPr>
        <w:numPr>
          <w:ilvl w:val="0"/>
          <w:numId w:val="6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Обе записи идут до чтений, поэтому выполнение программы начинается или с записи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x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или с записи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y</w:t>
      </w:r>
      <w:proofErr w:type="spellEnd"/>
    </w:p>
    <w:p w:rsidR="001520B2" w:rsidRPr="001520B2" w:rsidRDefault="001520B2" w:rsidP="001520B2">
      <w:pPr>
        <w:numPr>
          <w:ilvl w:val="0"/>
          <w:numId w:val="6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Перед любым из чтений должна была произойти как минимум одна запись</w:t>
      </w:r>
    </w:p>
    <w:p w:rsidR="001520B2" w:rsidRPr="001520B2" w:rsidRDefault="001520B2" w:rsidP="001520B2">
      <w:pPr>
        <w:shd w:val="clear" w:color="auto" w:fill="FFFFFF"/>
        <w:spacing w:before="90"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JMM</w:t>
      </w:r>
      <w:proofErr w:type="gram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: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br/>
      </w:r>
      <w:proofErr w:type="spellStart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имеет свою модель памяти под названием </w:t>
      </w:r>
      <w:proofErr w:type="spellStart"/>
      <w:r w:rsidRPr="001520B2">
        <w:rPr>
          <w:rStyle w:val="a6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Java</w:t>
      </w:r>
      <w:proofErr w:type="spellEnd"/>
      <w:r w:rsidRPr="001520B2">
        <w:rPr>
          <w:rStyle w:val="a6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0B2">
        <w:rPr>
          <w:rStyle w:val="a6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Memory</w:t>
      </w:r>
      <w:proofErr w:type="spellEnd"/>
      <w:r w:rsidRPr="001520B2">
        <w:rPr>
          <w:rStyle w:val="a6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1520B2">
        <w:rPr>
          <w:rStyle w:val="a6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Model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(JMM). По умолчанию JMM разрешает любые переупорядочивания и не гарантирует видимости изменений. Однако </w:t>
      </w:r>
      <w:r w:rsidRPr="001520B2">
        <w:rPr>
          <w:rStyle w:val="a4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>при выполнении определенных условий</w:t>
      </w:r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нам гарантируется порядок действий, консистентный с порядком в коде, а также видимость всех изменений. Таким образом, JMM позволяет нам писать программы, которые будут полностью корректно работать среди множества различных имплементаций JDK и микро-архитектур процессоров, в то же </w:t>
      </w:r>
      <w:proofErr w:type="gramStart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время</w:t>
      </w:r>
      <w:proofErr w:type="gram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сохраняя преимущества оптимизаций.</w:t>
      </w:r>
    </w:p>
    <w:p w:rsidR="001520B2" w:rsidRPr="001520B2" w:rsidRDefault="001520B2" w:rsidP="001520B2">
      <w:p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Модель памяти:</w:t>
      </w:r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br/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1. Разрешает выполнение различных оптимизаций компилятора, JVM или процессора</w:t>
      </w:r>
    </w:p>
    <w:p w:rsidR="001520B2" w:rsidRPr="001520B2" w:rsidRDefault="001520B2" w:rsidP="001520B2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2. Строго закрепляет условия, при которых программа считается правильно синхронизированной, и закрепляет поведение правильно синхронизированных программ</w:t>
      </w:r>
    </w:p>
    <w:p w:rsidR="001520B2" w:rsidRPr="001520B2" w:rsidRDefault="001520B2" w:rsidP="001520B2">
      <w:p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3. Описывает отношение между высокоуровневым кодом и памятью</w:t>
      </w:r>
    </w:p>
    <w:p w:rsidR="001520B2" w:rsidRPr="001520B2" w:rsidRDefault="001520B2" w:rsidP="001520B2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4. Является </w:t>
      </w: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trade-off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между строгостью исполнения кода и возможными оптимизациями</w:t>
      </w:r>
    </w:p>
    <w:p w:rsidR="001520B2" w:rsidRPr="001520B2" w:rsidRDefault="001520B2" w:rsidP="001520B2">
      <w:p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1520B2" w:rsidRPr="001520B2" w:rsidRDefault="001520B2" w:rsidP="001520B2">
      <w:pPr>
        <w:shd w:val="clear" w:color="auto" w:fill="FFFFFF"/>
        <w:spacing w:after="0" w:line="240" w:lineRule="auto"/>
        <w:outlineLvl w:val="2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proofErr w:type="spell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Volatile</w:t>
      </w:r>
      <w:proofErr w:type="spellEnd"/>
    </w:p>
    <w:p w:rsidR="001520B2" w:rsidRPr="001520B2" w:rsidRDefault="001520B2" w:rsidP="001520B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spellStart"/>
      <w:r w:rsidRPr="001520B2">
        <w:rPr>
          <w:rStyle w:val="a4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Volatile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предоставляет </w:t>
      </w:r>
      <w:proofErr w:type="spellStart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happens-before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гарантию между записью и чтением из </w:t>
      </w:r>
      <w:proofErr w:type="spellStart"/>
      <w:r w:rsidRPr="001520B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AFAFA"/>
        </w:rPr>
        <w:t>volatile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переменной. Семантика </w:t>
      </w:r>
      <w:proofErr w:type="spellStart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volatile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отличается от монитора только тем, что не предоставляет эксклюзивный доступ к критической секции.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lastRenderedPageBreak/>
        <w:t>public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class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VolatileHappensBefore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private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int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x;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private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volatile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boolean</w:t>
      </w:r>
      <w:proofErr w:type="spell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initialized;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void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writer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   x =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5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;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/* W1 */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   </w:t>
      </w:r>
      <w:proofErr w:type="gramStart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initialized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=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true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;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/* W2 */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}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public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void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reader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()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   </w:t>
      </w:r>
      <w:proofErr w:type="spellStart"/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boolean</w:t>
      </w:r>
      <w:proofErr w:type="spellEnd"/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r1 = initialized;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/* R1 */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   </w:t>
      </w:r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if</w:t>
      </w:r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(r1) {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      </w:t>
      </w:r>
      <w:proofErr w:type="spellStart"/>
      <w:proofErr w:type="gramStart"/>
      <w:r w:rsidRPr="001520B2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val="en-US" w:eastAsia="ru-RU"/>
        </w:rPr>
        <w:t>int</w:t>
      </w:r>
      <w:proofErr w:type="spellEnd"/>
      <w:proofErr w:type="gramEnd"/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r2 = x;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/* R2, guaranteed to see 5 */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 xml:space="preserve">     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}</w:t>
      </w:r>
    </w:p>
    <w:p w:rsidR="001520B2" w:rsidRPr="001520B2" w:rsidRDefault="001520B2" w:rsidP="001520B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 xml:space="preserve">   }</w:t>
      </w:r>
    </w:p>
    <w:p w:rsidR="001520B2" w:rsidRPr="001520B2" w:rsidRDefault="001520B2" w:rsidP="001520B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>}</w:t>
      </w:r>
    </w:p>
    <w:p w:rsidR="001520B2" w:rsidRPr="001520B2" w:rsidRDefault="001520B2" w:rsidP="001520B2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</w:pP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Final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eastAsia="ru-RU"/>
        </w:rPr>
        <w:t xml:space="preserve"> </w:t>
      </w:r>
      <w:r w:rsidRPr="001520B2">
        <w:rPr>
          <w:rFonts w:ascii="Times New Roman" w:eastAsia="Times New Roman" w:hAnsi="Times New Roman" w:cs="Times New Roman"/>
          <w:color w:val="000000" w:themeColor="text1"/>
          <w:sz w:val="24"/>
          <w:szCs w:val="24"/>
          <w:shd w:val="clear" w:color="auto" w:fill="FBFDFF"/>
          <w:lang w:val="en-US" w:eastAsia="ru-RU"/>
        </w:rPr>
        <w:t>fields</w:t>
      </w:r>
    </w:p>
    <w:p w:rsidR="001520B2" w:rsidRPr="001520B2" w:rsidRDefault="001520B2" w:rsidP="001520B2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</w:pPr>
      <w:proofErr w:type="gramStart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JMM дает очень полезную гарантию порядка и видимости записей для </w:t>
      </w:r>
      <w:proofErr w:type="spellStart"/>
      <w:r w:rsidRPr="001520B2">
        <w:rPr>
          <w:rStyle w:val="HTML"/>
          <w:rFonts w:ascii="Times New Roman" w:eastAsiaTheme="minorHAnsi" w:hAnsi="Times New Roman" w:cs="Times New Roman"/>
          <w:color w:val="000000" w:themeColor="text1"/>
          <w:sz w:val="24"/>
          <w:szCs w:val="24"/>
          <w:shd w:val="clear" w:color="auto" w:fill="FAFAFA"/>
        </w:rPr>
        <w:t>final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 полей: если ссылка на создаваемый объект не утекла во время работы конструктора (так, что ее мог увидеть другой </w:t>
      </w:r>
      <w:proofErr w:type="spellStart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тред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), то все остальные </w:t>
      </w:r>
      <w:proofErr w:type="spellStart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треды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которые увидели </w:t>
      </w:r>
      <w:proofErr w:type="spellStart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non-null</w:t>
      </w:r>
      <w:proofErr w:type="spell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ссылку на этот объект, </w:t>
      </w:r>
      <w:r w:rsidRPr="001520B2">
        <w:rPr>
          <w:rStyle w:val="a4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>гарантированно прочитают актуальные значения всех внутренних</w:t>
      </w:r>
      <w:r w:rsidRPr="001520B2">
        <w:rPr>
          <w:rStyle w:val="a4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520B2">
        <w:rPr>
          <w:rStyle w:val="HTML"/>
          <w:rFonts w:ascii="Times New Roman" w:eastAsiaTheme="minorHAnsi" w:hAnsi="Times New Roman" w:cs="Times New Roman"/>
          <w:iCs/>
          <w:color w:val="000000" w:themeColor="text1"/>
          <w:sz w:val="24"/>
          <w:szCs w:val="24"/>
          <w:shd w:val="clear" w:color="auto" w:fill="FAFAFA"/>
        </w:rPr>
        <w:t>final</w:t>
      </w:r>
      <w:proofErr w:type="spellEnd"/>
      <w:r w:rsidRPr="001520B2">
        <w:rPr>
          <w:rStyle w:val="a4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</w:t>
      </w:r>
      <w:r w:rsidRPr="001520B2">
        <w:rPr>
          <w:rStyle w:val="a4"/>
          <w:rFonts w:ascii="Times New Roman" w:hAnsi="Times New Roman" w:cs="Times New Roman"/>
          <w:i w:val="0"/>
          <w:color w:val="000000" w:themeColor="text1"/>
          <w:sz w:val="24"/>
          <w:szCs w:val="24"/>
          <w:shd w:val="clear" w:color="auto" w:fill="FFFFFF"/>
        </w:rPr>
        <w:t>полей</w:t>
      </w:r>
      <w:r w:rsidRPr="001520B2">
        <w:rPr>
          <w:rStyle w:val="a4"/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объекта</w:t>
      </w:r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 вне зависимости от того, была гонка при чтении ссылки или</w:t>
      </w:r>
      <w:proofErr w:type="gramEnd"/>
      <w:r w:rsidRPr="001520B2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нет.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public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class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Foo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private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final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int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a;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>/* always visible */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public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Foo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() 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  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this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.a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=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>5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;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}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}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public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class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Bar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private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final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int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b;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>/* always visible */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public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Foo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() 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  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this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.b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=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>7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;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}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}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public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class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DataHolder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private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final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Foo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foo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;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>/* always visible */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private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final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int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c;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>/* always visible */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private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Bar </w:t>
      </w:r>
      <w:proofErr w:type="spellStart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bar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;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>/* may not be visible */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private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int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d;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>/* may not be visible */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</w:t>
      </w:r>
      <w:proofErr w:type="gram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public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DataHolder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 xml:space="preserve">() 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{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  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this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.foo =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new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proofErr w:type="spellStart"/>
      <w:proofErr w:type="gramStart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Foo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(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);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  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this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.bar = </w:t>
      </w:r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new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</w:t>
      </w:r>
      <w:proofErr w:type="gramStart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Bar(</w:t>
      </w:r>
      <w:proofErr w:type="gram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);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  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val="en-US" w:eastAsia="ru-RU"/>
        </w:rPr>
        <w:t>this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.c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=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val="en-US" w:eastAsia="ru-RU"/>
        </w:rPr>
        <w:t>9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>;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t xml:space="preserve">      </w:t>
      </w:r>
      <w:proofErr w:type="spellStart"/>
      <w:r w:rsidRPr="001520B2">
        <w:rPr>
          <w:rFonts w:ascii="Consolas" w:eastAsia="Times New Roman" w:hAnsi="Consolas" w:cs="Consolas"/>
          <w:b/>
          <w:bCs/>
          <w:color w:val="000000" w:themeColor="text1"/>
          <w:sz w:val="21"/>
          <w:lang w:eastAsia="ru-RU"/>
        </w:rPr>
        <w:t>this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eastAsia="ru-RU"/>
        </w:rPr>
        <w:t>.d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eastAsia="ru-RU"/>
        </w:rPr>
        <w:t xml:space="preserve"> =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eastAsia="ru-RU"/>
        </w:rPr>
        <w:t>10</w:t>
      </w: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eastAsia="ru-RU"/>
        </w:rPr>
        <w:t>;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eastAsia="ru-RU"/>
        </w:rPr>
        <w:t xml:space="preserve">      </w:t>
      </w:r>
      <w:r w:rsidRPr="001520B2">
        <w:rPr>
          <w:rFonts w:ascii="Consolas" w:eastAsia="Times New Roman" w:hAnsi="Consolas" w:cs="Consolas"/>
          <w:color w:val="000000" w:themeColor="text1"/>
          <w:sz w:val="21"/>
          <w:lang w:eastAsia="ru-RU"/>
        </w:rPr>
        <w:t xml:space="preserve">/* </w:t>
      </w:r>
      <w:proofErr w:type="spellStart"/>
      <w:r w:rsidRPr="001520B2">
        <w:rPr>
          <w:rFonts w:ascii="Consolas" w:eastAsia="Times New Roman" w:hAnsi="Consolas" w:cs="Consolas"/>
          <w:color w:val="000000" w:themeColor="text1"/>
          <w:sz w:val="21"/>
          <w:lang w:eastAsia="ru-RU"/>
        </w:rPr>
        <w:t>StoreStore</w:t>
      </w:r>
      <w:proofErr w:type="spellEnd"/>
      <w:r w:rsidRPr="001520B2">
        <w:rPr>
          <w:rFonts w:ascii="Consolas" w:eastAsia="Times New Roman" w:hAnsi="Consolas" w:cs="Consolas"/>
          <w:color w:val="000000" w:themeColor="text1"/>
          <w:sz w:val="21"/>
          <w:lang w:eastAsia="ru-RU"/>
        </w:rPr>
        <w:t xml:space="preserve"> */</w:t>
      </w:r>
    </w:p>
    <w:p w:rsidR="001520B2" w:rsidRPr="001520B2" w:rsidRDefault="001520B2" w:rsidP="001520B2">
      <w:pPr>
        <w:spacing w:after="0" w:line="240" w:lineRule="auto"/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eastAsia="ru-RU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eastAsia="ru-RU"/>
        </w:rPr>
        <w:t xml:space="preserve">   }</w:t>
      </w:r>
    </w:p>
    <w:p w:rsidR="001520B2" w:rsidRPr="001520B2" w:rsidRDefault="001520B2" w:rsidP="001520B2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520B2"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eastAsia="ru-RU"/>
        </w:rPr>
        <w:t>}</w:t>
      </w:r>
      <w:r>
        <w:rPr>
          <w:rFonts w:ascii="Consolas" w:eastAsia="Times New Roman" w:hAnsi="Consolas" w:cs="Consolas"/>
          <w:color w:val="000000" w:themeColor="text1"/>
          <w:sz w:val="21"/>
          <w:szCs w:val="21"/>
          <w:shd w:val="clear" w:color="auto" w:fill="FBFDFF"/>
          <w:lang w:val="en-US" w:eastAsia="ru-RU"/>
        </w:rPr>
        <w:br/>
      </w:r>
    </w:p>
    <w:sectPr w:rsidR="001520B2" w:rsidRPr="001520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E869D5"/>
    <w:multiLevelType w:val="multilevel"/>
    <w:tmpl w:val="5DE4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487810"/>
    <w:multiLevelType w:val="multilevel"/>
    <w:tmpl w:val="2E98E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ACE66BE"/>
    <w:multiLevelType w:val="multilevel"/>
    <w:tmpl w:val="A0B60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0590FF3"/>
    <w:multiLevelType w:val="multilevel"/>
    <w:tmpl w:val="3CFAC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546A60"/>
    <w:multiLevelType w:val="multilevel"/>
    <w:tmpl w:val="48CE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1080605"/>
    <w:multiLevelType w:val="multilevel"/>
    <w:tmpl w:val="5DE4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FB76192"/>
    <w:multiLevelType w:val="multilevel"/>
    <w:tmpl w:val="5DE45C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1520B2"/>
    <w:rsid w:val="001520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1520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520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1520B2"/>
    <w:rPr>
      <w:i/>
      <w:iCs/>
    </w:rPr>
  </w:style>
  <w:style w:type="character" w:styleId="a5">
    <w:name w:val="Hyperlink"/>
    <w:basedOn w:val="a0"/>
    <w:uiPriority w:val="99"/>
    <w:semiHidden/>
    <w:unhideWhenUsed/>
    <w:rsid w:val="001520B2"/>
    <w:rPr>
      <w:color w:val="0000FF"/>
      <w:u w:val="single"/>
    </w:rPr>
  </w:style>
  <w:style w:type="character" w:customStyle="1" w:styleId="hljs-keyword">
    <w:name w:val="hljs-keyword"/>
    <w:basedOn w:val="a0"/>
    <w:rsid w:val="001520B2"/>
  </w:style>
  <w:style w:type="character" w:customStyle="1" w:styleId="hljs-class">
    <w:name w:val="hljs-class"/>
    <w:basedOn w:val="a0"/>
    <w:rsid w:val="001520B2"/>
  </w:style>
  <w:style w:type="character" w:customStyle="1" w:styleId="hljs-title">
    <w:name w:val="hljs-title"/>
    <w:basedOn w:val="a0"/>
    <w:rsid w:val="001520B2"/>
  </w:style>
  <w:style w:type="character" w:customStyle="1" w:styleId="hljs-function">
    <w:name w:val="hljs-function"/>
    <w:basedOn w:val="a0"/>
    <w:rsid w:val="001520B2"/>
  </w:style>
  <w:style w:type="character" w:customStyle="1" w:styleId="hljs-params">
    <w:name w:val="hljs-params"/>
    <w:basedOn w:val="a0"/>
    <w:rsid w:val="001520B2"/>
  </w:style>
  <w:style w:type="character" w:customStyle="1" w:styleId="hljs-number">
    <w:name w:val="hljs-number"/>
    <w:basedOn w:val="a0"/>
    <w:rsid w:val="001520B2"/>
  </w:style>
  <w:style w:type="character" w:styleId="a6">
    <w:name w:val="Strong"/>
    <w:basedOn w:val="a0"/>
    <w:uiPriority w:val="22"/>
    <w:qFormat/>
    <w:rsid w:val="001520B2"/>
    <w:rPr>
      <w:b/>
      <w:bCs/>
    </w:rPr>
  </w:style>
  <w:style w:type="paragraph" w:styleId="a7">
    <w:name w:val="List Paragraph"/>
    <w:basedOn w:val="a"/>
    <w:uiPriority w:val="34"/>
    <w:qFormat/>
    <w:rsid w:val="001520B2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1520B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1520B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1520B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72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9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2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869</Words>
  <Characters>4954</Characters>
  <Application>Microsoft Office Word</Application>
  <DocSecurity>0</DocSecurity>
  <Lines>41</Lines>
  <Paragraphs>11</Paragraphs>
  <ScaleCrop>false</ScaleCrop>
  <Company/>
  <LinksUpToDate>false</LinksUpToDate>
  <CharactersWithSpaces>5812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katyolkin.pa</dc:creator>
  <cp:lastModifiedBy>katyolkin.pa</cp:lastModifiedBy>
  <cp:revision>1</cp:revision>
  <dcterms:created xsi:type="dcterms:W3CDTF">2023-01-19T12:35:00Z</dcterms:created>
  <dcterms:modified xsi:type="dcterms:W3CDTF">2023-01-19T12:46:00Z</dcterms:modified>
</cp:coreProperties>
</file>