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GRUPO: SOLUÇÕES INTELIGENTES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410"/>
        <w:gridCol w:w="1134"/>
        <w:gridCol w:w="4961"/>
        <w:gridCol w:w="1560"/>
        <w:tblGridChange w:id="0">
          <w:tblGrid>
            <w:gridCol w:w="2410"/>
            <w:gridCol w:w="1134"/>
            <w:gridCol w:w="4961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Adriano Brito Valença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1900183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adriano.valenca@aluno.faculdadeimpacta.com.br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11-99246-6657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Cesar Santos Azevedo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julio.azevedo@aluno.faculdadeimpacta.com.br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11-944883462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Pagrion Bela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kevin.bela@aluno.faculdadeimpacta.com.br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11-98100-0565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Vanderlei Silva Pereira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1701082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vanderlei.sousa@aluno.faculdadeimpacta.com.br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11-98538-1556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 Marques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alexandre.marques@aluno.faculdadeimpacta.com.br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11-99141-7455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COEL - Aplicativo para suporte ao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29731" cy="3864513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4932" y="1671397"/>
                          <a:ext cx="5329731" cy="3864513"/>
                          <a:chOff x="2604932" y="1671397"/>
                          <a:chExt cx="5520203" cy="3998268"/>
                        </a:xfrm>
                      </wpg:grpSpPr>
                      <wps:wsp>
                        <wps:cNvSpPr/>
                        <wps:cNvPr id="7" name="Shape 7"/>
                        <wps:spPr>
                          <a:xfrm flipH="1" rot="3346127">
                            <a:off x="3825420" y="2344467"/>
                            <a:ext cx="1832423" cy="87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Dificuldade em avaliar dados de desempenho da empresa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4932" y="1671397"/>
                            <a:ext cx="5520203" cy="3998268"/>
                            <a:chOff x="1047963" y="479415"/>
                            <a:chExt cx="5504790" cy="3636111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1123950" y="728919"/>
                              <a:ext cx="5314825" cy="33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047963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27638" y="2225263"/>
                              <a:ext cx="1301354" cy="1449673"/>
                              <a:chOff x="3427638" y="2225263"/>
                              <a:chExt cx="1301354" cy="1449673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427638" y="2225263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rot="-3168404">
                                <a:off x="3392031" y="2731166"/>
                                <a:ext cx="1435223" cy="464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no controle de clientes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317732" y="938984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flipH="1" rot="3196805">
                              <a:off x="3079084" y="998678"/>
                              <a:ext cx="1719006" cy="838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 de rendimento por não suprir a demanda de atendimentos exigidos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94173" y="2176627"/>
                              <a:ext cx="1630200" cy="1938900"/>
                              <a:chOff x="3394373" y="2167102"/>
                              <a:chExt cx="1630200" cy="19389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465524" y="2219269"/>
                                <a:ext cx="9456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 rot="-3385287">
                                <a:off x="3290347" y="2768327"/>
                                <a:ext cx="1838252" cy="7364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Dificuldade no controle financeiro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9" name="Shape 19"/>
                          <wps:spPr>
                            <a:xfrm rot="1182167">
                              <a:off x="4933631" y="1574105"/>
                              <a:ext cx="1440644" cy="1309311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29731" cy="3864513"/>
                <wp:effectExtent b="0" l="0" r="0" t="0"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731" cy="3864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1304925</wp:posOffset>
                </wp:positionV>
                <wp:extent cx="1409700" cy="11334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8300" y="3402810"/>
                          <a:ext cx="12954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Diminuir a demanda de informações no suporte técnico da empresa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1304925</wp:posOffset>
                </wp:positionV>
                <wp:extent cx="1409700" cy="1133475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974090" cy="143383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63718" y="3067848"/>
                          <a:ext cx="964565" cy="14243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974090" cy="1433830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143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974090" cy="143383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63718" y="3067848"/>
                          <a:ext cx="964565" cy="14243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974090" cy="1433830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143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1663700</wp:posOffset>
                </wp:positionV>
                <wp:extent cx="974290" cy="1433867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3618" y="3067829"/>
                          <a:ext cx="964765" cy="142434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1663700</wp:posOffset>
                </wp:positionV>
                <wp:extent cx="974290" cy="1433867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290" cy="14338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1587500</wp:posOffset>
                </wp:positionV>
                <wp:extent cx="1661638" cy="1834999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3348764">
                          <a:off x="4560457" y="3315681"/>
                          <a:ext cx="1571086" cy="928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Falta de controle de estoque mínimo dos produtos.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1587500</wp:posOffset>
                </wp:positionV>
                <wp:extent cx="1661638" cy="1834999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638" cy="18349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114300</wp:posOffset>
                </wp:positionV>
                <wp:extent cx="1463864" cy="1669112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3384638">
                          <a:off x="4596406" y="3410713"/>
                          <a:ext cx="1499189" cy="73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Dificuldade nos registros dos lucros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114300</wp:posOffset>
                </wp:positionV>
                <wp:extent cx="1463864" cy="1669112"/>
                <wp:effectExtent b="0" l="0" r="0" t="0"/>
                <wp:wrapNone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864" cy="16691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4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character" w:styleId="SubttuloChar" w:customStyle="1">
    <w:name w:val="Subtítulo Char"/>
    <w:basedOn w:val="Fontepargpadro"/>
    <w:link w:val="Subttulo"/>
    <w:rsid w:val="006322F8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YbdeBC9Di1Vsitkle+keDFfeA==">AMUW2mV2y8veYEWk/X+Ihim36kbmBoSkoIOyPM5ztZnZ2+4z6cbuSIFCEBMLdskjiy2Kb0r/QCkNNtbCiE09318oGm2fD6wG09rXeqCmdfiKhHgt0J0YFyvYiojlNiMfpyhqXWxh/nNr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