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EB064" w14:textId="77777777" w:rsidR="00D01018" w:rsidRPr="00D01018" w:rsidRDefault="00D01018" w:rsidP="00D01018"/>
    <w:p w14:paraId="4221D441" w14:textId="77777777" w:rsidR="00D01018" w:rsidRPr="00D01018" w:rsidRDefault="00D01018" w:rsidP="00D01018">
      <w:r w:rsidRPr="00D01018">
        <w:t xml:space="preserve">Bar Chart: </w:t>
      </w:r>
    </w:p>
    <w:p w14:paraId="695A8A5C" w14:textId="7751D136" w:rsidR="00F66B10" w:rsidRPr="00B245ED" w:rsidRDefault="00D01018">
      <w:pPr>
        <w:rPr>
          <w:b/>
          <w:bCs/>
        </w:rPr>
      </w:pPr>
      <w:r w:rsidRPr="00B245ED">
        <w:rPr>
          <w:b/>
          <w:bCs/>
        </w:rPr>
        <w:t>AVG impact score by country –</w:t>
      </w:r>
    </w:p>
    <w:p w14:paraId="288C1E84" w14:textId="4B7F7F50" w:rsidR="00D01018" w:rsidRDefault="00D01018">
      <w:r>
        <w:t xml:space="preserve">If you see the chart you will get to know that the top 10 countries are involved countries like </w:t>
      </w:r>
      <w:proofErr w:type="gramStart"/>
      <w:r>
        <w:t>Germany ,</w:t>
      </w:r>
      <w:proofErr w:type="gramEnd"/>
      <w:r>
        <w:t xml:space="preserve"> China, UK, USA, India, Canada, Japan etc the growth is rapid with Germany with highest impact. It shows countries adaption to AI is massive. Industries using AI is </w:t>
      </w:r>
      <w:proofErr w:type="gramStart"/>
      <w:r>
        <w:t>more quick</w:t>
      </w:r>
      <w:proofErr w:type="gramEnd"/>
      <w:r>
        <w:t xml:space="preserve"> which will </w:t>
      </w:r>
      <w:proofErr w:type="spellStart"/>
      <w:r>
        <w:t>affect</w:t>
      </w:r>
      <w:proofErr w:type="spellEnd"/>
      <w:r>
        <w:t xml:space="preserve"> on Job trend in market major</w:t>
      </w:r>
      <w:r w:rsidR="00194E46">
        <w:t>ly</w:t>
      </w:r>
    </w:p>
    <w:p w14:paraId="5E6FC682" w14:textId="77777777" w:rsidR="00194E46" w:rsidRDefault="00194E46">
      <w:r>
        <w:t>One major insight is – ALL the top 10 country are the top economies in the world. We can say that countries with strong economy moving towards AI rapidly</w:t>
      </w:r>
    </w:p>
    <w:p w14:paraId="2B3F481A" w14:textId="7A6EFE13" w:rsidR="00194E46" w:rsidRDefault="00194E46"/>
    <w:p w14:paraId="5F271B61" w14:textId="1C89DC7E" w:rsidR="00194E46" w:rsidRPr="00B245ED" w:rsidRDefault="00194E46">
      <w:pPr>
        <w:rPr>
          <w:b/>
          <w:bCs/>
        </w:rPr>
      </w:pPr>
      <w:r w:rsidRPr="00B245ED">
        <w:rPr>
          <w:b/>
          <w:bCs/>
        </w:rPr>
        <w:t>AVG Adoption rate by year and industry</w:t>
      </w:r>
    </w:p>
    <w:p w14:paraId="05D51C71" w14:textId="77777777" w:rsidR="00194E46" w:rsidRPr="00194E46" w:rsidRDefault="00194E46" w:rsidP="00194E46">
      <w:r w:rsidRPr="00194E46">
        <w:t>Retail and Automotive show relatively high scores, with noticeable ups and downs, especially a sharp increase for Retail by 2023 and 2025.</w:t>
      </w:r>
    </w:p>
    <w:p w14:paraId="5BB0CF6D" w14:textId="77777777" w:rsidR="00194E46" w:rsidRPr="00194E46" w:rsidRDefault="00194E46" w:rsidP="00194E46">
      <w:r w:rsidRPr="00194E46">
        <w:t>Finance peaks in 2022 and then drops in 2024 before partially recovering.</w:t>
      </w:r>
    </w:p>
    <w:p w14:paraId="2912612A" w14:textId="77777777" w:rsidR="00194E46" w:rsidRPr="00194E46" w:rsidRDefault="00194E46" w:rsidP="00194E46">
      <w:r w:rsidRPr="00194E46">
        <w:t>Healthcare and Gaming have strong rebounds around 2023.</w:t>
      </w:r>
    </w:p>
    <w:p w14:paraId="4126568F" w14:textId="77777777" w:rsidR="00194E46" w:rsidRDefault="00194E46" w:rsidP="00194E46">
      <w:r w:rsidRPr="00194E46">
        <w:t xml:space="preserve">Some industries like Marketing stay relatively flat, showing minimal change in </w:t>
      </w:r>
      <w:proofErr w:type="spellStart"/>
      <w:r w:rsidRPr="00194E46">
        <w:t>ImpactScore</w:t>
      </w:r>
      <w:proofErr w:type="spellEnd"/>
      <w:r w:rsidRPr="00194E46">
        <w:t xml:space="preserve"> across the years.</w:t>
      </w:r>
    </w:p>
    <w:p w14:paraId="7D25BA14" w14:textId="0754946D" w:rsidR="00194E46" w:rsidRDefault="00194E46" w:rsidP="00194E46">
      <w:r>
        <w:t>There are mix trend industry wise yearly in some years impact is high in some its low but yes impact is there with significant amount</w:t>
      </w:r>
    </w:p>
    <w:p w14:paraId="324DC8D8" w14:textId="77777777" w:rsidR="00194E46" w:rsidRDefault="00194E46" w:rsidP="00194E46"/>
    <w:p w14:paraId="5279606D" w14:textId="65A94740" w:rsidR="00194E46" w:rsidRPr="00B245ED" w:rsidRDefault="00194E46" w:rsidP="00194E46">
      <w:pPr>
        <w:rPr>
          <w:b/>
          <w:bCs/>
        </w:rPr>
      </w:pPr>
      <w:r w:rsidRPr="00B245ED">
        <w:rPr>
          <w:b/>
          <w:bCs/>
        </w:rPr>
        <w:t xml:space="preserve">Count of AI adoption rate by consumer Industry </w:t>
      </w:r>
    </w:p>
    <w:p w14:paraId="0FBABD35" w14:textId="5331B644" w:rsidR="00194E46" w:rsidRDefault="00194E46" w:rsidP="00194E46">
      <w:r>
        <w:t xml:space="preserve">Gaming and media industry have </w:t>
      </w:r>
      <w:r w:rsidR="00B245ED">
        <w:t>high adoption rate</w:t>
      </w:r>
    </w:p>
    <w:p w14:paraId="2D34303D" w14:textId="3020C306" w:rsidR="00B245ED" w:rsidRDefault="00B245ED" w:rsidP="00194E46">
      <w:r>
        <w:t>Retail, finance, manufacture have low adoption rate</w:t>
      </w:r>
    </w:p>
    <w:p w14:paraId="39CE1327" w14:textId="03AA34C2" w:rsidR="00B245ED" w:rsidRPr="00B245ED" w:rsidRDefault="00B245ED" w:rsidP="00B245ED">
      <w:r>
        <w:t xml:space="preserve">We can say that industry majorly related to technology have high impact of AI </w:t>
      </w:r>
    </w:p>
    <w:p w14:paraId="31C199C2" w14:textId="12E6D24A" w:rsidR="00B245ED" w:rsidRPr="00B245ED" w:rsidRDefault="00B245ED" w:rsidP="00B245ED">
      <w:pPr>
        <w:rPr>
          <w:b/>
          <w:bCs/>
        </w:rPr>
      </w:pPr>
      <w:r w:rsidRPr="00B245ED">
        <w:rPr>
          <w:b/>
          <w:bCs/>
        </w:rPr>
        <w:t xml:space="preserve">Heatmap of Avg. </w:t>
      </w:r>
      <w:proofErr w:type="spellStart"/>
      <w:r w:rsidRPr="00B245ED">
        <w:rPr>
          <w:b/>
          <w:bCs/>
        </w:rPr>
        <w:t>Impact</w:t>
      </w:r>
      <w:r>
        <w:rPr>
          <w:b/>
          <w:bCs/>
        </w:rPr>
        <w:t>s</w:t>
      </w:r>
      <w:r w:rsidRPr="00B245ED">
        <w:rPr>
          <w:b/>
          <w:bCs/>
        </w:rPr>
        <w:t>core</w:t>
      </w:r>
      <w:proofErr w:type="spellEnd"/>
      <w:r w:rsidRPr="00B245ED">
        <w:rPr>
          <w:b/>
          <w:bCs/>
        </w:rPr>
        <w:t xml:space="preserve"> by Industry vs. Country </w:t>
      </w:r>
    </w:p>
    <w:p w14:paraId="4B8A0D39" w14:textId="6C020335" w:rsidR="00B245ED" w:rsidRDefault="00B245ED">
      <w:r w:rsidRPr="00B245ED">
        <w:t>The heatmap reveals how AI adoption levels differ by industry across countries.</w:t>
      </w:r>
      <w:r w:rsidRPr="00B245ED">
        <w:br/>
        <w:t xml:space="preserve">For example, Germany and the UK show high impact in </w:t>
      </w:r>
      <w:r>
        <w:t>Healthcare, Finance</w:t>
      </w:r>
      <w:r w:rsidRPr="00B245ED">
        <w:t xml:space="preserve"> and Gaming, while</w:t>
      </w:r>
      <w:r>
        <w:t xml:space="preserve"> China</w:t>
      </w:r>
      <w:r w:rsidRPr="00B245ED">
        <w:t xml:space="preserve"> shows strong </w:t>
      </w:r>
      <w:r>
        <w:t>impact on most of the industries</w:t>
      </w:r>
    </w:p>
    <w:sectPr w:rsidR="00B245ED" w:rsidSect="00D01018">
      <w:pgSz w:w="12240" w:h="16340"/>
      <w:pgMar w:top="1220" w:right="1567" w:bottom="1440" w:left="11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BDD3B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216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18"/>
    <w:rsid w:val="00194E46"/>
    <w:rsid w:val="00540C59"/>
    <w:rsid w:val="007E2419"/>
    <w:rsid w:val="00843F0B"/>
    <w:rsid w:val="00B245ED"/>
    <w:rsid w:val="00D01018"/>
    <w:rsid w:val="00E22526"/>
    <w:rsid w:val="00F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7E48"/>
  <w15:chartTrackingRefBased/>
  <w15:docId w15:val="{5D1CEF11-3F2A-431C-A419-9F606623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Pancholi</dc:creator>
  <cp:keywords/>
  <dc:description/>
  <cp:lastModifiedBy>Neha Pancholi</cp:lastModifiedBy>
  <cp:revision>1</cp:revision>
  <dcterms:created xsi:type="dcterms:W3CDTF">2025-07-01T14:10:00Z</dcterms:created>
  <dcterms:modified xsi:type="dcterms:W3CDTF">2025-07-01T14:37:00Z</dcterms:modified>
</cp:coreProperties>
</file>