
<file path=[Content_Types].xml><?xml version="1.0" encoding="utf-8"?>
<Types xmlns="http://schemas.openxmlformats.org/package/2006/content-types">
  <Default ContentType="image/png" Extension="png"/>
  <Default ContentType="application/vnd.openxmlformats-package.relationships+xml" Extension="rels"/>
  <Default ContentType="application/x-font-ttf" Extension="tt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ustom.xml" Type="http://schemas.openxmlformats.org/officeDocument/2006/relationships/custom-properties"/><Relationship Id="rId4"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r>
        <w:rPr>
          <w:rFonts w:ascii="Roboto Bold" w:eastAsia="Roboto Bold" w:hAnsi="Roboto Bold" w:cs="Roboto Bold"/>
          <w:strike w:val="false"/>
          <w:u w:val="none"/>
          <w:spacing w:val="0"/>
          <w:b w:val="true"/>
          <w:color w:val="000000"/>
          <w:sz w:val="48"/>
          <w:i w:val="false"/>
          <w:shd w:fill="auto" w:val="clear" w:color="auto"/>
        </w:rPr>
        <w:t>A CRM Application for Wholesale Rice Mill</w:t>
      </w:r>
    </w:p>
    <w:p>
      <w:pPr>
        <w:rPr>
          <w:rFonts w:ascii="Roboto Bold" w:eastAsia="Roboto Bold" w:hAnsi="Roboto Bold" w:cs="Roboto Bold"/>
          <w:strike w:val="false"/>
          <w:u w:val="none"/>
          <w:spacing w:val="0"/>
          <w:b w:val="true"/>
          <w:color w:val="000000"/>
          <w:sz w:val="28"/>
          <w:i w:val="false"/>
          <w:shd w:fill="auto" w:val="clear" w:color="auto"/>
        </w:rPr>
      </w:pPr>
      <w:r>
        <w:rPr>
          <w:rFonts w:ascii="Roboto Regular" w:eastAsia="Roboto Regular" w:hAnsi="Roboto Regular" w:cs="Roboto Regular"/>
          <w:strike w:val="false"/>
          <w:u w:val="none"/>
          <w:spacing w:val="0"/>
          <w:b w:val="false"/>
          <w:color w:val="000000"/>
          <w:sz w:val="24"/>
          <w:i w:val="false"/>
          <w:shd w:fill="auto" w:val="clear" w:color="auto"/>
        </w:rPr>
        <w:t>A CRM Application for Wholesale Rice Mill Utilizing Salesforce to Enhance Efficiency in Rice Mill Operations.</w:t>
      </w:r>
    </w:p>
    <w:p>
      <w:pPr>
        <w:rPr>
          <w:rFonts w:ascii="Roboto Regular" w:eastAsia="Roboto Regular" w:hAnsi="Roboto Regular" w:cs="Roboto Regular"/>
          <w:strike w:val="false"/>
          <w:u w:val="none"/>
          <w:spacing w:val="0"/>
          <w:b w:val="false"/>
          <w:color w:val="000000"/>
          <w:sz w:val="24"/>
          <w:i w:val="false"/>
          <w:shd w:fill="auto" w:val="clear" w:color="auto"/>
        </w:rPr>
      </w:pPr>
      <w:r>
        <w:rPr>
          <w:rFonts w:ascii="Roboto Regular" w:eastAsia="Roboto Regular" w:hAnsi="Roboto Regular" w:cs="Roboto Regular"/>
          <w:strike w:val="false"/>
          <w:u w:val="none"/>
          <w:spacing w:val="0"/>
          <w:b w:val="false"/>
          <w:color w:val="000000"/>
          <w:sz w:val="24"/>
          <w:i w:val="false"/>
          <w:shd w:fill="auto" w:val="clear" w:color="auto"/>
        </w:rPr>
        <w:t>Prepared by: Neha Kumari</w:t>
      </w:r>
    </w:p>
    <w:p>
      <w:pPr>
        <w:rPr>
          <w:rFonts w:ascii="Roboto Regular" w:eastAsia="Roboto Regular" w:hAnsi="Roboto Regular" w:cs="Roboto Regular"/>
          <w:strike w:val="false"/>
          <w:u w:val="none"/>
          <w:spacing w:val="0"/>
          <w:b w:val="false"/>
          <w:color w:val="000000"/>
          <w:sz w:val="24"/>
          <w:i w:val="false"/>
          <w:shd w:fill="auto" w:val="clear" w:color="auto"/>
        </w:rPr>
      </w:pPr>
      <w:r>
        <w:rPr>
          <w:rFonts w:ascii="Roboto Regular" w:eastAsia="Roboto Regular" w:hAnsi="Roboto Regular" w:cs="Roboto Regular"/>
          <w:strike w:val="false"/>
          <w:u w:val="none"/>
          <w:spacing w:val="0"/>
          <w:b w:val="false"/>
          <w:color w:val="000000"/>
          <w:sz w:val="24"/>
          <w:i w:val="false"/>
          <w:shd w:fill="auto" w:val="clear" w:color="auto"/>
        </w:rPr>
        <w:t>Date: 01-07-2024</w:t>
      </w:r>
    </w:p>
    <w:p>
      <w:pPr>
        <w:rPr>
          <w:rFonts w:ascii="Roboto Regular" w:eastAsia="Roboto Regular" w:hAnsi="Roboto Regular" w:cs="Roboto Regular"/>
          <w:strike w:val="false"/>
          <w:u w:val="none"/>
          <w:spacing w:val="0"/>
          <w:b w:val="false"/>
          <w:color w:val="000000"/>
          <w:sz w:val="24"/>
          <w:i w:val="false"/>
          <w:shd w:fill="auto" w:val="clear" w:color="auto"/>
        </w:rPr>
      </w:pPr>
      <w:r>
        <w:rPr>
          <w:rFonts w:ascii="Roboto Bold" w:eastAsia="Roboto Bold" w:hAnsi="Roboto Bold" w:cs="Roboto Bold"/>
          <w:strike w:val="false"/>
          <w:u w:val="none"/>
          <w:spacing w:val="0"/>
          <w:b w:val="true"/>
          <w:color w:val="000000"/>
          <w:sz w:val="36"/>
          <w:i w:val="false"/>
          <w:shd w:fill="auto" w:val="clear" w:color="auto"/>
        </w:rPr>
        <w:t>Abstract</w:t>
      </w:r>
    </w:p>
    <w:p>
      <w:pPr>
        <w:pStyle w:val="Normal"/>
        <w:rPr>
          <w:rFonts w:ascii="Roboto Regular" w:eastAsia="Roboto Regular" w:hAnsi="Roboto Regular" w:cs="Roboto Regular"/>
          <w:strike w:val="false"/>
          <w:u w:val="none"/>
          <w:spacing w:val="0"/>
          <w:b w:val="false"/>
          <w:color w:val="000000"/>
          <w:sz w:val="28"/>
          <w:i w:val="false"/>
          <w:shd w:fill="auto" w:val="clear" w:color="auto"/>
        </w:rPr>
      </w:pPr>
      <w:r>
        <w:rPr>
          <w:rFonts w:ascii="Roboto Regular" w:eastAsia="Roboto Regular" w:hAnsi="Roboto Regular" w:cs="Roboto Regular"/>
          <w:strike w:val="false"/>
          <w:u w:val="none"/>
          <w:spacing w:val="0"/>
          <w:b w:val="false"/>
          <w:color w:val="000000"/>
          <w:sz w:val="24"/>
          <w:i w:val="false"/>
          <w:shd w:fill="auto" w:val="clear" w:color="auto"/>
        </w:rPr>
        <w:t>This project report presents a comprehensive CRM application designed to streamline daily operations in a wholesale rice mill. Leveraging Salesforce, the application provides detailed reports, rollup summary fields, cross-object formula fields, validation rules, and permission sets to improve efficiency and resource allocation.</w:t>
      </w:r>
    </w:p>
    <w:p>
      <w:pPr>
        <w:rPr>
          <w:rFonts w:ascii="Roboto Bold" w:eastAsia="Roboto Bold" w:hAnsi="Roboto Bold" w:cs="Roboto Bold"/>
          <w:strike w:val="false"/>
          <w:u w:val="none"/>
          <w:spacing w:val="0"/>
          <w:b w:val="true"/>
          <w:color w:val="000000"/>
          <w:sz w:val="28"/>
          <w:i w:val="false"/>
          <w:shd w:fill="auto" w:val="clear" w:color="auto"/>
        </w:rPr>
      </w:pPr>
      <w:r>
        <w:rPr>
          <w:rFonts w:ascii="Roboto Bold" w:eastAsia="Roboto Bold" w:hAnsi="Roboto Bold" w:cs="Roboto Bold"/>
          <w:strike w:val="false"/>
          <w:u w:val="none"/>
          <w:spacing w:val="0"/>
          <w:b w:val="true"/>
          <w:color w:val="000000"/>
          <w:sz w:val="36"/>
          <w:i w:val="false"/>
          <w:shd w:fill="auto" w:val="clear" w:color="auto"/>
        </w:rPr>
        <w:t>Introduction</w:t>
      </w:r>
    </w:p>
    <w:p>
      <w:pPr>
        <w:pStyle w:val="Normal"/>
        <w:rPr>
          <w:rFonts w:ascii="Roboto Regular" w:eastAsia="Roboto Regular" w:hAnsi="Roboto Regular" w:cs="Roboto Regular"/>
          <w:strike w:val="false"/>
          <w:u w:val="none"/>
          <w:spacing w:val="0"/>
          <w:b w:val="false"/>
          <w:color w:val="000000"/>
          <w:sz w:val="24"/>
          <w:i w:val="false"/>
          <w:shd w:fill="auto" w:val="clear" w:color="auto"/>
        </w:rPr>
      </w:pPr>
      <w:r>
        <w:rPr>
          <w:rFonts w:ascii="Roboto Regular" w:eastAsia="Roboto Regular" w:hAnsi="Roboto Regular" w:cs="Roboto Regular"/>
          <w:strike w:val="false"/>
          <w:u w:val="none"/>
          <w:spacing w:val="0"/>
          <w:b w:val="false"/>
          <w:color w:val="000000"/>
          <w:sz w:val="24"/>
          <w:i w:val="false"/>
          <w:shd w:fill="auto" w:val="clear" w:color="auto"/>
        </w:rPr>
        <w:t>The wholesale rice milling industry faces numerous challenges in managing daily operations, customer relationships, and reporting. This project aims to develop a comprehensive CRM application using Salesforce to streamline and simplify the management of daily rice production, sales, and reporting. By leveraging the power of Salesforce, the application enhances customer experiences, optimizes store operations, and improves overall efficiency in the rice mill factory.</w:t>
      </w:r>
    </w:p>
    <w:p>
      <w:pPr>
        <w:rPr>
          <w:rFonts w:ascii="Roboto Regular" w:eastAsia="Roboto Regular" w:hAnsi="Roboto Regular" w:cs="Roboto Regular"/>
          <w:strike w:val="false"/>
          <w:u w:val="none"/>
          <w:spacing w:val="0"/>
          <w:b w:val="false"/>
          <w:color w:val="000000"/>
          <w:sz w:val="24"/>
          <w:i w:val="false"/>
          <w:shd w:fill="auto" w:val="clear" w:color="auto"/>
        </w:rPr>
      </w:pPr>
      <w:r>
        <w:rPr>
          <w:rFonts w:ascii="Roboto Bold" w:eastAsia="Roboto Bold" w:hAnsi="Roboto Bold" w:cs="Roboto Bold"/>
          <w:strike w:val="false"/>
          <w:u w:val="none"/>
          <w:spacing w:val="0"/>
          <w:b w:val="true"/>
          <w:color w:val="000000"/>
          <w:sz w:val="36"/>
          <w:i w:val="false"/>
          <w:shd w:fill="auto" w:val="clear" w:color="auto"/>
        </w:rPr>
        <w:t>Project Objectives</w:t>
      </w:r>
    </w:p>
    <w:p>
      <w:pPr>
        <w:pStyle w:val="Normal"/>
        <w:rPr>
          <w:rFonts w:ascii="Roboto Regular" w:eastAsia="Roboto Regular" w:hAnsi="Roboto Regular" w:cs="Roboto Regular"/>
          <w:strike w:val="false"/>
          <w:u w:val="none"/>
          <w:spacing w:val="0"/>
          <w:b w:val="false"/>
          <w:color w:val="000000"/>
          <w:sz w:val="24"/>
          <w:i w:val="false"/>
          <w:shd w:fill="auto" w:val="clear" w:color="auto"/>
        </w:rPr>
      </w:pPr>
      <w:r>
        <w:rPr>
          <w:rFonts w:ascii="Roboto Regular" w:eastAsia="Roboto Regular" w:hAnsi="Roboto Regular" w:cs="Roboto Regular"/>
          <w:strike w:val="false"/>
          <w:u w:val="none"/>
          <w:spacing w:val="0"/>
          <w:b w:val="false"/>
          <w:color w:val="000000"/>
          <w:sz w:val="24"/>
          <w:i w:val="false"/>
          <w:shd w:fill="auto" w:val="clear" w:color="auto"/>
        </w:rPr>
        <w:t>- Develop a user-friendly CRM application.</w:t>
      </w:r>
    </w:p>
    <w:p>
      <w:pPr>
        <w:pStyle w:val="Normal"/>
        <w:rPr>
          <w:rFonts w:ascii="Roboto Regular" w:eastAsia="Roboto Regular" w:hAnsi="Roboto Regular" w:cs="Roboto Regular"/>
          <w:strike w:val="false"/>
          <w:u w:val="none"/>
          <w:spacing w:val="0"/>
          <w:b w:val="false"/>
          <w:color w:val="000000"/>
          <w:sz w:val="24"/>
          <w:i w:val="false"/>
          <w:shd w:fill="auto" w:val="clear" w:color="auto"/>
        </w:rPr>
      </w:pPr>
      <w:r>
        <w:rPr>
          <w:rFonts w:ascii="Roboto Regular" w:eastAsia="Roboto Regular" w:hAnsi="Roboto Regular" w:cs="Roboto Regular"/>
          <w:strike w:val="false"/>
          <w:u w:val="none"/>
          <w:spacing w:val="0"/>
          <w:b w:val="false"/>
          <w:color w:val="000000"/>
          <w:sz w:val="24"/>
          <w:i w:val="false"/>
          <w:shd w:fill="auto" w:val="clear" w:color="auto"/>
        </w:rPr>
        <w:t>- Streamline daily operations and reporting.</w:t>
      </w:r>
    </w:p>
    <w:p>
      <w:pPr>
        <w:pStyle w:val="Normal"/>
        <w:rPr>
          <w:rFonts w:ascii="Roboto Regular" w:eastAsia="Roboto Regular" w:hAnsi="Roboto Regular" w:cs="Roboto Regular"/>
          <w:strike w:val="false"/>
          <w:u w:val="none"/>
          <w:spacing w:val="0"/>
          <w:b w:val="false"/>
          <w:color w:val="000000"/>
          <w:sz w:val="24"/>
          <w:i w:val="false"/>
          <w:shd w:fill="auto" w:val="clear" w:color="auto"/>
        </w:rPr>
      </w:pPr>
      <w:r>
        <w:rPr>
          <w:rFonts w:ascii="Roboto Regular" w:eastAsia="Roboto Regular" w:hAnsi="Roboto Regular" w:cs="Roboto Regular"/>
          <w:strike w:val="false"/>
          <w:u w:val="none"/>
          <w:spacing w:val="0"/>
          <w:b w:val="false"/>
          <w:color w:val="000000"/>
          <w:sz w:val="24"/>
          <w:i w:val="false"/>
          <w:shd w:fill="auto" w:val="clear" w:color="auto"/>
        </w:rPr>
        <w:t>- Enhance customer experience and optimize resource allocation.</w:t>
      </w:r>
    </w:p>
    <w:p>
      <w:pPr>
        <w:pStyle w:val="Normal"/>
        <w:rPr>
          <w:rFonts w:ascii="Roboto Regular" w:eastAsia="Roboto Regular" w:hAnsi="Roboto Regular" w:cs="Roboto Regular"/>
          <w:strike w:val="false"/>
          <w:u w:val="none"/>
          <w:spacing w:val="0"/>
          <w:b w:val="false"/>
          <w:color w:val="000000"/>
          <w:sz w:val="24"/>
          <w:i w:val="false"/>
          <w:shd w:fill="auto" w:val="clear" w:color="auto"/>
        </w:rPr>
      </w:pPr>
      <w:r>
        <w:rPr>
          <w:rFonts w:ascii="Roboto Bold" w:eastAsia="Roboto Bold" w:hAnsi="Roboto Bold" w:cs="Roboto Bold"/>
          <w:strike w:val="false"/>
          <w:u w:val="none"/>
          <w:spacing w:val="0"/>
          <w:b w:val="true"/>
          <w:color w:val="000000"/>
          <w:sz w:val="36"/>
          <w:i w:val="false"/>
          <w:shd w:fill="auto" w:val="clear" w:color="auto"/>
        </w:rPr>
        <w:t>Description</w:t>
      </w:r>
    </w:p>
    <w:p>
      <w:pPr>
        <w:pStyle w:val="Normal"/>
        <w:bidi w:val="false"/>
        <w:spacing w:before="240"/>
        <w:rPr>
          <w:color w:val="000000"/>
          <w:sz w:val="24"/>
        </w:rPr>
      </w:pPr>
      <w:r>
        <w:rPr>
          <w:color w:val="000000"/>
        </w:rPr>
        <w:t>The application is built on the Salesforce platform, utilizing custom objects, fields, and relationships to manage data efficiently. The architecture includes:</w:t>
      </w:r>
    </w:p>
    <w:p>
      <w:pPr>
        <w:pStyle w:val="Normal"/>
        <w:numPr>
          <w:ilvl w:val="0"/>
          <w:numId w:val="3"/>
        </w:numPr>
        <w:bidi w:val="false"/>
        <w:spacing w:after="0"/>
        <w:ind w:hanging="360" w:left="720"/>
        <w:rPr>
          <w:color w:val="000000"/>
          <w:sz w:val="24"/>
        </w:rPr>
      </w:pPr>
      <w:r>
        <w:rPr>
          <w:color w:val="000000"/>
        </w:rPr>
        <w:t>Custom Objects: Supplier, Rice Mill, Consumer, Rice Details</w:t>
      </w:r>
    </w:p>
    <w:p>
      <w:pPr>
        <w:pStyle w:val="Normal"/>
        <w:numPr>
          <w:ilvl w:val="0"/>
          <w:numId w:val="3"/>
        </w:numPr>
        <w:bidi w:val="false"/>
        <w:spacing w:after="0"/>
        <w:ind w:hanging="360" w:left="720"/>
        <w:rPr>
          <w:color w:val="000000"/>
          <w:sz w:val="24"/>
        </w:rPr>
      </w:pPr>
      <w:r>
        <w:rPr>
          <w:color w:val="000000"/>
        </w:rPr>
        <w:t>Fields: Number fields, rollup summary fields, cross-object formula fields</w:t>
      </w:r>
    </w:p>
    <w:p>
      <w:pPr>
        <w:pStyle w:val="Normal"/>
        <w:numPr>
          <w:ilvl w:val="0"/>
          <w:numId w:val="3"/>
        </w:numPr>
        <w:bidi w:val="false"/>
        <w:spacing w:after="0"/>
        <w:ind w:hanging="360" w:left="720"/>
        <w:rPr>
          <w:color w:val="000000"/>
          <w:sz w:val="24"/>
        </w:rPr>
      </w:pPr>
      <w:r>
        <w:rPr>
          <w:color w:val="000000"/>
        </w:rPr>
        <w:t>Relationships: Master-Detail relationships</w:t>
      </w:r>
    </w:p>
    <w:p>
      <w:pPr>
        <w:pStyle w:val="Normal"/>
        <w:numPr>
          <w:ilvl w:val="0"/>
          <w:numId w:val="3"/>
        </w:numPr>
        <w:bidi w:val="false"/>
        <w:spacing w:after="0"/>
        <w:ind w:hanging="360" w:left="720"/>
        <w:rPr>
          <w:color w:val="000000"/>
          <w:sz w:val="24"/>
        </w:rPr>
      </w:pPr>
      <w:r>
        <w:rPr>
          <w:color w:val="000000"/>
        </w:rPr>
        <w:t>User Interface: Custom Tabs, Page Layouts, Lightning App</w:t>
      </w:r>
    </w:p>
    <w:p>
      <w:pPr>
        <w:pStyle w:val="Normal"/>
        <w:numPr>
          <w:ilvl w:val="0"/>
          <w:numId w:val="3"/>
        </w:numPr>
        <w:bidi w:val="false"/>
        <w:spacing w:after="0"/>
        <w:ind w:hanging="360" w:left="720"/>
        <w:rPr>
          <w:color w:val="000000"/>
          <w:sz w:val="24"/>
        </w:rPr>
      </w:pPr>
      <w:r>
        <w:rPr>
          <w:color w:val="000000"/>
        </w:rPr>
        <w:t>Security: Validation Rules, Permission Sets</w:t>
      </w:r>
    </w:p>
    <w:p>
      <w:pPr>
        <w:pStyle w:val="Normal"/>
        <w:bidi w:val="false"/>
        <w:ind w:hanging="0" w:left="0"/>
        <w:rPr>
          <w:color w:val="000000"/>
          <w:sz w:val="24"/>
        </w:rPr>
      </w:pPr>
    </w:p>
    <w:p>
      <w:pPr>
        <w:pStyle w:val="Normal"/>
        <w:rPr>
          <w:rFonts w:ascii="Roboto Regular" w:eastAsia="Roboto Regular" w:hAnsi="Roboto Regular" w:cs="Roboto Regular"/>
          <w:strike w:val="false"/>
          <w:u w:val="none"/>
          <w:spacing w:val="0"/>
          <w:b w:val="false"/>
          <w:color w:val="000000"/>
          <w:sz w:val="24"/>
          <w:i w:val="false"/>
          <w:shd w:fill="auto" w:val="clear" w:color="auto"/>
        </w:rPr>
      </w:pPr>
      <w:r>
        <w:rPr>
          <w:rFonts w:ascii="Roboto Bold" w:eastAsia="Roboto Bold" w:hAnsi="Roboto Bold" w:cs="Roboto Bold"/>
          <w:strike w:val="false"/>
          <w:u w:val="none"/>
          <w:spacing w:val="0"/>
          <w:b w:val="true"/>
          <w:color w:val="000000"/>
          <w:sz w:val="36"/>
          <w:i w:val="false"/>
          <w:shd w:fill="auto" w:val="clear" w:color="auto"/>
        </w:rPr>
        <w:t>Features and Functionality</w:t>
      </w:r>
    </w:p>
    <w:p>
      <w:pPr>
        <w:pStyle w:val="Heading3"/>
        <w:spacing w:after="280" w:before="280"/>
        <w:outlineLvl w:val="2"/>
      </w:pPr>
      <w:r>
        <w:rPr>
          <w:color w:val="000000"/>
          <w:sz w:val="28"/>
        </w:rPr>
        <w:t>Reporting and Dashboards</w:t>
      </w:r>
      <w:r/>
      <w:bookmarkStart w:id="0" w:name="_Tocgdg8ykc88lgf"/>
      <w:bookmarkEnd w:id="0"/>
    </w:p>
    <w:p>
      <w:pPr>
        <w:pStyle w:val="Normal"/>
        <w:bidi w:val="false"/>
        <w:spacing w:before="240"/>
        <w:rPr>
          <w:color w:val="000000"/>
          <w:sz w:val="24"/>
        </w:rPr>
      </w:pPr>
      <w:r>
        <w:rPr>
          <w:color w:val="000000"/>
        </w:rPr>
        <w:t>The application generates detailed reports and analytics on daily rice sales, total income, revenue generated, popular amenities, and customer buying patterns. These insights help the owner understand data, improve resource allocation, and plan future developments.</w:t>
      </w:r>
    </w:p>
    <w:p>
      <w:pPr>
        <w:pStyle w:val="Heading3"/>
        <w:spacing w:after="280" w:before="280"/>
        <w:outlineLvl w:val="2"/>
      </w:pPr>
      <w:r>
        <w:rPr>
          <w:color w:val="000000"/>
          <w:sz w:val="28"/>
        </w:rPr>
        <w:t>Rollup Summary Fields</w:t>
      </w:r>
      <w:r/>
      <w:bookmarkStart w:id="1" w:name="_Toc9p2cgcml7yqk"/>
      <w:bookmarkEnd w:id="1"/>
    </w:p>
    <w:p>
      <w:pPr>
        <w:pStyle w:val="Normal"/>
        <w:bidi w:val="false"/>
        <w:spacing w:before="240"/>
        <w:rPr>
          <w:color w:val="000000"/>
          <w:sz w:val="24"/>
        </w:rPr>
      </w:pPr>
      <w:r>
        <w:rPr>
          <w:color w:val="000000"/>
        </w:rPr>
        <w:t>These fields summarize data from child objects to parent objects in a master-detail relationship. Functions include COUNT, SUM, MIN, and MAX. For example, displaying the total value of rice supplied from rice details on a related supplier.</w:t>
      </w:r>
    </w:p>
    <w:p>
      <w:pPr>
        <w:pStyle w:val="Heading3"/>
        <w:spacing w:after="280" w:before="280"/>
        <w:outlineLvl w:val="2"/>
      </w:pPr>
      <w:r>
        <w:rPr>
          <w:color w:val="000000"/>
          <w:sz w:val="28"/>
        </w:rPr>
        <w:t>Cross-Object Formula Fields</w:t>
      </w:r>
      <w:r/>
      <w:bookmarkStart w:id="2" w:name="_Toch1nxk902vbs7"/>
      <w:bookmarkEnd w:id="2"/>
    </w:p>
    <w:p>
      <w:pPr>
        <w:pStyle w:val="Normal"/>
        <w:bidi w:val="false"/>
        <w:spacing w:before="240"/>
        <w:rPr>
          <w:color w:val="000000"/>
          <w:sz w:val="24"/>
        </w:rPr>
      </w:pPr>
      <w:r>
        <w:rPr>
          <w:color w:val="000000"/>
        </w:rPr>
        <w:t xml:space="preserve">These fields reference fields from another object in Salesforce. For instance, calculating the total amount payable using the formula </w:t>
      </w:r>
      <w:r>
        <w:rPr>
          <w:rFonts w:ascii="Monospace Regular" w:eastAsia="Monospace Regular" w:hAnsi="Monospace Regular" w:cs="Monospace Regular"/>
          <w:color w:val="000000"/>
        </w:rPr>
        <w:t>Number of rice taken * price/kg</w:t>
      </w:r>
      <w:r>
        <w:rPr>
          <w:color w:val="000000"/>
        </w:rPr>
        <w:t>.</w:t>
      </w:r>
    </w:p>
    <w:p>
      <w:pPr>
        <w:pStyle w:val="Heading3"/>
        <w:spacing w:after="280" w:before="280"/>
        <w:outlineLvl w:val="2"/>
      </w:pPr>
      <w:r>
        <w:rPr>
          <w:color w:val="000000"/>
          <w:sz w:val="28"/>
        </w:rPr>
        <w:t>Validation Rules</w:t>
      </w:r>
      <w:r/>
      <w:bookmarkStart w:id="3" w:name="_Tocughsc5t8uaot"/>
      <w:bookmarkEnd w:id="3"/>
    </w:p>
    <w:p>
      <w:pPr>
        <w:pStyle w:val="Normal"/>
        <w:bidi w:val="false"/>
        <w:spacing w:before="240"/>
        <w:rPr>
          <w:color w:val="000000"/>
          <w:sz w:val="24"/>
        </w:rPr>
      </w:pPr>
      <w:r>
        <w:rPr>
          <w:color w:val="000000"/>
        </w:rPr>
        <w:t xml:space="preserve">Validation rules ensure data integrity by including error messages when invalid values are entered. For example, using the </w:t>
      </w:r>
      <w:r>
        <w:rPr>
          <w:rFonts w:ascii="Monospace Regular" w:eastAsia="Monospace Regular" w:hAnsi="Monospace Regular" w:cs="Monospace Regular"/>
          <w:color w:val="000000"/>
        </w:rPr>
        <w:t>IsBlank</w:t>
      </w:r>
      <w:r>
        <w:rPr>
          <w:color w:val="000000"/>
        </w:rPr>
        <w:t xml:space="preserve"> formula to verify whether a field is blank and display an error message if so.</w:t>
      </w:r>
    </w:p>
    <w:p>
      <w:pPr>
        <w:pStyle w:val="Heading3"/>
        <w:spacing w:after="280" w:before="280"/>
        <w:outlineLvl w:val="2"/>
      </w:pPr>
      <w:r>
        <w:rPr>
          <w:color w:val="000000"/>
          <w:sz w:val="28"/>
        </w:rPr>
        <w:t>Permission Sets</w:t>
      </w:r>
      <w:r/>
      <w:bookmarkStart w:id="4" w:name="_Toc5l8rax9irk10"/>
      <w:bookmarkEnd w:id="4"/>
    </w:p>
    <w:p>
      <w:pPr>
        <w:pStyle w:val="Normal"/>
        <w:bidi w:val="false"/>
        <w:spacing w:before="240"/>
        <w:rPr>
          <w:color w:val="000000"/>
          <w:sz w:val="24"/>
        </w:rPr>
      </w:pPr>
      <w:r>
        <w:rPr>
          <w:color w:val="000000"/>
        </w:rPr>
        <w:t>Organization-Wide Defaults (OWD) are used to restrict access. Roles are created such that the owner can see employer and worker records, and the employer can see worker records.</w:t>
      </w:r>
    </w:p>
    <w:p>
      <w:pPr>
        <w:pStyle w:val="Normal"/>
        <w:bidi w:val="false"/>
        <w:spacing w:before="240"/>
        <w:rPr>
          <w:color w:val="000000"/>
          <w:sz w:val="24"/>
        </w:rPr>
      </w:pPr>
      <w:r>
        <w:rPr>
          <w:rFonts w:ascii="Roboto Bold" w:eastAsia="Roboto Bold" w:hAnsi="Roboto Bold" w:cs="Roboto Bold"/>
          <w:strike w:val="false"/>
          <w:u w:val="none"/>
          <w:spacing w:val="0"/>
          <w:b w:val="true"/>
          <w:color w:val="000000"/>
          <w:sz w:val="36"/>
          <w:i w:val="false"/>
          <w:shd w:fill="auto" w:val="clear" w:color="auto"/>
        </w:rPr>
        <w:t>Implementation Steps</w:t>
      </w:r>
    </w:p>
    <w:p>
      <w:pPr>
        <w:pStyle w:val="Heading3"/>
        <w:spacing w:after="280" w:before="280"/>
        <w:outlineLvl w:val="2"/>
      </w:pPr>
      <w:r>
        <w:rPr>
          <w:color w:val="000000"/>
          <w:sz w:val="28"/>
        </w:rPr>
        <w:t>Prerequisites</w:t>
      </w:r>
      <w:r/>
      <w:bookmarkStart w:id="5" w:name="_Tocakw1t9im462h"/>
      <w:bookmarkEnd w:id="5"/>
    </w:p>
    <w:p>
      <w:pPr>
        <w:pStyle w:val="Normal"/>
        <w:numPr>
          <w:ilvl w:val="0"/>
          <w:numId w:val="25"/>
        </w:numPr>
        <w:bidi w:val="false"/>
        <w:spacing w:after="0"/>
        <w:ind w:hanging="360" w:left="720"/>
        <w:rPr>
          <w:color w:val="000000"/>
          <w:sz w:val="24"/>
        </w:rPr>
      </w:pPr>
      <w:r>
        <w:rPr>
          <w:color w:val="000000"/>
        </w:rPr>
        <w:t>Salesforce Developer account</w:t>
      </w:r>
    </w:p>
    <w:p>
      <w:pPr>
        <w:pStyle w:val="Normal"/>
        <w:numPr>
          <w:ilvl w:val="0"/>
          <w:numId w:val="25"/>
        </w:numPr>
        <w:bidi w:val="false"/>
        <w:spacing w:after="0"/>
        <w:ind w:hanging="360" w:left="720"/>
        <w:rPr>
          <w:color w:val="000000"/>
          <w:sz w:val="24"/>
        </w:rPr>
      </w:pPr>
      <w:r>
        <w:rPr>
          <w:color w:val="000000"/>
        </w:rPr>
        <w:t>Knowledge of Salesforce admin concepts</w:t>
      </w:r>
    </w:p>
    <w:p>
      <w:pPr>
        <w:pStyle w:val="Normal"/>
        <w:numPr>
          <w:ilvl w:val="0"/>
          <w:numId w:val="25"/>
        </w:numPr>
        <w:bidi w:val="false"/>
        <w:spacing w:after="0"/>
        <w:ind w:hanging="360" w:left="720"/>
        <w:rPr>
          <w:color w:val="000000"/>
          <w:sz w:val="24"/>
        </w:rPr>
      </w:pPr>
      <w:r>
        <w:rPr>
          <w:color w:val="000000"/>
        </w:rPr>
        <w:t>Installed with two web browsers</w:t>
      </w:r>
    </w:p>
    <w:p>
      <w:pPr>
        <w:pStyle w:val="Normal"/>
        <w:numPr>
          <w:ilvl w:val="0"/>
          <w:numId w:val="25"/>
        </w:numPr>
        <w:bidi w:val="false"/>
        <w:spacing w:after="0"/>
        <w:ind w:hanging="360" w:left="720"/>
        <w:rPr>
          <w:color w:val="000000"/>
          <w:sz w:val="24"/>
        </w:rPr>
      </w:pPr>
      <w:r>
        <w:rPr>
          <w:color w:val="000000"/>
        </w:rPr>
        <w:t>Good internet connectivity</w:t>
      </w:r>
    </w:p>
    <w:p>
      <w:pPr>
        <w:pStyle w:val="Heading3"/>
        <w:spacing w:after="280" w:before="280"/>
        <w:outlineLvl w:val="2"/>
      </w:pPr>
      <w:r>
        <w:rPr>
          <w:color w:val="000000"/>
          <w:sz w:val="28"/>
        </w:rPr>
        <w:t>Milestones and Activities</w:t>
      </w:r>
      <w:r/>
      <w:bookmarkStart w:id="6" w:name="_Tocmmsrr0pci5fu"/>
      <w:bookmarkEnd w:id="6"/>
    </w:p>
    <w:p>
      <w:pPr>
        <w:pStyle w:val="Heading4"/>
        <w:spacing w:after="319" w:before="319"/>
        <w:outlineLvl w:val="3"/>
      </w:pPr>
      <w:r>
        <w:rPr>
          <w:color w:val="000000"/>
          <w:sz w:val="24"/>
          <w:i w:val="false"/>
        </w:rPr>
        <w:t>1. Creating Developer Account</w:t>
      </w:r>
      <w:r/>
      <w:bookmarkStart w:id="7" w:name="_Tocjkd857zbcyxd"/>
      <w:bookmarkEnd w:id="7"/>
    </w:p>
    <w:p>
      <w:pPr>
        <w:pStyle w:val="Normal"/>
        <w:numPr>
          <w:ilvl w:val="0"/>
          <w:numId w:val="7"/>
        </w:numPr>
        <w:bidi w:val="false"/>
        <w:spacing w:after="0"/>
        <w:ind w:hanging="360" w:left="720"/>
        <w:rPr>
          <w:color w:val="000000"/>
          <w:sz w:val="24"/>
        </w:rPr>
      </w:pPr>
      <w:r>
        <w:rPr>
          <w:color w:val="000000"/>
        </w:rPr>
        <w:t>Sign up for a Salesforce Developer account.</w:t>
      </w:r>
    </w:p>
    <w:p>
      <w:pPr>
        <w:pStyle w:val="Normal"/>
        <w:pBdr/>
        <w:bidi w:val="false"/>
        <w:ind w:hanging="0" w:left="0"/>
        <w:jc w:val="center"/>
        <w:rPr>
          <w:color w:val="000000"/>
          <w:sz w:val="24"/>
        </w:rPr>
      </w:pPr>
      <w:r>
        <w:drawing>
          <wp:inline distT="0" distR="0" distB="0" distL="0">
            <wp:extent cx="5943600" cy="3052118"/>
            <wp:docPr id="1"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6">
                      <a:alphaModFix amt="100000"/>
                    </a:blip>
                    <a:stretch>
                      <a:fillRect/>
                    </a:stretch>
                  </pic:blipFill>
                  <pic:spPr>
                    <a:xfrm>
                      <a:off x="0" y="0"/>
                      <a:ext cx="5943600" cy="3052118"/>
                    </a:xfrm>
                    <a:prstGeom prst="rect">
                      <a:avLst/>
                    </a:prstGeom>
                  </pic:spPr>
                </pic:pic>
              </a:graphicData>
            </a:graphic>
          </wp:inline>
        </w:drawing>
      </w:r>
    </w:p>
    <w:p>
      <w:pPr>
        <w:pStyle w:val="Normal"/>
        <w:pBdr/>
        <w:bidi w:val="false"/>
        <w:ind w:hanging="0" w:left="0"/>
        <w:jc w:val="center"/>
        <w:rPr>
          <w:color w:val="000000"/>
          <w:sz w:val="24"/>
        </w:rPr>
      </w:pPr>
      <w:r>
        <w:drawing>
          <wp:inline distT="0" distR="0" distB="0" distL="0">
            <wp:extent cx="3367087" cy="3673567"/>
            <wp:docPr id="2" name="Drawing 1" descr=""/>
            <a:graphic xmlns:a="http://schemas.openxmlformats.org/drawingml/2006/main">
              <a:graphicData uri="http://schemas.openxmlformats.org/drawingml/2006/picture">
                <pic:pic xmlns:pic="http://schemas.openxmlformats.org/drawingml/2006/picture">
                  <pic:nvPicPr>
                    <pic:cNvPr id="0" name="Picture 1" descr=""/>
                    <pic:cNvPicPr>
                      <a:picLocks noChangeAspect="true"/>
                    </pic:cNvPicPr>
                  </pic:nvPicPr>
                  <pic:blipFill>
                    <a:blip r:embed="rId7">
                      <a:alphaModFix amt="100000"/>
                    </a:blip>
                    <a:stretch>
                      <a:fillRect/>
                    </a:stretch>
                  </pic:blipFill>
                  <pic:spPr>
                    <a:xfrm>
                      <a:off x="0" y="0"/>
                      <a:ext cx="3367087" cy="3673567"/>
                    </a:xfrm>
                    <a:prstGeom prst="rect">
                      <a:avLst/>
                    </a:prstGeom>
                  </pic:spPr>
                </pic:pic>
              </a:graphicData>
            </a:graphic>
          </wp:inline>
        </w:drawing>
      </w:r>
    </w:p>
    <w:p>
      <w:pPr>
        <w:pStyle w:val="Heading4"/>
        <w:spacing w:after="319" w:before="319"/>
        <w:outlineLvl w:val="3"/>
      </w:pPr>
      <w:r>
        <w:rPr>
          <w:color w:val="000000"/>
          <w:sz w:val="24"/>
          <w:i w:val="false"/>
        </w:rPr>
        <w:t>2. Creating Objects</w:t>
      </w:r>
      <w:r/>
      <w:bookmarkStart w:id="8" w:name="_Tocjzz7pl3vs59a"/>
      <w:bookmarkEnd w:id="8"/>
    </w:p>
    <w:p>
      <w:pPr>
        <w:pStyle w:val="Normal"/>
        <w:numPr>
          <w:ilvl w:val="0"/>
          <w:numId w:val="38"/>
        </w:numPr>
        <w:bidi w:val="false"/>
        <w:spacing w:after="0"/>
        <w:ind w:hanging="360" w:left="720"/>
        <w:rPr>
          <w:color w:val="000000"/>
          <w:sz w:val="24"/>
        </w:rPr>
      </w:pPr>
      <w:r>
        <w:rPr>
          <w:color w:val="000000"/>
        </w:rPr>
        <w:t>Supplier Object: Manage supplier details.</w:t>
      </w:r>
    </w:p>
    <w:p>
      <w:pPr>
        <w:pStyle w:val="Normal"/>
        <w:pBdr/>
        <w:bidi w:val="false"/>
        <w:ind w:hanging="0" w:left="0"/>
        <w:jc w:val="center"/>
        <w:rPr>
          <w:color w:val="000000"/>
          <w:sz w:val="24"/>
        </w:rPr>
      </w:pPr>
      <w:r>
        <w:drawing>
          <wp:inline distT="0" distR="0" distB="0" distL="0">
            <wp:extent cx="3543300" cy="3310336"/>
            <wp:docPr id="3" name="Drawing 2" descr=""/>
            <a:graphic xmlns:a="http://schemas.openxmlformats.org/drawingml/2006/main">
              <a:graphicData uri="http://schemas.openxmlformats.org/drawingml/2006/picture">
                <pic:pic xmlns:pic="http://schemas.openxmlformats.org/drawingml/2006/picture">
                  <pic:nvPicPr>
                    <pic:cNvPr id="0" name="Picture 2" descr=""/>
                    <pic:cNvPicPr>
                      <a:picLocks noChangeAspect="true"/>
                    </pic:cNvPicPr>
                  </pic:nvPicPr>
                  <pic:blipFill>
                    <a:blip r:embed="rId8">
                      <a:alphaModFix amt="100000"/>
                    </a:blip>
                    <a:stretch>
                      <a:fillRect/>
                    </a:stretch>
                  </pic:blipFill>
                  <pic:spPr>
                    <a:xfrm>
                      <a:off x="0" y="0"/>
                      <a:ext cx="3543300" cy="3310336"/>
                    </a:xfrm>
                    <a:prstGeom prst="rect">
                      <a:avLst/>
                    </a:prstGeom>
                  </pic:spPr>
                </pic:pic>
              </a:graphicData>
            </a:graphic>
          </wp:inline>
        </w:drawing>
      </w:r>
    </w:p>
    <w:p>
      <w:pPr>
        <w:pStyle w:val="Normal"/>
        <w:numPr>
          <w:ilvl w:val="0"/>
          <w:numId w:val="38"/>
        </w:numPr>
        <w:bidi w:val="false"/>
        <w:spacing w:after="0"/>
        <w:ind w:hanging="360" w:left="720"/>
        <w:rPr>
          <w:color w:val="000000"/>
          <w:sz w:val="24"/>
        </w:rPr>
      </w:pPr>
      <w:r>
        <w:rPr>
          <w:color w:val="000000"/>
        </w:rPr>
        <w:t>Rice Mill Object: Manage rice mill details.</w:t>
      </w:r>
    </w:p>
    <w:p>
      <w:pPr>
        <w:pStyle w:val="Normal"/>
        <w:pBdr/>
        <w:bidi w:val="false"/>
        <w:ind w:hanging="0" w:left="0"/>
        <w:jc w:val="center"/>
        <w:rPr>
          <w:color w:val="000000"/>
          <w:sz w:val="24"/>
        </w:rPr>
      </w:pPr>
      <w:r>
        <w:drawing>
          <wp:inline distT="0" distR="0" distB="0" distL="0">
            <wp:extent cx="3952875" cy="3619601"/>
            <wp:docPr id="4" name="Drawing 3" descr=""/>
            <a:graphic xmlns:a="http://schemas.openxmlformats.org/drawingml/2006/main">
              <a:graphicData uri="http://schemas.openxmlformats.org/drawingml/2006/picture">
                <pic:pic xmlns:pic="http://schemas.openxmlformats.org/drawingml/2006/picture">
                  <pic:nvPicPr>
                    <pic:cNvPr id="0" name="Picture 3" descr=""/>
                    <pic:cNvPicPr>
                      <a:picLocks noChangeAspect="true"/>
                    </pic:cNvPicPr>
                  </pic:nvPicPr>
                  <pic:blipFill>
                    <a:blip r:embed="rId9">
                      <a:alphaModFix amt="100000"/>
                    </a:blip>
                    <a:stretch>
                      <a:fillRect/>
                    </a:stretch>
                  </pic:blipFill>
                  <pic:spPr>
                    <a:xfrm>
                      <a:off x="0" y="0"/>
                      <a:ext cx="3952875" cy="3619601"/>
                    </a:xfrm>
                    <a:prstGeom prst="rect">
                      <a:avLst/>
                    </a:prstGeom>
                  </pic:spPr>
                </pic:pic>
              </a:graphicData>
            </a:graphic>
          </wp:inline>
        </w:drawing>
      </w:r>
    </w:p>
    <w:p>
      <w:pPr>
        <w:pStyle w:val="Normal"/>
        <w:numPr>
          <w:ilvl w:val="0"/>
          <w:numId w:val="38"/>
        </w:numPr>
        <w:bidi w:val="false"/>
        <w:spacing w:after="0"/>
        <w:ind w:hanging="360" w:left="720"/>
        <w:rPr>
          <w:color w:val="000000"/>
          <w:sz w:val="24"/>
        </w:rPr>
      </w:pPr>
      <w:r>
        <w:rPr>
          <w:color w:val="000000"/>
        </w:rPr>
        <w:t>Consumer Object: Manage consumer details.</w:t>
      </w:r>
    </w:p>
    <w:p>
      <w:pPr>
        <w:pStyle w:val="Normal"/>
        <w:pBdr/>
        <w:bidi w:val="false"/>
        <w:ind w:hanging="0" w:left="0"/>
        <w:jc w:val="center"/>
        <w:rPr>
          <w:color w:val="000000"/>
          <w:sz w:val="24"/>
        </w:rPr>
      </w:pPr>
      <w:r>
        <w:drawing>
          <wp:inline distT="0" distR="0" distB="0" distL="0">
            <wp:extent cx="3873078" cy="3595542"/>
            <wp:docPr id="5" name="Drawing 4" descr=""/>
            <a:graphic xmlns:a="http://schemas.openxmlformats.org/drawingml/2006/main">
              <a:graphicData uri="http://schemas.openxmlformats.org/drawingml/2006/picture">
                <pic:pic xmlns:pic="http://schemas.openxmlformats.org/drawingml/2006/picture">
                  <pic:nvPicPr>
                    <pic:cNvPr id="0" name="Picture 4" descr=""/>
                    <pic:cNvPicPr>
                      <a:picLocks noChangeAspect="true"/>
                    </pic:cNvPicPr>
                  </pic:nvPicPr>
                  <pic:blipFill>
                    <a:blip r:embed="rId10">
                      <a:alphaModFix amt="100000"/>
                    </a:blip>
                    <a:stretch>
                      <a:fillRect/>
                    </a:stretch>
                  </pic:blipFill>
                  <pic:spPr>
                    <a:xfrm>
                      <a:off x="0" y="0"/>
                      <a:ext cx="3873078" cy="3595542"/>
                    </a:xfrm>
                    <a:prstGeom prst="rect">
                      <a:avLst/>
                    </a:prstGeom>
                  </pic:spPr>
                </pic:pic>
              </a:graphicData>
            </a:graphic>
          </wp:inline>
        </w:drawing>
      </w:r>
    </w:p>
    <w:p>
      <w:pPr>
        <w:pStyle w:val="Normal"/>
        <w:numPr>
          <w:ilvl w:val="0"/>
          <w:numId w:val="38"/>
        </w:numPr>
        <w:bidi w:val="false"/>
        <w:spacing w:after="0"/>
        <w:ind w:hanging="360" w:left="720"/>
        <w:rPr>
          <w:color w:val="000000"/>
          <w:sz w:val="24"/>
        </w:rPr>
      </w:pPr>
      <w:r>
        <w:rPr>
          <w:color w:val="000000"/>
        </w:rPr>
        <w:t>Rice Details Object: Track rice production and sales.</w:t>
      </w:r>
    </w:p>
    <w:p>
      <w:pPr>
        <w:pStyle w:val="Normal"/>
        <w:pBdr/>
        <w:bidi w:val="false"/>
        <w:ind w:hanging="0" w:left="0"/>
        <w:jc w:val="center"/>
        <w:rPr>
          <w:color w:val="000000"/>
          <w:sz w:val="24"/>
        </w:rPr>
      </w:pPr>
      <w:r>
        <w:drawing>
          <wp:inline distT="0" distR="0" distB="0" distL="0">
            <wp:extent cx="3524402" cy="3297510"/>
            <wp:docPr id="6" name="Drawing 5" descr=""/>
            <a:graphic xmlns:a="http://schemas.openxmlformats.org/drawingml/2006/main">
              <a:graphicData uri="http://schemas.openxmlformats.org/drawingml/2006/picture">
                <pic:pic xmlns:pic="http://schemas.openxmlformats.org/drawingml/2006/picture">
                  <pic:nvPicPr>
                    <pic:cNvPr id="0" name="Picture 5" descr=""/>
                    <pic:cNvPicPr>
                      <a:picLocks noChangeAspect="true"/>
                    </pic:cNvPicPr>
                  </pic:nvPicPr>
                  <pic:blipFill>
                    <a:blip r:embed="rId11">
                      <a:alphaModFix amt="100000"/>
                    </a:blip>
                    <a:stretch>
                      <a:fillRect/>
                    </a:stretch>
                  </pic:blipFill>
                  <pic:spPr>
                    <a:xfrm>
                      <a:off x="0" y="0"/>
                      <a:ext cx="3524402" cy="3297510"/>
                    </a:xfrm>
                    <a:prstGeom prst="rect">
                      <a:avLst/>
                    </a:prstGeom>
                  </pic:spPr>
                </pic:pic>
              </a:graphicData>
            </a:graphic>
          </wp:inline>
        </w:drawing>
      </w:r>
    </w:p>
    <w:p>
      <w:pPr>
        <w:pStyle w:val="Heading4"/>
        <w:spacing w:after="319" w:before="319"/>
        <w:outlineLvl w:val="3"/>
      </w:pPr>
      <w:r>
        <w:rPr>
          <w:color w:val="000000"/>
          <w:sz w:val="24"/>
          <w:i w:val="false"/>
        </w:rPr>
        <w:t>3. Creating Tabs</w:t>
      </w:r>
      <w:r/>
      <w:bookmarkStart w:id="9" w:name="_Tocrkf11knq0i2r"/>
      <w:bookmarkEnd w:id="9"/>
    </w:p>
    <w:p>
      <w:pPr>
        <w:pStyle w:val="Normal"/>
        <w:numPr>
          <w:ilvl w:val="0"/>
          <w:numId w:val="11"/>
        </w:numPr>
        <w:bidi w:val="false"/>
        <w:spacing w:after="0"/>
        <w:ind w:hanging="360" w:left="720"/>
        <w:rPr>
          <w:color w:val="000000"/>
          <w:sz w:val="24"/>
        </w:rPr>
      </w:pPr>
      <w:r>
        <w:rPr>
          <w:color w:val="000000"/>
        </w:rPr>
        <w:t>Create custom tabs for each object to easily access data.</w:t>
      </w:r>
    </w:p>
    <w:p>
      <w:pPr>
        <w:pStyle w:val="Normal"/>
        <w:pBdr/>
        <w:bidi w:val="false"/>
        <w:ind w:hanging="0" w:left="0"/>
        <w:jc w:val="center"/>
        <w:rPr>
          <w:color w:val="000000"/>
          <w:sz w:val="24"/>
        </w:rPr>
      </w:pPr>
      <w:r>
        <w:drawing>
          <wp:inline distT="0" distR="0" distB="0" distL="0">
            <wp:extent cx="3819525" cy="3510054"/>
            <wp:docPr id="7" name="Drawing 6" descr=""/>
            <a:graphic xmlns:a="http://schemas.openxmlformats.org/drawingml/2006/main">
              <a:graphicData uri="http://schemas.openxmlformats.org/drawingml/2006/picture">
                <pic:pic xmlns:pic="http://schemas.openxmlformats.org/drawingml/2006/picture">
                  <pic:nvPicPr>
                    <pic:cNvPr id="0" name="Picture 6" descr=""/>
                    <pic:cNvPicPr>
                      <a:picLocks noChangeAspect="true"/>
                    </pic:cNvPicPr>
                  </pic:nvPicPr>
                  <pic:blipFill>
                    <a:blip r:embed="rId12">
                      <a:alphaModFix amt="100000"/>
                    </a:blip>
                    <a:stretch>
                      <a:fillRect/>
                    </a:stretch>
                  </pic:blipFill>
                  <pic:spPr>
                    <a:xfrm>
                      <a:off x="0" y="0"/>
                      <a:ext cx="3819525" cy="3510054"/>
                    </a:xfrm>
                    <a:prstGeom prst="rect">
                      <a:avLst/>
                    </a:prstGeom>
                  </pic:spPr>
                </pic:pic>
              </a:graphicData>
            </a:graphic>
          </wp:inline>
        </w:drawing>
      </w:r>
    </w:p>
    <w:p>
      <w:pPr>
        <w:pStyle w:val="Heading4"/>
        <w:spacing w:after="319" w:before="319"/>
        <w:outlineLvl w:val="3"/>
      </w:pPr>
      <w:r>
        <w:rPr>
          <w:color w:val="000000"/>
          <w:sz w:val="24"/>
          <w:i w:val="false"/>
        </w:rPr>
        <w:t>4. Creating Lightning App</w:t>
      </w:r>
      <w:r/>
      <w:bookmarkStart w:id="10" w:name="_Tocd4csxdfitwdn"/>
      <w:bookmarkEnd w:id="10"/>
    </w:p>
    <w:p>
      <w:pPr>
        <w:pStyle w:val="Normal"/>
        <w:numPr>
          <w:ilvl w:val="0"/>
          <w:numId w:val="6"/>
        </w:numPr>
        <w:bidi w:val="false"/>
        <w:spacing w:after="0"/>
        <w:ind w:hanging="360" w:left="720"/>
        <w:rPr>
          <w:color w:val="000000"/>
          <w:sz w:val="24"/>
        </w:rPr>
      </w:pPr>
      <w:r>
        <w:rPr>
          <w:color w:val="000000"/>
        </w:rPr>
        <w:t>Steps to create a Lightning app for the CRM application.</w:t>
      </w:r>
    </w:p>
    <w:p>
      <w:pPr>
        <w:pStyle w:val="Heading4"/>
        <w:spacing w:after="319" w:before="319"/>
        <w:outlineLvl w:val="3"/>
      </w:pPr>
      <w:r>
        <w:rPr>
          <w:color w:val="000000"/>
          <w:sz w:val="24"/>
          <w:i w:val="false"/>
        </w:rPr>
        <w:t>5. Creating Fields</w:t>
      </w:r>
      <w:r/>
      <w:bookmarkStart w:id="11" w:name="_Tocw1w4xchjx4uw"/>
      <w:bookmarkEnd w:id="11"/>
    </w:p>
    <w:p>
      <w:pPr>
        <w:pStyle w:val="Normal"/>
        <w:numPr>
          <w:ilvl w:val="0"/>
          <w:numId w:val="42"/>
        </w:numPr>
        <w:bidi w:val="false"/>
        <w:spacing w:after="0"/>
        <w:ind w:hanging="360" w:left="720"/>
        <w:rPr>
          <w:color w:val="000000"/>
          <w:sz w:val="24"/>
        </w:rPr>
      </w:pPr>
      <w:r>
        <w:rPr>
          <w:color w:val="000000"/>
        </w:rPr>
        <w:t>Number fields: Track quantities and prices.</w:t>
      </w:r>
    </w:p>
    <w:p>
      <w:pPr>
        <w:pStyle w:val="Normal"/>
        <w:numPr>
          <w:ilvl w:val="0"/>
          <w:numId w:val="42"/>
        </w:numPr>
        <w:bidi w:val="false"/>
        <w:spacing w:after="0"/>
        <w:ind w:hanging="360" w:left="720"/>
        <w:rPr>
          <w:color w:val="000000"/>
          <w:sz w:val="24"/>
        </w:rPr>
      </w:pPr>
      <w:r>
        <w:rPr>
          <w:color w:val="000000"/>
        </w:rPr>
        <w:t>Rollup Summary Fields: Summarize data from child to parent objects.</w:t>
      </w:r>
    </w:p>
    <w:p>
      <w:pPr>
        <w:pStyle w:val="Normal"/>
        <w:numPr>
          <w:ilvl w:val="0"/>
          <w:numId w:val="42"/>
        </w:numPr>
        <w:bidi w:val="false"/>
        <w:spacing w:after="0"/>
        <w:ind w:hanging="360" w:left="720"/>
        <w:rPr>
          <w:color w:val="000000"/>
          <w:sz w:val="24"/>
        </w:rPr>
      </w:pPr>
      <w:r>
        <w:rPr>
          <w:color w:val="000000"/>
        </w:rPr>
        <w:t>Cross-Object Formula Fields: Calculate total amounts.</w:t>
      </w:r>
    </w:p>
    <w:p>
      <w:pPr>
        <w:pStyle w:val="Normal"/>
        <w:numPr>
          <w:ilvl w:val="0"/>
          <w:numId w:val="42"/>
        </w:numPr>
        <w:bidi w:val="false"/>
        <w:spacing w:after="0"/>
        <w:ind w:hanging="360" w:left="720"/>
        <w:rPr>
          <w:color w:val="000000"/>
          <w:sz w:val="24"/>
        </w:rPr>
      </w:pPr>
      <w:r>
        <w:rPr>
          <w:color w:val="000000"/>
        </w:rPr>
        <w:t>Validation Rules: Ensure data integrity.</w:t>
      </w:r>
    </w:p>
    <w:p>
      <w:pPr>
        <w:pStyle w:val="Heading4"/>
        <w:spacing w:after="319" w:before="319"/>
        <w:outlineLvl w:val="3"/>
      </w:pPr>
      <w:r>
        <w:rPr>
          <w:color w:val="000000"/>
          <w:sz w:val="24"/>
          <w:i w:val="false"/>
        </w:rPr>
        <w:t>6. Creating Page Layouts</w:t>
      </w:r>
      <w:r/>
      <w:bookmarkStart w:id="12" w:name="_Tocsymkk1dgp1v7"/>
      <w:bookmarkEnd w:id="12"/>
    </w:p>
    <w:p>
      <w:pPr>
        <w:pStyle w:val="Normal"/>
        <w:numPr>
          <w:ilvl w:val="0"/>
          <w:numId w:val="14"/>
        </w:numPr>
        <w:bidi w:val="false"/>
        <w:spacing w:after="0"/>
        <w:ind w:hanging="360" w:left="720"/>
        <w:rPr>
          <w:color w:val="000000"/>
          <w:sz w:val="24"/>
        </w:rPr>
      </w:pPr>
      <w:r>
        <w:rPr>
          <w:color w:val="000000"/>
        </w:rPr>
        <w:t>Customize page layouts for each object to enhance user experience.</w:t>
      </w:r>
    </w:p>
    <w:p>
      <w:pPr>
        <w:pStyle w:val="Normal"/>
        <w:pBdr/>
        <w:bidi w:val="false"/>
        <w:ind w:hanging="0" w:left="0"/>
        <w:jc w:val="center"/>
        <w:rPr>
          <w:color w:val="000000"/>
          <w:sz w:val="24"/>
        </w:rPr>
      </w:pPr>
      <w:r>
        <w:drawing>
          <wp:inline distT="0" distR="0" distB="0" distL="0">
            <wp:extent cx="6508768" cy="2957512"/>
            <wp:docPr id="8" name="Drawing 7" descr=""/>
            <a:graphic xmlns:a="http://schemas.openxmlformats.org/drawingml/2006/main">
              <a:graphicData uri="http://schemas.openxmlformats.org/drawingml/2006/picture">
                <pic:pic xmlns:pic="http://schemas.openxmlformats.org/drawingml/2006/picture">
                  <pic:nvPicPr>
                    <pic:cNvPr id="0" name="Picture 7" descr=""/>
                    <pic:cNvPicPr>
                      <a:picLocks noChangeAspect="true"/>
                    </pic:cNvPicPr>
                  </pic:nvPicPr>
                  <pic:blipFill>
                    <a:blip r:embed="rId13">
                      <a:alphaModFix amt="100000"/>
                    </a:blip>
                    <a:stretch>
                      <a:fillRect/>
                    </a:stretch>
                  </pic:blipFill>
                  <pic:spPr>
                    <a:xfrm>
                      <a:off x="0" y="0"/>
                      <a:ext cx="6508768" cy="2957512"/>
                    </a:xfrm>
                    <a:prstGeom prst="rect">
                      <a:avLst/>
                    </a:prstGeom>
                  </pic:spPr>
                </pic:pic>
              </a:graphicData>
            </a:graphic>
          </wp:inline>
        </w:drawing>
      </w:r>
    </w:p>
    <w:p>
      <w:pPr>
        <w:pStyle w:val="Heading4"/>
        <w:spacing w:after="319" w:before="319"/>
        <w:outlineLvl w:val="3"/>
      </w:pPr>
      <w:r>
        <w:rPr>
          <w:color w:val="000000"/>
          <w:sz w:val="24"/>
          <w:i w:val="false"/>
        </w:rPr>
        <w:t>7. Creating Profiles, Roles, and Role Hierarchy</w:t>
      </w:r>
      <w:r/>
      <w:bookmarkStart w:id="13" w:name="_Tocpaul5myas3h2"/>
      <w:bookmarkEnd w:id="13"/>
    </w:p>
    <w:p>
      <w:pPr>
        <w:pStyle w:val="Normal"/>
        <w:numPr>
          <w:ilvl w:val="0"/>
          <w:numId w:val="31"/>
        </w:numPr>
        <w:bidi w:val="false"/>
        <w:spacing w:after="0"/>
        <w:ind w:hanging="360" w:left="720"/>
        <w:rPr>
          <w:color w:val="000000"/>
          <w:sz w:val="24"/>
        </w:rPr>
      </w:pPr>
      <w:r>
        <w:rPr>
          <w:color w:val="000000"/>
        </w:rPr>
        <w:t>Define profiles to control user permissions.</w:t>
      </w:r>
    </w:p>
    <w:p>
      <w:pPr>
        <w:pStyle w:val="Normal"/>
        <w:numPr>
          <w:ilvl w:val="0"/>
          <w:numId w:val="31"/>
        </w:numPr>
        <w:bidi w:val="false"/>
        <w:spacing w:after="0"/>
        <w:ind w:hanging="360" w:left="720"/>
        <w:rPr>
          <w:color w:val="000000"/>
          <w:sz w:val="24"/>
        </w:rPr>
      </w:pPr>
      <w:r>
        <w:rPr>
          <w:color w:val="000000"/>
        </w:rPr>
        <w:t>Create roles and set up a role hierarchy to establish data access levels.</w:t>
      </w:r>
    </w:p>
    <w:p>
      <w:pPr>
        <w:pStyle w:val="Heading4"/>
        <w:spacing w:after="319" w:before="319"/>
        <w:outlineLvl w:val="3"/>
      </w:pPr>
      <w:r>
        <w:rPr>
          <w:color w:val="000000"/>
          <w:sz w:val="24"/>
          <w:i w:val="false"/>
        </w:rPr>
        <w:t>8. Creating Users</w:t>
      </w:r>
      <w:r/>
      <w:bookmarkStart w:id="14" w:name="_Toc33nh6aomkh86"/>
      <w:bookmarkEnd w:id="14"/>
    </w:p>
    <w:p>
      <w:pPr>
        <w:pStyle w:val="Normal"/>
        <w:numPr>
          <w:ilvl w:val="0"/>
          <w:numId w:val="12"/>
        </w:numPr>
        <w:bidi w:val="false"/>
        <w:spacing w:after="0"/>
        <w:ind w:hanging="360" w:left="720"/>
        <w:rPr>
          <w:color w:val="000000"/>
          <w:sz w:val="24"/>
        </w:rPr>
      </w:pPr>
      <w:r>
        <w:rPr>
          <w:color w:val="000000"/>
        </w:rPr>
        <w:t>Add users to the Salesforce organization and assign appropriate profiles and roles.</w:t>
      </w:r>
    </w:p>
    <w:p>
      <w:pPr>
        <w:pStyle w:val="Heading4"/>
        <w:spacing w:after="319" w:before="319"/>
        <w:outlineLvl w:val="3"/>
      </w:pPr>
      <w:r>
        <w:rPr>
          <w:color w:val="000000"/>
          <w:sz w:val="24"/>
          <w:i w:val="false"/>
        </w:rPr>
        <w:t>9. Creating Permission Sets</w:t>
      </w:r>
      <w:r/>
      <w:bookmarkStart w:id="15" w:name="_Tocg66no56s8qa5"/>
      <w:bookmarkEnd w:id="15"/>
    </w:p>
    <w:p>
      <w:pPr>
        <w:pStyle w:val="Normal"/>
        <w:numPr>
          <w:ilvl w:val="0"/>
          <w:numId w:val="22"/>
        </w:numPr>
        <w:bidi w:val="false"/>
        <w:spacing w:after="0"/>
        <w:ind w:hanging="360" w:left="720"/>
        <w:rPr>
          <w:color w:val="000000"/>
          <w:sz w:val="24"/>
        </w:rPr>
      </w:pPr>
      <w:r>
        <w:rPr>
          <w:color w:val="000000"/>
        </w:rPr>
        <w:t>Define permission sets to grant additional permissions to users beyond their profiles.</w:t>
      </w:r>
    </w:p>
    <w:p>
      <w:pPr>
        <w:pStyle w:val="Heading4"/>
        <w:spacing w:after="319" w:before="319"/>
        <w:outlineLvl w:val="3"/>
      </w:pPr>
      <w:r>
        <w:rPr>
          <w:color w:val="000000"/>
          <w:sz w:val="24"/>
          <w:i w:val="false"/>
        </w:rPr>
        <w:t>10. Creating Reports</w:t>
      </w:r>
      <w:r/>
      <w:bookmarkStart w:id="16" w:name="_Tocimxgzdm1hca2"/>
      <w:bookmarkEnd w:id="16"/>
    </w:p>
    <w:p>
      <w:pPr>
        <w:pStyle w:val="Normal"/>
        <w:numPr>
          <w:ilvl w:val="0"/>
          <w:numId w:val="19"/>
        </w:numPr>
        <w:bidi w:val="false"/>
        <w:spacing w:after="0"/>
        <w:ind w:hanging="360" w:left="720"/>
        <w:rPr>
          <w:color w:val="000000"/>
          <w:sz w:val="24"/>
        </w:rPr>
      </w:pPr>
      <w:r>
        <w:rPr>
          <w:color w:val="000000"/>
        </w:rPr>
        <w:t>Create detailed reports to track rice production, sales, and other key metrics.</w:t>
      </w:r>
    </w:p>
    <w:p>
      <w:pPr>
        <w:pStyle w:val="Normal"/>
        <w:pBdr/>
        <w:bidi w:val="false"/>
        <w:ind w:hanging="0" w:left="0"/>
        <w:jc w:val="center"/>
        <w:rPr>
          <w:color w:val="000000"/>
          <w:sz w:val="24"/>
        </w:rPr>
      </w:pPr>
      <w:r>
        <w:drawing>
          <wp:inline distT="0" distR="0" distB="0" distL="0">
            <wp:extent cx="4486275" cy="3464376"/>
            <wp:docPr id="9" name="Drawing 8" descr=""/>
            <a:graphic xmlns:a="http://schemas.openxmlformats.org/drawingml/2006/main">
              <a:graphicData uri="http://schemas.openxmlformats.org/drawingml/2006/picture">
                <pic:pic xmlns:pic="http://schemas.openxmlformats.org/drawingml/2006/picture">
                  <pic:nvPicPr>
                    <pic:cNvPr id="0" name="Picture 8" descr=""/>
                    <pic:cNvPicPr>
                      <a:picLocks noChangeAspect="true"/>
                    </pic:cNvPicPr>
                  </pic:nvPicPr>
                  <pic:blipFill>
                    <a:blip r:embed="rId14">
                      <a:alphaModFix amt="100000"/>
                    </a:blip>
                    <a:stretch>
                      <a:fillRect/>
                    </a:stretch>
                  </pic:blipFill>
                  <pic:spPr>
                    <a:xfrm>
                      <a:off x="0" y="0"/>
                      <a:ext cx="4486275" cy="3464376"/>
                    </a:xfrm>
                    <a:prstGeom prst="rect">
                      <a:avLst/>
                    </a:prstGeom>
                  </pic:spPr>
                </pic:pic>
              </a:graphicData>
            </a:graphic>
          </wp:inline>
        </w:drawing>
      </w:r>
    </w:p>
    <w:p>
      <w:pPr>
        <w:pStyle w:val="Heading4"/>
        <w:spacing w:after="319" w:before="319"/>
        <w:outlineLvl w:val="3"/>
      </w:pPr>
      <w:r>
        <w:rPr>
          <w:color w:val="000000"/>
          <w:sz w:val="24"/>
          <w:i w:val="false"/>
        </w:rPr>
        <w:t>11. Creating Dashboards</w:t>
      </w:r>
      <w:r/>
      <w:bookmarkStart w:id="17" w:name="_Tocaw45v4blcsk8"/>
      <w:bookmarkEnd w:id="17"/>
    </w:p>
    <w:p>
      <w:pPr>
        <w:pStyle w:val="Normal"/>
        <w:numPr>
          <w:ilvl w:val="0"/>
          <w:numId w:val="5"/>
        </w:numPr>
        <w:bidi w:val="false"/>
        <w:spacing w:after="0"/>
        <w:ind w:hanging="360" w:left="720"/>
        <w:rPr>
          <w:color w:val="000000"/>
          <w:sz w:val="24"/>
        </w:rPr>
      </w:pPr>
      <w:r>
        <w:rPr>
          <w:color w:val="000000"/>
        </w:rPr>
        <w:t>Design dashboards to provide visual summaries of key metrics and reports.</w:t>
      </w:r>
    </w:p>
    <w:p>
      <w:pPr>
        <w:pStyle w:val="Normal"/>
        <w:bidi w:val="false"/>
        <w:ind w:hanging="0" w:left="0"/>
        <w:rPr>
          <w:color w:val="000000"/>
          <w:sz w:val="24"/>
        </w:rPr>
      </w:pPr>
    </w:p>
    <w:p>
      <w:pPr>
        <w:pStyle w:val="Normal"/>
        <w:pBdr/>
        <w:bidi w:val="false"/>
        <w:ind w:hanging="0" w:left="0"/>
        <w:jc w:val="center"/>
        <w:rPr>
          <w:color w:val="000000"/>
          <w:sz w:val="24"/>
        </w:rPr>
      </w:pPr>
    </w:p>
    <w:p>
      <w:pPr>
        <w:pStyle w:val="Normal"/>
        <w:pBdr/>
        <w:bidi w:val="false"/>
        <w:ind w:hanging="0" w:left="0"/>
        <w:jc w:val="left"/>
        <w:rPr>
          <w:color w:val="000000"/>
          <w:sz w:val="24"/>
        </w:rPr>
      </w:pPr>
      <w:r>
        <w:drawing>
          <wp:inline distT="0" distR="0" distB="0" distL="0">
            <wp:extent cx="6714241" cy="3029020"/>
            <wp:docPr id="10" name="Drawing 9" descr=""/>
            <a:graphic xmlns:a="http://schemas.openxmlformats.org/drawingml/2006/main">
              <a:graphicData uri="http://schemas.openxmlformats.org/drawingml/2006/picture">
                <pic:pic xmlns:pic="http://schemas.openxmlformats.org/drawingml/2006/picture">
                  <pic:nvPicPr>
                    <pic:cNvPr id="0" name="Picture 9" descr=""/>
                    <pic:cNvPicPr>
                      <a:picLocks noChangeAspect="true"/>
                    </pic:cNvPicPr>
                  </pic:nvPicPr>
                  <pic:blipFill>
                    <a:blip r:embed="rId15">
                      <a:alphaModFix amt="100000"/>
                    </a:blip>
                    <a:stretch>
                      <a:fillRect/>
                    </a:stretch>
                  </pic:blipFill>
                  <pic:spPr>
                    <a:xfrm>
                      <a:off x="0" y="0"/>
                      <a:ext cx="6714241" cy="3029020"/>
                    </a:xfrm>
                    <a:prstGeom prst="rect">
                      <a:avLst/>
                    </a:prstGeom>
                  </pic:spPr>
                </pic:pic>
              </a:graphicData>
            </a:graphic>
          </wp:inline>
        </w:drawing>
      </w:r>
    </w:p>
    <w:p>
      <w:pPr>
        <w:pStyle w:val="Normal"/>
        <w:bidi w:val="false"/>
        <w:spacing w:before="240"/>
        <w:rPr>
          <w:rFonts w:ascii="Roboto Regular" w:eastAsia="Roboto Regular" w:hAnsi="Roboto Regular" w:cs="Roboto Regular"/>
          <w:strike w:val="false"/>
          <w:u w:val="none"/>
          <w:spacing w:val="0"/>
          <w:b w:val="false"/>
          <w:color w:val="000000"/>
          <w:sz w:val="24"/>
          <w:i w:val="false"/>
          <w:shd w:fill="auto" w:val="clear" w:color="auto"/>
        </w:rPr>
      </w:pPr>
      <w:r>
        <w:rPr>
          <w:rFonts w:ascii="Roboto Bold" w:eastAsia="Roboto Bold" w:hAnsi="Roboto Bold" w:cs="Roboto Bold"/>
          <w:strike w:val="false"/>
          <w:u w:val="none"/>
          <w:spacing w:val="0"/>
          <w:b w:val="true"/>
          <w:color w:val="000000"/>
          <w:sz w:val="36"/>
          <w:i w:val="false"/>
          <w:shd w:fill="auto" w:val="clear" w:color="auto"/>
        </w:rPr>
        <w:t>Conclusion</w:t>
      </w:r>
    </w:p>
    <w:p>
      <w:pPr>
        <w:pStyle w:val="Normal"/>
        <w:bidi w:val="false"/>
        <w:spacing w:before="240"/>
        <w:rPr>
          <w:rFonts w:ascii="Roboto Regular" w:eastAsia="Roboto Regular" w:hAnsi="Roboto Regular" w:cs="Roboto Regular"/>
          <w:strike w:val="false"/>
          <w:u w:val="none"/>
          <w:spacing w:val="0"/>
          <w:b w:val="false"/>
          <w:color w:val="000000"/>
          <w:sz w:val="24"/>
          <w:i w:val="false"/>
          <w:shd w:fill="auto" w:val="clear" w:color="auto"/>
        </w:rPr>
      </w:pPr>
      <w:r>
        <w:rPr>
          <w:rFonts w:ascii="Roboto Regular" w:eastAsia="Roboto Regular" w:hAnsi="Roboto Regular" w:cs="Roboto Regular"/>
          <w:strike w:val="false"/>
          <w:u w:val="none"/>
          <w:spacing w:val="0"/>
          <w:b w:val="false"/>
          <w:color w:val="000000"/>
          <w:sz w:val="24"/>
          <w:i w:val="false"/>
          <w:shd w:fill="auto" w:val="clear" w:color="auto"/>
        </w:rPr>
        <w:t>The CRM application successfully streamlines daily operations in the rice mill, enhancing efficiency and customer satisfaction. Future enhancements could include integrating the application with external systems for broader functionality.</w:t>
      </w:r>
    </w:p>
    <w:p>
      <w:pPr>
        <w:pStyle w:val="Normal"/>
        <w:rPr>
          <w:rFonts w:ascii="Roboto Regular" w:eastAsia="Roboto Regular" w:hAnsi="Roboto Regular" w:cs="Roboto Regular"/>
          <w:strike w:val="false"/>
          <w:u w:val="none"/>
          <w:spacing w:val="0"/>
          <w:b w:val="false"/>
          <w:color w:val="000000"/>
          <w:sz w:val="24"/>
          <w:i w:val="false"/>
          <w:shd w:fill="auto" w:val="clear" w:color="auto"/>
        </w:rPr>
      </w:pPr>
      <w:r>
        <w:rPr>
          <w:rFonts w:ascii="Roboto Bold" w:eastAsia="Roboto Bold" w:hAnsi="Roboto Bold" w:cs="Roboto Bold"/>
          <w:strike w:val="false"/>
          <w:u w:val="none"/>
          <w:spacing w:val="0"/>
          <w:b w:val="true"/>
          <w:color w:val="000000"/>
          <w:sz w:val="36"/>
          <w:i w:val="false"/>
          <w:shd w:fill="auto" w:val="clear" w:color="auto"/>
        </w:rPr>
        <w:t>References</w:t>
      </w:r>
    </w:p>
    <w:p>
      <w:pPr>
        <w:pStyle w:val="Normal"/>
        <w:numPr>
          <w:ilvl w:val="0"/>
          <w:numId w:val="26"/>
        </w:numPr>
        <w:bidi w:val="false"/>
        <w:spacing w:after="0"/>
        <w:ind w:hanging="360" w:left="720"/>
        <w:rPr>
          <w:color w:val="000000"/>
          <w:sz w:val="24"/>
        </w:rPr>
      </w:pPr>
      <w:r>
        <w:rPr>
          <w:color w:val="000000"/>
        </w:rPr>
        <w:t>Salesforce Documentation</w:t>
      </w:r>
    </w:p>
    <w:p>
      <w:pPr>
        <w:pStyle w:val="Normal"/>
        <w:numPr>
          <w:ilvl w:val="0"/>
          <w:numId w:val="26"/>
        </w:numPr>
        <w:bidi w:val="false"/>
        <w:spacing w:after="0"/>
        <w:ind w:hanging="360" w:left="720"/>
        <w:rPr>
          <w:color w:val="000000"/>
          <w:sz w:val="24"/>
        </w:rPr>
      </w:pPr>
      <w:r>
        <w:rPr>
          <w:color w:val="000000"/>
        </w:rPr>
        <w:t>Community Forums</w:t>
      </w:r>
    </w:p>
    <w:p>
      <w:pPr>
        <w:pStyle w:val="Normal"/>
        <w:rPr>
          <w:rFonts w:ascii="Roboto Regular" w:eastAsia="Roboto Regular" w:hAnsi="Roboto Regular" w:cs="Roboto Regular"/>
          <w:strike w:val="false"/>
          <w:u w:val="none"/>
          <w:spacing w:val="0"/>
          <w:b w:val="false"/>
          <w:color w:val="000000"/>
          <w:sz w:val="24"/>
          <w:i w:val="false"/>
          <w:shd w:fill="auto" w:val="clear" w:color="auto"/>
        </w:rPr>
      </w:pPr>
    </w:p>
    <w:p>
      <w:pPr>
        <w:pStyle w:val="Normal"/>
        <w:rPr>
          <w:rFonts w:ascii="Roboto Regular" w:eastAsia="Roboto Regular" w:hAnsi="Roboto Regular" w:cs="Roboto Regular"/>
          <w:strike w:val="false"/>
          <w:u w:val="none"/>
          <w:spacing w:val="0"/>
          <w:b w:val="false"/>
          <w:color w:val="000000"/>
          <w:sz w:val="24"/>
          <w:i w:val="false"/>
          <w:shd w:fill="auto" w:val="clear" w:color="auto"/>
        </w:rPr>
      </w:pPr>
    </w:p>
    <w:p>
      <w:pPr>
        <w:rPr>
          <w:rFonts w:ascii="Roboto Regular" w:eastAsia="Roboto Regular" w:hAnsi="Roboto Regular" w:cs="Roboto Regular"/>
          <w:strike w:val="false"/>
          <w:u w:val="none"/>
          <w:spacing w:val="0"/>
          <w:b w:val="false"/>
          <w:color w:val="000000"/>
          <w:sz w:val="24"/>
          <w:i w:val="false"/>
          <w:shd w:fill="auto" w:val="clear" w:color="auto"/>
        </w:rPr>
      </w:pPr>
    </w:p>
    <w:p>
      <w:pPr>
        <w:rPr>
          <w:rFonts w:ascii="Roboto Regular" w:eastAsia="Roboto Regular" w:hAnsi="Roboto Regular" w:cs="Roboto Regular"/>
          <w:strike w:val="false"/>
          <w:u w:val="none"/>
          <w:spacing w:val="0"/>
          <w:b w:val="false"/>
          <w:color w:val="000000"/>
          <w:sz w:val="24"/>
          <w:i w:val="false"/>
          <w:shd w:fill="auto" w:val="clear" w:color="auto"/>
        </w:rPr>
      </w:pPr>
    </w:p>
    <w:sectPr>
      <w:headerReference r:id="rId16" w:type="default"/>
      <w:footerReference r:id="rId17" w:type="default"/>
      <w:type w:val="nextPage"/>
      <w:pgSz w:w="12240" w:orient="portrait" w:h="15840"/>
      <w:pgMar w:header="720" w:bottom="720" w:left="720" w:right="720" w:top="720" w:footer="720" w:gutter="0"/>
      <w:cols w:equalWidth="1" w:space="720" w:num="1"/>
      <w:titlePg w:val="0"/>
    </w:sectPr>
  </w:body>
</w:document>
</file>

<file path=word/fontTable.xml><?xml version="1.0" encoding="utf-8"?>
<w:fonts xmlns:w="http://schemas.openxmlformats.org/wordprocessingml/2006/main" xmlns:r="http://schemas.openxmlformats.org/officeDocument/2006/relationships">
  <w:font w:name="roboto Regular">
    <w:embedRegular r:id="rId296cb40b-0c71-48bb-9f0f-5be0b6fa3e48" w:fontKey="{00000000-0000-0000-0000-000000000000}" w:subsetted="0"/>
  </w:font>
  <w:font w:name="Roboto Regular">
    <w:embedRegular/>
  </w:font>
  <w:font w:name="Roboto Bold">
    <w:embedBold r:id="rId0078cc87-e0dd-460b-a02b-3b614038da13" w:fontKey="{00000000-0000-0000-0000-000000000000}" w:subsetted="0"/>
  </w:font>
</w:fonts>
</file>

<file path=word/footer1.xml><?xml version="1.0" encoding="utf-8"?>
<w:ftr xmlns:w="http://schemas.openxmlformats.org/wordprocessingml/2006/main">
  <w:p>
    <w:pPr>
      <w:pStyle w:val="Footer"/>
    </w:pPr>
  </w:p>
</w:ftr>
</file>

<file path=word/header1.xml><?xml version="1.0" encoding="utf-8"?>
<w:hdr xmlns:w="http://schemas.openxmlformats.org/wordprocessingml/2006/main">
  <w:p>
    <w:pPr>
      <w:pStyle w:val="Header"/>
    </w:pPr>
  </w:p>
</w:hdr>
</file>

<file path=word/numbering.xml><?xml version="1.0" encoding="utf-8"?>
<w:numbering xmlns:w="http://schemas.openxmlformats.org/wordprocessingml/2006/main">
  <w:abstractNum w:abstractNumId="301644">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947589">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189814">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967275">
    <w:lvl w:ilvl="5">
      <w:start w:val="1"/>
      <w:numFmt w:val="bullet"/>
      <w:lvlText w:val="○"/>
      <w:lvlJc w:val="left"/>
      <w:pPr>
        <w:ind w:left="4320" w:hanging="360"/>
      </w:pPr>
    </w:lvl>
    <w:lvl w:ilvl="4">
      <w:start w:val="1"/>
      <w:numFmt w:val="bullet"/>
      <w:lvlText w:val="○"/>
      <w:lvlJc w:val="left"/>
      <w:pPr>
        <w:ind w:left="3600" w:hanging="360"/>
      </w:pPr>
    </w:lvl>
    <w:lvl w:ilvl="7">
      <w:start w:val="1"/>
      <w:numFmt w:val="lowerLetter"/>
      <w:lvlText w:val="%8."/>
      <w:lvlJc w:val="left"/>
      <w:pPr>
        <w:ind w:left="5760" w:hanging="360"/>
      </w:pPr>
    </w:lvl>
    <w:lvl w:ilvl="6">
      <w:start w:val="1"/>
      <w:numFmt w:val="bullet"/>
      <w:lvlText w:val="○"/>
      <w:lvlJc w:val="left"/>
      <w:pPr>
        <w:ind w:left="5040" w:hanging="360"/>
      </w:pPr>
    </w:lvl>
    <w:lvl w:ilvl="8">
      <w:start w:val="1"/>
      <w:numFmt w:val="lowerRoman"/>
      <w:lvlText w:val="%9."/>
      <w:lvlJc w:val="left"/>
      <w:pPr>
        <w:ind w:left="6480" w:hanging="360"/>
      </w:pPr>
    </w:lvl>
    <w:lvl w:ilvl="1">
      <w:start w:val="1"/>
      <w:numFmt w:val="bullet"/>
      <w:lvlText w:val="○"/>
      <w:lvlJc w:val="left"/>
      <w:pPr>
        <w:ind w:left="1440" w:hanging="360"/>
      </w:pPr>
    </w:lvl>
    <w:lvl w:ilvl="0">
      <w:start w:val="1"/>
      <w:numFmt w:val="decimal"/>
      <w:lvlText w:val="%1."/>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808919">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476390">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967358">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322627">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637461">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196864">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788101">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511421">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852215">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616871">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970079">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871567">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915620">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261768">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958582">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384817">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259624">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54810">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964125">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615680">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391364">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475236">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699827">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556008">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598818">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888975">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476383">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983261">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145100">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435116">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794451">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76013">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192548">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273062">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48490">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714084">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193355">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287819">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47530">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num w:numId="1">
    <w:abstractNumId w:val="301644"/>
  </w:num>
  <w:num w:numId="2">
    <w:abstractNumId w:val="947589"/>
  </w:num>
  <w:num w:numId="3">
    <w:abstractNumId w:val="189814"/>
  </w:num>
  <w:num w:numId="4">
    <w:abstractNumId w:val="967275"/>
  </w:num>
  <w:num w:numId="5">
    <w:abstractNumId w:val="808919"/>
  </w:num>
  <w:num w:numId="6">
    <w:abstractNumId w:val="476390"/>
  </w:num>
  <w:num w:numId="7">
    <w:abstractNumId w:val="967358"/>
  </w:num>
  <w:num w:numId="9">
    <w:abstractNumId w:val="322627"/>
  </w:num>
  <w:num w:numId="10">
    <w:abstractNumId w:val="637461"/>
  </w:num>
  <w:num w:numId="11">
    <w:abstractNumId w:val="196864"/>
  </w:num>
  <w:num w:numId="12">
    <w:abstractNumId w:val="788101"/>
  </w:num>
  <w:num w:numId="13">
    <w:abstractNumId w:val="511421"/>
  </w:num>
  <w:num w:numId="14">
    <w:abstractNumId w:val="852215"/>
  </w:num>
  <w:num w:numId="15">
    <w:abstractNumId w:val="616871"/>
  </w:num>
  <w:num w:numId="16">
    <w:abstractNumId w:val="970079"/>
  </w:num>
  <w:num w:numId="17">
    <w:abstractNumId w:val="871567"/>
  </w:num>
  <w:num w:numId="18">
    <w:abstractNumId w:val="915620"/>
  </w:num>
  <w:num w:numId="19">
    <w:abstractNumId w:val="261768"/>
  </w:num>
  <w:num w:numId="20">
    <w:abstractNumId w:val="958582"/>
  </w:num>
  <w:num w:numId="21">
    <w:abstractNumId w:val="384817"/>
  </w:num>
  <w:num w:numId="22">
    <w:abstractNumId w:val="259624"/>
  </w:num>
  <w:num w:numId="23">
    <w:abstractNumId w:val="54810"/>
  </w:num>
  <w:num w:numId="24">
    <w:abstractNumId w:val="964125"/>
  </w:num>
  <w:num w:numId="25">
    <w:abstractNumId w:val="615680"/>
  </w:num>
  <w:num w:numId="26">
    <w:abstractNumId w:val="391364"/>
  </w:num>
  <w:num w:numId="27">
    <w:abstractNumId w:val="475236"/>
  </w:num>
  <w:num w:numId="28">
    <w:abstractNumId w:val="699827"/>
  </w:num>
  <w:num w:numId="29">
    <w:abstractNumId w:val="556008"/>
  </w:num>
  <w:num w:numId="30">
    <w:abstractNumId w:val="598818"/>
  </w:num>
  <w:num w:numId="31">
    <w:abstractNumId w:val="888975"/>
  </w:num>
  <w:num w:numId="32">
    <w:abstractNumId w:val="476383"/>
  </w:num>
  <w:num w:numId="33">
    <w:abstractNumId w:val="983261"/>
  </w:num>
  <w:num w:numId="34">
    <w:abstractNumId w:val="145100"/>
  </w:num>
  <w:num w:numId="35">
    <w:abstractNumId w:val="435116"/>
  </w:num>
  <w:num w:numId="36">
    <w:abstractNumId w:val="794451"/>
  </w:num>
  <w:num w:numId="37">
    <w:abstractNumId w:val="76013"/>
  </w:num>
  <w:num w:numId="38">
    <w:abstractNumId w:val="192548"/>
  </w:num>
  <w:num w:numId="39">
    <w:abstractNumId w:val="273062"/>
  </w:num>
  <w:num w:numId="40">
    <w:abstractNumId w:val="48490"/>
  </w:num>
  <w:num w:numId="41">
    <w:abstractNumId w:val="714084"/>
  </w:num>
  <w:num w:numId="42">
    <w:abstractNumId w:val="193355"/>
  </w:num>
  <w:num w:numId="43">
    <w:abstractNumId w:val="287819"/>
  </w:num>
  <w:num w:numId="44">
    <w:abstractNumId w:val="47530"/>
  </w:num>
</w:numbering>
</file>

<file path=word/settings.xml><?xml version="1.0" encoding="utf-8"?>
<w:settings xmlns:w="http://schemas.openxmlformats.org/wordprocessingml/2006/main">
  <w:defaultTabStop w:val="720"/>
  <w:evenAndOddHeaders w:val="0"/>
  <w:compat>
    <w:compatSetting w:val="15" w:name="compatibilityMode" w:uri="http://schemas.microsoft.com/office/word"/>
  </w:compat>
  <w:themeFontLang w:val="en-IN"/>
  <w:clrSchemeMapping w:t1="dark1" w:bg1="light1" w:t2="dark2" w:bg2="light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Roboto Regular" w:eastAsia="Roboto Regular" w:hAnsi="Roboto Regular" w:cs="Roboto Regular"/>
        <w:sz w:val="22"/>
      </w:rPr>
    </w:rPrDefault>
    <w:pPrDefault>
      <w:pPr/>
    </w:pPrDefault>
  </w:docDefaults>
  <w:style w:type="paragraph" w:styleId="Normal" w:default="1">
    <w:name w:val="Normal"/>
    <w:next w:val="Normal"/>
    <w:uiPriority w:val="1"/>
    <w:unhideWhenUsed/>
    <w:qFormat/>
    <w:pPr/>
    <w:rPr>
      <w:rFonts w:ascii="Roboto Regular" w:eastAsia="Roboto Regular" w:hAnsi="Roboto Regular" w:cs="Roboto Regular"/>
      <w:sz w:val="22"/>
    </w:rPr>
  </w:style>
  <w:style w:type="paragraph" w:styleId="Heading1">
    <w:name w:val="Heading 1"/>
    <w:basedOn w:val="Normal"/>
    <w:next w:val="Normal"/>
    <w:link w:val="Heading1Char"/>
    <w:uiPriority w:val="1"/>
    <w:unhideWhenUsed/>
    <w:qFormat/>
    <w:pPr>
      <w:pBdr/>
      <w:spacing w:line="240" w:after="200"/>
      <w:jc w:val="left"/>
    </w:pPr>
    <w:rPr>
      <w:rFonts w:asciiTheme="majorHAnsi" w:eastAsiaTheme="majorHAnsi" w:hAnsiTheme="majorHAnsi" w:cstheme="majorHAnsi"/>
      <w:b w:val="true"/>
      <w:color w:themeColor="text1" w:themeTint="F2" w:val="0D0D0D"/>
      <w:sz w:val="48"/>
    </w:rPr>
  </w:style>
  <w:style w:type="paragraph" w:styleId="Heading2">
    <w:name w:val="Heading 2"/>
    <w:basedOn w:val="Normal"/>
    <w:next w:val="Normal"/>
    <w:link w:val="Heading2Char"/>
    <w:uiPriority w:val="1"/>
    <w:unhideWhenUsed/>
    <w:qFormat/>
    <w:pPr>
      <w:pBdr/>
      <w:spacing w:line="288" w:after="160"/>
      <w:jc w:val="left"/>
    </w:pPr>
    <w:rPr>
      <w:rFonts w:asciiTheme="majorHAnsi" w:eastAsiaTheme="majorHAnsi" w:hAnsiTheme="majorHAnsi" w:cstheme="majorHAnsi"/>
      <w:b w:val="true"/>
      <w:color w:themeColor="text1" w:val="000000"/>
      <w:sz w:val="36"/>
    </w:rPr>
  </w:style>
  <w:style w:type="paragraph" w:styleId="Heading3">
    <w:name w:val="Heading 3"/>
    <w:basedOn w:val="Normal"/>
    <w:next w:val="Normal"/>
    <w:link w:val="Heading3Char"/>
    <w:uiPriority w:val="1"/>
    <w:unhideWhenUsed/>
    <w:qFormat/>
    <w:pPr>
      <w:pBdr/>
      <w:spacing w:line="288" w:after="160"/>
      <w:jc w:val="left"/>
    </w:pPr>
    <w:rPr>
      <w:rFonts w:asciiTheme="majorHAnsi" w:eastAsiaTheme="majorHAnsi" w:hAnsiTheme="majorHAnsi" w:cstheme="majorHAnsi"/>
      <w:b w:val="true"/>
      <w:color w:themeColor="text1" w:val="000000"/>
      <w:sz w:val="32"/>
    </w:rPr>
  </w:style>
  <w:style w:type="paragraph" w:styleId="Heading4">
    <w:name w:val="Heading 4"/>
    <w:basedOn w:val="Normal"/>
    <w:next w:val="Normal"/>
    <w:link w:val="Heading4Char"/>
    <w:uiPriority w:val="1"/>
    <w:unhideWhenUsed/>
    <w:qFormat/>
    <w:pPr>
      <w:pBdr/>
      <w:spacing w:line="288" w:after="160"/>
      <w:jc w:val="left"/>
    </w:pPr>
    <w:rPr>
      <w:rFonts w:asciiTheme="majorHAnsi" w:eastAsiaTheme="majorHAnsi" w:hAnsiTheme="majorHAnsi" w:cstheme="majorHAnsi"/>
      <w:b w:val="true"/>
      <w:color w:themeColor="text1" w:val="000000"/>
      <w:sz w:val="28"/>
      <w:i w:val="true"/>
    </w:rPr>
  </w:style>
  <w:style w:type="paragraph" w:styleId="Heading5">
    <w:name w:val="Heading 5"/>
    <w:basedOn w:val="Normal"/>
    <w:next w:val="Normal"/>
    <w:link w:val="Heading5Char"/>
    <w:uiPriority w:val="1"/>
    <w:unhideWhenUsed/>
    <w:qFormat/>
    <w:pPr>
      <w:pBdr>
        <w:top w:themeColor="text1" w:color="000000" w:val="none" w:sz="0" w:space="0"/>
        <w:left w:themeColor="text1" w:color="000000" w:val="none" w:sz="0" w:space="3"/>
        <w:bottom w:themeColor="text1" w:color="000000" w:val="none" w:sz="0" w:space="0"/>
        <w:right w:themeColor="text1" w:color="000000" w:val="none" w:sz="0" w:space="3"/>
      </w:pBdr>
      <w:shd w:themeFill="text1" w:themeFillTint="BF" w:fill="404040" w:val="clear" w:color="auto"/>
      <w:spacing w:line="312" w:after="160"/>
      <w:jc w:val="left"/>
    </w:pPr>
    <w:rPr>
      <w:rFonts w:asciiTheme="majorHAnsi" w:eastAsiaTheme="majorHAnsi" w:hAnsiTheme="majorHAnsi" w:cstheme="majorHAnsi"/>
      <w:color w:themeColor="background1" w:val="FFFFFF"/>
      <w:sz w:val="24"/>
    </w:rPr>
  </w:style>
  <w:style w:type="paragraph" w:styleId="Heading6">
    <w:name w:val="Heading 6"/>
    <w:basedOn w:val="Normal"/>
    <w:next w:val="Normal"/>
    <w:link w:val="Heading6Char"/>
    <w:uiPriority w:val="1"/>
    <w:unhideWhenUsed/>
    <w:qFormat/>
    <w:pPr>
      <w:pBdr/>
      <w:spacing w:line="288" w:after="120"/>
      <w:jc w:val="left"/>
    </w:pPr>
    <w:rPr>
      <w:rFonts w:asciiTheme="majorHAnsi" w:eastAsiaTheme="majorHAnsi" w:hAnsiTheme="majorHAnsi" w:cstheme="majorHAnsi"/>
      <w:u w:val="single"/>
      <w:color w:themeColor="text1" w:val="000000"/>
      <w:sz w:val="22"/>
      <w:i w:val="true"/>
    </w:rPr>
  </w:style>
  <w:style w:type="paragraph" w:styleId="Heading7">
    <w:name w:val="Heading 7"/>
    <w:basedOn w:val="Normal"/>
    <w:next w:val="Normal"/>
    <w:link w:val="Heading7Char"/>
    <w:uiPriority w:val="1"/>
    <w:unhideWhenUsed/>
    <w:qFormat/>
    <w:pPr>
      <w:spacing w:before="40"/>
    </w:pPr>
    <w:rPr>
      <w:rFonts w:asciiTheme="majorHAnsi" w:eastAsiaTheme="majorHAnsi" w:hAnsiTheme="majorHAnsi" w:cstheme="majorHAnsi"/>
      <w:color w:themeColor="accent1" w:themeShade="7F" w:val="143B7F"/>
      <w:sz w:val="21"/>
      <w:i w:val="true"/>
    </w:rPr>
  </w:style>
  <w:style w:type="paragraph" w:styleId="Heading8">
    <w:name w:val="Heading 8"/>
    <w:basedOn w:val="Normal"/>
    <w:next w:val="Normal"/>
    <w:link w:val="Heading8Char"/>
    <w:uiPriority w:val="1"/>
    <w:unhideWhenUsed/>
    <w:qFormat/>
    <w:pPr>
      <w:spacing w:before="40"/>
    </w:pPr>
    <w:rPr>
      <w:rFonts w:asciiTheme="majorHAnsi" w:eastAsiaTheme="majorHAnsi" w:hAnsiTheme="majorHAnsi" w:cstheme="majorHAnsi"/>
      <w:b w:val="true"/>
      <w:color w:themeColor="text2" w:val="26543D"/>
      <w:sz w:val="21"/>
    </w:rPr>
  </w:style>
  <w:style w:type="paragraph" w:styleId="Heading9">
    <w:name w:val="Heading 9"/>
    <w:basedOn w:val="Normal"/>
    <w:next w:val="Normal"/>
    <w:link w:val="Heading9Char"/>
    <w:uiPriority w:val="1"/>
    <w:unhideWhenUsed/>
    <w:qFormat/>
    <w:pPr>
      <w:spacing w:before="40"/>
    </w:pPr>
    <w:rPr>
      <w:rFonts w:asciiTheme="majorHAnsi" w:eastAsiaTheme="majorHAnsi" w:hAnsiTheme="majorHAnsi" w:cstheme="majorHAnsi"/>
      <w:b w:val="true"/>
      <w:color w:themeColor="text2" w:val="26543D"/>
      <w:sz w:val="21"/>
      <w:i w:val="true"/>
    </w:rPr>
  </w:style>
  <w:style w:type="paragraph" w:styleId="Title">
    <w:name w:val="Title"/>
    <w:basedOn w:val="Normal"/>
    <w:next w:val="Normal"/>
    <w:link w:val="TitleChar"/>
    <w:uiPriority w:val="1"/>
    <w:unhideWhenUsed/>
    <w:qFormat/>
    <w:pPr>
      <w:pBdr/>
      <w:spacing w:line="240" w:after="360"/>
      <w:jc w:val="left"/>
    </w:pPr>
    <w:rPr>
      <w:rFonts w:asciiTheme="majorHAnsi" w:eastAsiaTheme="majorHAnsi" w:hAnsiTheme="majorHAnsi" w:cstheme="majorHAnsi"/>
      <w:spacing w:val="-10"/>
      <w:b w:val="true"/>
      <w:color w:themeColor="accent1" w:themeShade="BF" w:val="1E58BF"/>
      <w:sz w:val="72"/>
    </w:rPr>
  </w:style>
  <w:style w:type="paragraph" w:styleId="Subtitle">
    <w:name w:val="Subtitle"/>
    <w:basedOn w:val="Normal"/>
    <w:next w:val="Normal"/>
    <w:link w:val="SubtitleChar"/>
    <w:uiPriority w:val="1"/>
    <w:unhideWhenUsed/>
    <w:qFormat/>
    <w:pPr>
      <w:pBdr/>
      <w:spacing w:line="240" w:after="480" w:before="240"/>
      <w:jc w:val="left"/>
    </w:pPr>
    <w:rPr>
      <w:rFonts w:asciiTheme="minorHAnsi" w:eastAsiaTheme="minorHAnsi" w:hAnsiTheme="minorHAnsi" w:cstheme="minorHAnsi"/>
      <w:b w:val="true"/>
      <w:color w:val="404040"/>
      <w:sz w:val="24"/>
      <w:i w:val="true"/>
    </w:rPr>
  </w:style>
  <w:style w:type="paragraph" w:styleId="Quote">
    <w:name w:val="Quote"/>
    <w:basedOn w:val="Normal"/>
    <w:next w:val="Normal"/>
    <w:uiPriority w:val="1"/>
    <w:unhideWhenUsed/>
    <w:qFormat/>
    <w:pPr>
      <w:pBdr>
        <w:top w:color="000000" w:val="none" w:sz="0" w:space="7"/>
        <w:left w:themeColor="accent1" w:themeShade="BF" w:color="1E58BF" w:val="single" w:sz="24" w:space="7"/>
        <w:bottom w:color="000000" w:val="none" w:sz="0" w:space="7"/>
      </w:pBdr>
      <w:shd w:themeFill="accent1" w:themeFillTint="33" w:fill="DAE5F9" w:val="clear" w:color="auto"/>
      <w:spacing w:line="312" w:after="360"/>
      <w:jc w:val="left"/>
    </w:pPr>
    <w:rPr>
      <w:rFonts w:asciiTheme="minorHAnsi" w:eastAsiaTheme="minorHAnsi" w:hAnsiTheme="minorHAnsi" w:cstheme="minorHAnsi"/>
      <w:color w:themeColor="text1" w:val="000000"/>
      <w:sz w:val="24"/>
    </w:rPr>
  </w:style>
  <w:style w:type="paragraph" w:styleId="IntenseQuote">
    <w:name w:val="Intense Quote"/>
    <w:basedOn w:val="Normal"/>
    <w:next w:val="Normal"/>
    <w:uiPriority w:val="1"/>
    <w:unhideWhenUsed/>
    <w:qFormat/>
    <w:pPr>
      <w:pBdr>
        <w:left w:themeColor="accent1" w:color="447DE2" w:val="single" w:sz="24" w:space="0"/>
      </w:pBdr>
      <w:spacing w:line="300" w:before="100"/>
      <w:ind w:right="1224" w:left="1224"/>
    </w:pPr>
    <w:rPr>
      <w:rFonts w:asciiTheme="majorHAnsi" w:eastAsiaTheme="majorHAnsi" w:hAnsiTheme="majorHAnsi" w:cstheme="majorHAnsi"/>
      <w:color w:themeColor="accent1" w:val="447DE2"/>
      <w:sz w:val="28"/>
    </w:rPr>
  </w:style>
  <w:style w:type="paragraph" w:styleId="ListParagraph">
    <w:name w:val="List Paragraph"/>
    <w:basedOn w:val="Normal"/>
    <w:next w:val="Normal"/>
    <w:uiPriority w:val="1"/>
    <w:unhideWhenUsed/>
    <w:qFormat/>
    <w:pPr/>
    <w:rPr>
      <w:rFonts w:asciiTheme="majorHAnsi" w:eastAsiaTheme="majorHAnsi" w:hAnsiTheme="majorHAnsi" w:cstheme="majorHAnsi"/>
      <w:color w:themeColor="accent1" w:val="447DE2"/>
      <w:sz w:val="22"/>
      <w:i w:val="true"/>
    </w:rPr>
  </w:style>
  <w:style w:type="paragraph" w:styleId="NoSpacing">
    <w:name w:val="No Spacing"/>
    <w:basedOn w:val="Normal"/>
    <w:next w:val="Normal"/>
    <w:uiPriority w:val="1"/>
    <w:unhideWhenUsed/>
    <w:qFormat/>
    <w:pPr>
      <w:spacing w:line="240"/>
    </w:pPr>
    <w:rPr/>
  </w:style>
  <w:style w:type="character" w:styleId="Heading4Char">
    <w:name w:val="Heading 4 Char"/>
    <w:basedOn w:val="DefaultParagraphFont"/>
    <w:link w:val="Heading4"/>
    <w:uiPriority w:val="1"/>
    <w:unhideWhenUsed/>
    <w:qFormat/>
    <w:rPr>
      <w:rFonts w:asciiTheme="majorHAnsi" w:eastAsiaTheme="majorHAnsi" w:hAnsiTheme="majorHAnsi" w:cstheme="majorHAnsi"/>
      <w:b w:val="true"/>
      <w:color w:themeColor="text1" w:val="000000"/>
      <w:sz w:val="28"/>
      <w:i w:val="true"/>
    </w:rPr>
  </w:style>
  <w:style w:type="character" w:styleId="Heading9Char">
    <w:name w:val="Heading 9 Char"/>
    <w:basedOn w:val="DefaultParagraphFont"/>
    <w:link w:val="Heading9"/>
    <w:uiPriority w:val="1"/>
    <w:unhideWhenUsed/>
    <w:qFormat/>
    <w:rPr>
      <w:rFonts w:asciiTheme="majorHAnsi" w:eastAsiaTheme="majorHAnsi" w:hAnsiTheme="majorHAnsi" w:cstheme="majorHAnsi"/>
      <w:b w:val="true"/>
      <w:color w:themeColor="text2" w:val="26543D"/>
      <w:sz w:val="21"/>
      <w:i w:val="true"/>
    </w:rPr>
  </w:style>
  <w:style w:type="character" w:styleId="DefaultParagraphFont" w:default="1">
    <w:name w:val="Default Paragraph Font"/>
    <w:uiPriority w:val="1"/>
    <w:unhideWhenUsed/>
    <w:qFormat/>
    <w:rPr>
      <w:rFonts w:asciiTheme="minorHAnsi" w:eastAsiaTheme="minorHAnsi" w:hAnsiTheme="minorHAnsi" w:cstheme="minorHAnsi"/>
      <w:sz w:val="24"/>
    </w:rPr>
  </w:style>
  <w:style w:type="character" w:styleId="SubtitleChar">
    <w:name w:val="Subtitle Char"/>
    <w:basedOn w:val="DefaultParagraphFont"/>
    <w:link w:val="Subtitle"/>
    <w:uiPriority w:val="1"/>
    <w:unhideWhenUsed/>
    <w:qFormat/>
    <w:rPr>
      <w:rFonts w:asciiTheme="minorHAnsi" w:eastAsiaTheme="minorHAnsi" w:hAnsiTheme="minorHAnsi" w:cstheme="minorHAnsi"/>
      <w:b w:val="true"/>
      <w:color w:val="404040"/>
      <w:sz w:val="24"/>
      <w:i w:val="true"/>
    </w:rPr>
  </w:style>
  <w:style w:type="character" w:styleId="Heading2Char">
    <w:name w:val="Heading 2 Char"/>
    <w:basedOn w:val="DefaultParagraphFont"/>
    <w:link w:val="Heading2"/>
    <w:uiPriority w:val="1"/>
    <w:unhideWhenUsed/>
    <w:qFormat/>
    <w:rPr>
      <w:rFonts w:asciiTheme="majorHAnsi" w:eastAsiaTheme="majorHAnsi" w:hAnsiTheme="majorHAnsi" w:cstheme="majorHAnsi"/>
      <w:b w:val="true"/>
      <w:color w:themeColor="text1" w:val="000000"/>
      <w:sz w:val="36"/>
    </w:rPr>
  </w:style>
  <w:style w:type="character" w:styleId="Heading8Char">
    <w:name w:val="Heading 8 Char"/>
    <w:basedOn w:val="DefaultParagraphFont"/>
    <w:link w:val="Heading8"/>
    <w:uiPriority w:val="1"/>
    <w:unhideWhenUsed/>
    <w:qFormat/>
    <w:rPr>
      <w:rFonts w:asciiTheme="majorHAnsi" w:eastAsiaTheme="majorHAnsi" w:hAnsiTheme="majorHAnsi" w:cstheme="majorHAnsi"/>
      <w:b w:val="true"/>
      <w:color w:themeColor="text2" w:val="26543D"/>
      <w:sz w:val="21"/>
    </w:rPr>
  </w:style>
  <w:style w:type="character" w:styleId="Heading6Char">
    <w:name w:val="Heading 6 Char"/>
    <w:basedOn w:val="DefaultParagraphFont"/>
    <w:link w:val="Heading6"/>
    <w:uiPriority w:val="1"/>
    <w:unhideWhenUsed/>
    <w:qFormat/>
    <w:rPr>
      <w:rFonts w:asciiTheme="majorHAnsi" w:eastAsiaTheme="majorHAnsi" w:hAnsiTheme="majorHAnsi" w:cstheme="majorHAnsi"/>
      <w:u w:val="single"/>
      <w:color w:themeColor="text1" w:val="000000"/>
      <w:sz w:val="22"/>
      <w:i w:val="true"/>
    </w:rPr>
  </w:style>
  <w:style w:type="character" w:styleId="SubtleEmphasis">
    <w:name w:val="Subtle Emphasis"/>
    <w:basedOn w:val="DefaultParagraphFont"/>
    <w:uiPriority w:val="1"/>
    <w:unhideWhenUsed/>
    <w:qFormat/>
    <w:rPr>
      <w:rFonts w:asciiTheme="minorHAnsi" w:eastAsiaTheme="minorHAnsi" w:hAnsiTheme="minorHAnsi" w:cstheme="minorHAnsi"/>
      <w:color w:themeColor="text1" w:themeTint="3F" w:val="BFBFBF"/>
      <w:sz w:val="24"/>
      <w:i w:val="true"/>
    </w:rPr>
  </w:style>
  <w:style w:type="character" w:styleId="Emphasis">
    <w:name w:val="Emphasis"/>
    <w:basedOn w:val="DefaultParagraphFont"/>
    <w:uiPriority w:val="1"/>
    <w:unhideWhenUsed/>
    <w:qFormat/>
    <w:rPr>
      <w:rFonts w:asciiTheme="minorHAnsi" w:eastAsiaTheme="minorHAnsi" w:hAnsiTheme="minorHAnsi" w:cstheme="minorHAnsi"/>
      <w:sz w:val="24"/>
      <w:i w:val="true"/>
    </w:rPr>
  </w:style>
  <w:style w:type="character" w:styleId="IntenseEmphasis">
    <w:name w:val="Intense Emphasis"/>
    <w:basedOn w:val="DefaultParagraphFont"/>
    <w:uiPriority w:val="1"/>
    <w:unhideWhenUsed/>
    <w:qFormat/>
    <w:rPr>
      <w:rFonts w:asciiTheme="minorHAnsi" w:eastAsiaTheme="minorHAnsi" w:hAnsiTheme="minorHAnsi" w:cstheme="minorHAnsi"/>
      <w:b w:val="true"/>
      <w:sz w:val="24"/>
      <w:i w:val="true"/>
    </w:rPr>
  </w:style>
  <w:style w:type="character" w:styleId="TitleChar">
    <w:name w:val="Title Char"/>
    <w:basedOn w:val="DefaultParagraphFont"/>
    <w:link w:val="Title"/>
    <w:uiPriority w:val="1"/>
    <w:unhideWhenUsed/>
    <w:qFormat/>
    <w:rPr>
      <w:rFonts w:asciiTheme="majorHAnsi" w:eastAsiaTheme="majorHAnsi" w:hAnsiTheme="majorHAnsi" w:cstheme="majorHAnsi"/>
      <w:spacing w:val="-10"/>
      <w:b w:val="true"/>
      <w:color w:themeColor="accent1" w:themeShade="BF" w:val="1E58BF"/>
      <w:sz w:val="72"/>
    </w:rPr>
  </w:style>
  <w:style w:type="character" w:styleId="Strong">
    <w:name w:val="Strong"/>
    <w:basedOn w:val="DefaultParagraphFont"/>
    <w:uiPriority w:val="1"/>
    <w:unhideWhenUsed/>
    <w:qFormat/>
    <w:rPr>
      <w:rFonts w:asciiTheme="minorHAnsi" w:eastAsiaTheme="minorHAnsi" w:hAnsiTheme="minorHAnsi" w:cstheme="minorHAnsi"/>
      <w:b w:val="true"/>
      <w:sz w:val="24"/>
    </w:rPr>
  </w:style>
  <w:style w:type="character" w:styleId="SubtleReference">
    <w:name w:val="Subtle Reference"/>
    <w:basedOn w:val="DefaultParagraphFont"/>
    <w:uiPriority w:val="1"/>
    <w:unhideWhenUsed/>
    <w:qFormat/>
    <w:rPr>
      <w:rFonts w:asciiTheme="minorHAnsi" w:eastAsiaTheme="minorHAnsi" w:hAnsiTheme="minorHAnsi" w:cstheme="minorHAnsi"/>
      <w:smallCaps w:val="true"/>
      <w:u w:val="single"/>
      <w:color w:themeColor="text1" w:themeTint="3F" w:val="BFBFBF"/>
      <w:sz w:val="24"/>
    </w:rPr>
  </w:style>
  <w:style w:type="character" w:styleId="IntenseReference">
    <w:name w:val="Intense Reference"/>
    <w:basedOn w:val="DefaultParagraphFont"/>
    <w:uiPriority w:val="1"/>
    <w:unhideWhenUsed/>
    <w:qFormat/>
    <w:rPr>
      <w:rFonts w:asciiTheme="minorHAnsi" w:eastAsiaTheme="minorHAnsi" w:hAnsiTheme="minorHAnsi" w:cstheme="minorHAnsi"/>
      <w:smallCaps w:val="true"/>
      <w:u w:val="single"/>
      <w:spacing w:val="5"/>
      <w:b w:val="true"/>
      <w:sz w:val="24"/>
    </w:rPr>
  </w:style>
  <w:style w:type="character" w:styleId="BookTitle">
    <w:name w:val="Book Title"/>
    <w:basedOn w:val="DefaultParagraphFont"/>
    <w:uiPriority w:val="1"/>
    <w:unhideWhenUsed/>
    <w:qFormat/>
    <w:rPr>
      <w:rFonts w:asciiTheme="minorHAnsi" w:eastAsiaTheme="minorHAnsi" w:hAnsiTheme="minorHAnsi" w:cstheme="minorHAnsi"/>
      <w:smallCaps w:val="true"/>
      <w:b w:val="true"/>
      <w:sz w:val="24"/>
    </w:rPr>
  </w:style>
  <w:style w:type="character" w:styleId="Heading7Char">
    <w:name w:val="Heading 7 Char"/>
    <w:basedOn w:val="DefaultParagraphFont"/>
    <w:link w:val="Heading7"/>
    <w:uiPriority w:val="1"/>
    <w:unhideWhenUsed/>
    <w:qFormat/>
    <w:rPr>
      <w:rFonts w:asciiTheme="majorHAnsi" w:eastAsiaTheme="majorHAnsi" w:hAnsiTheme="majorHAnsi" w:cstheme="majorHAnsi"/>
      <w:color w:themeColor="accent1" w:themeShade="7F" w:val="143B7F"/>
      <w:sz w:val="21"/>
      <w:i w:val="true"/>
    </w:rPr>
  </w:style>
  <w:style w:type="character" w:styleId="Heading1Char">
    <w:name w:val="Heading 1 Char"/>
    <w:basedOn w:val="DefaultParagraphFont"/>
    <w:link w:val="Heading1"/>
    <w:uiPriority w:val="1"/>
    <w:unhideWhenUsed/>
    <w:qFormat/>
    <w:rPr>
      <w:rFonts w:asciiTheme="majorHAnsi" w:eastAsiaTheme="majorHAnsi" w:hAnsiTheme="majorHAnsi" w:cstheme="majorHAnsi"/>
      <w:b w:val="true"/>
      <w:color w:themeColor="text1" w:themeTint="F2" w:val="0D0D0D"/>
      <w:sz w:val="48"/>
    </w:rPr>
  </w:style>
  <w:style w:type="character" w:styleId="Heading3Char">
    <w:name w:val="Heading 3 Char"/>
    <w:basedOn w:val="DefaultParagraphFont"/>
    <w:link w:val="Heading3"/>
    <w:uiPriority w:val="1"/>
    <w:unhideWhenUsed/>
    <w:qFormat/>
    <w:rPr>
      <w:rFonts w:asciiTheme="majorHAnsi" w:eastAsiaTheme="majorHAnsi" w:hAnsiTheme="majorHAnsi" w:cstheme="majorHAnsi"/>
      <w:b w:val="true"/>
      <w:color w:themeColor="text1" w:val="000000"/>
      <w:sz w:val="32"/>
    </w:rPr>
  </w:style>
  <w:style w:type="character" w:styleId="Heading5Char">
    <w:name w:val="Heading 5 Char"/>
    <w:basedOn w:val="DefaultParagraphFont"/>
    <w:link w:val="Heading5"/>
    <w:uiPriority w:val="1"/>
    <w:unhideWhenUsed/>
    <w:qFormat/>
    <w:rPr>
      <w:rFonts w:asciiTheme="majorHAnsi" w:eastAsiaTheme="majorHAnsi" w:hAnsiTheme="majorHAnsi" w:cstheme="majorHAnsi"/>
      <w:color w:themeColor="background1" w:val="FFFFFF"/>
      <w:sz w:val="24"/>
    </w:rPr>
  </w:style>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10" Target="media/image5.png" Type="http://schemas.openxmlformats.org/officeDocument/2006/relationships/image"/><Relationship Id="rId11" Target="media/image6.png" Type="http://schemas.openxmlformats.org/officeDocument/2006/relationships/image"/><Relationship Id="rId12" Target="media/image7.png" Type="http://schemas.openxmlformats.org/officeDocument/2006/relationships/image"/><Relationship Id="rId13" Target="media/image8.png" Type="http://schemas.openxmlformats.org/officeDocument/2006/relationships/image"/><Relationship Id="rId14" Target="media/image9.png" Type="http://schemas.openxmlformats.org/officeDocument/2006/relationships/image"/><Relationship Id="rId15" Target="media/image10.png" Type="http://schemas.openxmlformats.org/officeDocument/2006/relationships/image"/><Relationship Id="rId16" Target="header1.xml" Type="http://schemas.openxmlformats.org/officeDocument/2006/relationships/header"/><Relationship Id="rId17" Target="footer1.xml" Type="http://schemas.openxmlformats.org/officeDocument/2006/relationships/footer"/><Relationship Id="rId2" Target="styles.xml" Type="http://schemas.openxmlformats.org/officeDocument/2006/relationships/styles"/><Relationship Id="rId3" Target="fontTable.xml" Type="http://schemas.openxmlformats.org/officeDocument/2006/relationships/fontTable"/><Relationship Id="rId4" Target="theme/theme1.xml" Type="http://schemas.openxmlformats.org/officeDocument/2006/relationships/theme"/><Relationship Id="rId5" Target="numbering.xml" Type="http://schemas.openxmlformats.org/officeDocument/2006/relationships/numbering"/><Relationship Id="rId6" Target="media/image1.png" Type="http://schemas.openxmlformats.org/officeDocument/2006/relationships/image"/><Relationship Id="rId7" Target="media/image2.png" Type="http://schemas.openxmlformats.org/officeDocument/2006/relationships/image"/><Relationship Id="rId8" Target="media/image3.png" Type="http://schemas.openxmlformats.org/officeDocument/2006/relationships/image"/><Relationship Id="rId9" Target="media/image4.png" Type="http://schemas.openxmlformats.org/officeDocument/2006/relationships/image"/></Relationships>
</file>

<file path=word/_rels/fontTable.xml.rels><?xml version="1.0" encoding="UTF-8" standalone="no"?><Relationships xmlns="http://schemas.openxmlformats.org/package/2006/relationships"><Relationship Id="rId0078cc87-e0dd-460b-a02b-3b614038da13" Target="fonts/robotobold.ttf" Type="http://schemas.openxmlformats.org/officeDocument/2006/relationships/font"/><Relationship Id="rId296cb40b-0c71-48bb-9f0f-5be0b6fa3e48" Target="fonts/robotoregular.ttf" Type="http://schemas.openxmlformats.org/officeDocument/2006/relationships/font"/></Relationships>
</file>

<file path=word/theme/theme1.xml><?xml version="1.0" encoding="utf-8"?>
<a:theme xmlns:a="http://schemas.openxmlformats.org/drawingml/2006/main" name="1719776998071">
  <a:themeElements>
    <a:clrScheme name="Default">
      <a:dk1>
        <a:srgbClr val="000000"/>
      </a:dk1>
      <a:lt1>
        <a:srgbClr val="FFFFFF"/>
      </a:lt1>
      <a:dk2>
        <a:srgbClr val="26543D"/>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Default">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false"/>
        </a:gradFill>
        <a:gradFill rotWithShape="fals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fals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fals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2024-06-30T19:49:58Z</dcterms:created>
  <dc:creator>Amarender Katkam</dc:creator>
</cp:coreProperties>
</file>

<file path=docProps/custom.xml><?xml version="1.0" encoding="utf-8"?>
<Properties xmlns="http://schemas.openxmlformats.org/officeDocument/2006/custom-properties" xmlns:vt="http://schemas.openxmlformats.org/officeDocument/2006/docPropsVTypes">
  <property pid="2" fmtid="{D5CDD505-2E9C-101B-9397-08002B2CF9AE}" name="ZWConversion">
    <vt:lpwstr>1</vt:lpwstr>
  </property>
</Properties>
</file>