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color w:val="3C3C3C"/>
          <w:sz w:val="24"/>
          <w:szCs w:val="24"/>
          <w:bdr w:val="none" w:sz="0" w:space="0" w:color="auto" w:frame="1"/>
          <w:shd w:val="clear" w:color="auto" w:fill="FFFFFF"/>
        </w:rPr>
        <w:t xml:space="preserve">Global </w:t>
      </w:r>
      <w:bookmarkStart w:id="0" w:name="_GoBack"/>
      <w:r w:rsidRPr="001B391E">
        <w:rPr>
          <w:rFonts w:ascii="Calibri" w:eastAsia="Times New Roman" w:hAnsi="Calibri" w:cs="Open Sans"/>
          <w:color w:val="3C3C3C"/>
          <w:sz w:val="24"/>
          <w:szCs w:val="24"/>
          <w:bdr w:val="none" w:sz="0" w:space="0" w:color="auto" w:frame="1"/>
          <w:shd w:val="clear" w:color="auto" w:fill="FFFFFF"/>
        </w:rPr>
        <w:t xml:space="preserve">3D Cell Culture Market </w:t>
      </w:r>
      <w:bookmarkEnd w:id="0"/>
      <w:r w:rsidRPr="001B391E">
        <w:rPr>
          <w:rFonts w:ascii="Calibri" w:eastAsia="Times New Roman" w:hAnsi="Calibri" w:cs="Open Sans"/>
          <w:color w:val="3C3C3C"/>
          <w:sz w:val="24"/>
          <w:szCs w:val="24"/>
          <w:bdr w:val="none" w:sz="0" w:space="0" w:color="auto" w:frame="1"/>
          <w:shd w:val="clear" w:color="auto" w:fill="FFFFFF"/>
        </w:rPr>
        <w:t xml:space="preserve">accounted for US$ 1.23 billion in 2020 and is estimated to be US$ 7.08 billion by 2030 and is anticipated to register a CAGR of 10.40%. 3D cultures are commonly </w:t>
      </w:r>
      <w:proofErr w:type="spellStart"/>
      <w:r w:rsidRPr="001B391E">
        <w:rPr>
          <w:rFonts w:ascii="Calibri" w:eastAsia="Times New Roman" w:hAnsi="Calibri" w:cs="Open Sans"/>
          <w:color w:val="3C3C3C"/>
          <w:sz w:val="24"/>
          <w:szCs w:val="24"/>
          <w:bdr w:val="none" w:sz="0" w:space="0" w:color="auto" w:frame="1"/>
          <w:shd w:val="clear" w:color="auto" w:fill="FFFFFF"/>
        </w:rPr>
        <w:t>utilised</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in research that require in vivo model systems to assess the effects of a foreign substance on bodily tissues and organs since they can precisely resemble the morphology and microarchitecture of organs. In addition, the </w:t>
      </w:r>
      <w:proofErr w:type="spellStart"/>
      <w:r w:rsidRPr="001B391E">
        <w:rPr>
          <w:rFonts w:ascii="Calibri" w:eastAsia="Times New Roman" w:hAnsi="Calibri" w:cs="Open Sans"/>
          <w:color w:val="3C3C3C"/>
          <w:sz w:val="24"/>
          <w:szCs w:val="24"/>
          <w:bdr w:val="none" w:sz="0" w:space="0" w:color="auto" w:frame="1"/>
          <w:shd w:val="clear" w:color="auto" w:fill="FFFFFF"/>
        </w:rPr>
        <w:t>utilisation</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of biomimetic tissue constructs to build 3D </w:t>
      </w:r>
      <w:proofErr w:type="spellStart"/>
      <w:r w:rsidRPr="001B391E">
        <w:rPr>
          <w:rFonts w:ascii="Calibri" w:eastAsia="Times New Roman" w:hAnsi="Calibri" w:cs="Open Sans"/>
          <w:color w:val="3C3C3C"/>
          <w:sz w:val="24"/>
          <w:szCs w:val="24"/>
          <w:bdr w:val="none" w:sz="0" w:space="0" w:color="auto" w:frame="1"/>
          <w:shd w:val="clear" w:color="auto" w:fill="FFFFFF"/>
        </w:rPr>
        <w:t>organotypic</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structures prompted a large number of research </w:t>
      </w:r>
      <w:proofErr w:type="spellStart"/>
      <w:r w:rsidRPr="001B391E">
        <w:rPr>
          <w:rFonts w:ascii="Calibri" w:eastAsia="Times New Roman" w:hAnsi="Calibri" w:cs="Open Sans"/>
          <w:color w:val="3C3C3C"/>
          <w:sz w:val="24"/>
          <w:szCs w:val="24"/>
          <w:bdr w:val="none" w:sz="0" w:space="0" w:color="auto" w:frame="1"/>
          <w:shd w:val="clear" w:color="auto" w:fill="FFFFFF"/>
        </w:rPr>
        <w:t>organisations</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to embrace 3-dimensional cell culture techniques. Furthermore, using 3D tissue-engineered models for Covid-19, cancer, and other clinical illnesses has emerged as a viable alternative to traditional methods. In comparison to 2D approaches, this has a lot of promise in terms of delivering a reasonably simple and inexpensive in vitro tumor-host environment.</w:t>
      </w:r>
    </w:p>
    <w:p w:rsidR="001B391E" w:rsidRDefault="001B391E" w:rsidP="001B391E">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outlineLvl w:val="1"/>
        <w:rPr>
          <w:rFonts w:ascii="Arial" w:eastAsia="Times New Roman" w:hAnsi="Arial" w:cs="Arial"/>
          <w:b/>
          <w:bCs/>
          <w:color w:val="262626"/>
          <w:spacing w:val="4"/>
          <w:sz w:val="30"/>
          <w:szCs w:val="30"/>
        </w:rPr>
      </w:pPr>
      <w:r w:rsidRPr="001B391E">
        <w:rPr>
          <w:rFonts w:ascii="Calibri" w:eastAsia="Times New Roman" w:hAnsi="Calibri" w:cs="Times New Roman"/>
          <w:b/>
          <w:bCs/>
          <w:color w:val="262626"/>
          <w:spacing w:val="4"/>
          <w:sz w:val="24"/>
          <w:szCs w:val="24"/>
          <w:bdr w:val="none" w:sz="0" w:space="0" w:color="auto" w:frame="1"/>
          <w:shd w:val="clear" w:color="auto" w:fill="FFFFFF"/>
        </w:rPr>
        <w:t>The report</w:t>
      </w:r>
      <w:r w:rsidRPr="001B391E">
        <w:rPr>
          <w:rFonts w:ascii="Times New Roman" w:eastAsia="Times New Roman" w:hAnsi="Times New Roman" w:cs="Times New Roman"/>
          <w:b/>
          <w:bCs/>
          <w:color w:val="262626"/>
          <w:spacing w:val="4"/>
          <w:sz w:val="36"/>
          <w:szCs w:val="36"/>
          <w:bdr w:val="none" w:sz="0" w:space="0" w:color="auto" w:frame="1"/>
          <w:shd w:val="clear" w:color="auto" w:fill="FFFFFF"/>
        </w:rPr>
        <w:t> </w:t>
      </w:r>
      <w:r w:rsidRPr="001B391E">
        <w:rPr>
          <w:rFonts w:ascii="Calibri" w:eastAsia="Times New Roman" w:hAnsi="Calibri" w:cs="Times New Roman"/>
          <w:b/>
          <w:bCs/>
          <w:color w:val="262626"/>
          <w:spacing w:val="4"/>
          <w:sz w:val="24"/>
          <w:szCs w:val="24"/>
          <w:bdr w:val="none" w:sz="0" w:space="0" w:color="auto" w:frame="1"/>
          <w:shd w:val="clear" w:color="auto" w:fill="FFFFFF"/>
        </w:rPr>
        <w:t>"</w:t>
      </w:r>
      <w:r w:rsidRPr="001B391E">
        <w:rPr>
          <w:rFonts w:ascii="Times New Roman" w:eastAsia="Times New Roman" w:hAnsi="Times New Roman" w:cs="Times New Roman"/>
          <w:b/>
          <w:bCs/>
          <w:color w:val="262626"/>
          <w:spacing w:val="4"/>
          <w:sz w:val="36"/>
          <w:szCs w:val="36"/>
          <w:bdr w:val="none" w:sz="0" w:space="0" w:color="auto" w:frame="1"/>
          <w:shd w:val="clear" w:color="auto" w:fill="FFFFFF"/>
        </w:rPr>
        <w:t> </w:t>
      </w:r>
      <w:r w:rsidRPr="001B391E">
        <w:rPr>
          <w:rFonts w:ascii="Calibri" w:eastAsia="Times New Roman" w:hAnsi="Calibri" w:cs="Times New Roman"/>
          <w:b/>
          <w:bCs/>
          <w:color w:val="262626"/>
          <w:spacing w:val="4"/>
          <w:sz w:val="24"/>
          <w:szCs w:val="24"/>
          <w:bdr w:val="none" w:sz="0" w:space="0" w:color="auto" w:frame="1"/>
          <w:shd w:val="clear" w:color="auto" w:fill="FFFFFF"/>
        </w:rPr>
        <w:t xml:space="preserve">Global 3D Cell Culture Market, By Product (Scaffold-Based 3D Cell Cultures (Hydrogels/ECM Analogs, Solid Scaffolds, and </w:t>
      </w:r>
      <w:proofErr w:type="spellStart"/>
      <w:r w:rsidRPr="001B391E">
        <w:rPr>
          <w:rFonts w:ascii="Calibri" w:eastAsia="Times New Roman" w:hAnsi="Calibri" w:cs="Times New Roman"/>
          <w:b/>
          <w:bCs/>
          <w:color w:val="262626"/>
          <w:spacing w:val="4"/>
          <w:sz w:val="24"/>
          <w:szCs w:val="24"/>
          <w:bdr w:val="none" w:sz="0" w:space="0" w:color="auto" w:frame="1"/>
          <w:shd w:val="clear" w:color="auto" w:fill="FFFFFF"/>
        </w:rPr>
        <w:t>Micropatterned</w:t>
      </w:r>
      <w:proofErr w:type="spellEnd"/>
      <w:r w:rsidRPr="001B391E">
        <w:rPr>
          <w:rFonts w:ascii="Calibri" w:eastAsia="Times New Roman" w:hAnsi="Calibri" w:cs="Times New Roman"/>
          <w:b/>
          <w:bCs/>
          <w:color w:val="262626"/>
          <w:spacing w:val="4"/>
          <w:sz w:val="24"/>
          <w:szCs w:val="24"/>
          <w:bdr w:val="none" w:sz="0" w:space="0" w:color="auto" w:frame="1"/>
          <w:shd w:val="clear" w:color="auto" w:fill="FFFFFF"/>
        </w:rPr>
        <w:t xml:space="preserve"> Surfaces), Scaffold-Free 3D Cell Cultures (Low Attachment Plates, Hanging Drop Plates, 3D Bioreactors, and 3D Petri Dishes), Microfluidics-Based 3D Cell Cultures, and Magnetic and </w:t>
      </w:r>
      <w:proofErr w:type="spellStart"/>
      <w:r w:rsidRPr="001B391E">
        <w:rPr>
          <w:rFonts w:ascii="Calibri" w:eastAsia="Times New Roman" w:hAnsi="Calibri" w:cs="Times New Roman"/>
          <w:b/>
          <w:bCs/>
          <w:color w:val="262626"/>
          <w:spacing w:val="4"/>
          <w:sz w:val="24"/>
          <w:szCs w:val="24"/>
          <w:bdr w:val="none" w:sz="0" w:space="0" w:color="auto" w:frame="1"/>
          <w:shd w:val="clear" w:color="auto" w:fill="FFFFFF"/>
        </w:rPr>
        <w:t>Bioprinted</w:t>
      </w:r>
      <w:proofErr w:type="spellEnd"/>
      <w:r w:rsidRPr="001B391E">
        <w:rPr>
          <w:rFonts w:ascii="Calibri" w:eastAsia="Times New Roman" w:hAnsi="Calibri" w:cs="Times New Roman"/>
          <w:b/>
          <w:bCs/>
          <w:color w:val="262626"/>
          <w:spacing w:val="4"/>
          <w:sz w:val="24"/>
          <w:szCs w:val="24"/>
          <w:bdr w:val="none" w:sz="0" w:space="0" w:color="auto" w:frame="1"/>
          <w:shd w:val="clear" w:color="auto" w:fill="FFFFFF"/>
        </w:rPr>
        <w:t xml:space="preserve"> 3D Cell Cultures), By Application (Cancer and Stem Cell Research, Drug Discovery and Toxicology Testing, and Tissue Engineering &amp; and Regenerative Medicine), By End-User (Pharmaceutical and Biotechnology Companies, Research Institutes, Cosmetics Industry, and Other End Users), and By Region (North America, Europe, Asia Pacific, Latin America, and Middle East &amp; Africa) - Trends, Analysis and Forecast till 2030’’</w:t>
      </w:r>
    </w:p>
    <w:p w:rsidR="001B391E" w:rsidRDefault="001B391E" w:rsidP="001B391E">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b/>
          <w:bCs/>
          <w:color w:val="3C3C3C"/>
          <w:sz w:val="24"/>
          <w:szCs w:val="24"/>
          <w:bdr w:val="none" w:sz="0" w:space="0" w:color="auto" w:frame="1"/>
          <w:shd w:val="clear" w:color="auto" w:fill="FFFFFF"/>
        </w:rPr>
        <w:t>Key Highlights:</w:t>
      </w:r>
    </w:p>
    <w:p w:rsidR="001B391E" w:rsidRPr="001B391E" w:rsidRDefault="001B391E" w:rsidP="001B391E">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proofErr w:type="spellStart"/>
      <w:r w:rsidRPr="001B391E">
        <w:rPr>
          <w:rFonts w:ascii="Calibri" w:eastAsia="Times New Roman" w:hAnsi="Calibri" w:cs="Open Sans"/>
          <w:color w:val="3C3C3C"/>
          <w:sz w:val="24"/>
          <w:szCs w:val="24"/>
          <w:bdr w:val="none" w:sz="0" w:space="0" w:color="auto" w:frame="1"/>
          <w:shd w:val="clear" w:color="auto" w:fill="FFFFFF"/>
        </w:rPr>
        <w:t>Jellagen</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Limited, a biotechnology business that produces high-value Collagen Type 0 produced from jellyfish, launched its </w:t>
      </w:r>
      <w:proofErr w:type="spellStart"/>
      <w:r w:rsidRPr="001B391E">
        <w:rPr>
          <w:rFonts w:ascii="Calibri" w:eastAsia="Times New Roman" w:hAnsi="Calibri" w:cs="Open Sans"/>
          <w:color w:val="3C3C3C"/>
          <w:sz w:val="24"/>
          <w:szCs w:val="24"/>
          <w:bdr w:val="none" w:sz="0" w:space="0" w:color="auto" w:frame="1"/>
          <w:shd w:val="clear" w:color="auto" w:fill="FFFFFF"/>
        </w:rPr>
        <w:t>JellaGel</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Hydrogel, a 3D hydrogel, in January 2021. </w:t>
      </w:r>
      <w:proofErr w:type="spellStart"/>
      <w:r w:rsidRPr="001B391E">
        <w:rPr>
          <w:rFonts w:ascii="Calibri" w:eastAsia="Times New Roman" w:hAnsi="Calibri" w:cs="Open Sans"/>
          <w:color w:val="3C3C3C"/>
          <w:sz w:val="24"/>
          <w:szCs w:val="24"/>
          <w:bdr w:val="none" w:sz="0" w:space="0" w:color="auto" w:frame="1"/>
          <w:shd w:val="clear" w:color="auto" w:fill="FFFFFF"/>
        </w:rPr>
        <w:t>JellaGel</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is a non-mammalian, natural, biochemically simple, consistent, and easy-to-use hydrogel that can help customers transform their research.</w:t>
      </w:r>
    </w:p>
    <w:p w:rsidR="001B391E" w:rsidRPr="001B391E" w:rsidRDefault="001B391E" w:rsidP="001B391E">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proofErr w:type="spellStart"/>
      <w:proofErr w:type="gramStart"/>
      <w:r w:rsidRPr="001B391E">
        <w:rPr>
          <w:rFonts w:ascii="Calibri" w:eastAsia="Times New Roman" w:hAnsi="Calibri" w:cs="Open Sans"/>
          <w:color w:val="3C3C3C"/>
          <w:sz w:val="24"/>
          <w:szCs w:val="24"/>
          <w:bdr w:val="none" w:sz="0" w:space="0" w:color="auto" w:frame="1"/>
          <w:shd w:val="clear" w:color="auto" w:fill="FFFFFF"/>
        </w:rPr>
        <w:t>eNuvio</w:t>
      </w:r>
      <w:proofErr w:type="spellEnd"/>
      <w:proofErr w:type="gramEnd"/>
      <w:r w:rsidRPr="001B391E">
        <w:rPr>
          <w:rFonts w:ascii="Calibri" w:eastAsia="Times New Roman" w:hAnsi="Calibri" w:cs="Open Sans"/>
          <w:color w:val="3C3C3C"/>
          <w:sz w:val="24"/>
          <w:szCs w:val="24"/>
          <w:bdr w:val="none" w:sz="0" w:space="0" w:color="auto" w:frame="1"/>
          <w:shd w:val="clear" w:color="auto" w:fill="FFFFFF"/>
        </w:rPr>
        <w:t xml:space="preserve"> Inc. announced the debut of the EB-Plate, a reusable 3D cell culture </w:t>
      </w:r>
      <w:proofErr w:type="spellStart"/>
      <w:r w:rsidRPr="001B391E">
        <w:rPr>
          <w:rFonts w:ascii="Calibri" w:eastAsia="Times New Roman" w:hAnsi="Calibri" w:cs="Open Sans"/>
          <w:color w:val="3C3C3C"/>
          <w:sz w:val="24"/>
          <w:szCs w:val="24"/>
          <w:bdr w:val="none" w:sz="0" w:space="0" w:color="auto" w:frame="1"/>
          <w:shd w:val="clear" w:color="auto" w:fill="FFFFFF"/>
        </w:rPr>
        <w:t>microplate</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in December 2020. This new plate enables researchers to manufacture </w:t>
      </w:r>
      <w:proofErr w:type="spellStart"/>
      <w:r w:rsidRPr="001B391E">
        <w:rPr>
          <w:rFonts w:ascii="Calibri" w:eastAsia="Times New Roman" w:hAnsi="Calibri" w:cs="Open Sans"/>
          <w:color w:val="3C3C3C"/>
          <w:sz w:val="24"/>
          <w:szCs w:val="24"/>
          <w:bdr w:val="none" w:sz="0" w:space="0" w:color="auto" w:frame="1"/>
          <w:shd w:val="clear" w:color="auto" w:fill="FFFFFF"/>
        </w:rPr>
        <w:t>embryoid</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bodies, which are the initial stage in generating larger self-assembled 3D cultures from stem cells known as spheroids or </w:t>
      </w:r>
      <w:proofErr w:type="spellStart"/>
      <w:r w:rsidRPr="001B391E">
        <w:rPr>
          <w:rFonts w:ascii="Calibri" w:eastAsia="Times New Roman" w:hAnsi="Calibri" w:cs="Open Sans"/>
          <w:color w:val="3C3C3C"/>
          <w:sz w:val="24"/>
          <w:szCs w:val="24"/>
          <w:bdr w:val="none" w:sz="0" w:space="0" w:color="auto" w:frame="1"/>
          <w:shd w:val="clear" w:color="auto" w:fill="FFFFFF"/>
        </w:rPr>
        <w:t>organoids</w:t>
      </w:r>
      <w:proofErr w:type="spellEnd"/>
      <w:r w:rsidRPr="001B391E">
        <w:rPr>
          <w:rFonts w:ascii="Calibri" w:eastAsia="Times New Roman" w:hAnsi="Calibri" w:cs="Open Sans"/>
          <w:color w:val="3C3C3C"/>
          <w:sz w:val="24"/>
          <w:szCs w:val="24"/>
          <w:bdr w:val="none" w:sz="0" w:space="0" w:color="auto" w:frame="1"/>
          <w:shd w:val="clear" w:color="auto" w:fill="FFFFFF"/>
        </w:rPr>
        <w:t>.</w:t>
      </w:r>
    </w:p>
    <w:p w:rsidR="001B391E" w:rsidRDefault="001B391E" w:rsidP="001B391E">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b/>
          <w:bCs/>
          <w:color w:val="3C3C3C"/>
          <w:sz w:val="24"/>
          <w:szCs w:val="24"/>
          <w:bdr w:val="none" w:sz="0" w:space="0" w:color="auto" w:frame="1"/>
          <w:shd w:val="clear" w:color="auto" w:fill="FFFFFF"/>
        </w:rPr>
        <w:t>Analyst View:</w:t>
      </w: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color w:val="3C3C3C"/>
          <w:sz w:val="23"/>
          <w:szCs w:val="23"/>
          <w:bdr w:val="none" w:sz="0" w:space="0" w:color="auto" w:frame="1"/>
          <w:shd w:val="clear" w:color="auto" w:fill="FFFFFF"/>
        </w:rPr>
        <w:t>The adoption of 3D cell culture models as alternative tools for in vivo testing, the development of automated large-scale cell culture systems, and the expanding need for organ transplantation are all driving the 3D cell culture market. The 3D cell culture and co-culture models have numerous advantages, including the ability to assess drug safety and efficacy in a more in vivo–like context than traditional 2D cell cultures, as well as the ability to eliminate species differences that limit the interpretation of preclinical results by allowing drug testing directly in human systems. Furthermore, as the demand for organ transplantation grows, so will the demand for 3D cell cultures, as intricate features of human physiology, pathology, and medication reactions must be replicated in vitro.</w:t>
      </w:r>
    </w:p>
    <w:p w:rsidR="001B391E" w:rsidRDefault="001B391E" w:rsidP="001B391E">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outlineLvl w:val="1"/>
        <w:rPr>
          <w:rFonts w:ascii="Arial" w:eastAsia="Times New Roman" w:hAnsi="Arial" w:cs="Arial"/>
          <w:b/>
          <w:bCs/>
          <w:color w:val="262626"/>
          <w:spacing w:val="4"/>
          <w:sz w:val="30"/>
          <w:szCs w:val="30"/>
        </w:rPr>
      </w:pPr>
      <w:r w:rsidRPr="001B391E">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3D Cell Culture Market, By Product (Scaffold-Based 3D Cell Cultures (Hydrogels/ECM Analogs, Solid Scaffolds, and </w:t>
      </w:r>
      <w:proofErr w:type="spellStart"/>
      <w:r w:rsidRPr="001B391E">
        <w:rPr>
          <w:rFonts w:ascii="Calibri" w:eastAsia="Times New Roman" w:hAnsi="Calibri" w:cs="Times New Roman"/>
          <w:b/>
          <w:bCs/>
          <w:i/>
          <w:iCs/>
          <w:color w:val="262626"/>
          <w:spacing w:val="4"/>
          <w:sz w:val="24"/>
          <w:szCs w:val="24"/>
          <w:bdr w:val="none" w:sz="0" w:space="0" w:color="auto" w:frame="1"/>
          <w:shd w:val="clear" w:color="auto" w:fill="FFFFFF"/>
        </w:rPr>
        <w:t>Micropatterned</w:t>
      </w:r>
      <w:proofErr w:type="spellEnd"/>
      <w:r w:rsidRPr="001B391E">
        <w:rPr>
          <w:rFonts w:ascii="Calibri" w:eastAsia="Times New Roman" w:hAnsi="Calibri" w:cs="Times New Roman"/>
          <w:b/>
          <w:bCs/>
          <w:i/>
          <w:iCs/>
          <w:color w:val="262626"/>
          <w:spacing w:val="4"/>
          <w:sz w:val="24"/>
          <w:szCs w:val="24"/>
          <w:bdr w:val="none" w:sz="0" w:space="0" w:color="auto" w:frame="1"/>
          <w:shd w:val="clear" w:color="auto" w:fill="FFFFFF"/>
        </w:rPr>
        <w:t xml:space="preserve"> Surfaces), Scaffold-Free 3D Cell Cultures (Low </w:t>
      </w:r>
      <w:r w:rsidRPr="001B391E">
        <w:rPr>
          <w:rFonts w:ascii="Calibri" w:eastAsia="Times New Roman" w:hAnsi="Calibri" w:cs="Times New Roman"/>
          <w:b/>
          <w:bCs/>
          <w:i/>
          <w:iCs/>
          <w:color w:val="262626"/>
          <w:spacing w:val="4"/>
          <w:sz w:val="24"/>
          <w:szCs w:val="24"/>
          <w:bdr w:val="none" w:sz="0" w:space="0" w:color="auto" w:frame="1"/>
          <w:shd w:val="clear" w:color="auto" w:fill="FFFFFF"/>
        </w:rPr>
        <w:lastRenderedPageBreak/>
        <w:t xml:space="preserve">Attachment Plates, Hanging Drop Plates, 3D Bioreactors, and 3D Petri Dishes), Microfluidics-Based 3D Cell Cultures, and Magnetic and </w:t>
      </w:r>
      <w:proofErr w:type="spellStart"/>
      <w:r w:rsidRPr="001B391E">
        <w:rPr>
          <w:rFonts w:ascii="Calibri" w:eastAsia="Times New Roman" w:hAnsi="Calibri" w:cs="Times New Roman"/>
          <w:b/>
          <w:bCs/>
          <w:i/>
          <w:iCs/>
          <w:color w:val="262626"/>
          <w:spacing w:val="4"/>
          <w:sz w:val="24"/>
          <w:szCs w:val="24"/>
          <w:bdr w:val="none" w:sz="0" w:space="0" w:color="auto" w:frame="1"/>
          <w:shd w:val="clear" w:color="auto" w:fill="FFFFFF"/>
        </w:rPr>
        <w:t>Bioprinted</w:t>
      </w:r>
      <w:proofErr w:type="spellEnd"/>
      <w:r w:rsidRPr="001B391E">
        <w:rPr>
          <w:rFonts w:ascii="Calibri" w:eastAsia="Times New Roman" w:hAnsi="Calibri" w:cs="Times New Roman"/>
          <w:b/>
          <w:bCs/>
          <w:i/>
          <w:iCs/>
          <w:color w:val="262626"/>
          <w:spacing w:val="4"/>
          <w:sz w:val="24"/>
          <w:szCs w:val="24"/>
          <w:bdr w:val="none" w:sz="0" w:space="0" w:color="auto" w:frame="1"/>
          <w:shd w:val="clear" w:color="auto" w:fill="FFFFFF"/>
        </w:rPr>
        <w:t xml:space="preserve"> 3D Cell Cultures), By Application (Cancer and Stem Cell Research, Drug Discovery and Toxicology Testing, and Tissue Engineering &amp; and Regenerative Medicine), By End-User (Pharmaceutical and Biotechnology Companies, Research Institutes, Cosmetics Industry, and Other End Users), and By Region (North America, Europe, Asia Pacific, Latin America, and Middle East &amp; Africa) - Trends, Analysis and Forecast till 2030”</w:t>
      </w:r>
    </w:p>
    <w:p w:rsidR="001B391E" w:rsidRDefault="001B391E" w:rsidP="001B391E">
      <w:pPr>
        <w:shd w:val="clear" w:color="auto" w:fill="FFFFFF"/>
        <w:spacing w:after="0" w:line="240" w:lineRule="auto"/>
        <w:jc w:val="both"/>
        <w:rPr>
          <w:rFonts w:ascii="Calibri" w:eastAsia="Times New Roman" w:hAnsi="Calibri" w:cs="Open Sans"/>
          <w:i/>
          <w:iCs/>
          <w:color w:val="80819F"/>
          <w:sz w:val="23"/>
          <w:szCs w:val="23"/>
          <w:bdr w:val="none" w:sz="0" w:space="0" w:color="auto" w:frame="1"/>
          <w:shd w:val="clear" w:color="auto" w:fill="FFFFFF"/>
        </w:rPr>
      </w:pP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1B391E">
        <w:rPr>
          <w:rFonts w:ascii="Calibri" w:eastAsia="Times New Roman" w:hAnsi="Calibri" w:cs="Open Sans"/>
          <w:b/>
          <w:bCs/>
          <w:i/>
          <w:iCs/>
          <w:color w:val="80819F"/>
          <w:sz w:val="23"/>
          <w:szCs w:val="23"/>
          <w:bdr w:val="none" w:sz="0" w:space="0" w:color="auto" w:frame="1"/>
          <w:shd w:val="clear" w:color="auto" w:fill="FFFFFF"/>
        </w:rPr>
        <w:t>:</w:t>
      </w: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hyperlink r:id="rId5" w:history="1">
        <w:r w:rsidRPr="001B391E">
          <w:rPr>
            <w:rFonts w:ascii="Calibri" w:eastAsia="Times New Roman" w:hAnsi="Calibri" w:cs="Open Sans"/>
            <w:i/>
            <w:iCs/>
            <w:color w:val="80819F"/>
            <w:sz w:val="24"/>
            <w:szCs w:val="24"/>
            <w:u w:val="single"/>
            <w:bdr w:val="none" w:sz="0" w:space="0" w:color="auto" w:frame="1"/>
            <w:shd w:val="clear" w:color="auto" w:fill="FFFFFF"/>
          </w:rPr>
          <w:t>https://www.prophecymarketinsights.com/market_insight/Global-D-Cell-Culture-Market-3854#</w:t>
        </w:r>
      </w:hyperlink>
    </w:p>
    <w:p w:rsidR="001B391E" w:rsidRDefault="001B391E" w:rsidP="001B391E">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b/>
          <w:bCs/>
          <w:color w:val="3C3C3C"/>
          <w:sz w:val="24"/>
          <w:szCs w:val="24"/>
          <w:bdr w:val="none" w:sz="0" w:space="0" w:color="auto" w:frame="1"/>
          <w:shd w:val="clear" w:color="auto" w:fill="FFFFFF"/>
        </w:rPr>
        <w:t>Key Market Insights from the report:</w:t>
      </w:r>
    </w:p>
    <w:p w:rsidR="001B391E" w:rsidRDefault="001B391E" w:rsidP="001B391E">
      <w:pPr>
        <w:shd w:val="clear" w:color="auto" w:fill="FFFFFF"/>
        <w:spacing w:after="0" w:line="240" w:lineRule="auto"/>
        <w:jc w:val="both"/>
        <w:rPr>
          <w:rFonts w:ascii="Calibri" w:eastAsia="Times New Roman" w:hAnsi="Calibri" w:cs="Open Sans"/>
          <w:color w:val="3C3C3C"/>
          <w:sz w:val="24"/>
          <w:szCs w:val="24"/>
          <w:bdr w:val="none" w:sz="0" w:space="0" w:color="auto" w:frame="1"/>
        </w:rPr>
      </w:pPr>
    </w:p>
    <w:p w:rsidR="001B391E" w:rsidRDefault="001B391E" w:rsidP="001B391E">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1B391E">
        <w:rPr>
          <w:rFonts w:ascii="Calibri" w:eastAsia="Times New Roman" w:hAnsi="Calibri" w:cs="Open Sans"/>
          <w:color w:val="3C3C3C"/>
          <w:sz w:val="24"/>
          <w:szCs w:val="24"/>
          <w:bdr w:val="none" w:sz="0" w:space="0" w:color="auto" w:frame="1"/>
        </w:rPr>
        <w:t>Global 3D Cell Culture Market accounted for US$ 1.23 billion in 2020 and is estimated to be US$ 7.08 billion by 2030 and is anticipated to register a CAGR of 10.40%.  </w:t>
      </w:r>
      <w:r w:rsidRPr="001B391E">
        <w:rPr>
          <w:rFonts w:ascii="Calibri" w:eastAsia="Times New Roman" w:hAnsi="Calibri" w:cs="Open Sans"/>
          <w:color w:val="3C3C3C"/>
          <w:sz w:val="24"/>
          <w:szCs w:val="24"/>
          <w:bdr w:val="none" w:sz="0" w:space="0" w:color="auto" w:frame="1"/>
          <w:shd w:val="clear" w:color="auto" w:fill="FFFFFF"/>
        </w:rPr>
        <w:t>The global 3D cell culture market is segmented based on product, application, end-user, and region.</w:t>
      </w: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p>
    <w:p w:rsidR="001B391E" w:rsidRPr="001B391E" w:rsidRDefault="001B391E" w:rsidP="001B391E">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1B391E">
        <w:rPr>
          <w:rFonts w:ascii="Calibri" w:eastAsia="Times New Roman" w:hAnsi="Calibri" w:cs="Open Sans"/>
          <w:color w:val="3C3C3C"/>
          <w:sz w:val="24"/>
          <w:szCs w:val="24"/>
          <w:bdr w:val="none" w:sz="0" w:space="0" w:color="auto" w:frame="1"/>
          <w:shd w:val="clear" w:color="auto" w:fill="FFFFFF"/>
        </w:rPr>
        <w:t xml:space="preserve">Based on Product, Global 3D Cell Culture Market is segmented into Scaffold-Based 3D Cell Cultures (Hydrogels/ECM Analogs, Solid Scaffolds, and </w:t>
      </w:r>
      <w:proofErr w:type="spellStart"/>
      <w:r w:rsidRPr="001B391E">
        <w:rPr>
          <w:rFonts w:ascii="Calibri" w:eastAsia="Times New Roman" w:hAnsi="Calibri" w:cs="Open Sans"/>
          <w:color w:val="3C3C3C"/>
          <w:sz w:val="24"/>
          <w:szCs w:val="24"/>
          <w:bdr w:val="none" w:sz="0" w:space="0" w:color="auto" w:frame="1"/>
          <w:shd w:val="clear" w:color="auto" w:fill="FFFFFF"/>
        </w:rPr>
        <w:t>Micropatterned</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Surfaces), Scaffold-Free 3D Cell Cultures (Low Attachment Plates, Hanging Drop Plates, 3D Bioreactors, and 3D Petri Dishes), Microfluidics-Based 3D Cell Cultures, and Magnetic and </w:t>
      </w:r>
      <w:proofErr w:type="spellStart"/>
      <w:r w:rsidRPr="001B391E">
        <w:rPr>
          <w:rFonts w:ascii="Calibri" w:eastAsia="Times New Roman" w:hAnsi="Calibri" w:cs="Open Sans"/>
          <w:color w:val="3C3C3C"/>
          <w:sz w:val="24"/>
          <w:szCs w:val="24"/>
          <w:bdr w:val="none" w:sz="0" w:space="0" w:color="auto" w:frame="1"/>
          <w:shd w:val="clear" w:color="auto" w:fill="FFFFFF"/>
        </w:rPr>
        <w:t>Bioprinted</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3D Cell Cultures.</w:t>
      </w:r>
    </w:p>
    <w:p w:rsidR="001B391E" w:rsidRPr="001B391E" w:rsidRDefault="001B391E" w:rsidP="001B391E">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1B391E">
        <w:rPr>
          <w:rFonts w:ascii="Calibri" w:eastAsia="Times New Roman" w:hAnsi="Calibri" w:cs="Open Sans"/>
          <w:color w:val="3C3C3C"/>
          <w:sz w:val="24"/>
          <w:szCs w:val="24"/>
          <w:bdr w:val="none" w:sz="0" w:space="0" w:color="auto" w:frame="1"/>
          <w:shd w:val="clear" w:color="auto" w:fill="FFFFFF"/>
        </w:rPr>
        <w:t>Based on Application, Global 3D Cell Culture Market is segmented into Cancer and Stem Cell Research, Drug Discovery and Toxicology Testing, and Tissue Engineering &amp; and Regenerative Medicine.  </w:t>
      </w:r>
    </w:p>
    <w:p w:rsidR="001B391E" w:rsidRPr="001B391E" w:rsidRDefault="001B391E" w:rsidP="001B391E">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1B391E">
        <w:rPr>
          <w:rFonts w:ascii="Calibri" w:eastAsia="Times New Roman" w:hAnsi="Calibri" w:cs="Open Sans"/>
          <w:color w:val="3C3C3C"/>
          <w:sz w:val="24"/>
          <w:szCs w:val="24"/>
          <w:bdr w:val="none" w:sz="0" w:space="0" w:color="auto" w:frame="1"/>
          <w:shd w:val="clear" w:color="auto" w:fill="FFFFFF"/>
        </w:rPr>
        <w:t>Based on End-User, Global 3D Cell Culture Market is segmented into Pharmaceutical and Biotechnology Companies, Research Institutes, Cosmetics Industry, and Other End Users. </w:t>
      </w:r>
    </w:p>
    <w:p w:rsidR="001B391E" w:rsidRPr="001B391E" w:rsidRDefault="001B391E" w:rsidP="001B391E">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1B391E">
        <w:rPr>
          <w:rFonts w:ascii="Calibri" w:eastAsia="Times New Roman" w:hAnsi="Calibri" w:cs="Open Sans"/>
          <w:color w:val="3C3C3C"/>
          <w:sz w:val="24"/>
          <w:szCs w:val="24"/>
          <w:bdr w:val="none" w:sz="0" w:space="0" w:color="auto" w:frame="1"/>
          <w:shd w:val="clear" w:color="auto" w:fill="FFFFFF"/>
        </w:rPr>
        <w:t>By Region, the Global 3D Cell Culture Market is segmented into North America, Europe, Asia Pacific, Latin America, and Middle East &amp; Africa.</w:t>
      </w:r>
    </w:p>
    <w:p w:rsidR="001B391E" w:rsidRDefault="001B391E" w:rsidP="001B391E">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b/>
          <w:bCs/>
          <w:color w:val="3C3C3C"/>
          <w:sz w:val="24"/>
          <w:szCs w:val="24"/>
          <w:bdr w:val="none" w:sz="0" w:space="0" w:color="auto" w:frame="1"/>
          <w:shd w:val="clear" w:color="auto" w:fill="FFFFFF"/>
        </w:rPr>
        <w:t>Competitive Landscape &amp; their strategies of Global 3D Cell Culture Market:</w:t>
      </w:r>
    </w:p>
    <w:p w:rsidR="001B391E" w:rsidRPr="001B391E" w:rsidRDefault="001B391E" w:rsidP="001B391E">
      <w:pPr>
        <w:shd w:val="clear" w:color="auto" w:fill="FFFFFF"/>
        <w:spacing w:after="0" w:line="240" w:lineRule="auto"/>
        <w:jc w:val="both"/>
        <w:rPr>
          <w:rFonts w:ascii="Open Sans" w:eastAsia="Times New Roman" w:hAnsi="Open Sans" w:cs="Open Sans"/>
          <w:color w:val="3C3C3C"/>
          <w:sz w:val="23"/>
          <w:szCs w:val="23"/>
        </w:rPr>
      </w:pPr>
      <w:r w:rsidRPr="001B391E">
        <w:rPr>
          <w:rFonts w:ascii="Calibri" w:eastAsia="Times New Roman" w:hAnsi="Calibri" w:cs="Open Sans"/>
          <w:color w:val="3C3C3C"/>
          <w:sz w:val="24"/>
          <w:szCs w:val="24"/>
          <w:bdr w:val="none" w:sz="0" w:space="0" w:color="auto" w:frame="1"/>
          <w:shd w:val="clear" w:color="auto" w:fill="FFFFFF"/>
        </w:rPr>
        <w:t xml:space="preserve">The key players operating the global 3D cell culture market involves Thermo Fisher Scientific Corning Incorporated, Merck </w:t>
      </w:r>
      <w:proofErr w:type="spellStart"/>
      <w:r w:rsidRPr="001B391E">
        <w:rPr>
          <w:rFonts w:ascii="Calibri" w:eastAsia="Times New Roman" w:hAnsi="Calibri" w:cs="Open Sans"/>
          <w:color w:val="3C3C3C"/>
          <w:sz w:val="24"/>
          <w:szCs w:val="24"/>
          <w:bdr w:val="none" w:sz="0" w:space="0" w:color="auto" w:frame="1"/>
          <w:shd w:val="clear" w:color="auto" w:fill="FFFFFF"/>
        </w:rPr>
        <w:t>KGaA</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w:t>
      </w:r>
      <w:proofErr w:type="spellStart"/>
      <w:r w:rsidRPr="001B391E">
        <w:rPr>
          <w:rFonts w:ascii="Calibri" w:eastAsia="Times New Roman" w:hAnsi="Calibri" w:cs="Open Sans"/>
          <w:color w:val="3C3C3C"/>
          <w:sz w:val="24"/>
          <w:szCs w:val="24"/>
          <w:bdr w:val="none" w:sz="0" w:space="0" w:color="auto" w:frame="1"/>
          <w:shd w:val="clear" w:color="auto" w:fill="FFFFFF"/>
        </w:rPr>
        <w:t>Lonza</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AG, </w:t>
      </w:r>
      <w:proofErr w:type="spellStart"/>
      <w:r w:rsidRPr="001B391E">
        <w:rPr>
          <w:rFonts w:ascii="Calibri" w:eastAsia="Times New Roman" w:hAnsi="Calibri" w:cs="Open Sans"/>
          <w:color w:val="3C3C3C"/>
          <w:sz w:val="24"/>
          <w:szCs w:val="24"/>
          <w:bdr w:val="none" w:sz="0" w:space="0" w:color="auto" w:frame="1"/>
          <w:shd w:val="clear" w:color="auto" w:fill="FFFFFF"/>
        </w:rPr>
        <w:t>Reprscell</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Incorporated, </w:t>
      </w:r>
      <w:proofErr w:type="spellStart"/>
      <w:r w:rsidRPr="001B391E">
        <w:rPr>
          <w:rFonts w:ascii="Calibri" w:eastAsia="Times New Roman" w:hAnsi="Calibri" w:cs="Open Sans"/>
          <w:color w:val="3C3C3C"/>
          <w:sz w:val="24"/>
          <w:szCs w:val="24"/>
          <w:bdr w:val="none" w:sz="0" w:space="0" w:color="auto" w:frame="1"/>
          <w:shd w:val="clear" w:color="auto" w:fill="FFFFFF"/>
        </w:rPr>
        <w:t>TissUse</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w:t>
      </w:r>
      <w:proofErr w:type="spellStart"/>
      <w:r w:rsidRPr="001B391E">
        <w:rPr>
          <w:rFonts w:ascii="Calibri" w:eastAsia="Times New Roman" w:hAnsi="Calibri" w:cs="Open Sans"/>
          <w:color w:val="3C3C3C"/>
          <w:sz w:val="24"/>
          <w:szCs w:val="24"/>
          <w:bdr w:val="none" w:sz="0" w:space="0" w:color="auto" w:frame="1"/>
          <w:shd w:val="clear" w:color="auto" w:fill="FFFFFF"/>
        </w:rPr>
        <w:t>InSphero</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3D </w:t>
      </w:r>
      <w:proofErr w:type="spellStart"/>
      <w:r w:rsidRPr="001B391E">
        <w:rPr>
          <w:rFonts w:ascii="Calibri" w:eastAsia="Times New Roman" w:hAnsi="Calibri" w:cs="Open Sans"/>
          <w:color w:val="3C3C3C"/>
          <w:sz w:val="24"/>
          <w:szCs w:val="24"/>
          <w:bdr w:val="none" w:sz="0" w:space="0" w:color="auto" w:frame="1"/>
          <w:shd w:val="clear" w:color="auto" w:fill="FFFFFF"/>
        </w:rPr>
        <w:t>Biotek</w:t>
      </w:r>
      <w:proofErr w:type="spellEnd"/>
      <w:r w:rsidRPr="001B391E">
        <w:rPr>
          <w:rFonts w:ascii="Calibri" w:eastAsia="Times New Roman" w:hAnsi="Calibri" w:cs="Open Sans"/>
          <w:color w:val="3C3C3C"/>
          <w:sz w:val="24"/>
          <w:szCs w:val="24"/>
          <w:bdr w:val="none" w:sz="0" w:space="0" w:color="auto" w:frame="1"/>
          <w:shd w:val="clear" w:color="auto" w:fill="FFFFFF"/>
        </w:rPr>
        <w:t xml:space="preserve">,  </w:t>
      </w:r>
      <w:proofErr w:type="spellStart"/>
      <w:r w:rsidRPr="001B391E">
        <w:rPr>
          <w:rFonts w:ascii="Calibri" w:eastAsia="Times New Roman" w:hAnsi="Calibri" w:cs="Open Sans"/>
          <w:color w:val="3C3C3C"/>
          <w:sz w:val="24"/>
          <w:szCs w:val="24"/>
          <w:bdr w:val="none" w:sz="0" w:space="0" w:color="auto" w:frame="1"/>
          <w:shd w:val="clear" w:color="auto" w:fill="FFFFFF"/>
        </w:rPr>
        <w:t>Synthecon</w:t>
      </w:r>
      <w:proofErr w:type="spellEnd"/>
      <w:r w:rsidRPr="001B391E">
        <w:rPr>
          <w:rFonts w:ascii="Calibri" w:eastAsia="Times New Roman" w:hAnsi="Calibri" w:cs="Open Sans"/>
          <w:color w:val="3C3C3C"/>
          <w:sz w:val="24"/>
          <w:szCs w:val="24"/>
          <w:bdr w:val="none" w:sz="0" w:space="0" w:color="auto" w:frame="1"/>
          <w:shd w:val="clear" w:color="auto" w:fill="FFFFFF"/>
        </w:rPr>
        <w:t>, CN Bio. Prominent players operating in the target market are focusing on strategic partnerships as well as the launching of the Product to gain a competitive edge in the target market.</w:t>
      </w:r>
    </w:p>
    <w:p w:rsidR="0003774A" w:rsidRDefault="0003774A"/>
    <w:p w:rsidR="001B391E" w:rsidRDefault="001B391E" w:rsidP="001B391E">
      <w:pPr>
        <w:rPr>
          <w:rFonts w:ascii="Calibri" w:eastAsia="Times New Roman" w:hAnsi="Calibri" w:cs="Times New Roman"/>
          <w:color w:val="000000"/>
        </w:rPr>
      </w:pPr>
      <w:r>
        <w:t xml:space="preserve">Other Topics: </w:t>
      </w:r>
      <w:hyperlink r:id="rId6" w:history="1">
        <w:r w:rsidRPr="00AB75A2">
          <w:rPr>
            <w:rStyle w:val="Hyperlink"/>
            <w:rFonts w:ascii="Calibri" w:eastAsia="Times New Roman" w:hAnsi="Calibri" w:cs="Times New Roman"/>
          </w:rPr>
          <w:t>https://www.digitaljournal.com/pr/food-robotics-market-size-shares-and-analysis-trends-with-top-most-key-players-mitsubishi-electric-corporation-abb-group-rockwell-automation-incorporated</w:t>
        </w:r>
      </w:hyperlink>
    </w:p>
    <w:p w:rsidR="001B391E" w:rsidRDefault="001B391E" w:rsidP="001B391E">
      <w:pPr>
        <w:spacing w:after="0" w:line="240" w:lineRule="auto"/>
        <w:rPr>
          <w:rFonts w:ascii="Calibri" w:eastAsia="Times New Roman" w:hAnsi="Calibri" w:cs="Times New Roman"/>
          <w:color w:val="000000"/>
        </w:rPr>
      </w:pPr>
      <w:hyperlink r:id="rId7" w:history="1">
        <w:r w:rsidRPr="00AB75A2">
          <w:rPr>
            <w:rStyle w:val="Hyperlink"/>
            <w:rFonts w:ascii="Calibri" w:eastAsia="Times New Roman" w:hAnsi="Calibri" w:cs="Times New Roman"/>
          </w:rPr>
          <w:t>https://www.digitaljournal.com/pr/power-over-ethernet-lighting-market-size-shares-and-analysis-trends-with-top-most-key-players-signify-philips-lighting-hubbell-incorporated-innovative-lighting-genisys</w:t>
        </w:r>
      </w:hyperlink>
    </w:p>
    <w:p w:rsidR="001B391E" w:rsidRPr="001B391E" w:rsidRDefault="001B391E" w:rsidP="001B391E">
      <w:pPr>
        <w:spacing w:after="0" w:line="240" w:lineRule="auto"/>
        <w:rPr>
          <w:rFonts w:ascii="Calibri" w:eastAsia="Times New Roman" w:hAnsi="Calibri" w:cs="Times New Roman"/>
          <w:color w:val="000000"/>
        </w:rPr>
      </w:pPr>
    </w:p>
    <w:p w:rsidR="001B391E" w:rsidRPr="001B391E" w:rsidRDefault="001B391E" w:rsidP="001B391E">
      <w:pPr>
        <w:rPr>
          <w:rFonts w:ascii="Calibri" w:eastAsia="Times New Roman" w:hAnsi="Calibri" w:cs="Times New Roman"/>
          <w:color w:val="000000"/>
        </w:rPr>
      </w:pPr>
    </w:p>
    <w:p w:rsidR="001B391E" w:rsidRDefault="001B391E"/>
    <w:sectPr w:rsidR="001B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5C2C"/>
    <w:multiLevelType w:val="multilevel"/>
    <w:tmpl w:val="81E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17446"/>
    <w:multiLevelType w:val="multilevel"/>
    <w:tmpl w:val="ECC8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1E"/>
    <w:rsid w:val="0003774A"/>
    <w:rsid w:val="001B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86F86-A0B5-4398-A079-32EF0D7F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9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91E"/>
    <w:rPr>
      <w:b/>
      <w:bCs/>
    </w:rPr>
  </w:style>
  <w:style w:type="character" w:styleId="Emphasis">
    <w:name w:val="Emphasis"/>
    <w:basedOn w:val="DefaultParagraphFont"/>
    <w:uiPriority w:val="20"/>
    <w:qFormat/>
    <w:rsid w:val="001B391E"/>
    <w:rPr>
      <w:i/>
      <w:iCs/>
    </w:rPr>
  </w:style>
  <w:style w:type="character" w:styleId="Hyperlink">
    <w:name w:val="Hyperlink"/>
    <w:basedOn w:val="DefaultParagraphFont"/>
    <w:uiPriority w:val="99"/>
    <w:unhideWhenUsed/>
    <w:rsid w:val="001B39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255">
      <w:bodyDiv w:val="1"/>
      <w:marLeft w:val="0"/>
      <w:marRight w:val="0"/>
      <w:marTop w:val="0"/>
      <w:marBottom w:val="0"/>
      <w:divBdr>
        <w:top w:val="none" w:sz="0" w:space="0" w:color="auto"/>
        <w:left w:val="none" w:sz="0" w:space="0" w:color="auto"/>
        <w:bottom w:val="none" w:sz="0" w:space="0" w:color="auto"/>
        <w:right w:val="none" w:sz="0" w:space="0" w:color="auto"/>
      </w:divBdr>
    </w:div>
    <w:div w:id="1643805996">
      <w:bodyDiv w:val="1"/>
      <w:marLeft w:val="0"/>
      <w:marRight w:val="0"/>
      <w:marTop w:val="0"/>
      <w:marBottom w:val="0"/>
      <w:divBdr>
        <w:top w:val="none" w:sz="0" w:space="0" w:color="auto"/>
        <w:left w:val="none" w:sz="0" w:space="0" w:color="auto"/>
        <w:bottom w:val="none" w:sz="0" w:space="0" w:color="auto"/>
        <w:right w:val="none" w:sz="0" w:space="0" w:color="auto"/>
      </w:divBdr>
    </w:div>
    <w:div w:id="18160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power-over-ethernet-lighting-market-size-shares-and-analysis-trends-with-top-most-key-players-signify-philips-lighting-hubbell-incorporated-innovative-lighting-geni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ood-robotics-market-size-shares-and-analysis-trends-with-top-most-key-players-mitsubishi-electric-corporation-abb-group-rockwell-automation-incorporated" TargetMode="External"/><Relationship Id="rId5" Type="http://schemas.openxmlformats.org/officeDocument/2006/relationships/hyperlink" Target="https://www.prophecymarketinsights.com/market_insight/Global-D-Cell-Culture-Market-38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2022-09-02T10:17:00Z</dcterms:created>
  <dcterms:modified xsi:type="dcterms:W3CDTF">2022-09-02T10:25:00Z</dcterms:modified>
</cp:coreProperties>
</file>