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AF3" w:rsidRPr="00941AF3" w:rsidRDefault="00941AF3" w:rsidP="00941AF3">
      <w:pPr>
        <w:shd w:val="clear" w:color="auto" w:fill="FFFFFF"/>
        <w:spacing w:after="0" w:line="240" w:lineRule="auto"/>
        <w:jc w:val="both"/>
        <w:rPr>
          <w:rFonts w:ascii="Open Sans" w:eastAsia="Times New Roman" w:hAnsi="Open Sans" w:cs="Times New Roman"/>
          <w:color w:val="3C3C3C"/>
          <w:sz w:val="23"/>
          <w:szCs w:val="23"/>
        </w:rPr>
      </w:pPr>
      <w:r w:rsidRPr="00941AF3">
        <w:rPr>
          <w:rFonts w:ascii="Calibri" w:eastAsia="Times New Roman" w:hAnsi="Calibri" w:cs="Times New Roman"/>
          <w:color w:val="3C3C3C"/>
          <w:sz w:val="24"/>
          <w:szCs w:val="24"/>
          <w:bdr w:val="none" w:sz="0" w:space="0" w:color="auto" w:frame="1"/>
          <w:shd w:val="clear" w:color="auto" w:fill="FFFFFF"/>
        </w:rPr>
        <w:t>The increasing growth of the electronics industry, the increased use of cables due to the increase in electricity generation in emerging economies, poor performance in new network systems, improper system deployment, and bad products have stimulated the need for </w:t>
      </w:r>
      <w:hyperlink r:id="rId5" w:history="1">
        <w:r w:rsidRPr="00941AF3">
          <w:rPr>
            <w:rFonts w:ascii="Calibri" w:eastAsia="Times New Roman" w:hAnsi="Calibri" w:cs="Times New Roman"/>
            <w:color w:val="0000FF"/>
            <w:sz w:val="24"/>
            <w:szCs w:val="24"/>
            <w:u w:val="single"/>
            <w:bdr w:val="none" w:sz="0" w:space="0" w:color="auto" w:frame="1"/>
            <w:shd w:val="clear" w:color="auto" w:fill="F5F5F5"/>
          </w:rPr>
          <w:t>cable testing and certification</w:t>
        </w:r>
      </w:hyperlink>
      <w:r w:rsidRPr="00941AF3">
        <w:rPr>
          <w:rFonts w:ascii="Calibri" w:eastAsia="Times New Roman" w:hAnsi="Calibri" w:cs="Times New Roman"/>
          <w:color w:val="3C3C3C"/>
          <w:sz w:val="24"/>
          <w:szCs w:val="24"/>
          <w:bdr w:val="none" w:sz="0" w:space="0" w:color="auto" w:frame="1"/>
          <w:shd w:val="clear" w:color="auto" w:fill="FFFFFF"/>
        </w:rPr>
        <w:t>. A growing number of applications in electrical and electronics, railway, automotive, marine, roadways, aerospace, and energy generation and distribution sectors are some of the major as well as emerging industries. On the other hand, increased renewable energy production, as well as a growing number of technology advancements, will further contribute by offering significant prospects, leading to the growth of the cable testing and certification industry. High product costs, as well as extended testing and certification lead times, would most likely function as market barriers for the expansion of cable testing and certification during the forecasted timeframe. The harmful impacts induced by a few cable tests will be the biggest and most pressing impediment to the market's expansion.</w:t>
      </w:r>
    </w:p>
    <w:p w:rsidR="00941AF3" w:rsidRPr="00941AF3" w:rsidRDefault="00941AF3" w:rsidP="00941AF3">
      <w:pPr>
        <w:shd w:val="clear" w:color="auto" w:fill="FFFFFF"/>
        <w:spacing w:after="0" w:line="240" w:lineRule="auto"/>
        <w:jc w:val="both"/>
        <w:rPr>
          <w:rFonts w:ascii="Open Sans" w:eastAsia="Times New Roman" w:hAnsi="Open Sans" w:cs="Times New Roman"/>
          <w:color w:val="3C3C3C"/>
          <w:sz w:val="23"/>
          <w:szCs w:val="23"/>
        </w:rPr>
      </w:pPr>
      <w:r w:rsidRPr="00941AF3">
        <w:rPr>
          <w:rFonts w:ascii="Calibri" w:eastAsia="Times New Roman" w:hAnsi="Calibri" w:cs="Times New Roman"/>
          <w:b/>
          <w:bCs/>
          <w:color w:val="3C3C3C"/>
          <w:sz w:val="24"/>
          <w:szCs w:val="24"/>
          <w:bdr w:val="none" w:sz="0" w:space="0" w:color="auto" w:frame="1"/>
          <w:shd w:val="clear" w:color="auto" w:fill="FFFFFF"/>
        </w:rPr>
        <w:t>Region Analysis:</w:t>
      </w:r>
    </w:p>
    <w:p w:rsidR="00941AF3" w:rsidRPr="00941AF3" w:rsidRDefault="00941AF3" w:rsidP="00941AF3">
      <w:pPr>
        <w:shd w:val="clear" w:color="auto" w:fill="FFFFFF"/>
        <w:spacing w:after="0" w:line="240" w:lineRule="auto"/>
        <w:jc w:val="both"/>
        <w:rPr>
          <w:rFonts w:ascii="Open Sans" w:eastAsia="Times New Roman" w:hAnsi="Open Sans" w:cs="Times New Roman"/>
          <w:color w:val="3C3C3C"/>
          <w:sz w:val="23"/>
          <w:szCs w:val="23"/>
        </w:rPr>
      </w:pPr>
      <w:r w:rsidRPr="00941AF3">
        <w:rPr>
          <w:rFonts w:ascii="Calibri" w:eastAsia="Times New Roman" w:hAnsi="Calibri" w:cs="Times New Roman"/>
          <w:color w:val="3C3C3C"/>
          <w:sz w:val="24"/>
          <w:szCs w:val="24"/>
          <w:bdr w:val="none" w:sz="0" w:space="0" w:color="auto" w:frame="1"/>
          <w:shd w:val="clear" w:color="auto" w:fill="FFFFFF"/>
        </w:rPr>
        <w:t xml:space="preserve">North America dominates the cable testing and certification market due to region large presence of recognized manufacturers and the region's expanding power problems and blackouts. The Asia-Pacific region is expected to have the highest growth rate due to increased electricity generation and distribution as a result of rapid industrialization and </w:t>
      </w:r>
      <w:proofErr w:type="spellStart"/>
      <w:r w:rsidRPr="00941AF3">
        <w:rPr>
          <w:rFonts w:ascii="Calibri" w:eastAsia="Times New Roman" w:hAnsi="Calibri" w:cs="Times New Roman"/>
          <w:color w:val="3C3C3C"/>
          <w:sz w:val="24"/>
          <w:szCs w:val="24"/>
          <w:bdr w:val="none" w:sz="0" w:space="0" w:color="auto" w:frame="1"/>
          <w:shd w:val="clear" w:color="auto" w:fill="FFFFFF"/>
        </w:rPr>
        <w:t>urbanisation</w:t>
      </w:r>
      <w:proofErr w:type="spellEnd"/>
      <w:r w:rsidRPr="00941AF3">
        <w:rPr>
          <w:rFonts w:ascii="Calibri" w:eastAsia="Times New Roman" w:hAnsi="Calibri" w:cs="Times New Roman"/>
          <w:color w:val="3C3C3C"/>
          <w:sz w:val="24"/>
          <w:szCs w:val="24"/>
          <w:bdr w:val="none" w:sz="0" w:space="0" w:color="auto" w:frame="1"/>
          <w:shd w:val="clear" w:color="auto" w:fill="FFFFFF"/>
        </w:rPr>
        <w:t>, as well as increased demand for cables from several industries in the region, including electrical and electronics, transportation, and energy utility.</w:t>
      </w:r>
    </w:p>
    <w:p w:rsidR="00941AF3" w:rsidRPr="00941AF3" w:rsidRDefault="00941AF3" w:rsidP="00941AF3">
      <w:pPr>
        <w:shd w:val="clear" w:color="auto" w:fill="FFFFFF"/>
        <w:spacing w:after="0" w:line="240" w:lineRule="auto"/>
        <w:jc w:val="both"/>
        <w:rPr>
          <w:rFonts w:ascii="Open Sans" w:eastAsia="Times New Roman" w:hAnsi="Open Sans" w:cs="Times New Roman"/>
          <w:color w:val="3C3C3C"/>
          <w:sz w:val="23"/>
          <w:szCs w:val="23"/>
        </w:rPr>
      </w:pPr>
      <w:r w:rsidRPr="00941AF3">
        <w:rPr>
          <w:rFonts w:ascii="Calibri" w:eastAsia="Times New Roman" w:hAnsi="Calibri" w:cs="Times New Roman"/>
          <w:b/>
          <w:bCs/>
          <w:color w:val="3C3C3C"/>
          <w:sz w:val="24"/>
          <w:szCs w:val="24"/>
          <w:bdr w:val="none" w:sz="0" w:space="0" w:color="auto" w:frame="1"/>
          <w:shd w:val="clear" w:color="auto" w:fill="FFFFFF"/>
        </w:rPr>
        <w:t>Product:</w:t>
      </w:r>
    </w:p>
    <w:p w:rsidR="00941AF3" w:rsidRPr="00941AF3" w:rsidRDefault="00941AF3" w:rsidP="00941AF3">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41AF3">
        <w:rPr>
          <w:rFonts w:ascii="Calibri" w:eastAsia="Times New Roman" w:hAnsi="Calibri" w:cs="Times New Roman"/>
          <w:color w:val="3C3C3C"/>
          <w:sz w:val="24"/>
          <w:szCs w:val="24"/>
          <w:bdr w:val="none" w:sz="0" w:space="0" w:color="auto" w:frame="1"/>
          <w:shd w:val="clear" w:color="auto" w:fill="FFFFFF"/>
        </w:rPr>
        <w:t xml:space="preserve">TÜV </w:t>
      </w:r>
      <w:proofErr w:type="spellStart"/>
      <w:r w:rsidRPr="00941AF3">
        <w:rPr>
          <w:rFonts w:ascii="Calibri" w:eastAsia="Times New Roman" w:hAnsi="Calibri" w:cs="Times New Roman"/>
          <w:color w:val="3C3C3C"/>
          <w:sz w:val="24"/>
          <w:szCs w:val="24"/>
          <w:bdr w:val="none" w:sz="0" w:space="0" w:color="auto" w:frame="1"/>
          <w:shd w:val="clear" w:color="auto" w:fill="FFFFFF"/>
        </w:rPr>
        <w:t>Rheinland</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(Germany) and Shenzhen No. 3 Vocational School of Technology (China) inked a strategic partnership framework agreement in September 2018 to establish a Sino-German Industry 4.0 Demonstration and Training Center. The </w:t>
      </w:r>
      <w:proofErr w:type="spellStart"/>
      <w:r w:rsidRPr="00941AF3">
        <w:rPr>
          <w:rFonts w:ascii="Calibri" w:eastAsia="Times New Roman" w:hAnsi="Calibri" w:cs="Times New Roman"/>
          <w:color w:val="3C3C3C"/>
          <w:sz w:val="24"/>
          <w:szCs w:val="24"/>
          <w:bdr w:val="none" w:sz="0" w:space="0" w:color="auto" w:frame="1"/>
          <w:shd w:val="clear" w:color="auto" w:fill="FFFFFF"/>
        </w:rPr>
        <w:t>centre</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will help Shenzhen's industry develop, upgrade, and </w:t>
      </w:r>
      <w:proofErr w:type="spellStart"/>
      <w:r w:rsidRPr="00941AF3">
        <w:rPr>
          <w:rFonts w:ascii="Calibri" w:eastAsia="Times New Roman" w:hAnsi="Calibri" w:cs="Times New Roman"/>
          <w:color w:val="3C3C3C"/>
          <w:sz w:val="24"/>
          <w:szCs w:val="24"/>
          <w:bdr w:val="none" w:sz="0" w:space="0" w:color="auto" w:frame="1"/>
          <w:shd w:val="clear" w:color="auto" w:fill="FFFFFF"/>
        </w:rPr>
        <w:t>modernise</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as well as support the 'Made in China 2025' goal. TÜV </w:t>
      </w:r>
      <w:proofErr w:type="spellStart"/>
      <w:r w:rsidRPr="00941AF3">
        <w:rPr>
          <w:rFonts w:ascii="Calibri" w:eastAsia="Times New Roman" w:hAnsi="Calibri" w:cs="Times New Roman"/>
          <w:color w:val="3C3C3C"/>
          <w:sz w:val="24"/>
          <w:szCs w:val="24"/>
          <w:bdr w:val="none" w:sz="0" w:space="0" w:color="auto" w:frame="1"/>
          <w:shd w:val="clear" w:color="auto" w:fill="FFFFFF"/>
        </w:rPr>
        <w:t>Rheinland's</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position in China is projected to grow as a result of this partnership.</w:t>
      </w:r>
    </w:p>
    <w:p w:rsidR="00941AF3" w:rsidRPr="00941AF3" w:rsidRDefault="00941AF3" w:rsidP="00941AF3">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941AF3">
        <w:rPr>
          <w:rFonts w:ascii="Calibri" w:eastAsia="Times New Roman" w:hAnsi="Calibri" w:cs="Times New Roman"/>
          <w:color w:val="3C3C3C"/>
          <w:sz w:val="24"/>
          <w:szCs w:val="24"/>
          <w:bdr w:val="none" w:sz="0" w:space="0" w:color="auto" w:frame="1"/>
          <w:shd w:val="clear" w:color="auto" w:fill="FFFFFF"/>
        </w:rPr>
        <w:t xml:space="preserve">Underwriters Laboratories (US) and TISI (Thailand) signed a memorandum of understanding (MOU) in June 2018 to promote Thailand's national safety standards. Thailand's national standards </w:t>
      </w:r>
      <w:proofErr w:type="spellStart"/>
      <w:r w:rsidRPr="00941AF3">
        <w:rPr>
          <w:rFonts w:ascii="Calibri" w:eastAsia="Times New Roman" w:hAnsi="Calibri" w:cs="Times New Roman"/>
          <w:color w:val="3C3C3C"/>
          <w:sz w:val="24"/>
          <w:szCs w:val="24"/>
          <w:bdr w:val="none" w:sz="0" w:space="0" w:color="auto" w:frame="1"/>
          <w:shd w:val="clear" w:color="auto" w:fill="FFFFFF"/>
        </w:rPr>
        <w:t>organisation</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is TISI. Both firms will exchange standards information, cooperate and work on safety-related standards issues, and TISI will participate in UL Standards Technical Panels under this MOU.</w:t>
      </w:r>
    </w:p>
    <w:p w:rsidR="00941AF3" w:rsidRPr="00941AF3" w:rsidRDefault="00941AF3" w:rsidP="00941AF3">
      <w:pPr>
        <w:shd w:val="clear" w:color="auto" w:fill="FFFFFF"/>
        <w:spacing w:after="0" w:line="240" w:lineRule="auto"/>
        <w:jc w:val="both"/>
        <w:rPr>
          <w:rFonts w:ascii="Open Sans" w:eastAsia="Times New Roman" w:hAnsi="Open Sans" w:cs="Times New Roman"/>
          <w:color w:val="3C3C3C"/>
          <w:sz w:val="23"/>
          <w:szCs w:val="23"/>
        </w:rPr>
      </w:pPr>
      <w:r w:rsidRPr="00941AF3">
        <w:rPr>
          <w:rFonts w:ascii="Calibri" w:eastAsia="Times New Roman" w:hAnsi="Calibri" w:cs="Times New Roman"/>
          <w:i/>
          <w:iCs/>
          <w:color w:val="80819F"/>
          <w:sz w:val="23"/>
          <w:szCs w:val="23"/>
          <w:bdr w:val="none" w:sz="0" w:space="0" w:color="auto" w:frame="1"/>
          <w:shd w:val="clear" w:color="auto" w:fill="FFFFFF"/>
        </w:rPr>
        <w:t>Before purchasing this report, request a sample or make an inquiry by clicking the following link:</w:t>
      </w:r>
    </w:p>
    <w:p w:rsidR="00941AF3" w:rsidRPr="00941AF3" w:rsidRDefault="00941AF3" w:rsidP="00941AF3">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941AF3">
          <w:rPr>
            <w:rFonts w:ascii="Calibri" w:eastAsia="Times New Roman" w:hAnsi="Calibri" w:cs="Times New Roman"/>
            <w:b/>
            <w:bCs/>
            <w:i/>
            <w:iCs/>
            <w:color w:val="80819F"/>
            <w:sz w:val="24"/>
            <w:szCs w:val="24"/>
            <w:bdr w:val="none" w:sz="0" w:space="0" w:color="auto" w:frame="1"/>
            <w:shd w:val="clear" w:color="auto" w:fill="FFFFFF"/>
          </w:rPr>
          <w:t>https://www.prophecymarketinsights.com/market_insight/Insight/request-sample/2132</w:t>
        </w:r>
      </w:hyperlink>
    </w:p>
    <w:p w:rsidR="00941AF3" w:rsidRPr="00941AF3" w:rsidRDefault="00941AF3" w:rsidP="00941AF3">
      <w:pPr>
        <w:shd w:val="clear" w:color="auto" w:fill="FFFFFF"/>
        <w:spacing w:after="0" w:line="240" w:lineRule="auto"/>
        <w:jc w:val="both"/>
        <w:rPr>
          <w:rFonts w:ascii="Open Sans" w:eastAsia="Times New Roman" w:hAnsi="Open Sans" w:cs="Times New Roman"/>
          <w:color w:val="3C3C3C"/>
          <w:sz w:val="23"/>
          <w:szCs w:val="23"/>
        </w:rPr>
      </w:pPr>
      <w:r w:rsidRPr="00941AF3">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941AF3" w:rsidRPr="00941AF3" w:rsidRDefault="00941AF3" w:rsidP="00941AF3">
      <w:pPr>
        <w:shd w:val="clear" w:color="auto" w:fill="FFFFFF"/>
        <w:spacing w:after="0" w:line="240" w:lineRule="auto"/>
        <w:jc w:val="both"/>
        <w:rPr>
          <w:rFonts w:ascii="Open Sans" w:eastAsia="Times New Roman" w:hAnsi="Open Sans" w:cs="Times New Roman"/>
          <w:color w:val="3C3C3C"/>
          <w:sz w:val="23"/>
          <w:szCs w:val="23"/>
        </w:rPr>
      </w:pPr>
      <w:r w:rsidRPr="00941AF3">
        <w:rPr>
          <w:rFonts w:ascii="Calibri" w:eastAsia="Times New Roman" w:hAnsi="Calibri" w:cs="Times New Roman"/>
          <w:color w:val="3C3C3C"/>
          <w:sz w:val="24"/>
          <w:szCs w:val="24"/>
          <w:bdr w:val="none" w:sz="0" w:space="0" w:color="auto" w:frame="1"/>
        </w:rPr>
        <w:t>Global Cable Testing and Certification Market accounted for US$ 11.3 billion in 2020 and is estimated to be US$ 19.26 billion by 2030 and is anticipated to register a CAGR of 5.52%.  </w:t>
      </w:r>
      <w:r w:rsidRPr="00941AF3">
        <w:rPr>
          <w:rFonts w:ascii="Calibri" w:eastAsia="Times New Roman" w:hAnsi="Calibri" w:cs="Times New Roman"/>
          <w:color w:val="3C3C3C"/>
          <w:sz w:val="24"/>
          <w:szCs w:val="24"/>
          <w:bdr w:val="none" w:sz="0" w:space="0" w:color="auto" w:frame="1"/>
          <w:shd w:val="clear" w:color="auto" w:fill="FFFFFF"/>
        </w:rPr>
        <w:t>The global cable testing and certification market report segments the market on the basis of voltage, test, end-user, and region.</w:t>
      </w:r>
    </w:p>
    <w:p w:rsidR="00941AF3" w:rsidRPr="00941AF3" w:rsidRDefault="00941AF3" w:rsidP="00941AF3">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41AF3">
        <w:rPr>
          <w:rFonts w:ascii="Calibri" w:eastAsia="Times New Roman" w:hAnsi="Calibri" w:cs="Times New Roman"/>
          <w:color w:val="3C3C3C"/>
          <w:sz w:val="24"/>
          <w:szCs w:val="24"/>
          <w:bdr w:val="none" w:sz="0" w:space="0" w:color="auto" w:frame="1"/>
          <w:shd w:val="clear" w:color="auto" w:fill="FFFFFF"/>
        </w:rPr>
        <w:t>Based on Voltage, Global Cable Testing and Certification Market is segmented into Low Voltage, Medium Voltage, and High Voltage.</w:t>
      </w:r>
    </w:p>
    <w:p w:rsidR="00941AF3" w:rsidRPr="00941AF3" w:rsidRDefault="00941AF3" w:rsidP="00941AF3">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41AF3">
        <w:rPr>
          <w:rFonts w:ascii="Calibri" w:eastAsia="Times New Roman" w:hAnsi="Calibri" w:cs="Times New Roman"/>
          <w:color w:val="3C3C3C"/>
          <w:sz w:val="24"/>
          <w:szCs w:val="24"/>
          <w:bdr w:val="none" w:sz="0" w:space="0" w:color="auto" w:frame="1"/>
          <w:shd w:val="clear" w:color="auto" w:fill="FFFFFF"/>
        </w:rPr>
        <w:t>Based on Test, Global Cable Testing and Certification Market is segmented into Routine Test, Sample Test,</w:t>
      </w:r>
      <w:r w:rsidRPr="00941AF3">
        <w:rPr>
          <w:rFonts w:ascii="Calibri" w:eastAsia="Times New Roman" w:hAnsi="Calibri" w:cs="Times New Roman"/>
          <w:color w:val="3C3C3C"/>
          <w:bdr w:val="none" w:sz="0" w:space="0" w:color="auto" w:frame="1"/>
          <w:shd w:val="clear" w:color="auto" w:fill="FFFFFF"/>
        </w:rPr>
        <w:t> </w:t>
      </w:r>
      <w:r w:rsidRPr="00941AF3">
        <w:rPr>
          <w:rFonts w:ascii="Calibri" w:eastAsia="Times New Roman" w:hAnsi="Calibri" w:cs="Times New Roman"/>
          <w:color w:val="3C3C3C"/>
          <w:sz w:val="24"/>
          <w:szCs w:val="24"/>
          <w:bdr w:val="none" w:sz="0" w:space="0" w:color="auto" w:frame="1"/>
          <w:shd w:val="clear" w:color="auto" w:fill="FFFFFF"/>
        </w:rPr>
        <w:t>and Type Test. </w:t>
      </w:r>
    </w:p>
    <w:p w:rsidR="00941AF3" w:rsidRPr="00941AF3" w:rsidRDefault="00941AF3" w:rsidP="00941AF3">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41AF3">
        <w:rPr>
          <w:rFonts w:ascii="Calibri" w:eastAsia="Times New Roman" w:hAnsi="Calibri" w:cs="Times New Roman"/>
          <w:color w:val="3C3C3C"/>
          <w:sz w:val="24"/>
          <w:szCs w:val="24"/>
          <w:bdr w:val="none" w:sz="0" w:space="0" w:color="auto" w:frame="1"/>
          <w:shd w:val="clear" w:color="auto" w:fill="FFFFFF"/>
        </w:rPr>
        <w:t>Based on End-User, Global Cable Testing and Certification Market is segmented into Cable Manufacturers and Utility Providers. </w:t>
      </w:r>
    </w:p>
    <w:p w:rsidR="00941AF3" w:rsidRPr="00941AF3" w:rsidRDefault="00941AF3" w:rsidP="00941AF3">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941AF3">
        <w:rPr>
          <w:rFonts w:ascii="Calibri" w:eastAsia="Times New Roman" w:hAnsi="Calibri" w:cs="Times New Roman"/>
          <w:color w:val="3C3C3C"/>
          <w:sz w:val="24"/>
          <w:szCs w:val="24"/>
          <w:bdr w:val="none" w:sz="0" w:space="0" w:color="auto" w:frame="1"/>
          <w:shd w:val="clear" w:color="auto" w:fill="FFFFFF"/>
        </w:rPr>
        <w:lastRenderedPageBreak/>
        <w:t>By Region, the Global Cable Testing and Certification Market is segmented into North America, Europe, Asia Pacific, Latin America, and Middle East &amp; Africa.</w:t>
      </w:r>
    </w:p>
    <w:p w:rsidR="00941AF3" w:rsidRPr="00941AF3" w:rsidRDefault="00941AF3" w:rsidP="00941AF3">
      <w:pPr>
        <w:shd w:val="clear" w:color="auto" w:fill="FFFFFF"/>
        <w:spacing w:after="0" w:line="240" w:lineRule="auto"/>
        <w:jc w:val="both"/>
        <w:rPr>
          <w:rFonts w:ascii="Open Sans" w:eastAsia="Times New Roman" w:hAnsi="Open Sans" w:cs="Times New Roman"/>
          <w:color w:val="3C3C3C"/>
          <w:sz w:val="23"/>
          <w:szCs w:val="23"/>
        </w:rPr>
      </w:pPr>
      <w:r w:rsidRPr="00941AF3">
        <w:rPr>
          <w:rFonts w:ascii="Calibri" w:eastAsia="Times New Roman" w:hAnsi="Calibri" w:cs="Times New Roman"/>
          <w:b/>
          <w:bCs/>
          <w:color w:val="3C3C3C"/>
          <w:sz w:val="24"/>
          <w:szCs w:val="24"/>
          <w:bdr w:val="none" w:sz="0" w:space="0" w:color="auto" w:frame="1"/>
          <w:shd w:val="clear" w:color="auto" w:fill="FFFFFF"/>
        </w:rPr>
        <w:t xml:space="preserve">Competitive Landscape &amp; their strategies of Global </w:t>
      </w:r>
      <w:bookmarkStart w:id="0" w:name="_GoBack"/>
      <w:r w:rsidRPr="00941AF3">
        <w:rPr>
          <w:rFonts w:ascii="Calibri" w:eastAsia="Times New Roman" w:hAnsi="Calibri" w:cs="Times New Roman"/>
          <w:b/>
          <w:bCs/>
          <w:color w:val="3C3C3C"/>
          <w:sz w:val="24"/>
          <w:szCs w:val="24"/>
          <w:bdr w:val="none" w:sz="0" w:space="0" w:color="auto" w:frame="1"/>
          <w:shd w:val="clear" w:color="auto" w:fill="FFFFFF"/>
        </w:rPr>
        <w:t>Cable Testing and Certification Market</w:t>
      </w:r>
      <w:bookmarkEnd w:id="0"/>
      <w:r w:rsidRPr="00941AF3">
        <w:rPr>
          <w:rFonts w:ascii="Calibri" w:eastAsia="Times New Roman" w:hAnsi="Calibri" w:cs="Times New Roman"/>
          <w:b/>
          <w:bCs/>
          <w:color w:val="3C3C3C"/>
          <w:sz w:val="24"/>
          <w:szCs w:val="24"/>
          <w:bdr w:val="none" w:sz="0" w:space="0" w:color="auto" w:frame="1"/>
          <w:shd w:val="clear" w:color="auto" w:fill="FFFFFF"/>
        </w:rPr>
        <w:t>:</w:t>
      </w:r>
    </w:p>
    <w:p w:rsidR="00941AF3" w:rsidRPr="00941AF3" w:rsidRDefault="00941AF3" w:rsidP="00941AF3">
      <w:pPr>
        <w:shd w:val="clear" w:color="auto" w:fill="FFFFFF"/>
        <w:spacing w:after="0" w:line="240" w:lineRule="auto"/>
        <w:jc w:val="both"/>
        <w:rPr>
          <w:rFonts w:ascii="Open Sans" w:eastAsia="Times New Roman" w:hAnsi="Open Sans" w:cs="Times New Roman"/>
          <w:color w:val="3C3C3C"/>
          <w:sz w:val="23"/>
          <w:szCs w:val="23"/>
        </w:rPr>
      </w:pPr>
      <w:r w:rsidRPr="00941AF3">
        <w:rPr>
          <w:rFonts w:ascii="Calibri" w:eastAsia="Times New Roman" w:hAnsi="Calibri" w:cs="Times New Roman"/>
          <w:color w:val="3C3C3C"/>
          <w:sz w:val="24"/>
          <w:szCs w:val="24"/>
          <w:bdr w:val="none" w:sz="0" w:space="0" w:color="auto" w:frame="1"/>
          <w:shd w:val="clear" w:color="auto" w:fill="FFFFFF"/>
        </w:rPr>
        <w:t xml:space="preserve">The key players operating in the Global Cable Testing and Certification Market includes </w:t>
      </w:r>
      <w:proofErr w:type="spellStart"/>
      <w:r w:rsidRPr="00941AF3">
        <w:rPr>
          <w:rFonts w:ascii="Calibri" w:eastAsia="Times New Roman" w:hAnsi="Calibri" w:cs="Times New Roman"/>
          <w:color w:val="3C3C3C"/>
          <w:sz w:val="24"/>
          <w:szCs w:val="24"/>
          <w:bdr w:val="none" w:sz="0" w:space="0" w:color="auto" w:frame="1"/>
          <w:shd w:val="clear" w:color="auto" w:fill="FFFFFF"/>
        </w:rPr>
        <w:t>Dekra</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SE, Underwriters Laboratories, Inc., British Approvals Service for Cables, SGS SA, BRE Global Ltd., TÜV </w:t>
      </w:r>
      <w:proofErr w:type="spellStart"/>
      <w:r w:rsidRPr="00941AF3">
        <w:rPr>
          <w:rFonts w:ascii="Calibri" w:eastAsia="Times New Roman" w:hAnsi="Calibri" w:cs="Times New Roman"/>
          <w:color w:val="3C3C3C"/>
          <w:sz w:val="24"/>
          <w:szCs w:val="24"/>
          <w:bdr w:val="none" w:sz="0" w:space="0" w:color="auto" w:frame="1"/>
          <w:shd w:val="clear" w:color="auto" w:fill="FFFFFF"/>
        </w:rPr>
        <w:t>Rheinland</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AG, Bureau </w:t>
      </w:r>
      <w:proofErr w:type="spellStart"/>
      <w:r w:rsidRPr="00941AF3">
        <w:rPr>
          <w:rFonts w:ascii="Calibri" w:eastAsia="Times New Roman" w:hAnsi="Calibri" w:cs="Times New Roman"/>
          <w:color w:val="3C3C3C"/>
          <w:sz w:val="24"/>
          <w:szCs w:val="24"/>
          <w:bdr w:val="none" w:sz="0" w:space="0" w:color="auto" w:frame="1"/>
          <w:shd w:val="clear" w:color="auto" w:fill="FFFFFF"/>
        </w:rPr>
        <w:t>Veritas</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SA, </w:t>
      </w:r>
      <w:proofErr w:type="spellStart"/>
      <w:r w:rsidRPr="00941AF3">
        <w:rPr>
          <w:rFonts w:ascii="Calibri" w:eastAsia="Times New Roman" w:hAnsi="Calibri" w:cs="Times New Roman"/>
          <w:color w:val="3C3C3C"/>
          <w:sz w:val="24"/>
          <w:szCs w:val="24"/>
          <w:bdr w:val="none" w:sz="0" w:space="0" w:color="auto" w:frame="1"/>
          <w:shd w:val="clear" w:color="auto" w:fill="FFFFFF"/>
        </w:rPr>
        <w:t>Intertek</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Group </w:t>
      </w:r>
      <w:proofErr w:type="spellStart"/>
      <w:r w:rsidRPr="00941AF3">
        <w:rPr>
          <w:rFonts w:ascii="Calibri" w:eastAsia="Times New Roman" w:hAnsi="Calibri" w:cs="Times New Roman"/>
          <w:color w:val="3C3C3C"/>
          <w:sz w:val="24"/>
          <w:szCs w:val="24"/>
          <w:bdr w:val="none" w:sz="0" w:space="0" w:color="auto" w:frame="1"/>
          <w:shd w:val="clear" w:color="auto" w:fill="FFFFFF"/>
        </w:rPr>
        <w:t>plc</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941AF3">
        <w:rPr>
          <w:rFonts w:ascii="Calibri" w:eastAsia="Times New Roman" w:hAnsi="Calibri" w:cs="Times New Roman"/>
          <w:color w:val="3C3C3C"/>
          <w:sz w:val="24"/>
          <w:szCs w:val="24"/>
          <w:bdr w:val="none" w:sz="0" w:space="0" w:color="auto" w:frame="1"/>
          <w:shd w:val="clear" w:color="auto" w:fill="FFFFFF"/>
        </w:rPr>
        <w:t>Tüv</w:t>
      </w:r>
      <w:proofErr w:type="spellEnd"/>
      <w:r w:rsidRPr="00941AF3">
        <w:rPr>
          <w:rFonts w:ascii="Calibri" w:eastAsia="Times New Roman" w:hAnsi="Calibri" w:cs="Times New Roman"/>
          <w:color w:val="3C3C3C"/>
          <w:sz w:val="24"/>
          <w:szCs w:val="24"/>
          <w:bdr w:val="none" w:sz="0" w:space="0" w:color="auto" w:frame="1"/>
          <w:shd w:val="clear" w:color="auto" w:fill="FFFFFF"/>
        </w:rPr>
        <w:t xml:space="preserve"> Nord Group AG and North Central Electric Cooperative, Inc.</w:t>
      </w:r>
    </w:p>
    <w:p w:rsidR="001C143B" w:rsidRDefault="001C143B"/>
    <w:sectPr w:rsidR="001C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55290F"/>
    <w:multiLevelType w:val="multilevel"/>
    <w:tmpl w:val="CBF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2B6F81"/>
    <w:multiLevelType w:val="multilevel"/>
    <w:tmpl w:val="EAF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F3"/>
    <w:rsid w:val="001C143B"/>
    <w:rsid w:val="0094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06B09-4145-478A-B801-30D7EA43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1A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AF3"/>
    <w:rPr>
      <w:color w:val="0000FF"/>
      <w:u w:val="single"/>
    </w:rPr>
  </w:style>
  <w:style w:type="character" w:styleId="Strong">
    <w:name w:val="Strong"/>
    <w:basedOn w:val="DefaultParagraphFont"/>
    <w:uiPriority w:val="22"/>
    <w:qFormat/>
    <w:rsid w:val="00941AF3"/>
    <w:rPr>
      <w:b/>
      <w:bCs/>
    </w:rPr>
  </w:style>
  <w:style w:type="character" w:styleId="Emphasis">
    <w:name w:val="Emphasis"/>
    <w:basedOn w:val="DefaultParagraphFont"/>
    <w:uiPriority w:val="20"/>
    <w:qFormat/>
    <w:rsid w:val="00941A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4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Insight/request-sample/2132" TargetMode="External"/><Relationship Id="rId5" Type="http://schemas.openxmlformats.org/officeDocument/2006/relationships/hyperlink" Target="https://www.prophecymarketinsights.com/market_insight/Global-Cable-Testing-and-Certification-21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2022-11-21T12:23:00Z</dcterms:created>
  <dcterms:modified xsi:type="dcterms:W3CDTF">2022-11-21T12:32:00Z</dcterms:modified>
</cp:coreProperties>
</file>