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865" w:rsidRPr="00911865" w:rsidRDefault="00911865" w:rsidP="00911865">
      <w:pPr>
        <w:shd w:val="clear" w:color="auto" w:fill="FFFFFF"/>
        <w:spacing w:after="0" w:line="240" w:lineRule="auto"/>
        <w:jc w:val="both"/>
        <w:rPr>
          <w:rFonts w:ascii="Open Sans" w:eastAsia="Times New Roman" w:hAnsi="Open Sans" w:cs="Open Sans"/>
          <w:color w:val="3C3C3C"/>
          <w:sz w:val="23"/>
          <w:szCs w:val="23"/>
        </w:rPr>
      </w:pPr>
      <w:r w:rsidRPr="00911865">
        <w:rPr>
          <w:rFonts w:ascii="Calibri" w:eastAsia="Times New Roman" w:hAnsi="Calibri" w:cs="Open Sans"/>
          <w:color w:val="3C3C3C"/>
          <w:sz w:val="24"/>
          <w:szCs w:val="24"/>
          <w:bdr w:val="none" w:sz="0" w:space="0" w:color="auto" w:frame="1"/>
          <w:shd w:val="clear" w:color="auto" w:fill="FFFFFF"/>
        </w:rPr>
        <w:t xml:space="preserve">Global </w:t>
      </w:r>
      <w:bookmarkStart w:id="0" w:name="_GoBack"/>
      <w:r w:rsidRPr="00911865">
        <w:rPr>
          <w:rFonts w:ascii="Calibri" w:eastAsia="Times New Roman" w:hAnsi="Calibri" w:cs="Open Sans"/>
          <w:color w:val="3C3C3C"/>
          <w:sz w:val="24"/>
          <w:szCs w:val="24"/>
          <w:bdr w:val="none" w:sz="0" w:space="0" w:color="auto" w:frame="1"/>
          <w:shd w:val="clear" w:color="auto" w:fill="FFFFFF"/>
        </w:rPr>
        <w:t xml:space="preserve">Cocoa Market </w:t>
      </w:r>
      <w:bookmarkEnd w:id="0"/>
      <w:r w:rsidRPr="00911865">
        <w:rPr>
          <w:rFonts w:ascii="Calibri" w:eastAsia="Times New Roman" w:hAnsi="Calibri" w:cs="Open Sans"/>
          <w:color w:val="3C3C3C"/>
          <w:sz w:val="24"/>
          <w:szCs w:val="24"/>
          <w:bdr w:val="none" w:sz="0" w:space="0" w:color="auto" w:frame="1"/>
          <w:shd w:val="clear" w:color="auto" w:fill="FFFFFF"/>
        </w:rPr>
        <w:t xml:space="preserve">accounted for US$ 25.05 billion in 2020 and is estimated to be US$ 31.99 billion by 2030 and is anticipated to register a CAGR of 3.0%. Before being processed, cocoa beans are dried and fermented to extract butter, oil, powder, and liquor, as well as various residual solids. </w:t>
      </w:r>
      <w:proofErr w:type="spellStart"/>
      <w:r w:rsidRPr="00911865">
        <w:rPr>
          <w:rFonts w:ascii="Calibri" w:eastAsia="Times New Roman" w:hAnsi="Calibri" w:cs="Open Sans"/>
          <w:color w:val="3C3C3C"/>
          <w:sz w:val="24"/>
          <w:szCs w:val="24"/>
          <w:bdr w:val="none" w:sz="0" w:space="0" w:color="auto" w:frame="1"/>
          <w:shd w:val="clear" w:color="auto" w:fill="FFFFFF"/>
        </w:rPr>
        <w:t>Astero</w:t>
      </w:r>
      <w:proofErr w:type="spellEnd"/>
      <w:r w:rsidRPr="00911865">
        <w:rPr>
          <w:rFonts w:ascii="Calibri" w:eastAsia="Times New Roman" w:hAnsi="Calibri" w:cs="Open Sans"/>
          <w:color w:val="3C3C3C"/>
          <w:sz w:val="24"/>
          <w:szCs w:val="24"/>
          <w:bdr w:val="none" w:sz="0" w:space="0" w:color="auto" w:frame="1"/>
          <w:shd w:val="clear" w:color="auto" w:fill="FFFFFF"/>
        </w:rPr>
        <w:t xml:space="preserve">, </w:t>
      </w:r>
      <w:proofErr w:type="spellStart"/>
      <w:r w:rsidRPr="00911865">
        <w:rPr>
          <w:rFonts w:ascii="Calibri" w:eastAsia="Times New Roman" w:hAnsi="Calibri" w:cs="Open Sans"/>
          <w:color w:val="3C3C3C"/>
          <w:sz w:val="24"/>
          <w:szCs w:val="24"/>
          <w:bdr w:val="none" w:sz="0" w:space="0" w:color="auto" w:frame="1"/>
          <w:shd w:val="clear" w:color="auto" w:fill="FFFFFF"/>
        </w:rPr>
        <w:t>criollo</w:t>
      </w:r>
      <w:proofErr w:type="spellEnd"/>
      <w:r w:rsidRPr="00911865">
        <w:rPr>
          <w:rFonts w:ascii="Calibri" w:eastAsia="Times New Roman" w:hAnsi="Calibri" w:cs="Open Sans"/>
          <w:color w:val="3C3C3C"/>
          <w:sz w:val="24"/>
          <w:szCs w:val="24"/>
          <w:bdr w:val="none" w:sz="0" w:space="0" w:color="auto" w:frame="1"/>
          <w:shd w:val="clear" w:color="auto" w:fill="FFFFFF"/>
        </w:rPr>
        <w:t xml:space="preserve">, and </w:t>
      </w:r>
      <w:proofErr w:type="spellStart"/>
      <w:r w:rsidRPr="00911865">
        <w:rPr>
          <w:rFonts w:ascii="Calibri" w:eastAsia="Times New Roman" w:hAnsi="Calibri" w:cs="Open Sans"/>
          <w:color w:val="3C3C3C"/>
          <w:sz w:val="24"/>
          <w:szCs w:val="24"/>
          <w:bdr w:val="none" w:sz="0" w:space="0" w:color="auto" w:frame="1"/>
          <w:shd w:val="clear" w:color="auto" w:fill="FFFFFF"/>
        </w:rPr>
        <w:t>trinitario</w:t>
      </w:r>
      <w:proofErr w:type="spellEnd"/>
      <w:r w:rsidRPr="00911865">
        <w:rPr>
          <w:rFonts w:ascii="Calibri" w:eastAsia="Times New Roman" w:hAnsi="Calibri" w:cs="Open Sans"/>
          <w:color w:val="3C3C3C"/>
          <w:sz w:val="24"/>
          <w:szCs w:val="24"/>
          <w:bdr w:val="none" w:sz="0" w:space="0" w:color="auto" w:frame="1"/>
          <w:shd w:val="clear" w:color="auto" w:fill="FFFFFF"/>
        </w:rPr>
        <w:t xml:space="preserve"> are three common plants from which cocoa is produced. Cocoa or cocoa powder is a common component in baking, dairy, and even beverages. Cocoa powder is used in a variety of industries, including syrups, toppings, confectionary, </w:t>
      </w:r>
      <w:proofErr w:type="spellStart"/>
      <w:r w:rsidRPr="00911865">
        <w:rPr>
          <w:rFonts w:ascii="Calibri" w:eastAsia="Times New Roman" w:hAnsi="Calibri" w:cs="Open Sans"/>
          <w:color w:val="3C3C3C"/>
          <w:sz w:val="24"/>
          <w:szCs w:val="24"/>
          <w:bdr w:val="none" w:sz="0" w:space="0" w:color="auto" w:frame="1"/>
          <w:shd w:val="clear" w:color="auto" w:fill="FFFFFF"/>
        </w:rPr>
        <w:t>colouring</w:t>
      </w:r>
      <w:proofErr w:type="spellEnd"/>
      <w:r w:rsidRPr="00911865">
        <w:rPr>
          <w:rFonts w:ascii="Calibri" w:eastAsia="Times New Roman" w:hAnsi="Calibri" w:cs="Open Sans"/>
          <w:color w:val="3C3C3C"/>
          <w:sz w:val="24"/>
          <w:szCs w:val="24"/>
          <w:bdr w:val="none" w:sz="0" w:space="0" w:color="auto" w:frame="1"/>
          <w:shd w:val="clear" w:color="auto" w:fill="FFFFFF"/>
        </w:rPr>
        <w:t xml:space="preserve"> agents, and even beverages. Cocoa and chocolate are used in cuisine to offer taste, </w:t>
      </w:r>
      <w:proofErr w:type="spellStart"/>
      <w:r w:rsidRPr="00911865">
        <w:rPr>
          <w:rFonts w:ascii="Calibri" w:eastAsia="Times New Roman" w:hAnsi="Calibri" w:cs="Open Sans"/>
          <w:color w:val="3C3C3C"/>
          <w:sz w:val="24"/>
          <w:szCs w:val="24"/>
          <w:bdr w:val="none" w:sz="0" w:space="0" w:color="auto" w:frame="1"/>
          <w:shd w:val="clear" w:color="auto" w:fill="FFFFFF"/>
        </w:rPr>
        <w:t>flavour</w:t>
      </w:r>
      <w:proofErr w:type="spellEnd"/>
      <w:r w:rsidRPr="00911865">
        <w:rPr>
          <w:rFonts w:ascii="Calibri" w:eastAsia="Times New Roman" w:hAnsi="Calibri" w:cs="Open Sans"/>
          <w:color w:val="3C3C3C"/>
          <w:sz w:val="24"/>
          <w:szCs w:val="24"/>
          <w:bdr w:val="none" w:sz="0" w:space="0" w:color="auto" w:frame="1"/>
          <w:shd w:val="clear" w:color="auto" w:fill="FFFFFF"/>
        </w:rPr>
        <w:t xml:space="preserve">, and texture, as well as nutritional and physiological benefits. Cocoa butter has properties that make chocolates melt in your tongue and make them easier to remove from </w:t>
      </w:r>
      <w:proofErr w:type="spellStart"/>
      <w:r w:rsidRPr="00911865">
        <w:rPr>
          <w:rFonts w:ascii="Calibri" w:eastAsia="Times New Roman" w:hAnsi="Calibri" w:cs="Open Sans"/>
          <w:color w:val="3C3C3C"/>
          <w:sz w:val="24"/>
          <w:szCs w:val="24"/>
          <w:bdr w:val="none" w:sz="0" w:space="0" w:color="auto" w:frame="1"/>
          <w:shd w:val="clear" w:color="auto" w:fill="FFFFFF"/>
        </w:rPr>
        <w:t>moulds</w:t>
      </w:r>
      <w:proofErr w:type="spellEnd"/>
      <w:r w:rsidRPr="00911865">
        <w:rPr>
          <w:rFonts w:ascii="Calibri" w:eastAsia="Times New Roman" w:hAnsi="Calibri" w:cs="Open Sans"/>
          <w:color w:val="3C3C3C"/>
          <w:sz w:val="24"/>
          <w:szCs w:val="24"/>
          <w:bdr w:val="none" w:sz="0" w:space="0" w:color="auto" w:frame="1"/>
          <w:shd w:val="clear" w:color="auto" w:fill="FFFFFF"/>
        </w:rPr>
        <w:t>. Chocolate masks the disagreeable taste of pills, encouraging their use for therapeutic purposes.</w:t>
      </w:r>
    </w:p>
    <w:p w:rsidR="00911865" w:rsidRPr="00911865" w:rsidRDefault="00911865" w:rsidP="00911865">
      <w:pPr>
        <w:shd w:val="clear" w:color="auto" w:fill="FFFFFF"/>
        <w:spacing w:after="0" w:line="240" w:lineRule="auto"/>
        <w:jc w:val="both"/>
        <w:outlineLvl w:val="1"/>
        <w:rPr>
          <w:rFonts w:ascii="Arial" w:eastAsia="Times New Roman" w:hAnsi="Arial" w:cs="Arial"/>
          <w:b/>
          <w:bCs/>
          <w:color w:val="262626"/>
          <w:spacing w:val="4"/>
          <w:sz w:val="30"/>
          <w:szCs w:val="30"/>
        </w:rPr>
      </w:pPr>
      <w:r w:rsidRPr="00911865">
        <w:rPr>
          <w:rFonts w:ascii="Calibri" w:eastAsia="Times New Roman" w:hAnsi="Calibri" w:cs="Times New Roman"/>
          <w:b/>
          <w:bCs/>
          <w:color w:val="262626"/>
          <w:spacing w:val="4"/>
          <w:sz w:val="24"/>
          <w:szCs w:val="24"/>
          <w:bdr w:val="none" w:sz="0" w:space="0" w:color="auto" w:frame="1"/>
          <w:shd w:val="clear" w:color="auto" w:fill="FFFFFF"/>
        </w:rPr>
        <w:t>The report</w:t>
      </w:r>
      <w:r w:rsidRPr="00911865">
        <w:rPr>
          <w:rFonts w:ascii="Times New Roman" w:eastAsia="Times New Roman" w:hAnsi="Times New Roman" w:cs="Times New Roman"/>
          <w:b/>
          <w:bCs/>
          <w:color w:val="262626"/>
          <w:spacing w:val="4"/>
          <w:sz w:val="36"/>
          <w:szCs w:val="36"/>
          <w:bdr w:val="none" w:sz="0" w:space="0" w:color="auto" w:frame="1"/>
          <w:shd w:val="clear" w:color="auto" w:fill="FFFFFF"/>
        </w:rPr>
        <w:t> </w:t>
      </w:r>
      <w:r w:rsidRPr="00911865">
        <w:rPr>
          <w:rFonts w:ascii="Calibri" w:eastAsia="Times New Roman" w:hAnsi="Calibri" w:cs="Times New Roman"/>
          <w:b/>
          <w:bCs/>
          <w:color w:val="262626"/>
          <w:spacing w:val="4"/>
          <w:sz w:val="24"/>
          <w:szCs w:val="24"/>
          <w:bdr w:val="none" w:sz="0" w:space="0" w:color="auto" w:frame="1"/>
          <w:shd w:val="clear" w:color="auto" w:fill="FFFFFF"/>
        </w:rPr>
        <w:t>"</w:t>
      </w:r>
      <w:r w:rsidRPr="00911865">
        <w:rPr>
          <w:rFonts w:ascii="Times New Roman" w:eastAsia="Times New Roman" w:hAnsi="Times New Roman" w:cs="Times New Roman"/>
          <w:b/>
          <w:bCs/>
          <w:color w:val="262626"/>
          <w:spacing w:val="4"/>
          <w:sz w:val="36"/>
          <w:szCs w:val="36"/>
          <w:bdr w:val="none" w:sz="0" w:space="0" w:color="auto" w:frame="1"/>
          <w:shd w:val="clear" w:color="auto" w:fill="FFFFFF"/>
        </w:rPr>
        <w:t> </w:t>
      </w:r>
      <w:r w:rsidRPr="00911865">
        <w:rPr>
          <w:rFonts w:ascii="Calibri" w:eastAsia="Times New Roman" w:hAnsi="Calibri" w:cs="Times New Roman"/>
          <w:b/>
          <w:bCs/>
          <w:color w:val="262626"/>
          <w:spacing w:val="4"/>
          <w:sz w:val="24"/>
          <w:szCs w:val="24"/>
          <w:bdr w:val="none" w:sz="0" w:space="0" w:color="auto" w:frame="1"/>
          <w:shd w:val="clear" w:color="auto" w:fill="FFFFFF"/>
        </w:rPr>
        <w:t>Global Cocoa Market, By Source (Conventional and Organic), By Process (Dutch Process and Natural Process), By Product (Cocoa Liquor, Cocoa Butter and Cocoa Powder), By Application (Bakery Items, Beverages, Confectionary, Cosmetics, functional Foods, and Pharmaceuticals), and By Region (North America, Europe, Asia Pacific, Latin America and Middle East &amp; Africa) - Trends, Analysis, and Forecast till 2029’’</w:t>
      </w:r>
    </w:p>
    <w:p w:rsidR="00911865" w:rsidRPr="00911865" w:rsidRDefault="00911865" w:rsidP="00911865">
      <w:pPr>
        <w:shd w:val="clear" w:color="auto" w:fill="FFFFFF"/>
        <w:spacing w:after="0" w:line="240" w:lineRule="auto"/>
        <w:jc w:val="both"/>
        <w:rPr>
          <w:rFonts w:ascii="Open Sans" w:eastAsia="Times New Roman" w:hAnsi="Open Sans" w:cs="Open Sans"/>
          <w:color w:val="3C3C3C"/>
          <w:sz w:val="23"/>
          <w:szCs w:val="23"/>
        </w:rPr>
      </w:pPr>
      <w:r w:rsidRPr="00911865">
        <w:rPr>
          <w:rFonts w:ascii="Calibri" w:eastAsia="Times New Roman" w:hAnsi="Calibri" w:cs="Open Sans"/>
          <w:b/>
          <w:bCs/>
          <w:color w:val="3C3C3C"/>
          <w:sz w:val="24"/>
          <w:szCs w:val="24"/>
          <w:bdr w:val="none" w:sz="0" w:space="0" w:color="auto" w:frame="1"/>
          <w:shd w:val="clear" w:color="auto" w:fill="FFFFFF"/>
        </w:rPr>
        <w:t>Key Highlights:</w:t>
      </w:r>
    </w:p>
    <w:p w:rsidR="00911865" w:rsidRPr="00911865" w:rsidRDefault="00911865" w:rsidP="00911865">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911865">
        <w:rPr>
          <w:rFonts w:ascii="Calibri" w:eastAsia="Times New Roman" w:hAnsi="Calibri" w:cs="Open Sans"/>
          <w:color w:val="3C3C3C"/>
          <w:sz w:val="24"/>
          <w:szCs w:val="24"/>
          <w:bdr w:val="none" w:sz="0" w:space="0" w:color="auto" w:frame="1"/>
          <w:shd w:val="clear" w:color="auto" w:fill="FFFFFF"/>
        </w:rPr>
        <w:t xml:space="preserve">In 2021, </w:t>
      </w:r>
      <w:proofErr w:type="gramStart"/>
      <w:r w:rsidRPr="00911865">
        <w:rPr>
          <w:rFonts w:ascii="Calibri" w:eastAsia="Times New Roman" w:hAnsi="Calibri" w:cs="Open Sans"/>
          <w:color w:val="3C3C3C"/>
          <w:sz w:val="24"/>
          <w:szCs w:val="24"/>
          <w:bdr w:val="none" w:sz="0" w:space="0" w:color="auto" w:frame="1"/>
          <w:shd w:val="clear" w:color="auto" w:fill="FFFFFF"/>
        </w:rPr>
        <w:t>In</w:t>
      </w:r>
      <w:proofErr w:type="gramEnd"/>
      <w:r w:rsidRPr="00911865">
        <w:rPr>
          <w:rFonts w:ascii="Calibri" w:eastAsia="Times New Roman" w:hAnsi="Calibri" w:cs="Open Sans"/>
          <w:color w:val="3C3C3C"/>
          <w:sz w:val="24"/>
          <w:szCs w:val="24"/>
          <w:bdr w:val="none" w:sz="0" w:space="0" w:color="auto" w:frame="1"/>
          <w:shd w:val="clear" w:color="auto" w:fill="FFFFFF"/>
        </w:rPr>
        <w:t xml:space="preserve"> time for </w:t>
      </w:r>
      <w:proofErr w:type="spellStart"/>
      <w:r w:rsidRPr="00911865">
        <w:rPr>
          <w:rFonts w:ascii="Calibri" w:eastAsia="Times New Roman" w:hAnsi="Calibri" w:cs="Open Sans"/>
          <w:color w:val="3C3C3C"/>
          <w:sz w:val="24"/>
          <w:szCs w:val="24"/>
          <w:bdr w:val="none" w:sz="0" w:space="0" w:color="auto" w:frame="1"/>
          <w:shd w:val="clear" w:color="auto" w:fill="FFFFFF"/>
        </w:rPr>
        <w:t>Veganuary</w:t>
      </w:r>
      <w:proofErr w:type="spellEnd"/>
      <w:r w:rsidRPr="00911865">
        <w:rPr>
          <w:rFonts w:ascii="Calibri" w:eastAsia="Times New Roman" w:hAnsi="Calibri" w:cs="Open Sans"/>
          <w:color w:val="3C3C3C"/>
          <w:sz w:val="24"/>
          <w:szCs w:val="24"/>
          <w:bdr w:val="none" w:sz="0" w:space="0" w:color="auto" w:frame="1"/>
          <w:shd w:val="clear" w:color="auto" w:fill="FFFFFF"/>
        </w:rPr>
        <w:t>, German chocolate manufacturer Ritter Sport is releasing its first vegan milk chocolate bar, Without Moo, in the UK.</w:t>
      </w:r>
    </w:p>
    <w:p w:rsidR="00911865" w:rsidRPr="00911865" w:rsidRDefault="00911865" w:rsidP="00911865">
      <w:pPr>
        <w:shd w:val="clear" w:color="auto" w:fill="FFFFFF"/>
        <w:spacing w:after="0" w:line="240" w:lineRule="auto"/>
        <w:jc w:val="both"/>
        <w:rPr>
          <w:rFonts w:ascii="Open Sans" w:eastAsia="Times New Roman" w:hAnsi="Open Sans" w:cs="Open Sans"/>
          <w:color w:val="3C3C3C"/>
          <w:sz w:val="23"/>
          <w:szCs w:val="23"/>
        </w:rPr>
      </w:pPr>
      <w:r w:rsidRPr="00911865">
        <w:rPr>
          <w:rFonts w:ascii="Calibri" w:eastAsia="Times New Roman" w:hAnsi="Calibri" w:cs="Open Sans"/>
          <w:b/>
          <w:bCs/>
          <w:color w:val="3C3C3C"/>
          <w:sz w:val="24"/>
          <w:szCs w:val="24"/>
          <w:bdr w:val="none" w:sz="0" w:space="0" w:color="auto" w:frame="1"/>
          <w:shd w:val="clear" w:color="auto" w:fill="FFFFFF"/>
        </w:rPr>
        <w:t>Analyst View:</w:t>
      </w:r>
    </w:p>
    <w:p w:rsidR="00911865" w:rsidRPr="00911865" w:rsidRDefault="00911865" w:rsidP="00911865">
      <w:pPr>
        <w:shd w:val="clear" w:color="auto" w:fill="FFFFFF"/>
        <w:spacing w:after="0" w:line="240" w:lineRule="auto"/>
        <w:jc w:val="both"/>
        <w:rPr>
          <w:rFonts w:ascii="Open Sans" w:eastAsia="Times New Roman" w:hAnsi="Open Sans" w:cs="Open Sans"/>
          <w:color w:val="3C3C3C"/>
          <w:sz w:val="23"/>
          <w:szCs w:val="23"/>
        </w:rPr>
      </w:pPr>
      <w:r w:rsidRPr="00911865">
        <w:rPr>
          <w:rFonts w:ascii="Calibri" w:eastAsia="Times New Roman" w:hAnsi="Calibri" w:cs="Open Sans"/>
          <w:color w:val="3C3C3C"/>
          <w:sz w:val="23"/>
          <w:szCs w:val="23"/>
          <w:bdr w:val="none" w:sz="0" w:space="0" w:color="auto" w:frame="1"/>
          <w:shd w:val="clear" w:color="auto" w:fill="FFFFFF"/>
        </w:rPr>
        <w:t>The market for cocoa products is growing as people become more aware of the health benefits of eating cocoa-rich foods. Reduced hypertension, chronic fatigue syndrome, and sunburn protection are just a few of the health benefits to the human body. Cocoa is also high in polyphenols, which protect the body's tissues from oxidative stress and related diseases including cancer and inflammation. These factors are also driving the market for cocoa products to increase. The expansion of the cocoa products market is primarily driven by an increase in demand for chocolate and related goods such as milk chocolate, sweet chocolate, and dark chocolate, as well as active advertising by producers for brand recognition. However, the market's growth is hampered by unpredictable prices and low cocoa production.</w:t>
      </w:r>
    </w:p>
    <w:p w:rsidR="00911865" w:rsidRPr="00911865" w:rsidRDefault="00911865" w:rsidP="00911865">
      <w:pPr>
        <w:shd w:val="clear" w:color="auto" w:fill="FFFFFF"/>
        <w:spacing w:after="0" w:line="240" w:lineRule="auto"/>
        <w:jc w:val="both"/>
        <w:outlineLvl w:val="1"/>
        <w:rPr>
          <w:rFonts w:ascii="Arial" w:eastAsia="Times New Roman" w:hAnsi="Arial" w:cs="Arial"/>
          <w:b/>
          <w:bCs/>
          <w:color w:val="262626"/>
          <w:spacing w:val="4"/>
          <w:sz w:val="30"/>
          <w:szCs w:val="30"/>
        </w:rPr>
      </w:pPr>
      <w:r w:rsidRPr="00911865">
        <w:rPr>
          <w:rFonts w:ascii="Calibri" w:eastAsia="Times New Roman" w:hAnsi="Calibri" w:cs="Times New Roman"/>
          <w:b/>
          <w:bCs/>
          <w:i/>
          <w:iCs/>
          <w:color w:val="262626"/>
          <w:spacing w:val="4"/>
          <w:sz w:val="24"/>
          <w:szCs w:val="24"/>
          <w:bdr w:val="none" w:sz="0" w:space="0" w:color="auto" w:frame="1"/>
          <w:shd w:val="clear" w:color="auto" w:fill="FFFFFF"/>
        </w:rPr>
        <w:t>Browse 60 market data tables* and 35 figures* through 140 slides and in-depth TOC on “Global Cocoa Market, By Source (Conventional and Organic), By Process (Dutch Process and Natural Process), By Product (Cocoa Liquor, Cocoa Butter and Cocoa Powder), By Application (Bakery Items, Beverages, Confectionary, Cosmetics, functional Foods, and Pharmaceuticals), and By Region (North America, Europe, Asia Pacific, Latin America and Middle East &amp; Africa) - Trends, Analysis, and Forecast till 2029”</w:t>
      </w:r>
    </w:p>
    <w:p w:rsidR="00911865" w:rsidRPr="00911865" w:rsidRDefault="00911865" w:rsidP="00911865">
      <w:pPr>
        <w:shd w:val="clear" w:color="auto" w:fill="FFFFFF"/>
        <w:spacing w:after="0" w:line="240" w:lineRule="auto"/>
        <w:jc w:val="both"/>
        <w:rPr>
          <w:rFonts w:ascii="Open Sans" w:eastAsia="Times New Roman" w:hAnsi="Open Sans" w:cs="Open Sans"/>
          <w:color w:val="3C3C3C"/>
          <w:sz w:val="23"/>
          <w:szCs w:val="23"/>
        </w:rPr>
      </w:pPr>
      <w:r w:rsidRPr="00911865">
        <w:rPr>
          <w:rFonts w:ascii="Calibri" w:eastAsia="Times New Roman" w:hAnsi="Calibri" w:cs="Open Sans"/>
          <w:i/>
          <w:iCs/>
          <w:color w:val="80819F"/>
          <w:sz w:val="23"/>
          <w:szCs w:val="23"/>
          <w:bdr w:val="none" w:sz="0" w:space="0" w:color="auto" w:frame="1"/>
          <w:shd w:val="clear" w:color="auto" w:fill="FFFFFF"/>
        </w:rPr>
        <w:t>To know the upcoming trends and insights prevalent in this market, click the link below</w:t>
      </w:r>
      <w:r w:rsidRPr="00911865">
        <w:rPr>
          <w:rFonts w:ascii="Calibri" w:eastAsia="Times New Roman" w:hAnsi="Calibri" w:cs="Open Sans"/>
          <w:b/>
          <w:bCs/>
          <w:i/>
          <w:iCs/>
          <w:color w:val="80819F"/>
          <w:sz w:val="23"/>
          <w:szCs w:val="23"/>
          <w:bdr w:val="none" w:sz="0" w:space="0" w:color="auto" w:frame="1"/>
          <w:shd w:val="clear" w:color="auto" w:fill="FFFFFF"/>
        </w:rPr>
        <w:t>:</w:t>
      </w:r>
    </w:p>
    <w:p w:rsidR="00911865" w:rsidRPr="00911865" w:rsidRDefault="00911865" w:rsidP="00911865">
      <w:pPr>
        <w:shd w:val="clear" w:color="auto" w:fill="FFFFFF"/>
        <w:spacing w:after="0" w:line="240" w:lineRule="auto"/>
        <w:jc w:val="both"/>
        <w:rPr>
          <w:rFonts w:ascii="Open Sans" w:eastAsia="Times New Roman" w:hAnsi="Open Sans" w:cs="Open Sans"/>
          <w:color w:val="3C3C3C"/>
          <w:sz w:val="23"/>
          <w:szCs w:val="23"/>
        </w:rPr>
      </w:pPr>
      <w:hyperlink r:id="rId5" w:history="1">
        <w:r w:rsidRPr="00911865">
          <w:rPr>
            <w:rFonts w:ascii="Calibri" w:eastAsia="Times New Roman" w:hAnsi="Calibri" w:cs="Open Sans"/>
            <w:i/>
            <w:iCs/>
            <w:color w:val="80819F"/>
            <w:sz w:val="24"/>
            <w:szCs w:val="24"/>
            <w:u w:val="single"/>
            <w:bdr w:val="none" w:sz="0" w:space="0" w:color="auto" w:frame="1"/>
            <w:shd w:val="clear" w:color="auto" w:fill="FFFFFF"/>
          </w:rPr>
          <w:t>https://www.prophecymarketinsights.com/market_insight/Global-Cocoa-Market-By-Source-1031</w:t>
        </w:r>
      </w:hyperlink>
    </w:p>
    <w:p w:rsidR="00911865" w:rsidRPr="00911865" w:rsidRDefault="00911865" w:rsidP="00911865">
      <w:pPr>
        <w:shd w:val="clear" w:color="auto" w:fill="FFFFFF"/>
        <w:spacing w:after="0" w:line="240" w:lineRule="auto"/>
        <w:jc w:val="both"/>
        <w:rPr>
          <w:rFonts w:ascii="Open Sans" w:eastAsia="Times New Roman" w:hAnsi="Open Sans" w:cs="Open Sans"/>
          <w:color w:val="3C3C3C"/>
          <w:sz w:val="23"/>
          <w:szCs w:val="23"/>
        </w:rPr>
      </w:pPr>
      <w:r w:rsidRPr="00911865">
        <w:rPr>
          <w:rFonts w:ascii="Calibri" w:eastAsia="Times New Roman" w:hAnsi="Calibri" w:cs="Open Sans"/>
          <w:b/>
          <w:bCs/>
          <w:color w:val="3C3C3C"/>
          <w:sz w:val="24"/>
          <w:szCs w:val="24"/>
          <w:bdr w:val="none" w:sz="0" w:space="0" w:color="auto" w:frame="1"/>
          <w:shd w:val="clear" w:color="auto" w:fill="FFFFFF"/>
        </w:rPr>
        <w:t>Key Market Insights from the report:</w:t>
      </w:r>
    </w:p>
    <w:p w:rsidR="00911865" w:rsidRPr="00911865" w:rsidRDefault="00911865" w:rsidP="00911865">
      <w:pPr>
        <w:shd w:val="clear" w:color="auto" w:fill="FFFFFF"/>
        <w:spacing w:after="0" w:line="240" w:lineRule="auto"/>
        <w:jc w:val="both"/>
        <w:rPr>
          <w:rFonts w:ascii="Open Sans" w:eastAsia="Times New Roman" w:hAnsi="Open Sans" w:cs="Open Sans"/>
          <w:color w:val="3C3C3C"/>
          <w:sz w:val="23"/>
          <w:szCs w:val="23"/>
        </w:rPr>
      </w:pPr>
      <w:r w:rsidRPr="00911865">
        <w:rPr>
          <w:rFonts w:ascii="Calibri" w:eastAsia="Times New Roman" w:hAnsi="Calibri" w:cs="Open Sans"/>
          <w:color w:val="3C3C3C"/>
          <w:sz w:val="24"/>
          <w:szCs w:val="24"/>
          <w:bdr w:val="none" w:sz="0" w:space="0" w:color="auto" w:frame="1"/>
        </w:rPr>
        <w:t>Global Cocoa Market accounted for US$ 25.05 billion in 2020 and is estimated to be US$ 31.99 billion by 2030 and is anticipated to register a CAGR of 3.0%. </w:t>
      </w:r>
      <w:r w:rsidRPr="00911865">
        <w:rPr>
          <w:rFonts w:ascii="Calibri" w:eastAsia="Times New Roman" w:hAnsi="Calibri" w:cs="Open Sans"/>
          <w:color w:val="3C3C3C"/>
          <w:sz w:val="24"/>
          <w:szCs w:val="24"/>
          <w:bdr w:val="none" w:sz="0" w:space="0" w:color="auto" w:frame="1"/>
          <w:shd w:val="clear" w:color="auto" w:fill="FFFFFF"/>
        </w:rPr>
        <w:t>Global cocoa market is segmented into source, process, product, application and region.</w:t>
      </w:r>
    </w:p>
    <w:p w:rsidR="00911865" w:rsidRPr="00911865" w:rsidRDefault="00911865" w:rsidP="00911865">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911865">
        <w:rPr>
          <w:rFonts w:ascii="Calibri" w:eastAsia="Times New Roman" w:hAnsi="Calibri" w:cs="Open Sans"/>
          <w:color w:val="3C3C3C"/>
          <w:sz w:val="24"/>
          <w:szCs w:val="24"/>
          <w:bdr w:val="none" w:sz="0" w:space="0" w:color="auto" w:frame="1"/>
          <w:shd w:val="clear" w:color="auto" w:fill="FFFFFF"/>
        </w:rPr>
        <w:t>Based on Source, Global Cocoa Market is segmented into Conventional and Organic.</w:t>
      </w:r>
    </w:p>
    <w:p w:rsidR="00911865" w:rsidRPr="00911865" w:rsidRDefault="00911865" w:rsidP="00911865">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911865">
        <w:rPr>
          <w:rFonts w:ascii="Calibri" w:eastAsia="Times New Roman" w:hAnsi="Calibri" w:cs="Open Sans"/>
          <w:color w:val="3C3C3C"/>
          <w:sz w:val="24"/>
          <w:szCs w:val="24"/>
          <w:bdr w:val="none" w:sz="0" w:space="0" w:color="auto" w:frame="1"/>
          <w:shd w:val="clear" w:color="auto" w:fill="FFFFFF"/>
        </w:rPr>
        <w:t>Based on Process, Global Cocoa Market is segmented into Dutch Process and Natural Process.  </w:t>
      </w:r>
    </w:p>
    <w:p w:rsidR="00911865" w:rsidRPr="00911865" w:rsidRDefault="00911865" w:rsidP="00911865">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911865">
        <w:rPr>
          <w:rFonts w:ascii="Calibri" w:eastAsia="Times New Roman" w:hAnsi="Calibri" w:cs="Open Sans"/>
          <w:color w:val="3C3C3C"/>
          <w:sz w:val="24"/>
          <w:szCs w:val="24"/>
          <w:bdr w:val="none" w:sz="0" w:space="0" w:color="auto" w:frame="1"/>
          <w:shd w:val="clear" w:color="auto" w:fill="FFFFFF"/>
        </w:rPr>
        <w:lastRenderedPageBreak/>
        <w:t>Based on Product, Global Cocoa Market is segmented into Cocoa Liquor, Cocoa Butter and Cocoa Powder. </w:t>
      </w:r>
    </w:p>
    <w:p w:rsidR="00911865" w:rsidRPr="00911865" w:rsidRDefault="00911865" w:rsidP="00911865">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911865">
        <w:rPr>
          <w:rFonts w:ascii="Calibri" w:eastAsia="Times New Roman" w:hAnsi="Calibri" w:cs="Open Sans"/>
          <w:color w:val="3C3C3C"/>
          <w:sz w:val="24"/>
          <w:szCs w:val="24"/>
          <w:bdr w:val="none" w:sz="0" w:space="0" w:color="auto" w:frame="1"/>
          <w:shd w:val="clear" w:color="auto" w:fill="FFFFFF"/>
        </w:rPr>
        <w:t>Based on Application, Global Cocoa Market is segmented into Bakery Items, Beverages, Confectionary, Cosmetics, functional Foods, and Pharmaceuticals.</w:t>
      </w:r>
    </w:p>
    <w:p w:rsidR="00911865" w:rsidRPr="00911865" w:rsidRDefault="00911865" w:rsidP="00911865">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911865">
        <w:rPr>
          <w:rFonts w:ascii="Calibri" w:eastAsia="Times New Roman" w:hAnsi="Calibri" w:cs="Open Sans"/>
          <w:color w:val="3C3C3C"/>
          <w:sz w:val="24"/>
          <w:szCs w:val="24"/>
          <w:bdr w:val="none" w:sz="0" w:space="0" w:color="auto" w:frame="1"/>
          <w:shd w:val="clear" w:color="auto" w:fill="FFFFFF"/>
        </w:rPr>
        <w:t>By Region, the Global Cocoa Market is segmented into North America, Europe, Asia Pacific, Latin America, and Middle East &amp; Africa.</w:t>
      </w:r>
    </w:p>
    <w:p w:rsidR="00911865" w:rsidRPr="00911865" w:rsidRDefault="00911865" w:rsidP="00911865">
      <w:pPr>
        <w:shd w:val="clear" w:color="auto" w:fill="FFFFFF"/>
        <w:spacing w:after="0" w:line="240" w:lineRule="auto"/>
        <w:jc w:val="both"/>
        <w:rPr>
          <w:rFonts w:ascii="Open Sans" w:eastAsia="Times New Roman" w:hAnsi="Open Sans" w:cs="Open Sans"/>
          <w:color w:val="3C3C3C"/>
          <w:sz w:val="23"/>
          <w:szCs w:val="23"/>
        </w:rPr>
      </w:pPr>
      <w:r w:rsidRPr="00911865">
        <w:rPr>
          <w:rFonts w:ascii="Calibri" w:eastAsia="Times New Roman" w:hAnsi="Calibri" w:cs="Open Sans"/>
          <w:b/>
          <w:bCs/>
          <w:color w:val="3C3C3C"/>
          <w:sz w:val="24"/>
          <w:szCs w:val="24"/>
          <w:bdr w:val="none" w:sz="0" w:space="0" w:color="auto" w:frame="1"/>
          <w:shd w:val="clear" w:color="auto" w:fill="FFFFFF"/>
        </w:rPr>
        <w:t>Competitive Landscape &amp; their strategies of Global Cocoa Market:</w:t>
      </w:r>
    </w:p>
    <w:p w:rsidR="00911865" w:rsidRPr="00911865" w:rsidRDefault="00911865" w:rsidP="00911865">
      <w:pPr>
        <w:shd w:val="clear" w:color="auto" w:fill="FFFFFF"/>
        <w:spacing w:after="0" w:line="240" w:lineRule="auto"/>
        <w:jc w:val="both"/>
        <w:rPr>
          <w:rFonts w:ascii="Open Sans" w:eastAsia="Times New Roman" w:hAnsi="Open Sans" w:cs="Open Sans"/>
          <w:color w:val="3C3C3C"/>
          <w:sz w:val="23"/>
          <w:szCs w:val="23"/>
        </w:rPr>
      </w:pPr>
      <w:r w:rsidRPr="00911865">
        <w:rPr>
          <w:rFonts w:ascii="Calibri" w:eastAsia="Times New Roman" w:hAnsi="Calibri" w:cs="Open Sans"/>
          <w:color w:val="3C3C3C"/>
          <w:sz w:val="24"/>
          <w:szCs w:val="24"/>
          <w:bdr w:val="none" w:sz="0" w:space="0" w:color="auto" w:frame="1"/>
          <w:shd w:val="clear" w:color="auto" w:fill="FFFFFF"/>
        </w:rPr>
        <w:t xml:space="preserve">The key players in the global cocoa market includes Barry </w:t>
      </w:r>
      <w:proofErr w:type="spellStart"/>
      <w:r w:rsidRPr="00911865">
        <w:rPr>
          <w:rFonts w:ascii="Calibri" w:eastAsia="Times New Roman" w:hAnsi="Calibri" w:cs="Open Sans"/>
          <w:color w:val="3C3C3C"/>
          <w:sz w:val="24"/>
          <w:szCs w:val="24"/>
          <w:bdr w:val="none" w:sz="0" w:space="0" w:color="auto" w:frame="1"/>
          <w:shd w:val="clear" w:color="auto" w:fill="FFFFFF"/>
        </w:rPr>
        <w:t>Callebaut</w:t>
      </w:r>
      <w:proofErr w:type="spellEnd"/>
      <w:r w:rsidRPr="00911865">
        <w:rPr>
          <w:rFonts w:ascii="Calibri" w:eastAsia="Times New Roman" w:hAnsi="Calibri" w:cs="Open Sans"/>
          <w:color w:val="3C3C3C"/>
          <w:sz w:val="24"/>
          <w:szCs w:val="24"/>
          <w:bdr w:val="none" w:sz="0" w:space="0" w:color="auto" w:frame="1"/>
          <w:shd w:val="clear" w:color="auto" w:fill="FFFFFF"/>
        </w:rPr>
        <w:t xml:space="preserve"> Group, Mars Incorporated, Cargill Inc., Carlyle Cocoa Co, Ltd., Archer Daniels Midland (ADM) corporation, </w:t>
      </w:r>
      <w:proofErr w:type="spellStart"/>
      <w:r w:rsidRPr="00911865">
        <w:rPr>
          <w:rFonts w:ascii="Calibri" w:eastAsia="Times New Roman" w:hAnsi="Calibri" w:cs="Open Sans"/>
          <w:color w:val="3C3C3C"/>
          <w:sz w:val="24"/>
          <w:szCs w:val="24"/>
          <w:bdr w:val="none" w:sz="0" w:space="0" w:color="auto" w:frame="1"/>
          <w:shd w:val="clear" w:color="auto" w:fill="FFFFFF"/>
        </w:rPr>
        <w:t>Blommer</w:t>
      </w:r>
      <w:proofErr w:type="spellEnd"/>
      <w:r w:rsidRPr="00911865">
        <w:rPr>
          <w:rFonts w:ascii="Calibri" w:eastAsia="Times New Roman" w:hAnsi="Calibri" w:cs="Open Sans"/>
          <w:color w:val="3C3C3C"/>
          <w:sz w:val="24"/>
          <w:szCs w:val="24"/>
          <w:bdr w:val="none" w:sz="0" w:space="0" w:color="auto" w:frame="1"/>
          <w:shd w:val="clear" w:color="auto" w:fill="FFFFFF"/>
        </w:rPr>
        <w:t xml:space="preserve"> Chocolate Company, Cocoa Processing Company, Newtown Foods Pvt. Ltd., </w:t>
      </w:r>
      <w:proofErr w:type="spellStart"/>
      <w:r w:rsidRPr="00911865">
        <w:rPr>
          <w:rFonts w:ascii="Calibri" w:eastAsia="Times New Roman" w:hAnsi="Calibri" w:cs="Open Sans"/>
          <w:color w:val="3C3C3C"/>
          <w:sz w:val="24"/>
          <w:szCs w:val="24"/>
          <w:bdr w:val="none" w:sz="0" w:space="0" w:color="auto" w:frame="1"/>
          <w:shd w:val="clear" w:color="auto" w:fill="FFFFFF"/>
        </w:rPr>
        <w:t>Puratos</w:t>
      </w:r>
      <w:proofErr w:type="spellEnd"/>
      <w:r w:rsidRPr="00911865">
        <w:rPr>
          <w:rFonts w:ascii="Calibri" w:eastAsia="Times New Roman" w:hAnsi="Calibri" w:cs="Open Sans"/>
          <w:color w:val="3C3C3C"/>
          <w:sz w:val="24"/>
          <w:szCs w:val="24"/>
          <w:bdr w:val="none" w:sz="0" w:space="0" w:color="auto" w:frame="1"/>
          <w:shd w:val="clear" w:color="auto" w:fill="FFFFFF"/>
        </w:rPr>
        <w:t xml:space="preserve"> Group, The Hershey Company Pvt. Ltd.</w:t>
      </w:r>
    </w:p>
    <w:p w:rsidR="00911865" w:rsidRPr="00911865" w:rsidRDefault="00911865" w:rsidP="00911865">
      <w:pPr>
        <w:shd w:val="clear" w:color="auto" w:fill="FFFFFF"/>
        <w:spacing w:after="0" w:line="240" w:lineRule="auto"/>
        <w:jc w:val="both"/>
        <w:rPr>
          <w:rFonts w:ascii="Open Sans" w:eastAsia="Times New Roman" w:hAnsi="Open Sans" w:cs="Open Sans"/>
          <w:color w:val="3C3C3C"/>
          <w:sz w:val="23"/>
          <w:szCs w:val="23"/>
        </w:rPr>
      </w:pPr>
      <w:r w:rsidRPr="00911865">
        <w:rPr>
          <w:rFonts w:ascii="Calibri" w:eastAsia="Times New Roman" w:hAnsi="Calibri" w:cs="Open Sans"/>
          <w:color w:val="3C3C3C"/>
          <w:sz w:val="24"/>
          <w:szCs w:val="24"/>
          <w:bdr w:val="none" w:sz="0" w:space="0" w:color="auto" w:frame="1"/>
          <w:shd w:val="clear" w:color="auto" w:fill="FFFFFF"/>
        </w:rPr>
        <w:t>The market provides detailed information regarding the industrial base, productivity, strengths, manufacturers, and recent trends which will help companies enlarge the businesses and promote financial growth. Furthermore, the report exhibits dynamic factors including segments, sub-segments, regional marketplaces, competition, dominant key players, and market forecasts. In addition, the market includes recent collaborations, mergers, acquisitions, and partnerships along with regulatory frameworks across different regions impacting the market trajectory. Recent technological advances and innovations influencing the global market are included in the report.</w:t>
      </w:r>
    </w:p>
    <w:p w:rsidR="00911865" w:rsidRPr="00911865" w:rsidRDefault="00911865" w:rsidP="00911865">
      <w:pPr>
        <w:shd w:val="clear" w:color="auto" w:fill="FFFFFF"/>
        <w:spacing w:after="0" w:line="240" w:lineRule="auto"/>
        <w:jc w:val="both"/>
        <w:rPr>
          <w:rFonts w:ascii="Open Sans" w:eastAsia="Times New Roman" w:hAnsi="Open Sans" w:cs="Open Sans"/>
          <w:color w:val="3C3C3C"/>
          <w:sz w:val="23"/>
          <w:szCs w:val="23"/>
        </w:rPr>
      </w:pPr>
      <w:r w:rsidRPr="00911865">
        <w:rPr>
          <w:rFonts w:ascii="Calibri" w:eastAsia="Times New Roman" w:hAnsi="Calibri" w:cs="Open Sans"/>
          <w:b/>
          <w:bCs/>
          <w:color w:val="3C3C3C"/>
          <w:sz w:val="24"/>
          <w:szCs w:val="24"/>
          <w:bdr w:val="none" w:sz="0" w:space="0" w:color="auto" w:frame="1"/>
          <w:shd w:val="clear" w:color="auto" w:fill="FFFFFF"/>
        </w:rPr>
        <w:t>About Prophecy Market Insights</w:t>
      </w:r>
    </w:p>
    <w:p w:rsidR="00911865" w:rsidRPr="00911865" w:rsidRDefault="00911865" w:rsidP="00911865">
      <w:pPr>
        <w:shd w:val="clear" w:color="auto" w:fill="FFFFFF"/>
        <w:spacing w:after="0" w:line="240" w:lineRule="auto"/>
        <w:jc w:val="both"/>
        <w:rPr>
          <w:rFonts w:ascii="Open Sans" w:eastAsia="Times New Roman" w:hAnsi="Open Sans" w:cs="Open Sans"/>
          <w:color w:val="3C3C3C"/>
          <w:sz w:val="23"/>
          <w:szCs w:val="23"/>
        </w:rPr>
      </w:pPr>
      <w:r w:rsidRPr="00911865">
        <w:rPr>
          <w:rFonts w:ascii="Calibri" w:eastAsia="Times New Roman" w:hAnsi="Calibri" w:cs="Open Sans"/>
          <w:color w:val="3C3C3C"/>
          <w:sz w:val="24"/>
          <w:szCs w:val="24"/>
          <w:bdr w:val="none" w:sz="0" w:space="0" w:color="auto" w:frame="1"/>
          <w:shd w:val="clear" w:color="auto" w:fill="FFFFFF"/>
        </w:rPr>
        <w:t>Prophecy Market Insights is specialized market research, analytics, marketing/business strategy, and solutions that offers strategic and tactical support to clients for making well-informed business decisions and to identify and achieve high-value opportunities in the target business area. We also help our clients to address business challenges and provide the best possible solutions to overcome them and transform their business.</w:t>
      </w:r>
    </w:p>
    <w:p w:rsidR="00911865" w:rsidRPr="00911865" w:rsidRDefault="00911865" w:rsidP="00911865">
      <w:pPr>
        <w:shd w:val="clear" w:color="auto" w:fill="FFFFFF"/>
        <w:spacing w:after="0" w:line="240" w:lineRule="auto"/>
        <w:jc w:val="both"/>
        <w:rPr>
          <w:rFonts w:ascii="Open Sans" w:eastAsia="Times New Roman" w:hAnsi="Open Sans" w:cs="Open Sans"/>
          <w:color w:val="3C3C3C"/>
          <w:sz w:val="23"/>
          <w:szCs w:val="23"/>
        </w:rPr>
      </w:pPr>
      <w:r w:rsidRPr="00911865">
        <w:rPr>
          <w:rFonts w:ascii="Calibri" w:eastAsia="Times New Roman" w:hAnsi="Calibri" w:cs="Open Sans"/>
          <w:b/>
          <w:bCs/>
          <w:color w:val="3C3C3C"/>
          <w:sz w:val="24"/>
          <w:szCs w:val="24"/>
          <w:bdr w:val="none" w:sz="0" w:space="0" w:color="auto" w:frame="1"/>
          <w:shd w:val="clear" w:color="auto" w:fill="FFFFFF"/>
        </w:rPr>
        <w:t>Some Important Points Answered in this Market Report Are Given Below:</w:t>
      </w:r>
    </w:p>
    <w:p w:rsidR="00911865" w:rsidRPr="00911865" w:rsidRDefault="00911865" w:rsidP="00911865">
      <w:pPr>
        <w:numPr>
          <w:ilvl w:val="0"/>
          <w:numId w:val="3"/>
        </w:numPr>
        <w:shd w:val="clear" w:color="auto" w:fill="FFFFFF"/>
        <w:spacing w:after="0" w:line="240" w:lineRule="auto"/>
        <w:ind w:left="450"/>
        <w:jc w:val="both"/>
        <w:rPr>
          <w:rFonts w:ascii="Open Sans" w:eastAsia="Times New Roman" w:hAnsi="Open Sans" w:cs="Open Sans"/>
          <w:color w:val="3C3C3C"/>
          <w:sz w:val="21"/>
          <w:szCs w:val="21"/>
        </w:rPr>
      </w:pPr>
      <w:r w:rsidRPr="00911865">
        <w:rPr>
          <w:rFonts w:ascii="Calibri" w:eastAsia="Times New Roman" w:hAnsi="Calibri" w:cs="Open Sans"/>
          <w:color w:val="3C3C3C"/>
          <w:sz w:val="24"/>
          <w:szCs w:val="24"/>
          <w:bdr w:val="none" w:sz="0" w:space="0" w:color="auto" w:frame="1"/>
          <w:shd w:val="clear" w:color="auto" w:fill="FFFFFF"/>
        </w:rPr>
        <w:t>Explains an overview of the product portfolio, including product development, planning, and positioning</w:t>
      </w:r>
    </w:p>
    <w:p w:rsidR="00911865" w:rsidRPr="00911865" w:rsidRDefault="00911865" w:rsidP="00911865">
      <w:pPr>
        <w:numPr>
          <w:ilvl w:val="0"/>
          <w:numId w:val="3"/>
        </w:numPr>
        <w:shd w:val="clear" w:color="auto" w:fill="FFFFFF"/>
        <w:spacing w:after="0" w:line="240" w:lineRule="auto"/>
        <w:ind w:left="450"/>
        <w:jc w:val="both"/>
        <w:rPr>
          <w:rFonts w:ascii="Open Sans" w:eastAsia="Times New Roman" w:hAnsi="Open Sans" w:cs="Open Sans"/>
          <w:color w:val="3C3C3C"/>
          <w:sz w:val="21"/>
          <w:szCs w:val="21"/>
        </w:rPr>
      </w:pPr>
      <w:r w:rsidRPr="00911865">
        <w:rPr>
          <w:rFonts w:ascii="Calibri" w:eastAsia="Times New Roman" w:hAnsi="Calibri" w:cs="Open Sans"/>
          <w:color w:val="3C3C3C"/>
          <w:sz w:val="24"/>
          <w:szCs w:val="24"/>
          <w:bdr w:val="none" w:sz="0" w:space="0" w:color="auto" w:frame="1"/>
          <w:shd w:val="clear" w:color="auto" w:fill="FFFFFF"/>
        </w:rPr>
        <w:t>Explains details about key operational strategies with a focus on R&amp;D strategies, corporate structure, localization strategies, production capabilities, and financial performance of various companies.</w:t>
      </w:r>
    </w:p>
    <w:p w:rsidR="00911865" w:rsidRPr="00911865" w:rsidRDefault="00911865" w:rsidP="00911865">
      <w:pPr>
        <w:numPr>
          <w:ilvl w:val="0"/>
          <w:numId w:val="3"/>
        </w:numPr>
        <w:shd w:val="clear" w:color="auto" w:fill="FFFFFF"/>
        <w:spacing w:after="0" w:line="240" w:lineRule="auto"/>
        <w:ind w:left="450"/>
        <w:jc w:val="both"/>
        <w:rPr>
          <w:rFonts w:ascii="Open Sans" w:eastAsia="Times New Roman" w:hAnsi="Open Sans" w:cs="Open Sans"/>
          <w:color w:val="3C3C3C"/>
          <w:sz w:val="21"/>
          <w:szCs w:val="21"/>
        </w:rPr>
      </w:pPr>
      <w:r w:rsidRPr="00911865">
        <w:rPr>
          <w:rFonts w:ascii="Calibri" w:eastAsia="Times New Roman" w:hAnsi="Calibri" w:cs="Open Sans"/>
          <w:color w:val="3C3C3C"/>
          <w:sz w:val="24"/>
          <w:szCs w:val="24"/>
          <w:bdr w:val="none" w:sz="0" w:space="0" w:color="auto" w:frame="1"/>
          <w:shd w:val="clear" w:color="auto" w:fill="FFFFFF"/>
        </w:rPr>
        <w:t>Detailed analysis of the market revenue over the forecasted period.</w:t>
      </w:r>
    </w:p>
    <w:p w:rsidR="00911865" w:rsidRPr="00911865" w:rsidRDefault="00911865" w:rsidP="00911865">
      <w:pPr>
        <w:numPr>
          <w:ilvl w:val="0"/>
          <w:numId w:val="3"/>
        </w:numPr>
        <w:shd w:val="clear" w:color="auto" w:fill="FFFFFF"/>
        <w:spacing w:after="0" w:line="240" w:lineRule="auto"/>
        <w:ind w:left="450"/>
        <w:jc w:val="both"/>
        <w:rPr>
          <w:rFonts w:ascii="Open Sans" w:eastAsia="Times New Roman" w:hAnsi="Open Sans" w:cs="Open Sans"/>
          <w:color w:val="3C3C3C"/>
          <w:sz w:val="21"/>
          <w:szCs w:val="21"/>
        </w:rPr>
      </w:pPr>
      <w:r w:rsidRPr="00911865">
        <w:rPr>
          <w:rFonts w:ascii="Calibri" w:eastAsia="Times New Roman" w:hAnsi="Calibri" w:cs="Open Sans"/>
          <w:color w:val="3C3C3C"/>
          <w:sz w:val="24"/>
          <w:szCs w:val="24"/>
          <w:bdr w:val="none" w:sz="0" w:space="0" w:color="auto" w:frame="1"/>
          <w:shd w:val="clear" w:color="auto" w:fill="FFFFFF"/>
        </w:rPr>
        <w:t>Examining various outlooks of the market with the help of Porter’s five forces analysis, PEST &amp; SWOT Analysis.</w:t>
      </w:r>
    </w:p>
    <w:p w:rsidR="00911865" w:rsidRPr="00911865" w:rsidRDefault="00911865" w:rsidP="00911865">
      <w:pPr>
        <w:numPr>
          <w:ilvl w:val="0"/>
          <w:numId w:val="3"/>
        </w:numPr>
        <w:shd w:val="clear" w:color="auto" w:fill="FFFFFF"/>
        <w:spacing w:after="0" w:line="240" w:lineRule="auto"/>
        <w:ind w:left="450"/>
        <w:jc w:val="both"/>
        <w:rPr>
          <w:rFonts w:ascii="Open Sans" w:eastAsia="Times New Roman" w:hAnsi="Open Sans" w:cs="Open Sans"/>
          <w:color w:val="3C3C3C"/>
          <w:sz w:val="21"/>
          <w:szCs w:val="21"/>
        </w:rPr>
      </w:pPr>
      <w:r w:rsidRPr="00911865">
        <w:rPr>
          <w:rFonts w:ascii="Calibri" w:eastAsia="Times New Roman" w:hAnsi="Calibri" w:cs="Open Sans"/>
          <w:color w:val="3C3C3C"/>
          <w:sz w:val="24"/>
          <w:szCs w:val="24"/>
          <w:bdr w:val="none" w:sz="0" w:space="0" w:color="auto" w:frame="1"/>
          <w:shd w:val="clear" w:color="auto" w:fill="FFFFFF"/>
        </w:rPr>
        <w:t>Study on the segments that are anticipated to dominate the market.</w:t>
      </w:r>
    </w:p>
    <w:p w:rsidR="00911865" w:rsidRPr="00911865" w:rsidRDefault="00911865" w:rsidP="00911865">
      <w:pPr>
        <w:numPr>
          <w:ilvl w:val="0"/>
          <w:numId w:val="3"/>
        </w:numPr>
        <w:shd w:val="clear" w:color="auto" w:fill="FFFFFF"/>
        <w:spacing w:after="0" w:line="240" w:lineRule="auto"/>
        <w:ind w:left="450"/>
        <w:jc w:val="both"/>
        <w:rPr>
          <w:rFonts w:ascii="Open Sans" w:eastAsia="Times New Roman" w:hAnsi="Open Sans" w:cs="Open Sans"/>
          <w:color w:val="3C3C3C"/>
          <w:sz w:val="21"/>
          <w:szCs w:val="21"/>
        </w:rPr>
      </w:pPr>
      <w:r w:rsidRPr="00911865">
        <w:rPr>
          <w:rFonts w:ascii="Calibri" w:eastAsia="Times New Roman" w:hAnsi="Calibri" w:cs="Open Sans"/>
          <w:color w:val="3C3C3C"/>
          <w:sz w:val="24"/>
          <w:szCs w:val="24"/>
          <w:bdr w:val="none" w:sz="0" w:space="0" w:color="auto" w:frame="1"/>
          <w:shd w:val="clear" w:color="auto" w:fill="FFFFFF"/>
        </w:rPr>
        <w:t>Study on the regional analysis that is expected to register the highest growth over the forecast period</w:t>
      </w:r>
    </w:p>
    <w:p w:rsidR="00911865" w:rsidRPr="00911865" w:rsidRDefault="00911865" w:rsidP="00911865">
      <w:pPr>
        <w:shd w:val="clear" w:color="auto" w:fill="FFFFFF"/>
        <w:spacing w:after="0" w:line="240" w:lineRule="auto"/>
        <w:jc w:val="both"/>
        <w:rPr>
          <w:rFonts w:ascii="Open Sans" w:eastAsia="Times New Roman" w:hAnsi="Open Sans" w:cs="Open Sans"/>
          <w:color w:val="3C3C3C"/>
          <w:sz w:val="23"/>
          <w:szCs w:val="23"/>
        </w:rPr>
      </w:pPr>
      <w:r w:rsidRPr="00911865">
        <w:rPr>
          <w:rFonts w:ascii="Calibri" w:eastAsia="Times New Roman" w:hAnsi="Calibri" w:cs="Open Sans"/>
          <w:b/>
          <w:bCs/>
          <w:color w:val="3C3C3C"/>
          <w:sz w:val="24"/>
          <w:szCs w:val="24"/>
          <w:bdr w:val="none" w:sz="0" w:space="0" w:color="auto" w:frame="1"/>
          <w:shd w:val="clear" w:color="auto" w:fill="FFFFFF"/>
        </w:rPr>
        <w:t>To know more</w:t>
      </w:r>
    </w:p>
    <w:p w:rsidR="00911865" w:rsidRPr="00911865" w:rsidRDefault="00911865" w:rsidP="00911865">
      <w:pPr>
        <w:shd w:val="clear" w:color="auto" w:fill="FFFFFF"/>
        <w:spacing w:after="0" w:line="240" w:lineRule="auto"/>
        <w:jc w:val="both"/>
        <w:rPr>
          <w:rFonts w:ascii="Open Sans" w:eastAsia="Times New Roman" w:hAnsi="Open Sans" w:cs="Open Sans"/>
          <w:color w:val="3C3C3C"/>
          <w:sz w:val="23"/>
          <w:szCs w:val="23"/>
        </w:rPr>
      </w:pPr>
      <w:r w:rsidRPr="00911865">
        <w:rPr>
          <w:rFonts w:ascii="Calibri" w:eastAsia="Times New Roman" w:hAnsi="Calibri" w:cs="Open Sans"/>
          <w:b/>
          <w:bCs/>
          <w:color w:val="3C3C3C"/>
          <w:sz w:val="24"/>
          <w:szCs w:val="24"/>
          <w:bdr w:val="none" w:sz="0" w:space="0" w:color="auto" w:frame="1"/>
          <w:shd w:val="clear" w:color="auto" w:fill="FFFFFF"/>
        </w:rPr>
        <w:t>Contact Us:</w:t>
      </w:r>
    </w:p>
    <w:p w:rsidR="00911865" w:rsidRPr="00911865" w:rsidRDefault="00911865" w:rsidP="00911865">
      <w:pPr>
        <w:shd w:val="clear" w:color="auto" w:fill="FFFFFF"/>
        <w:spacing w:after="0" w:line="240" w:lineRule="auto"/>
        <w:jc w:val="both"/>
        <w:rPr>
          <w:rFonts w:ascii="Open Sans" w:eastAsia="Times New Roman" w:hAnsi="Open Sans" w:cs="Open Sans"/>
          <w:color w:val="3C3C3C"/>
          <w:sz w:val="23"/>
          <w:szCs w:val="23"/>
        </w:rPr>
      </w:pPr>
      <w:r w:rsidRPr="00911865">
        <w:rPr>
          <w:rFonts w:ascii="Calibri" w:eastAsia="Times New Roman" w:hAnsi="Calibri" w:cs="Open Sans"/>
          <w:color w:val="3C3C3C"/>
          <w:sz w:val="24"/>
          <w:szCs w:val="24"/>
          <w:bdr w:val="none" w:sz="0" w:space="0" w:color="auto" w:frame="1"/>
          <w:shd w:val="clear" w:color="auto" w:fill="FFFFFF"/>
        </w:rPr>
        <w:t>Sales</w:t>
      </w:r>
    </w:p>
    <w:p w:rsidR="00911865" w:rsidRPr="00911865" w:rsidRDefault="00911865" w:rsidP="00911865">
      <w:pPr>
        <w:shd w:val="clear" w:color="auto" w:fill="FFFFFF"/>
        <w:spacing w:after="0" w:line="240" w:lineRule="auto"/>
        <w:jc w:val="both"/>
        <w:rPr>
          <w:rFonts w:ascii="Open Sans" w:eastAsia="Times New Roman" w:hAnsi="Open Sans" w:cs="Open Sans"/>
          <w:color w:val="3C3C3C"/>
          <w:sz w:val="23"/>
          <w:szCs w:val="23"/>
        </w:rPr>
      </w:pPr>
      <w:r w:rsidRPr="00911865">
        <w:rPr>
          <w:rFonts w:ascii="Calibri" w:eastAsia="Times New Roman" w:hAnsi="Calibri" w:cs="Open Sans"/>
          <w:color w:val="3C3C3C"/>
          <w:sz w:val="24"/>
          <w:szCs w:val="24"/>
          <w:bdr w:val="none" w:sz="0" w:space="0" w:color="auto" w:frame="1"/>
          <w:shd w:val="clear" w:color="auto" w:fill="FFFFFF"/>
        </w:rPr>
        <w:t>Prophecy Market Insights</w:t>
      </w:r>
    </w:p>
    <w:p w:rsidR="00911865" w:rsidRPr="00911865" w:rsidRDefault="00911865" w:rsidP="00911865">
      <w:pPr>
        <w:shd w:val="clear" w:color="auto" w:fill="FFFFFF"/>
        <w:spacing w:after="0" w:line="240" w:lineRule="auto"/>
        <w:jc w:val="both"/>
        <w:rPr>
          <w:rFonts w:ascii="Open Sans" w:eastAsia="Times New Roman" w:hAnsi="Open Sans" w:cs="Open Sans"/>
          <w:color w:val="3C3C3C"/>
          <w:sz w:val="23"/>
          <w:szCs w:val="23"/>
        </w:rPr>
      </w:pPr>
      <w:hyperlink r:id="rId6" w:history="1">
        <w:r w:rsidRPr="00911865">
          <w:rPr>
            <w:rFonts w:ascii="Calibri" w:eastAsia="Times New Roman" w:hAnsi="Calibri" w:cs="Open Sans"/>
            <w:color w:val="0000FF"/>
            <w:sz w:val="23"/>
            <w:szCs w:val="23"/>
            <w:u w:val="single"/>
            <w:bdr w:val="none" w:sz="0" w:space="0" w:color="auto" w:frame="1"/>
            <w:shd w:val="clear" w:color="auto" w:fill="F5F5F5"/>
          </w:rPr>
          <w:t>  1 860 531 2701</w:t>
        </w:r>
      </w:hyperlink>
    </w:p>
    <w:p w:rsidR="00911865" w:rsidRPr="00911865" w:rsidRDefault="00911865" w:rsidP="00911865">
      <w:pPr>
        <w:shd w:val="clear" w:color="auto" w:fill="FFFFFF"/>
        <w:spacing w:after="0" w:line="240" w:lineRule="auto"/>
        <w:jc w:val="both"/>
        <w:rPr>
          <w:rFonts w:ascii="Open Sans" w:eastAsia="Times New Roman" w:hAnsi="Open Sans" w:cs="Open Sans"/>
          <w:color w:val="3C3C3C"/>
          <w:sz w:val="23"/>
          <w:szCs w:val="23"/>
        </w:rPr>
      </w:pPr>
      <w:r w:rsidRPr="00911865">
        <w:rPr>
          <w:rFonts w:ascii="Calibri" w:eastAsia="Times New Roman" w:hAnsi="Calibri" w:cs="Open Sans"/>
          <w:color w:val="3C3C3C"/>
          <w:sz w:val="24"/>
          <w:szCs w:val="24"/>
          <w:bdr w:val="none" w:sz="0" w:space="0" w:color="auto" w:frame="1"/>
          <w:shd w:val="clear" w:color="auto" w:fill="FFFFFF"/>
        </w:rPr>
        <w:t>Email- </w:t>
      </w:r>
      <w:hyperlink r:id="rId7" w:history="1">
        <w:r w:rsidRPr="00911865">
          <w:rPr>
            <w:rFonts w:ascii="Calibri" w:eastAsia="Times New Roman" w:hAnsi="Calibri" w:cs="Open Sans"/>
            <w:color w:val="0000FF"/>
            <w:sz w:val="24"/>
            <w:szCs w:val="24"/>
            <w:u w:val="single"/>
            <w:bdr w:val="none" w:sz="0" w:space="0" w:color="auto" w:frame="1"/>
            <w:shd w:val="clear" w:color="auto" w:fill="F5F5F5"/>
          </w:rPr>
          <w:t>sales@prophecymarketinsights.com</w:t>
        </w:r>
      </w:hyperlink>
    </w:p>
    <w:p w:rsidR="00911865" w:rsidRPr="00911865" w:rsidRDefault="00911865" w:rsidP="00911865">
      <w:pPr>
        <w:shd w:val="clear" w:color="auto" w:fill="FFFFFF"/>
        <w:spacing w:after="0" w:line="240" w:lineRule="auto"/>
        <w:jc w:val="both"/>
        <w:rPr>
          <w:rFonts w:ascii="Open Sans" w:eastAsia="Times New Roman" w:hAnsi="Open Sans" w:cs="Open Sans"/>
          <w:color w:val="3C3C3C"/>
          <w:sz w:val="23"/>
          <w:szCs w:val="23"/>
        </w:rPr>
      </w:pPr>
      <w:r w:rsidRPr="00911865">
        <w:rPr>
          <w:rFonts w:ascii="Calibri" w:eastAsia="Times New Roman" w:hAnsi="Calibri" w:cs="Open Sans"/>
          <w:color w:val="3C3C3C"/>
          <w:bdr w:val="none" w:sz="0" w:space="0" w:color="auto" w:frame="1"/>
        </w:rPr>
        <w:t>Website- </w:t>
      </w:r>
      <w:r w:rsidRPr="00911865">
        <w:rPr>
          <w:rFonts w:ascii="Calibri" w:eastAsia="Times New Roman" w:hAnsi="Calibri" w:cs="Open Sans"/>
          <w:color w:val="0000FF"/>
          <w:u w:val="single"/>
          <w:bdr w:val="none" w:sz="0" w:space="0" w:color="auto" w:frame="1"/>
        </w:rPr>
        <w:t>www.prophecymarketinsights.com</w:t>
      </w:r>
    </w:p>
    <w:p w:rsidR="007942CD" w:rsidRDefault="007942CD"/>
    <w:sectPr w:rsidR="00794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Arial"/>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F1515"/>
    <w:multiLevelType w:val="multilevel"/>
    <w:tmpl w:val="F8D6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022302"/>
    <w:multiLevelType w:val="multilevel"/>
    <w:tmpl w:val="86EE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A15387"/>
    <w:multiLevelType w:val="multilevel"/>
    <w:tmpl w:val="2F58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865"/>
    <w:rsid w:val="007942CD"/>
    <w:rsid w:val="00911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1C1C8-9E0F-4C34-9EB4-5DEB2D989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11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186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18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1865"/>
    <w:rPr>
      <w:b/>
      <w:bCs/>
    </w:rPr>
  </w:style>
  <w:style w:type="character" w:styleId="Emphasis">
    <w:name w:val="Emphasis"/>
    <w:basedOn w:val="DefaultParagraphFont"/>
    <w:uiPriority w:val="20"/>
    <w:qFormat/>
    <w:rsid w:val="00911865"/>
    <w:rPr>
      <w:i/>
      <w:iCs/>
    </w:rPr>
  </w:style>
  <w:style w:type="character" w:styleId="Hyperlink">
    <w:name w:val="Hyperlink"/>
    <w:basedOn w:val="DefaultParagraphFont"/>
    <w:uiPriority w:val="99"/>
    <w:semiHidden/>
    <w:unhideWhenUsed/>
    <w:rsid w:val="009118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les@prophecymarketinsigh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2018605312701" TargetMode="External"/><Relationship Id="rId5" Type="http://schemas.openxmlformats.org/officeDocument/2006/relationships/hyperlink" Target="https://www.prophecymarketinsights.com/market_insight/Global-Cocoa-Market-By-Source-103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2022-07-28T12:38:00Z</dcterms:created>
  <dcterms:modified xsi:type="dcterms:W3CDTF">2022-07-28T12:39:00Z</dcterms:modified>
</cp:coreProperties>
</file>