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F7" w:rsidRDefault="00EF6FF7" w:rsidP="00EF6FF7">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EF6FF7">
        <w:rPr>
          <w:rFonts w:ascii="Calibri" w:eastAsia="Times New Roman" w:hAnsi="Calibri" w:cs="Times New Roman"/>
          <w:b/>
          <w:bCs/>
          <w:color w:val="3C3C3C"/>
          <w:sz w:val="24"/>
          <w:szCs w:val="24"/>
          <w:bdr w:val="none" w:sz="0" w:space="0" w:color="auto" w:frame="1"/>
          <w:shd w:val="clear" w:color="auto" w:fill="FFFFFF"/>
        </w:rPr>
        <w:t>Increasing population, industrialization, and urbanization are augmenting the fresh food packaging market growth. China’s emergence as a global manufacturing hub has increased the demand for fresh food packaging. Cheap labor and easy availability of raw materials boost the production of these products in Asia-Pacific region.</w:t>
      </w: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p>
    <w:p w:rsidR="00EF6FF7" w:rsidRDefault="00EF6FF7" w:rsidP="00EF6FF7">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EF6FF7">
        <w:rPr>
          <w:rFonts w:ascii="Calibri" w:eastAsia="Times New Roman" w:hAnsi="Calibri" w:cs="Times New Roman"/>
          <w:color w:val="3C3C3C"/>
          <w:sz w:val="24"/>
          <w:szCs w:val="24"/>
          <w:bdr w:val="none" w:sz="0" w:space="0" w:color="auto" w:frame="1"/>
          <w:shd w:val="clear" w:color="auto" w:fill="FFFFFF"/>
        </w:rPr>
        <w:t>The global fresh food packaging market accounted for US$ 75.5 billion in 2019 and is anticipated to register a CAGR of 5.5%.</w:t>
      </w: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r w:rsidRPr="00EF6FF7">
        <w:rPr>
          <w:rFonts w:ascii="Calibri" w:eastAsia="Times New Roman" w:hAnsi="Calibri" w:cs="Times New Roman"/>
          <w:color w:val="3C3C3C"/>
          <w:sz w:val="24"/>
          <w:szCs w:val="24"/>
          <w:bdr w:val="none" w:sz="0" w:space="0" w:color="auto" w:frame="1"/>
          <w:shd w:val="clear" w:color="auto" w:fill="FFFFFF"/>
        </w:rPr>
        <w:t>The report </w:t>
      </w:r>
      <w:r w:rsidRPr="00EF6FF7">
        <w:rPr>
          <w:rFonts w:ascii="Times New Roman" w:eastAsia="Times New Roman" w:hAnsi="Times New Roman" w:cs="Times New Roman"/>
          <w:color w:val="3C3C3C"/>
          <w:sz w:val="28"/>
          <w:szCs w:val="28"/>
          <w:bdr w:val="none" w:sz="0" w:space="0" w:color="auto" w:frame="1"/>
        </w:rPr>
        <w:t>"</w:t>
      </w:r>
      <w:r w:rsidRPr="00EF6FF7">
        <w:rPr>
          <w:rFonts w:ascii="Calibri" w:eastAsia="Times New Roman" w:hAnsi="Calibri" w:cs="Times New Roman"/>
          <w:b/>
          <w:bCs/>
          <w:color w:val="3C3C3C"/>
          <w:sz w:val="28"/>
          <w:szCs w:val="28"/>
          <w:bdr w:val="none" w:sz="0" w:space="0" w:color="auto" w:frame="1"/>
        </w:rPr>
        <w:t xml:space="preserve">Global </w:t>
      </w:r>
      <w:bookmarkStart w:id="0" w:name="_GoBack"/>
      <w:r w:rsidRPr="00EF6FF7">
        <w:rPr>
          <w:rFonts w:ascii="Calibri" w:eastAsia="Times New Roman" w:hAnsi="Calibri" w:cs="Times New Roman"/>
          <w:b/>
          <w:bCs/>
          <w:color w:val="3C3C3C"/>
          <w:sz w:val="28"/>
          <w:szCs w:val="28"/>
          <w:bdr w:val="none" w:sz="0" w:space="0" w:color="auto" w:frame="1"/>
        </w:rPr>
        <w:t>Fresh Food Packaging Market</w:t>
      </w:r>
      <w:bookmarkEnd w:id="0"/>
      <w:r w:rsidRPr="00EF6FF7">
        <w:rPr>
          <w:rFonts w:ascii="Calibri" w:eastAsia="Times New Roman" w:hAnsi="Calibri" w:cs="Times New Roman"/>
          <w:b/>
          <w:bCs/>
          <w:color w:val="3C3C3C"/>
          <w:sz w:val="28"/>
          <w:szCs w:val="28"/>
          <w:bdr w:val="none" w:sz="0" w:space="0" w:color="auto" w:frame="1"/>
        </w:rPr>
        <w:t>, By Material (</w:t>
      </w:r>
      <w:r w:rsidRPr="00EF6FF7">
        <w:rPr>
          <w:rFonts w:ascii="Calibri" w:eastAsia="Times New Roman" w:hAnsi="Calibri" w:cs="Times New Roman"/>
          <w:b/>
          <w:bCs/>
          <w:color w:val="3C3C3C"/>
          <w:sz w:val="28"/>
          <w:szCs w:val="28"/>
          <w:bdr w:val="none" w:sz="0" w:space="0" w:color="auto" w:frame="1"/>
          <w:shd w:val="clear" w:color="auto" w:fill="FFFFFF"/>
        </w:rPr>
        <w:t>Plastic (Rigid &amp; Flexible), Textile, Wood, Paper and Board, Metal, and Others</w:t>
      </w:r>
      <w:r w:rsidRPr="00EF6FF7">
        <w:rPr>
          <w:rFonts w:ascii="Calibri" w:eastAsia="Times New Roman" w:hAnsi="Calibri" w:cs="Times New Roman"/>
          <w:b/>
          <w:bCs/>
          <w:color w:val="3C3C3C"/>
          <w:sz w:val="28"/>
          <w:szCs w:val="28"/>
          <w:bdr w:val="none" w:sz="0" w:space="0" w:color="auto" w:frame="1"/>
        </w:rPr>
        <w:t>), By Pack Type (Converted Roll Stock, Gusseted Bags, Flexible Paper, Corrugated Box), By Application (Meat Products, Vegetables, Seafood, and Fruits), and By Region (North America, Europe, Asia Pacific, Latin America, and the Middle East &amp; Africa) - Trends, Analysis and Forecast till 2029”</w:t>
      </w:r>
    </w:p>
    <w:p w:rsidR="00EF6FF7" w:rsidRDefault="00EF6FF7" w:rsidP="00EF6FF7">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r w:rsidRPr="00EF6FF7">
        <w:rPr>
          <w:rFonts w:ascii="Calibri" w:eastAsia="Times New Roman" w:hAnsi="Calibri" w:cs="Times New Roman"/>
          <w:b/>
          <w:bCs/>
          <w:color w:val="3C3C3C"/>
          <w:sz w:val="24"/>
          <w:szCs w:val="24"/>
          <w:bdr w:val="none" w:sz="0" w:space="0" w:color="auto" w:frame="1"/>
          <w:shd w:val="clear" w:color="auto" w:fill="FFFFFF"/>
        </w:rPr>
        <w:t>Key Highlights:</w:t>
      </w:r>
    </w:p>
    <w:p w:rsidR="00EF6FF7" w:rsidRPr="00EF6FF7" w:rsidRDefault="00EF6FF7" w:rsidP="00EF6FF7">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EF6FF7">
        <w:rPr>
          <w:rFonts w:ascii="Calibri" w:eastAsia="Times New Roman" w:hAnsi="Calibri" w:cs="Times New Roman"/>
          <w:color w:val="3C3C3C"/>
          <w:sz w:val="24"/>
          <w:szCs w:val="24"/>
          <w:bdr w:val="none" w:sz="0" w:space="0" w:color="auto" w:frame="1"/>
          <w:shd w:val="clear" w:color="auto" w:fill="FFFFFF"/>
        </w:rPr>
        <w:t xml:space="preserve">January 2020, the company partnered with </w:t>
      </w:r>
      <w:proofErr w:type="spellStart"/>
      <w:r w:rsidRPr="00EF6FF7">
        <w:rPr>
          <w:rFonts w:ascii="Calibri" w:eastAsia="Times New Roman" w:hAnsi="Calibri" w:cs="Times New Roman"/>
          <w:color w:val="3C3C3C"/>
          <w:sz w:val="24"/>
          <w:szCs w:val="24"/>
          <w:bdr w:val="none" w:sz="0" w:space="0" w:color="auto" w:frame="1"/>
          <w:shd w:val="clear" w:color="auto" w:fill="FFFFFF"/>
        </w:rPr>
        <w:t>Moda</w:t>
      </w:r>
      <w:proofErr w:type="spellEnd"/>
      <w:r w:rsidRPr="00EF6FF7">
        <w:rPr>
          <w:rFonts w:ascii="Calibri" w:eastAsia="Times New Roman" w:hAnsi="Calibri" w:cs="Times New Roman"/>
          <w:color w:val="3C3C3C"/>
          <w:sz w:val="24"/>
          <w:szCs w:val="24"/>
          <w:bdr w:val="none" w:sz="0" w:space="0" w:color="auto" w:frame="1"/>
          <w:shd w:val="clear" w:color="auto" w:fill="FFFFFF"/>
        </w:rPr>
        <w:t xml:space="preserve"> (New Zealand) to offer innovative packaging solutions in North America and Latin America. In June 2019, Amcor PLC successfully acquired Bemis Company Inc. (US). The acquisition of Bemis brought additional scale, capabilities, and footprint that will further strengthen Amcor’s market position.</w:t>
      </w:r>
    </w:p>
    <w:p w:rsidR="00EF6FF7" w:rsidRPr="00EF6FF7" w:rsidRDefault="00EF6FF7" w:rsidP="00EF6FF7">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EF6FF7">
        <w:rPr>
          <w:rFonts w:ascii="Calibri" w:eastAsia="Times New Roman" w:hAnsi="Calibri" w:cs="Times New Roman"/>
          <w:color w:val="3C3C3C"/>
          <w:sz w:val="24"/>
          <w:szCs w:val="24"/>
          <w:bdr w:val="none" w:sz="0" w:space="0" w:color="auto" w:frame="1"/>
          <w:shd w:val="clear" w:color="auto" w:fill="FFFFFF"/>
        </w:rPr>
        <w:t>May 2019 - Sealed Air Corporation signed a definitive agreement to acquire Automated Packaging Systems Inc., a leading manufacturer of high-reliability, automated bagging systems, for a purchase price of USD 510 million on a cash and debt-free basis.</w:t>
      </w:r>
    </w:p>
    <w:p w:rsidR="00EF6FF7" w:rsidRPr="00EF6FF7" w:rsidRDefault="00EF6FF7" w:rsidP="00EF6FF7">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EF6FF7">
        <w:rPr>
          <w:rFonts w:ascii="Calibri" w:eastAsia="Times New Roman" w:hAnsi="Calibri" w:cs="Times New Roman"/>
          <w:color w:val="3C3C3C"/>
          <w:sz w:val="24"/>
          <w:szCs w:val="24"/>
          <w:bdr w:val="none" w:sz="0" w:space="0" w:color="auto" w:frame="1"/>
          <w:shd w:val="clear" w:color="auto" w:fill="FFFFFF"/>
        </w:rPr>
        <w:t>April 2019 - Amcor launched Amite Ultra Recyclable, its first packaging product made from the company’s revolutionary, more sustainable high-barrier polyolefin film. It can reduce a pack’s carbon footprint by up to 64%.</w:t>
      </w:r>
    </w:p>
    <w:p w:rsidR="00EF6FF7" w:rsidRDefault="00EF6FF7" w:rsidP="00EF6FF7">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r w:rsidRPr="00EF6FF7">
        <w:rPr>
          <w:rFonts w:ascii="Calibri" w:eastAsia="Times New Roman" w:hAnsi="Calibri" w:cs="Times New Roman"/>
          <w:b/>
          <w:bCs/>
          <w:color w:val="3C3C3C"/>
          <w:sz w:val="24"/>
          <w:szCs w:val="24"/>
          <w:bdr w:val="none" w:sz="0" w:space="0" w:color="auto" w:frame="1"/>
        </w:rPr>
        <w:t>Analyst View:</w:t>
      </w:r>
    </w:p>
    <w:p w:rsidR="00EF6FF7" w:rsidRPr="00EF6FF7" w:rsidRDefault="00EF6FF7" w:rsidP="00EF6FF7">
      <w:pPr>
        <w:shd w:val="clear" w:color="auto" w:fill="FFFFFF"/>
        <w:spacing w:after="0" w:line="240" w:lineRule="auto"/>
        <w:jc w:val="center"/>
        <w:rPr>
          <w:rFonts w:ascii="Open Sans" w:eastAsia="Times New Roman" w:hAnsi="Open Sans" w:cs="Times New Roman"/>
          <w:color w:val="3C3C3C"/>
          <w:sz w:val="23"/>
          <w:szCs w:val="23"/>
        </w:rPr>
      </w:pPr>
      <w:r w:rsidRPr="00EF6FF7">
        <w:rPr>
          <w:rFonts w:ascii="Calibri" w:eastAsia="Times New Roman" w:hAnsi="Calibri" w:cs="Times New Roman"/>
          <w:b/>
          <w:bCs/>
          <w:i/>
          <w:iCs/>
          <w:color w:val="80819F"/>
          <w:sz w:val="24"/>
          <w:szCs w:val="24"/>
          <w:bdr w:val="none" w:sz="0" w:space="0" w:color="auto" w:frame="1"/>
          <w:shd w:val="clear" w:color="auto" w:fill="FFFFFF"/>
        </w:rPr>
        <w:t>Increasing demand for meat packaging</w:t>
      </w:r>
    </w:p>
    <w:p w:rsidR="00EF6FF7" w:rsidRDefault="00EF6FF7" w:rsidP="00EF6FF7">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EF6FF7">
        <w:rPr>
          <w:rFonts w:ascii="Calibri" w:eastAsia="Times New Roman" w:hAnsi="Calibri" w:cs="Times New Roman"/>
          <w:color w:val="3C3C3C"/>
          <w:sz w:val="24"/>
          <w:szCs w:val="24"/>
          <w:bdr w:val="none" w:sz="0" w:space="0" w:color="auto" w:frame="1"/>
        </w:rPr>
        <w:t>Rising demand for fresh packaged and labelled food with no tampering to the products has led to a significant rise in the market of Global Fresh Food Packaging Market. Evolving life style of consumers, increasing health and environmental awareness, and supportive environmental policies implemented by various governments across the globe are the major factors responsible for the increasing global demand for fresh food packaging. </w:t>
      </w:r>
      <w:r w:rsidRPr="00EF6FF7">
        <w:rPr>
          <w:rFonts w:ascii="Calibri" w:eastAsia="Times New Roman" w:hAnsi="Calibri" w:cs="Times New Roman"/>
          <w:color w:val="3C3C3C"/>
          <w:sz w:val="24"/>
          <w:szCs w:val="24"/>
          <w:bdr w:val="none" w:sz="0" w:space="0" w:color="auto" w:frame="1"/>
          <w:shd w:val="clear" w:color="auto" w:fill="FFFFFF"/>
        </w:rPr>
        <w:t>Convenience features such as easy opening, portability, and single-use packaging drive food packaging innovation for processed foods. Visual appeal and convenience are the two aspects that drive the growth of the food packaging market.</w:t>
      </w:r>
      <w:r w:rsidRPr="00EF6FF7">
        <w:rPr>
          <w:rFonts w:ascii="Calibri" w:eastAsia="Times New Roman" w:hAnsi="Calibri" w:cs="Times New Roman"/>
          <w:b/>
          <w:bCs/>
          <w:color w:val="3C3C3C"/>
          <w:sz w:val="24"/>
          <w:szCs w:val="24"/>
          <w:bdr w:val="none" w:sz="0" w:space="0" w:color="auto" w:frame="1"/>
          <w:shd w:val="clear" w:color="auto" w:fill="FFFFFF"/>
        </w:rPr>
        <w:t> </w:t>
      </w:r>
      <w:r w:rsidRPr="00EF6FF7">
        <w:rPr>
          <w:rFonts w:ascii="Calibri" w:eastAsia="Times New Roman" w:hAnsi="Calibri" w:cs="Times New Roman"/>
          <w:color w:val="3C3C3C"/>
          <w:sz w:val="24"/>
          <w:szCs w:val="24"/>
          <w:bdr w:val="none" w:sz="0" w:space="0" w:color="auto" w:frame="1"/>
        </w:rPr>
        <w:t>Increase in disposable income of the world has led to a rise in the demand for better quality, fresh food products which show well for the future of the industry. The main growth drivers for the market are private consumers, retailers, and local packaging firms, which focus more on delivering the product intact in the local market.</w:t>
      </w: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r w:rsidRPr="00EF6FF7">
        <w:rPr>
          <w:rFonts w:ascii="Calibri" w:eastAsia="Times New Roman" w:hAnsi="Calibri" w:cs="Times New Roman"/>
          <w:i/>
          <w:iCs/>
          <w:color w:val="80819F"/>
          <w:sz w:val="20"/>
          <w:szCs w:val="20"/>
          <w:bdr w:val="none" w:sz="0" w:space="0" w:color="auto" w:frame="1"/>
          <w:shd w:val="clear" w:color="auto" w:fill="FFFFFF"/>
        </w:rPr>
        <w:t xml:space="preserve">Browse 60 market data tables* and 35 figures* through 140 slides and in-depth TOC on “Global Fresh Food Packaging Market”, By Material (Plastic (Rigid &amp; Flexible), Textile, Wood, Paper and Board, Metal, and Others), By Pack Type (Converted Roll Stock, Gusseted Bags, Flexible Paper, Corrugated Box), By Application (Meat Products, Vegetables, </w:t>
      </w:r>
      <w:r w:rsidRPr="00EF6FF7">
        <w:rPr>
          <w:rFonts w:ascii="Calibri" w:eastAsia="Times New Roman" w:hAnsi="Calibri" w:cs="Times New Roman"/>
          <w:i/>
          <w:iCs/>
          <w:color w:val="80819F"/>
          <w:sz w:val="20"/>
          <w:szCs w:val="20"/>
          <w:bdr w:val="none" w:sz="0" w:space="0" w:color="auto" w:frame="1"/>
          <w:shd w:val="clear" w:color="auto" w:fill="FFFFFF"/>
        </w:rPr>
        <w:lastRenderedPageBreak/>
        <w:t>Seafood, and Fruits), and By Region (North America, Europe, Asia Pacific, Latin America, and the Middle East &amp; Africa) - Trends, Analysis and Forecast till 2029</w:t>
      </w:r>
    </w:p>
    <w:p w:rsidR="00EF6FF7" w:rsidRDefault="00EF6FF7" w:rsidP="00EF6FF7">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r w:rsidRPr="00EF6FF7">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EF6FF7" w:rsidRDefault="00EF6FF7" w:rsidP="00EF6FF7">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EF6FF7">
        <w:rPr>
          <w:rFonts w:ascii="Calibri" w:eastAsia="Times New Roman" w:hAnsi="Calibri" w:cs="Times New Roman"/>
          <w:color w:val="3C3C3C"/>
          <w:sz w:val="24"/>
          <w:szCs w:val="24"/>
          <w:bdr w:val="none" w:sz="0" w:space="0" w:color="auto" w:frame="1"/>
          <w:shd w:val="clear" w:color="auto" w:fill="FFFFFF"/>
        </w:rPr>
        <w:t>The global fresh food packaging market accounted for US$ 75.5 billion in 2019 and is anticipated to register a CAGR of 5.5%. The market report has been segmented on the basis of</w:t>
      </w:r>
      <w:r w:rsidRPr="00EF6FF7">
        <w:rPr>
          <w:rFonts w:ascii="Calibri" w:eastAsia="Times New Roman" w:hAnsi="Calibri" w:cs="Times New Roman"/>
          <w:color w:val="3C3C3C"/>
          <w:sz w:val="24"/>
          <w:szCs w:val="24"/>
          <w:bdr w:val="none" w:sz="0" w:space="0" w:color="auto" w:frame="1"/>
        </w:rPr>
        <w:t> material, pack type, application, and region.</w:t>
      </w: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p>
    <w:p w:rsidR="00EF6FF7" w:rsidRPr="00EF6FF7" w:rsidRDefault="00EF6FF7" w:rsidP="00EF6FF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F6FF7">
        <w:rPr>
          <w:rFonts w:ascii="Calibri" w:eastAsia="Times New Roman" w:hAnsi="Calibri" w:cs="Times New Roman"/>
          <w:color w:val="3C3C3C"/>
          <w:sz w:val="24"/>
          <w:szCs w:val="24"/>
          <w:bdr w:val="none" w:sz="0" w:space="0" w:color="auto" w:frame="1"/>
          <w:shd w:val="clear" w:color="auto" w:fill="FFFFFF"/>
        </w:rPr>
        <w:t>Depending upon</w:t>
      </w:r>
      <w:r w:rsidRPr="00EF6FF7">
        <w:rPr>
          <w:rFonts w:ascii="Calibri" w:eastAsia="Times New Roman" w:hAnsi="Calibri" w:cs="Times New Roman"/>
          <w:color w:val="3C3C3C"/>
          <w:sz w:val="24"/>
          <w:szCs w:val="24"/>
          <w:bdr w:val="none" w:sz="0" w:space="0" w:color="auto" w:frame="1"/>
        </w:rPr>
        <w:t> material, the </w:t>
      </w:r>
      <w:r w:rsidRPr="00EF6FF7">
        <w:rPr>
          <w:rFonts w:ascii="Calibri" w:eastAsia="Times New Roman" w:hAnsi="Calibri" w:cs="Times New Roman"/>
          <w:color w:val="3C3C3C"/>
          <w:sz w:val="24"/>
          <w:szCs w:val="24"/>
          <w:bdr w:val="none" w:sz="0" w:space="0" w:color="auto" w:frame="1"/>
          <w:shd w:val="clear" w:color="auto" w:fill="FFFFFF"/>
        </w:rPr>
        <w:t xml:space="preserve">plastic shares the highest share in the market due to its low weight, malleability, strength, stability, </w:t>
      </w:r>
      <w:proofErr w:type="spellStart"/>
      <w:r w:rsidRPr="00EF6FF7">
        <w:rPr>
          <w:rFonts w:ascii="Calibri" w:eastAsia="Times New Roman" w:hAnsi="Calibri" w:cs="Times New Roman"/>
          <w:color w:val="3C3C3C"/>
          <w:sz w:val="24"/>
          <w:szCs w:val="24"/>
          <w:bdr w:val="none" w:sz="0" w:space="0" w:color="auto" w:frame="1"/>
          <w:shd w:val="clear" w:color="auto" w:fill="FFFFFF"/>
        </w:rPr>
        <w:t>processability</w:t>
      </w:r>
      <w:proofErr w:type="spellEnd"/>
      <w:r w:rsidRPr="00EF6FF7">
        <w:rPr>
          <w:rFonts w:ascii="Calibri" w:eastAsia="Times New Roman" w:hAnsi="Calibri" w:cs="Times New Roman"/>
          <w:color w:val="3C3C3C"/>
          <w:sz w:val="24"/>
          <w:szCs w:val="24"/>
          <w:bdr w:val="none" w:sz="0" w:space="0" w:color="auto" w:frame="1"/>
          <w:shd w:val="clear" w:color="auto" w:fill="FFFFFF"/>
        </w:rPr>
        <w:t xml:space="preserve">, reusability, and resistance to </w:t>
      </w:r>
      <w:proofErr w:type="gramStart"/>
      <w:r w:rsidRPr="00EF6FF7">
        <w:rPr>
          <w:rFonts w:ascii="Calibri" w:eastAsia="Times New Roman" w:hAnsi="Calibri" w:cs="Times New Roman"/>
          <w:color w:val="3C3C3C"/>
          <w:sz w:val="24"/>
          <w:szCs w:val="24"/>
          <w:bdr w:val="none" w:sz="0" w:space="0" w:color="auto" w:frame="1"/>
          <w:shd w:val="clear" w:color="auto" w:fill="FFFFFF"/>
        </w:rPr>
        <w:t>chemicals</w:t>
      </w:r>
      <w:proofErr w:type="gramEnd"/>
      <w:r w:rsidRPr="00EF6FF7">
        <w:rPr>
          <w:rFonts w:ascii="Calibri" w:eastAsia="Times New Roman" w:hAnsi="Calibri" w:cs="Times New Roman"/>
          <w:color w:val="3C3C3C"/>
          <w:sz w:val="24"/>
          <w:szCs w:val="24"/>
          <w:bdr w:val="none" w:sz="0" w:space="0" w:color="auto" w:frame="1"/>
          <w:shd w:val="clear" w:color="auto" w:fill="FFFFFF"/>
        </w:rPr>
        <w:t xml:space="preserve"> and moisture. It provides leakage proof packaging, which means it does not allow water vapor to pass through it.</w:t>
      </w:r>
    </w:p>
    <w:p w:rsidR="00EF6FF7" w:rsidRPr="00EF6FF7" w:rsidRDefault="00EF6FF7" w:rsidP="00EF6FF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F6FF7">
        <w:rPr>
          <w:rFonts w:ascii="Calibri" w:eastAsia="Times New Roman" w:hAnsi="Calibri" w:cs="Times New Roman"/>
          <w:color w:val="3C3C3C"/>
          <w:sz w:val="24"/>
          <w:szCs w:val="24"/>
          <w:bdr w:val="none" w:sz="0" w:space="0" w:color="auto" w:frame="1"/>
          <w:shd w:val="clear" w:color="auto" w:fill="FFFFFF"/>
        </w:rPr>
        <w:t>In terms of</w:t>
      </w:r>
      <w:r w:rsidRPr="00EF6FF7">
        <w:rPr>
          <w:rFonts w:ascii="Calibri" w:eastAsia="Times New Roman" w:hAnsi="Calibri" w:cs="Times New Roman"/>
          <w:color w:val="3C3C3C"/>
          <w:sz w:val="24"/>
          <w:szCs w:val="24"/>
          <w:bdr w:val="none" w:sz="0" w:space="0" w:color="auto" w:frame="1"/>
        </w:rPr>
        <w:t> pack type</w:t>
      </w:r>
      <w:r w:rsidRPr="00EF6FF7">
        <w:rPr>
          <w:rFonts w:ascii="Calibri" w:eastAsia="Times New Roman" w:hAnsi="Calibri" w:cs="Times New Roman"/>
          <w:color w:val="3C3C3C"/>
          <w:sz w:val="24"/>
          <w:szCs w:val="24"/>
          <w:bdr w:val="none" w:sz="0" w:space="0" w:color="auto" w:frame="1"/>
          <w:shd w:val="clear" w:color="auto" w:fill="FFFFFF"/>
        </w:rPr>
        <w:t>, Converted roll stock is the most common pack type used in fresh food packaging. It provides a faster packaging process as more packages are produced per minute using roll stock on a form-fill-seal machine compared to other packaging methods. Converted roll stock reduces the cost of packaging due to the form-fill-seal machines that make bags in line continuously and reduce waste as well.</w:t>
      </w:r>
    </w:p>
    <w:p w:rsidR="00EF6FF7" w:rsidRPr="00EF6FF7" w:rsidRDefault="00EF6FF7" w:rsidP="00EF6FF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F6FF7">
        <w:rPr>
          <w:rFonts w:ascii="Calibri" w:eastAsia="Times New Roman" w:hAnsi="Calibri" w:cs="Times New Roman"/>
          <w:color w:val="3C3C3C"/>
          <w:sz w:val="24"/>
          <w:szCs w:val="24"/>
          <w:bdr w:val="none" w:sz="0" w:space="0" w:color="auto" w:frame="1"/>
          <w:shd w:val="clear" w:color="auto" w:fill="FFFFFF"/>
        </w:rPr>
        <w:t>By application, the </w:t>
      </w:r>
      <w:r w:rsidRPr="00EF6FF7">
        <w:rPr>
          <w:rFonts w:ascii="Calibri" w:eastAsia="Times New Roman" w:hAnsi="Calibri" w:cs="Times New Roman"/>
          <w:color w:val="3C3C3C"/>
          <w:sz w:val="24"/>
          <w:szCs w:val="24"/>
          <w:bdr w:val="none" w:sz="0" w:space="0" w:color="auto" w:frame="1"/>
        </w:rPr>
        <w:t>meat products segment shares the highest growth in the market during the coming years.</w:t>
      </w:r>
      <w:r w:rsidRPr="00EF6FF7">
        <w:rPr>
          <w:rFonts w:ascii="Times New Roman" w:eastAsia="Times New Roman" w:hAnsi="Times New Roman" w:cs="Times New Roman"/>
          <w:color w:val="3C3C3C"/>
          <w:sz w:val="24"/>
          <w:szCs w:val="24"/>
          <w:bdr w:val="none" w:sz="0" w:space="0" w:color="auto" w:frame="1"/>
        </w:rPr>
        <w:t> </w:t>
      </w:r>
      <w:r w:rsidRPr="00EF6FF7">
        <w:rPr>
          <w:rFonts w:ascii="Calibri" w:eastAsia="Times New Roman" w:hAnsi="Calibri" w:cs="Times New Roman"/>
          <w:color w:val="3C3C3C"/>
          <w:sz w:val="24"/>
          <w:szCs w:val="24"/>
          <w:bdr w:val="none" w:sz="0" w:space="0" w:color="auto" w:frame="1"/>
          <w:shd w:val="clear" w:color="auto" w:fill="FFFFFF"/>
        </w:rPr>
        <w:t>Consumers’ rejection of the product is possible if the mentioned quality is not met. Thus, a new technical tool is introduced in the market called ‘Active and Intelligent packaging,’ which better controls the food from contamination and maintains its quality.</w:t>
      </w:r>
    </w:p>
    <w:p w:rsidR="00EF6FF7" w:rsidRPr="00EF6FF7" w:rsidRDefault="00EF6FF7" w:rsidP="00EF6FF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F6FF7">
        <w:rPr>
          <w:rFonts w:ascii="Calibri" w:eastAsia="Times New Roman" w:hAnsi="Calibri" w:cs="Times New Roman"/>
          <w:color w:val="3C3C3C"/>
          <w:sz w:val="24"/>
          <w:szCs w:val="24"/>
          <w:bdr w:val="none" w:sz="0" w:space="0" w:color="auto" w:frame="1"/>
          <w:shd w:val="clear" w:color="auto" w:fill="FFFFFF"/>
        </w:rPr>
        <w:t>By region, Asia Pacific market is expected to be the most attractive market for fresh food packaging in view of the increasing export of fruits and vegetables from China and India. As China is the largest fresh food packaging market in Asia Pacific, followed by India, and the market in these countries is expected to grow rapidly in the near future. Western Europe, followed by North America, is the other prominent regions projected to hold a promising future growth potential in the fresh food packaging market. </w:t>
      </w:r>
    </w:p>
    <w:p w:rsidR="00EF6FF7" w:rsidRDefault="00EF6FF7" w:rsidP="00EF6FF7">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r w:rsidRPr="00EF6FF7">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EF6FF7">
        <w:rPr>
          <w:rFonts w:ascii="Calibri" w:eastAsia="Times New Roman" w:hAnsi="Calibri" w:cs="Times New Roman"/>
          <w:b/>
          <w:bCs/>
          <w:i/>
          <w:iCs/>
          <w:color w:val="80819F"/>
          <w:sz w:val="24"/>
          <w:szCs w:val="24"/>
          <w:bdr w:val="none" w:sz="0" w:space="0" w:color="auto" w:frame="1"/>
          <w:shd w:val="clear" w:color="auto" w:fill="FFFFFF"/>
        </w:rPr>
        <w:t>:</w:t>
      </w: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EF6FF7">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https://www.prophecymarketinsights.com/market_insight/Global-Fresh-Food-Packaging-Market-4584</w:t>
        </w:r>
      </w:hyperlink>
    </w:p>
    <w:p w:rsidR="00EF6FF7" w:rsidRDefault="00EF6FF7" w:rsidP="00EF6FF7">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r w:rsidRPr="00EF6FF7">
        <w:rPr>
          <w:rFonts w:ascii="Calibri" w:eastAsia="Times New Roman" w:hAnsi="Calibri" w:cs="Times New Roman"/>
          <w:b/>
          <w:bCs/>
          <w:color w:val="3C3C3C"/>
          <w:sz w:val="24"/>
          <w:szCs w:val="24"/>
          <w:bdr w:val="none" w:sz="0" w:space="0" w:color="auto" w:frame="1"/>
          <w:shd w:val="clear" w:color="auto" w:fill="FFFFFF"/>
        </w:rPr>
        <w:t>Competitive Landscape:</w:t>
      </w:r>
    </w:p>
    <w:p w:rsidR="00EF6FF7" w:rsidRPr="00EF6FF7" w:rsidRDefault="00EF6FF7" w:rsidP="00EF6FF7">
      <w:pPr>
        <w:shd w:val="clear" w:color="auto" w:fill="FFFFFF"/>
        <w:spacing w:after="0" w:line="240" w:lineRule="auto"/>
        <w:jc w:val="both"/>
        <w:rPr>
          <w:rFonts w:ascii="Open Sans" w:eastAsia="Times New Roman" w:hAnsi="Open Sans" w:cs="Times New Roman"/>
          <w:color w:val="3C3C3C"/>
          <w:sz w:val="23"/>
          <w:szCs w:val="23"/>
        </w:rPr>
      </w:pPr>
      <w:r w:rsidRPr="00EF6FF7">
        <w:rPr>
          <w:rFonts w:ascii="Calibri" w:eastAsia="Times New Roman" w:hAnsi="Calibri" w:cs="Times New Roman"/>
          <w:color w:val="3C3C3C"/>
          <w:sz w:val="24"/>
          <w:szCs w:val="24"/>
          <w:bdr w:val="none" w:sz="0" w:space="0" w:color="auto" w:frame="1"/>
          <w:shd w:val="clear" w:color="auto" w:fill="FFFFFF"/>
        </w:rPr>
        <w:t xml:space="preserve">The prominent player operating in the global fresh food packaging market includes Amcor Limited, Bemis Company Inc., Berry Plastics, Packaging Corporation of America, Sonoco Products Company, Graphic Packaging International Inc., Sealed Air India Pvt. Ltd., </w:t>
      </w:r>
      <w:proofErr w:type="spellStart"/>
      <w:r w:rsidRPr="00EF6FF7">
        <w:rPr>
          <w:rFonts w:ascii="Calibri" w:eastAsia="Times New Roman" w:hAnsi="Calibri" w:cs="Times New Roman"/>
          <w:color w:val="3C3C3C"/>
          <w:sz w:val="24"/>
          <w:szCs w:val="24"/>
          <w:bdr w:val="none" w:sz="0" w:space="0" w:color="auto" w:frame="1"/>
          <w:shd w:val="clear" w:color="auto" w:fill="FFFFFF"/>
        </w:rPr>
        <w:t>Bomarko</w:t>
      </w:r>
      <w:proofErr w:type="spellEnd"/>
      <w:r w:rsidRPr="00EF6FF7">
        <w:rPr>
          <w:rFonts w:ascii="Calibri" w:eastAsia="Times New Roman" w:hAnsi="Calibri" w:cs="Times New Roman"/>
          <w:color w:val="3C3C3C"/>
          <w:sz w:val="24"/>
          <w:szCs w:val="24"/>
          <w:bdr w:val="none" w:sz="0" w:space="0" w:color="auto" w:frame="1"/>
          <w:shd w:val="clear" w:color="auto" w:fill="FFFFFF"/>
        </w:rPr>
        <w:t xml:space="preserve"> Inc., and International Paper and Anchor Packaging Inc.</w:t>
      </w:r>
    </w:p>
    <w:p w:rsidR="002171FA" w:rsidRDefault="002171FA"/>
    <w:sectPr w:rsidR="0021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D512D"/>
    <w:multiLevelType w:val="multilevel"/>
    <w:tmpl w:val="C92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36DEE"/>
    <w:multiLevelType w:val="multilevel"/>
    <w:tmpl w:val="0CA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F7"/>
    <w:rsid w:val="002171FA"/>
    <w:rsid w:val="00E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0122F-AE6A-4CE4-8E1D-F29570D4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FF7"/>
    <w:rPr>
      <w:b/>
      <w:bCs/>
    </w:rPr>
  </w:style>
  <w:style w:type="character" w:styleId="Emphasis">
    <w:name w:val="Emphasis"/>
    <w:basedOn w:val="DefaultParagraphFont"/>
    <w:uiPriority w:val="20"/>
    <w:qFormat/>
    <w:rsid w:val="00EF6FF7"/>
    <w:rPr>
      <w:i/>
      <w:iCs/>
    </w:rPr>
  </w:style>
  <w:style w:type="character" w:styleId="Hyperlink">
    <w:name w:val="Hyperlink"/>
    <w:basedOn w:val="DefaultParagraphFont"/>
    <w:uiPriority w:val="99"/>
    <w:semiHidden/>
    <w:unhideWhenUsed/>
    <w:rsid w:val="00EF6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7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Fresh-Food-Packaging-Market-45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2022-08-23T12:33:00Z</dcterms:created>
  <dcterms:modified xsi:type="dcterms:W3CDTF">2022-08-23T12:36:00Z</dcterms:modified>
</cp:coreProperties>
</file>