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756" w:rsidRDefault="00F90756" w:rsidP="00F90756">
      <w:pPr>
        <w:shd w:val="clear" w:color="auto" w:fill="FFFFFF"/>
        <w:spacing w:after="0" w:line="240" w:lineRule="auto"/>
        <w:jc w:val="both"/>
        <w:rPr>
          <w:rFonts w:ascii="Calibri" w:eastAsia="Times New Roman" w:hAnsi="Calibri" w:cs="Open Sans"/>
          <w:color w:val="3C3C3C"/>
          <w:sz w:val="24"/>
          <w:szCs w:val="24"/>
          <w:bdr w:val="none" w:sz="0" w:space="0" w:color="auto" w:frame="1"/>
        </w:rPr>
      </w:pPr>
      <w:r w:rsidRPr="00F90756">
        <w:rPr>
          <w:rFonts w:ascii="Calibri" w:eastAsia="Times New Roman" w:hAnsi="Calibri" w:cs="Open Sans"/>
          <w:color w:val="3C3C3C"/>
          <w:sz w:val="24"/>
          <w:szCs w:val="24"/>
          <w:bdr w:val="none" w:sz="0" w:space="0" w:color="auto" w:frame="1"/>
        </w:rPr>
        <w:t>The Global Medical Polymers Market accounted for US$ 16.01 billion in 2020 and is estimated to be US$ 32.92 billion by 2030 and is anticipated to register a CAGR of 7.50%. Medical polymer is a biodegradable plastics or elastomers used in healthcare and medical applications. Medical polymers are used in joint replacements, spinal implants, and cranial injuries. Medical grade polymer materials are an essential part of the modern healthcare system. These materials comply with global regulatory requirements and are specifically engineered and manufactured for medical use. In our case, their availability is guaranteed for a longer period than ordinary grades. Common thermoplastic materials used in the manufacturing of medical plastic products include polycarbonate, polypropylene, polyethylene or the formulation of custom polymers to meet specific medical device applications. Both synthetic and natural biodegradable polymers have been used as surgical materials, and these polymers degrade in the body through hydrolysis or enzymes, respectively.</w:t>
      </w:r>
    </w:p>
    <w:p w:rsidR="00F90756" w:rsidRPr="00F90756" w:rsidRDefault="00F90756" w:rsidP="00F90756">
      <w:pPr>
        <w:shd w:val="clear" w:color="auto" w:fill="FFFFFF"/>
        <w:spacing w:after="0" w:line="240" w:lineRule="auto"/>
        <w:jc w:val="both"/>
        <w:rPr>
          <w:rFonts w:ascii="Open Sans" w:eastAsia="Times New Roman" w:hAnsi="Open Sans" w:cs="Open Sans"/>
          <w:color w:val="3C3C3C"/>
          <w:sz w:val="23"/>
          <w:szCs w:val="23"/>
        </w:rPr>
      </w:pPr>
      <w:bookmarkStart w:id="0" w:name="_GoBack"/>
      <w:bookmarkEnd w:id="0"/>
    </w:p>
    <w:p w:rsidR="00F90756" w:rsidRPr="00F90756" w:rsidRDefault="00F90756" w:rsidP="00F90756">
      <w:pPr>
        <w:shd w:val="clear" w:color="auto" w:fill="FFFFFF"/>
        <w:spacing w:after="0" w:line="240" w:lineRule="auto"/>
        <w:jc w:val="both"/>
        <w:rPr>
          <w:rFonts w:ascii="Open Sans" w:eastAsia="Times New Roman" w:hAnsi="Open Sans" w:cs="Open Sans"/>
          <w:color w:val="3C3C3C"/>
          <w:sz w:val="23"/>
          <w:szCs w:val="23"/>
        </w:rPr>
      </w:pPr>
      <w:r w:rsidRPr="00F90756">
        <w:rPr>
          <w:rFonts w:ascii="Calibri" w:eastAsia="Times New Roman" w:hAnsi="Calibri" w:cs="Open Sans"/>
          <w:color w:val="3C3C3C"/>
          <w:bdr w:val="none" w:sz="0" w:space="0" w:color="auto" w:frame="1"/>
          <w:shd w:val="clear" w:color="auto" w:fill="FFFFFF"/>
        </w:rPr>
        <w:t>The report “</w:t>
      </w:r>
      <w:r w:rsidRPr="00F90756">
        <w:rPr>
          <w:rFonts w:ascii="Calibri" w:eastAsia="Times New Roman" w:hAnsi="Calibri" w:cs="Open Sans"/>
          <w:b/>
          <w:bCs/>
          <w:color w:val="3C3C3C"/>
          <w:sz w:val="24"/>
          <w:szCs w:val="24"/>
          <w:bdr w:val="none" w:sz="0" w:space="0" w:color="auto" w:frame="1"/>
          <w:shd w:val="clear" w:color="auto" w:fill="FFFFFF"/>
        </w:rPr>
        <w:t>Global Medical Polymers Market, By Product Type (Fibers and Resins, Medical Elastomers, and Biodegradable Medical Polymers), By Application (Medical Devices and Equipment, Medical Packaging, and Others), and By Region (North America, Europe, Asia Pacific, Latin America, and Middle East &amp; Africa) - Trends, Analysis, and Forecast till 2030”</w:t>
      </w:r>
    </w:p>
    <w:p w:rsidR="00F90756" w:rsidRDefault="00F90756" w:rsidP="00F90756">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F90756" w:rsidRDefault="00F90756" w:rsidP="00F90756">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r w:rsidRPr="00F90756">
        <w:rPr>
          <w:rFonts w:ascii="Calibri" w:eastAsia="Times New Roman" w:hAnsi="Calibri" w:cs="Open Sans"/>
          <w:b/>
          <w:bCs/>
          <w:color w:val="3C3C3C"/>
          <w:sz w:val="24"/>
          <w:szCs w:val="24"/>
          <w:bdr w:val="none" w:sz="0" w:space="0" w:color="auto" w:frame="1"/>
          <w:shd w:val="clear" w:color="auto" w:fill="FFFFFF"/>
        </w:rPr>
        <w:t>Key Highlights:</w:t>
      </w:r>
    </w:p>
    <w:p w:rsidR="00F90756" w:rsidRPr="00F90756" w:rsidRDefault="00F90756" w:rsidP="00F90756">
      <w:pPr>
        <w:shd w:val="clear" w:color="auto" w:fill="FFFFFF"/>
        <w:spacing w:after="0" w:line="240" w:lineRule="auto"/>
        <w:jc w:val="both"/>
        <w:rPr>
          <w:rFonts w:ascii="Open Sans" w:eastAsia="Times New Roman" w:hAnsi="Open Sans" w:cs="Open Sans"/>
          <w:color w:val="3C3C3C"/>
          <w:sz w:val="23"/>
          <w:szCs w:val="23"/>
        </w:rPr>
      </w:pPr>
    </w:p>
    <w:p w:rsidR="00F90756" w:rsidRPr="00F90756" w:rsidRDefault="00F90756" w:rsidP="00F90756">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F90756">
        <w:rPr>
          <w:rFonts w:ascii="Calibri" w:eastAsia="Times New Roman" w:hAnsi="Calibri" w:cs="Open Sans"/>
          <w:color w:val="3C3C3C"/>
          <w:sz w:val="24"/>
          <w:szCs w:val="24"/>
          <w:bdr w:val="none" w:sz="0" w:space="0" w:color="auto" w:frame="1"/>
          <w:shd w:val="clear" w:color="auto" w:fill="FFFFFF"/>
        </w:rPr>
        <w:t>In 2020, California-based SLA 3D printer manufacturer Nexa3D and global chemical company Henkel have launched a new polymer for 3D printing called xMED412. The polypropylene (PP)-like material combines enhanced strength properties with the biocompatibility of medical-grade materials, potentially making it well-suited to producing medical devices.</w:t>
      </w:r>
    </w:p>
    <w:p w:rsidR="00F90756" w:rsidRPr="00F90756" w:rsidRDefault="00F90756" w:rsidP="00F90756">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F90756">
        <w:rPr>
          <w:rFonts w:ascii="Calibri" w:eastAsia="Times New Roman" w:hAnsi="Calibri" w:cs="Open Sans"/>
          <w:color w:val="3C3C3C"/>
          <w:sz w:val="24"/>
          <w:szCs w:val="24"/>
          <w:bdr w:val="none" w:sz="0" w:space="0" w:color="auto" w:frame="1"/>
          <w:shd w:val="clear" w:color="auto" w:fill="FFFFFF"/>
        </w:rPr>
        <w:t xml:space="preserve">In 2020, </w:t>
      </w:r>
      <w:proofErr w:type="spellStart"/>
      <w:r w:rsidRPr="00F90756">
        <w:rPr>
          <w:rFonts w:ascii="Calibri" w:eastAsia="Times New Roman" w:hAnsi="Calibri" w:cs="Open Sans"/>
          <w:color w:val="3C3C3C"/>
          <w:sz w:val="24"/>
          <w:szCs w:val="24"/>
          <w:bdr w:val="none" w:sz="0" w:space="0" w:color="auto" w:frame="1"/>
          <w:shd w:val="clear" w:color="auto" w:fill="FFFFFF"/>
        </w:rPr>
        <w:t>Clariant</w:t>
      </w:r>
      <w:proofErr w:type="spellEnd"/>
      <w:r w:rsidRPr="00F90756">
        <w:rPr>
          <w:rFonts w:ascii="Calibri" w:eastAsia="Times New Roman" w:hAnsi="Calibri" w:cs="Open Sans"/>
          <w:color w:val="3C3C3C"/>
          <w:sz w:val="24"/>
          <w:szCs w:val="24"/>
          <w:bdr w:val="none" w:sz="0" w:space="0" w:color="auto" w:frame="1"/>
          <w:shd w:val="clear" w:color="auto" w:fill="FFFFFF"/>
        </w:rPr>
        <w:t xml:space="preserve"> Plastics and Coatings Healthcare Polymer Solutions has completed development and testing of new polymer materials specially formulated to resist degradation caused by exposure to high humidity and temperature.</w:t>
      </w:r>
    </w:p>
    <w:p w:rsidR="00F90756" w:rsidRDefault="00F90756" w:rsidP="00F90756">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F90756" w:rsidRPr="00F90756" w:rsidRDefault="00F90756" w:rsidP="00F90756">
      <w:pPr>
        <w:shd w:val="clear" w:color="auto" w:fill="FFFFFF"/>
        <w:spacing w:after="0" w:line="240" w:lineRule="auto"/>
        <w:jc w:val="both"/>
        <w:rPr>
          <w:rFonts w:ascii="Open Sans" w:eastAsia="Times New Roman" w:hAnsi="Open Sans" w:cs="Open Sans"/>
          <w:color w:val="3C3C3C"/>
          <w:sz w:val="23"/>
          <w:szCs w:val="23"/>
        </w:rPr>
      </w:pPr>
      <w:r w:rsidRPr="00F90756">
        <w:rPr>
          <w:rFonts w:ascii="Calibri" w:eastAsia="Times New Roman" w:hAnsi="Calibri" w:cs="Open Sans"/>
          <w:b/>
          <w:bCs/>
          <w:color w:val="3C3C3C"/>
          <w:sz w:val="24"/>
          <w:szCs w:val="24"/>
          <w:bdr w:val="none" w:sz="0" w:space="0" w:color="auto" w:frame="1"/>
          <w:shd w:val="clear" w:color="auto" w:fill="FFFFFF"/>
        </w:rPr>
        <w:t>Analyst View:</w:t>
      </w:r>
    </w:p>
    <w:p w:rsidR="00F90756" w:rsidRDefault="00F90756" w:rsidP="00F90756">
      <w:pPr>
        <w:shd w:val="clear" w:color="auto" w:fill="FFFFFF"/>
        <w:spacing w:after="0" w:line="240" w:lineRule="auto"/>
        <w:jc w:val="both"/>
        <w:rPr>
          <w:rFonts w:ascii="Calibri" w:eastAsia="Times New Roman" w:hAnsi="Calibri" w:cs="Open Sans"/>
          <w:color w:val="3C3C3C"/>
          <w:sz w:val="24"/>
          <w:szCs w:val="24"/>
          <w:bdr w:val="none" w:sz="0" w:space="0" w:color="auto" w:frame="1"/>
          <w:shd w:val="clear" w:color="auto" w:fill="FFFFFF"/>
        </w:rPr>
      </w:pPr>
    </w:p>
    <w:p w:rsidR="00F90756" w:rsidRDefault="00F90756" w:rsidP="00F90756">
      <w:pPr>
        <w:shd w:val="clear" w:color="auto" w:fill="FFFFFF"/>
        <w:spacing w:after="0" w:line="240" w:lineRule="auto"/>
        <w:jc w:val="both"/>
        <w:rPr>
          <w:rFonts w:ascii="Calibri" w:eastAsia="Times New Roman" w:hAnsi="Calibri" w:cs="Open Sans"/>
          <w:color w:val="3C3C3C"/>
          <w:sz w:val="24"/>
          <w:szCs w:val="24"/>
          <w:bdr w:val="none" w:sz="0" w:space="0" w:color="auto" w:frame="1"/>
          <w:shd w:val="clear" w:color="auto" w:fill="FFFFFF"/>
        </w:rPr>
      </w:pPr>
      <w:r w:rsidRPr="00F90756">
        <w:rPr>
          <w:rFonts w:ascii="Calibri" w:eastAsia="Times New Roman" w:hAnsi="Calibri" w:cs="Open Sans"/>
          <w:color w:val="3C3C3C"/>
          <w:sz w:val="24"/>
          <w:szCs w:val="24"/>
          <w:bdr w:val="none" w:sz="0" w:space="0" w:color="auto" w:frame="1"/>
          <w:shd w:val="clear" w:color="auto" w:fill="FFFFFF"/>
        </w:rPr>
        <w:t>Increased awareness of surgeries in people and technologically improved medical facilities is another factor propelling growth of the target market. Rapid technological development and investors significantly focusing on research in order to develop advanced products for high-performance and flexibility are other factors that aid in growth of the target market. Certain applications in medical field such as cardio implants and devices, and tissue engineering are expected to surge growth of the global medical polymer market in the near future. Factors such as light weight, low cost, handy, and miniature devices in the healthcare industry and consumer’s preference are the other factors assisting growth of the target market. In addition, growing demand for medical polymers for implants, due to properties such as chemical inertness and longer fatigue resistance is other factor expected to surge growth of the target market.</w:t>
      </w:r>
    </w:p>
    <w:p w:rsidR="00F90756" w:rsidRPr="00F90756" w:rsidRDefault="00F90756" w:rsidP="00F90756">
      <w:pPr>
        <w:shd w:val="clear" w:color="auto" w:fill="FFFFFF"/>
        <w:spacing w:after="0" w:line="240" w:lineRule="auto"/>
        <w:jc w:val="both"/>
        <w:rPr>
          <w:rFonts w:ascii="Open Sans" w:eastAsia="Times New Roman" w:hAnsi="Open Sans" w:cs="Open Sans"/>
          <w:color w:val="3C3C3C"/>
          <w:sz w:val="23"/>
          <w:szCs w:val="23"/>
        </w:rPr>
      </w:pPr>
    </w:p>
    <w:p w:rsidR="00F90756" w:rsidRDefault="00F90756" w:rsidP="00F90756">
      <w:pPr>
        <w:shd w:val="clear" w:color="auto" w:fill="FFFFFF"/>
        <w:spacing w:after="0" w:line="240" w:lineRule="auto"/>
        <w:jc w:val="both"/>
        <w:rPr>
          <w:rFonts w:ascii="Calibri" w:eastAsia="Times New Roman" w:hAnsi="Calibri" w:cs="Open Sans"/>
          <w:i/>
          <w:iCs/>
          <w:color w:val="80819F"/>
          <w:sz w:val="24"/>
          <w:szCs w:val="24"/>
          <w:bdr w:val="none" w:sz="0" w:space="0" w:color="auto" w:frame="1"/>
          <w:shd w:val="clear" w:color="auto" w:fill="FFFFFF"/>
        </w:rPr>
      </w:pPr>
      <w:r w:rsidRPr="00F90756">
        <w:rPr>
          <w:rFonts w:ascii="Calibri" w:eastAsia="Times New Roman" w:hAnsi="Calibri" w:cs="Open Sans"/>
          <w:i/>
          <w:iCs/>
          <w:color w:val="80819F"/>
          <w:sz w:val="24"/>
          <w:szCs w:val="24"/>
          <w:bdr w:val="none" w:sz="0" w:space="0" w:color="auto" w:frame="1"/>
          <w:shd w:val="clear" w:color="auto" w:fill="FFFFFF"/>
        </w:rPr>
        <w:t xml:space="preserve">Browse 60 market data tables* and 35 figures* through 140 slides and in-depth TOC on “Global Medical Polymers Market, By Product Type (Fibers and Resins, Medical Elastomers, and Biodegradable Medical Polymers), By Application (Medical Devices and Equipment, Medical </w:t>
      </w:r>
      <w:r w:rsidRPr="00F90756">
        <w:rPr>
          <w:rFonts w:ascii="Calibri" w:eastAsia="Times New Roman" w:hAnsi="Calibri" w:cs="Open Sans"/>
          <w:i/>
          <w:iCs/>
          <w:color w:val="80819F"/>
          <w:sz w:val="24"/>
          <w:szCs w:val="24"/>
          <w:bdr w:val="none" w:sz="0" w:space="0" w:color="auto" w:frame="1"/>
          <w:shd w:val="clear" w:color="auto" w:fill="FFFFFF"/>
        </w:rPr>
        <w:lastRenderedPageBreak/>
        <w:t>Packaging, and Others), and By Region (North America, Europe, Asia Pacific, Latin America, and Middle East &amp; Africa) - Trends, Analysis, and Forecast till 2030”</w:t>
      </w:r>
    </w:p>
    <w:p w:rsidR="00F90756" w:rsidRPr="00F90756" w:rsidRDefault="00F90756" w:rsidP="00F90756">
      <w:pPr>
        <w:shd w:val="clear" w:color="auto" w:fill="FFFFFF"/>
        <w:spacing w:after="0" w:line="240" w:lineRule="auto"/>
        <w:jc w:val="both"/>
        <w:rPr>
          <w:rFonts w:ascii="Open Sans" w:eastAsia="Times New Roman" w:hAnsi="Open Sans" w:cs="Open Sans"/>
          <w:color w:val="3C3C3C"/>
          <w:sz w:val="23"/>
          <w:szCs w:val="23"/>
        </w:rPr>
      </w:pPr>
    </w:p>
    <w:p w:rsidR="00F90756" w:rsidRPr="00F90756" w:rsidRDefault="00F90756" w:rsidP="00F90756">
      <w:pPr>
        <w:shd w:val="clear" w:color="auto" w:fill="FFFFFF"/>
        <w:spacing w:after="0" w:line="240" w:lineRule="auto"/>
        <w:jc w:val="both"/>
        <w:rPr>
          <w:rFonts w:ascii="Open Sans" w:eastAsia="Times New Roman" w:hAnsi="Open Sans" w:cs="Open Sans"/>
          <w:color w:val="3C3C3C"/>
          <w:sz w:val="23"/>
          <w:szCs w:val="23"/>
        </w:rPr>
      </w:pPr>
      <w:r w:rsidRPr="00F90756">
        <w:rPr>
          <w:rFonts w:ascii="Calibri" w:eastAsia="Times New Roman" w:hAnsi="Calibri" w:cs="Open Sans"/>
          <w:i/>
          <w:iCs/>
          <w:color w:val="80819F"/>
          <w:sz w:val="23"/>
          <w:szCs w:val="23"/>
          <w:bdr w:val="none" w:sz="0" w:space="0" w:color="auto" w:frame="1"/>
          <w:shd w:val="clear" w:color="auto" w:fill="FFFFFF"/>
        </w:rPr>
        <w:t>To know the upcoming trends and insights prevalent in this market, click the link below</w:t>
      </w:r>
      <w:r w:rsidRPr="00F90756">
        <w:rPr>
          <w:rFonts w:ascii="Calibri" w:eastAsia="Times New Roman" w:hAnsi="Calibri" w:cs="Open Sans"/>
          <w:b/>
          <w:bCs/>
          <w:i/>
          <w:iCs/>
          <w:color w:val="80819F"/>
          <w:sz w:val="23"/>
          <w:szCs w:val="23"/>
          <w:bdr w:val="none" w:sz="0" w:space="0" w:color="auto" w:frame="1"/>
          <w:shd w:val="clear" w:color="auto" w:fill="FFFFFF"/>
        </w:rPr>
        <w:t>:</w:t>
      </w:r>
    </w:p>
    <w:p w:rsidR="00F90756" w:rsidRDefault="00F90756" w:rsidP="00F90756">
      <w:pPr>
        <w:shd w:val="clear" w:color="auto" w:fill="FFFFFF"/>
        <w:spacing w:after="0" w:line="240" w:lineRule="auto"/>
        <w:jc w:val="both"/>
        <w:rPr>
          <w:rFonts w:ascii="Calibri" w:eastAsia="Times New Roman" w:hAnsi="Calibri" w:cs="Open Sans"/>
          <w:color w:val="3C3C3C"/>
          <w:bdr w:val="none" w:sz="0" w:space="0" w:color="auto" w:frame="1"/>
          <w:shd w:val="clear" w:color="auto" w:fill="FFFFFF"/>
        </w:rPr>
      </w:pPr>
    </w:p>
    <w:p w:rsidR="00F90756" w:rsidRPr="00F90756" w:rsidRDefault="00F90756" w:rsidP="00F90756">
      <w:pPr>
        <w:shd w:val="clear" w:color="auto" w:fill="FFFFFF"/>
        <w:spacing w:after="0" w:line="240" w:lineRule="auto"/>
        <w:jc w:val="both"/>
        <w:rPr>
          <w:rFonts w:ascii="Open Sans" w:eastAsia="Times New Roman" w:hAnsi="Open Sans" w:cs="Open Sans"/>
          <w:color w:val="3C3C3C"/>
          <w:sz w:val="23"/>
          <w:szCs w:val="23"/>
        </w:rPr>
      </w:pPr>
      <w:hyperlink r:id="rId5" w:history="1">
        <w:r w:rsidRPr="00F90756">
          <w:rPr>
            <w:rFonts w:ascii="Calibri" w:eastAsia="Times New Roman" w:hAnsi="Calibri" w:cs="Open Sans"/>
            <w:i/>
            <w:iCs/>
            <w:color w:val="80819F"/>
            <w:sz w:val="24"/>
            <w:szCs w:val="24"/>
            <w:bdr w:val="none" w:sz="0" w:space="0" w:color="auto" w:frame="1"/>
            <w:shd w:val="clear" w:color="auto" w:fill="FFFFFF"/>
          </w:rPr>
          <w:t>https://www.prophecymarketinsights.com/market_insight/Global-Medical-Polymers-Market-By-1088</w:t>
        </w:r>
      </w:hyperlink>
    </w:p>
    <w:p w:rsidR="00F90756" w:rsidRDefault="00F90756" w:rsidP="00F90756">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F90756" w:rsidRPr="00F90756" w:rsidRDefault="00F90756" w:rsidP="00F90756">
      <w:pPr>
        <w:shd w:val="clear" w:color="auto" w:fill="FFFFFF"/>
        <w:spacing w:after="0" w:line="240" w:lineRule="auto"/>
        <w:jc w:val="both"/>
        <w:rPr>
          <w:rFonts w:ascii="Open Sans" w:eastAsia="Times New Roman" w:hAnsi="Open Sans" w:cs="Open Sans"/>
          <w:color w:val="3C3C3C"/>
          <w:sz w:val="23"/>
          <w:szCs w:val="23"/>
        </w:rPr>
      </w:pPr>
      <w:r w:rsidRPr="00F90756">
        <w:rPr>
          <w:rFonts w:ascii="Calibri" w:eastAsia="Times New Roman" w:hAnsi="Calibri" w:cs="Open Sans"/>
          <w:b/>
          <w:bCs/>
          <w:color w:val="3C3C3C"/>
          <w:sz w:val="24"/>
          <w:szCs w:val="24"/>
          <w:bdr w:val="none" w:sz="0" w:space="0" w:color="auto" w:frame="1"/>
          <w:shd w:val="clear" w:color="auto" w:fill="FFFFFF"/>
        </w:rPr>
        <w:t>Key Market Insights from the report:</w:t>
      </w:r>
    </w:p>
    <w:p w:rsidR="00F90756" w:rsidRDefault="00F90756" w:rsidP="00F90756">
      <w:pPr>
        <w:shd w:val="clear" w:color="auto" w:fill="FFFFFF"/>
        <w:spacing w:after="0" w:line="240" w:lineRule="auto"/>
        <w:jc w:val="both"/>
        <w:rPr>
          <w:rFonts w:ascii="Calibri" w:eastAsia="Times New Roman" w:hAnsi="Calibri" w:cs="Open Sans"/>
          <w:color w:val="3C3C3C"/>
          <w:sz w:val="24"/>
          <w:szCs w:val="24"/>
          <w:bdr w:val="none" w:sz="0" w:space="0" w:color="auto" w:frame="1"/>
          <w:shd w:val="clear" w:color="auto" w:fill="FFFFFF"/>
        </w:rPr>
      </w:pPr>
    </w:p>
    <w:p w:rsidR="00F90756" w:rsidRPr="00F90756" w:rsidRDefault="00F90756" w:rsidP="00F90756">
      <w:pPr>
        <w:shd w:val="clear" w:color="auto" w:fill="FFFFFF"/>
        <w:spacing w:after="0" w:line="240" w:lineRule="auto"/>
        <w:jc w:val="both"/>
        <w:rPr>
          <w:rFonts w:ascii="Open Sans" w:eastAsia="Times New Roman" w:hAnsi="Open Sans" w:cs="Open Sans"/>
          <w:color w:val="3C3C3C"/>
          <w:sz w:val="23"/>
          <w:szCs w:val="23"/>
        </w:rPr>
      </w:pPr>
      <w:r w:rsidRPr="00F90756">
        <w:rPr>
          <w:rFonts w:ascii="Calibri" w:eastAsia="Times New Roman" w:hAnsi="Calibri" w:cs="Open Sans"/>
          <w:color w:val="3C3C3C"/>
          <w:sz w:val="24"/>
          <w:szCs w:val="24"/>
          <w:bdr w:val="none" w:sz="0" w:space="0" w:color="auto" w:frame="1"/>
          <w:shd w:val="clear" w:color="auto" w:fill="FFFFFF"/>
        </w:rPr>
        <w:t>The Global Medical Polymers Market accounted for US$ 16.01 billion in 2020 and is estimated to be US$ 32.92 billion by 2030 and is anticipated to register a CAGR of 7.50%.  The Global Medical Polymers Market report segments the market on the basis of product type, application, and region.</w:t>
      </w:r>
    </w:p>
    <w:p w:rsidR="00F90756" w:rsidRPr="00F90756" w:rsidRDefault="00F90756" w:rsidP="00F90756">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F90756">
        <w:rPr>
          <w:rFonts w:ascii="Calibri" w:eastAsia="Times New Roman" w:hAnsi="Calibri" w:cs="Open Sans"/>
          <w:color w:val="3C3C3C"/>
          <w:sz w:val="24"/>
          <w:szCs w:val="24"/>
          <w:bdr w:val="none" w:sz="0" w:space="0" w:color="auto" w:frame="1"/>
          <w:shd w:val="clear" w:color="auto" w:fill="FFFFFF"/>
        </w:rPr>
        <w:t>Based on Product type, the Global Medical Polymers Market is segmented into the Fibers and Resins, Medical Elastomers, and Biodegradable Medical Polymers.</w:t>
      </w:r>
    </w:p>
    <w:p w:rsidR="00F90756" w:rsidRPr="00F90756" w:rsidRDefault="00F90756" w:rsidP="00F90756">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F90756">
        <w:rPr>
          <w:rFonts w:ascii="Calibri" w:eastAsia="Times New Roman" w:hAnsi="Calibri" w:cs="Open Sans"/>
          <w:color w:val="3C3C3C"/>
          <w:sz w:val="24"/>
          <w:szCs w:val="24"/>
          <w:bdr w:val="none" w:sz="0" w:space="0" w:color="auto" w:frame="1"/>
          <w:shd w:val="clear" w:color="auto" w:fill="FFFFFF"/>
        </w:rPr>
        <w:t>Based on Application, the Global Medical Polymers Market is segmented into Medical Devices and Equipment, Medical Packaging, and Others.</w:t>
      </w:r>
    </w:p>
    <w:p w:rsidR="00F90756" w:rsidRPr="00F90756" w:rsidRDefault="00F90756" w:rsidP="00F90756">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F90756">
        <w:rPr>
          <w:rFonts w:ascii="Calibri" w:eastAsia="Times New Roman" w:hAnsi="Calibri" w:cs="Open Sans"/>
          <w:color w:val="3C3C3C"/>
          <w:sz w:val="24"/>
          <w:szCs w:val="24"/>
          <w:bdr w:val="none" w:sz="0" w:space="0" w:color="auto" w:frame="1"/>
          <w:shd w:val="clear" w:color="auto" w:fill="FFFFFF"/>
        </w:rPr>
        <w:t>By region, the Global Medical Polymers Market is segmented into North America, Europe, Asia Pacific, Latin America, and Middle East &amp; Africa.</w:t>
      </w:r>
      <w:r w:rsidRPr="00F90756">
        <w:rPr>
          <w:rFonts w:ascii="Calibri" w:eastAsia="Times New Roman" w:hAnsi="Calibri" w:cs="Open Sans"/>
          <w:color w:val="3C3C3C"/>
          <w:bdr w:val="none" w:sz="0" w:space="0" w:color="auto" w:frame="1"/>
          <w:shd w:val="clear" w:color="auto" w:fill="FFFFFF"/>
        </w:rPr>
        <w:t> </w:t>
      </w:r>
      <w:r w:rsidRPr="00F90756">
        <w:rPr>
          <w:rFonts w:ascii="Calibri" w:eastAsia="Times New Roman" w:hAnsi="Calibri" w:cs="Open Sans"/>
          <w:color w:val="3C3C3C"/>
          <w:sz w:val="24"/>
          <w:szCs w:val="24"/>
          <w:bdr w:val="none" w:sz="0" w:space="0" w:color="auto" w:frame="1"/>
          <w:shd w:val="clear" w:color="auto" w:fill="FFFFFF"/>
        </w:rPr>
        <w:t>North America is accounted for largest market share in terms of revenue contribution and is expected to maintain its dominance over the forecast period.</w:t>
      </w:r>
    </w:p>
    <w:p w:rsidR="00F90756" w:rsidRDefault="00F90756" w:rsidP="00F90756">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F90756" w:rsidRPr="00F90756" w:rsidRDefault="00F90756" w:rsidP="00F90756">
      <w:pPr>
        <w:shd w:val="clear" w:color="auto" w:fill="FFFFFF"/>
        <w:spacing w:after="0" w:line="240" w:lineRule="auto"/>
        <w:jc w:val="both"/>
        <w:rPr>
          <w:rFonts w:ascii="Open Sans" w:eastAsia="Times New Roman" w:hAnsi="Open Sans" w:cs="Open Sans"/>
          <w:color w:val="3C3C3C"/>
          <w:sz w:val="23"/>
          <w:szCs w:val="23"/>
        </w:rPr>
      </w:pPr>
      <w:r w:rsidRPr="00F90756">
        <w:rPr>
          <w:rFonts w:ascii="Calibri" w:eastAsia="Times New Roman" w:hAnsi="Calibri" w:cs="Open Sans"/>
          <w:b/>
          <w:bCs/>
          <w:color w:val="3C3C3C"/>
          <w:sz w:val="24"/>
          <w:szCs w:val="24"/>
          <w:bdr w:val="none" w:sz="0" w:space="0" w:color="auto" w:frame="1"/>
          <w:shd w:val="clear" w:color="auto" w:fill="FFFFFF"/>
        </w:rPr>
        <w:t>Competitive Landscape:</w:t>
      </w:r>
    </w:p>
    <w:p w:rsidR="00F90756" w:rsidRDefault="00F90756" w:rsidP="00F90756">
      <w:pPr>
        <w:shd w:val="clear" w:color="auto" w:fill="FFFFFF"/>
        <w:spacing w:after="0" w:line="240" w:lineRule="auto"/>
        <w:jc w:val="both"/>
        <w:rPr>
          <w:rFonts w:ascii="Calibri" w:eastAsia="Times New Roman" w:hAnsi="Calibri" w:cs="Open Sans"/>
          <w:color w:val="3C3C3C"/>
          <w:sz w:val="24"/>
          <w:szCs w:val="24"/>
          <w:bdr w:val="none" w:sz="0" w:space="0" w:color="auto" w:frame="1"/>
          <w:shd w:val="clear" w:color="auto" w:fill="FFFFFF"/>
        </w:rPr>
      </w:pPr>
      <w:r w:rsidRPr="00F90756">
        <w:rPr>
          <w:rFonts w:ascii="Calibri" w:eastAsia="Times New Roman" w:hAnsi="Calibri" w:cs="Open Sans"/>
          <w:color w:val="3C3C3C"/>
          <w:sz w:val="24"/>
          <w:szCs w:val="24"/>
          <w:bdr w:val="none" w:sz="0" w:space="0" w:color="auto" w:frame="1"/>
          <w:shd w:val="clear" w:color="auto" w:fill="FFFFFF"/>
        </w:rPr>
        <w:t xml:space="preserve">The Key players operating in the global medical polymer are BASF SE, Bayer AG, </w:t>
      </w:r>
      <w:proofErr w:type="spellStart"/>
      <w:r w:rsidRPr="00F90756">
        <w:rPr>
          <w:rFonts w:ascii="Calibri" w:eastAsia="Times New Roman" w:hAnsi="Calibri" w:cs="Open Sans"/>
          <w:color w:val="3C3C3C"/>
          <w:sz w:val="24"/>
          <w:szCs w:val="24"/>
          <w:bdr w:val="none" w:sz="0" w:space="0" w:color="auto" w:frame="1"/>
          <w:shd w:val="clear" w:color="auto" w:fill="FFFFFF"/>
        </w:rPr>
        <w:t>Kraton</w:t>
      </w:r>
      <w:proofErr w:type="spellEnd"/>
      <w:r w:rsidRPr="00F90756">
        <w:rPr>
          <w:rFonts w:ascii="Calibri" w:eastAsia="Times New Roman" w:hAnsi="Calibri" w:cs="Open Sans"/>
          <w:color w:val="3C3C3C"/>
          <w:sz w:val="24"/>
          <w:szCs w:val="24"/>
          <w:bdr w:val="none" w:sz="0" w:space="0" w:color="auto" w:frame="1"/>
          <w:shd w:val="clear" w:color="auto" w:fill="FFFFFF"/>
        </w:rPr>
        <w:t xml:space="preserve"> Performance Polymers Inc., Eastman Chemicals Company, SABIC Innovative Plastics US LLC, The Dow Chemical Company, </w:t>
      </w:r>
      <w:proofErr w:type="spellStart"/>
      <w:r w:rsidRPr="00F90756">
        <w:rPr>
          <w:rFonts w:ascii="Calibri" w:eastAsia="Times New Roman" w:hAnsi="Calibri" w:cs="Open Sans"/>
          <w:color w:val="3C3C3C"/>
          <w:sz w:val="24"/>
          <w:szCs w:val="24"/>
          <w:bdr w:val="none" w:sz="0" w:space="0" w:color="auto" w:frame="1"/>
          <w:shd w:val="clear" w:color="auto" w:fill="FFFFFF"/>
        </w:rPr>
        <w:t>Evonik</w:t>
      </w:r>
      <w:proofErr w:type="spellEnd"/>
      <w:r w:rsidRPr="00F90756">
        <w:rPr>
          <w:rFonts w:ascii="Calibri" w:eastAsia="Times New Roman" w:hAnsi="Calibri" w:cs="Open Sans"/>
          <w:color w:val="3C3C3C"/>
          <w:sz w:val="24"/>
          <w:szCs w:val="24"/>
          <w:bdr w:val="none" w:sz="0" w:space="0" w:color="auto" w:frame="1"/>
          <w:shd w:val="clear" w:color="auto" w:fill="FFFFFF"/>
        </w:rPr>
        <w:t xml:space="preserve"> Industries AG, Tianjin Plastics Research Institute Co. Ltd, </w:t>
      </w:r>
      <w:proofErr w:type="spellStart"/>
      <w:r w:rsidRPr="00F90756">
        <w:rPr>
          <w:rFonts w:ascii="Calibri" w:eastAsia="Times New Roman" w:hAnsi="Calibri" w:cs="Open Sans"/>
          <w:color w:val="3C3C3C"/>
          <w:sz w:val="24"/>
          <w:szCs w:val="24"/>
          <w:bdr w:val="none" w:sz="0" w:space="0" w:color="auto" w:frame="1"/>
          <w:shd w:val="clear" w:color="auto" w:fill="FFFFFF"/>
        </w:rPr>
        <w:t>Victrex</w:t>
      </w:r>
      <w:proofErr w:type="spellEnd"/>
      <w:r w:rsidRPr="00F90756">
        <w:rPr>
          <w:rFonts w:ascii="Calibri" w:eastAsia="Times New Roman" w:hAnsi="Calibri" w:cs="Open Sans"/>
          <w:color w:val="3C3C3C"/>
          <w:sz w:val="24"/>
          <w:szCs w:val="24"/>
          <w:bdr w:val="none" w:sz="0" w:space="0" w:color="auto" w:frame="1"/>
          <w:shd w:val="clear" w:color="auto" w:fill="FFFFFF"/>
        </w:rPr>
        <w:t xml:space="preserve"> </w:t>
      </w:r>
      <w:proofErr w:type="spellStart"/>
      <w:r w:rsidRPr="00F90756">
        <w:rPr>
          <w:rFonts w:ascii="Calibri" w:eastAsia="Times New Roman" w:hAnsi="Calibri" w:cs="Open Sans"/>
          <w:color w:val="3C3C3C"/>
          <w:sz w:val="24"/>
          <w:szCs w:val="24"/>
          <w:bdr w:val="none" w:sz="0" w:space="0" w:color="auto" w:frame="1"/>
          <w:shd w:val="clear" w:color="auto" w:fill="FFFFFF"/>
        </w:rPr>
        <w:t>Plc</w:t>
      </w:r>
      <w:proofErr w:type="spellEnd"/>
      <w:r w:rsidRPr="00F90756">
        <w:rPr>
          <w:rFonts w:ascii="Calibri" w:eastAsia="Times New Roman" w:hAnsi="Calibri" w:cs="Open Sans"/>
          <w:color w:val="3C3C3C"/>
          <w:sz w:val="24"/>
          <w:szCs w:val="24"/>
          <w:bdr w:val="none" w:sz="0" w:space="0" w:color="auto" w:frame="1"/>
          <w:shd w:val="clear" w:color="auto" w:fill="FFFFFF"/>
        </w:rPr>
        <w:t>, and Lubrizol Corporation.</w:t>
      </w:r>
    </w:p>
    <w:p w:rsidR="00F90756" w:rsidRDefault="00F90756" w:rsidP="00F90756">
      <w:pPr>
        <w:shd w:val="clear" w:color="auto" w:fill="FFFFFF"/>
        <w:spacing w:after="0" w:line="240" w:lineRule="auto"/>
        <w:jc w:val="both"/>
        <w:rPr>
          <w:rFonts w:ascii="Calibri" w:eastAsia="Times New Roman" w:hAnsi="Calibri" w:cs="Open Sans"/>
          <w:color w:val="3C3C3C"/>
          <w:sz w:val="24"/>
          <w:szCs w:val="24"/>
          <w:bdr w:val="none" w:sz="0" w:space="0" w:color="auto" w:frame="1"/>
          <w:shd w:val="clear" w:color="auto" w:fill="FFFFFF"/>
        </w:rPr>
      </w:pPr>
    </w:p>
    <w:p w:rsidR="00F90756" w:rsidRPr="00F90756" w:rsidRDefault="00F90756" w:rsidP="00F90756">
      <w:pPr>
        <w:jc w:val="both"/>
        <w:rPr>
          <w:rFonts w:ascii="Calibri" w:eastAsia="Times New Roman" w:hAnsi="Calibri" w:cs="Times New Roman"/>
          <w:color w:val="0563C1"/>
          <w:u w:val="single"/>
        </w:rPr>
      </w:pPr>
      <w:r>
        <w:rPr>
          <w:rFonts w:ascii="Calibri" w:eastAsia="Times New Roman" w:hAnsi="Calibri" w:cs="Open Sans"/>
          <w:color w:val="3C3C3C"/>
          <w:sz w:val="24"/>
          <w:szCs w:val="24"/>
          <w:bdr w:val="none" w:sz="0" w:space="0" w:color="auto" w:frame="1"/>
          <w:shd w:val="clear" w:color="auto" w:fill="FFFFFF"/>
        </w:rPr>
        <w:t xml:space="preserve">Other Topics: </w:t>
      </w:r>
      <w:hyperlink r:id="rId6" w:history="1">
        <w:r w:rsidRPr="00F90756">
          <w:rPr>
            <w:rFonts w:ascii="Calibri" w:eastAsia="Times New Roman" w:hAnsi="Calibri" w:cs="Times New Roman"/>
            <w:color w:val="0563C1"/>
            <w:u w:val="single"/>
          </w:rPr>
          <w:t>https://www.digitaljournal.com/pr/biodegradable-films-market-size-shares-and-analysis-trends-with-top-most-key-players-taghleef-industries-group-cortec-corporation-clondalkin-group</w:t>
        </w:r>
      </w:hyperlink>
    </w:p>
    <w:p w:rsidR="00F90756" w:rsidRPr="00F90756" w:rsidRDefault="00F90756" w:rsidP="00F90756">
      <w:pPr>
        <w:spacing w:after="0" w:line="240" w:lineRule="auto"/>
        <w:jc w:val="both"/>
        <w:rPr>
          <w:rFonts w:ascii="Calibri" w:eastAsia="Times New Roman" w:hAnsi="Calibri" w:cs="Times New Roman"/>
          <w:color w:val="0563C1"/>
          <w:u w:val="single"/>
        </w:rPr>
      </w:pPr>
      <w:hyperlink r:id="rId7" w:history="1">
        <w:r w:rsidRPr="00F90756">
          <w:rPr>
            <w:rFonts w:ascii="Calibri" w:eastAsia="Times New Roman" w:hAnsi="Calibri" w:cs="Times New Roman"/>
            <w:color w:val="0563C1"/>
            <w:u w:val="single"/>
          </w:rPr>
          <w:t>https://www.digitaljournal.com/pr/mobile-wallet-market-size-shares-and-analysis-trends-with-top-most-key-players-amazon-web-services-inc-american-express-banking-corp-paypal-holdings-inc</w:t>
        </w:r>
      </w:hyperlink>
    </w:p>
    <w:p w:rsidR="00F90756" w:rsidRDefault="00F90756" w:rsidP="00F90756">
      <w:pPr>
        <w:shd w:val="clear" w:color="auto" w:fill="FFFFFF"/>
        <w:spacing w:after="0" w:line="240" w:lineRule="auto"/>
        <w:jc w:val="both"/>
        <w:rPr>
          <w:rFonts w:ascii="Open Sans" w:eastAsia="Times New Roman" w:hAnsi="Open Sans" w:cs="Open Sans"/>
          <w:color w:val="3C3C3C"/>
          <w:sz w:val="23"/>
          <w:szCs w:val="23"/>
        </w:rPr>
      </w:pPr>
    </w:p>
    <w:p w:rsidR="00F90756" w:rsidRPr="00F90756" w:rsidRDefault="00F90756" w:rsidP="00F90756">
      <w:pPr>
        <w:shd w:val="clear" w:color="auto" w:fill="FFFFFF"/>
        <w:spacing w:after="0" w:line="240" w:lineRule="auto"/>
        <w:jc w:val="both"/>
        <w:rPr>
          <w:rFonts w:ascii="Open Sans" w:eastAsia="Times New Roman" w:hAnsi="Open Sans" w:cs="Open Sans"/>
          <w:color w:val="3C3C3C"/>
          <w:sz w:val="23"/>
          <w:szCs w:val="23"/>
        </w:rPr>
      </w:pPr>
    </w:p>
    <w:p w:rsidR="0003774A" w:rsidRDefault="0003774A"/>
    <w:sectPr w:rsidR="00037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7667B"/>
    <w:multiLevelType w:val="multilevel"/>
    <w:tmpl w:val="AC2E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6E4E0C"/>
    <w:multiLevelType w:val="multilevel"/>
    <w:tmpl w:val="E5F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56"/>
    <w:rsid w:val="0003774A"/>
    <w:rsid w:val="00F9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02ECC-FCD6-4828-9D7C-E5F1E42F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7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0756"/>
    <w:rPr>
      <w:b/>
      <w:bCs/>
    </w:rPr>
  </w:style>
  <w:style w:type="character" w:styleId="Emphasis">
    <w:name w:val="Emphasis"/>
    <w:basedOn w:val="DefaultParagraphFont"/>
    <w:uiPriority w:val="20"/>
    <w:qFormat/>
    <w:rsid w:val="00F90756"/>
    <w:rPr>
      <w:i/>
      <w:iCs/>
    </w:rPr>
  </w:style>
  <w:style w:type="character" w:styleId="Hyperlink">
    <w:name w:val="Hyperlink"/>
    <w:basedOn w:val="DefaultParagraphFont"/>
    <w:uiPriority w:val="99"/>
    <w:semiHidden/>
    <w:unhideWhenUsed/>
    <w:rsid w:val="00F9075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854173">
      <w:bodyDiv w:val="1"/>
      <w:marLeft w:val="0"/>
      <w:marRight w:val="0"/>
      <w:marTop w:val="0"/>
      <w:marBottom w:val="0"/>
      <w:divBdr>
        <w:top w:val="none" w:sz="0" w:space="0" w:color="auto"/>
        <w:left w:val="none" w:sz="0" w:space="0" w:color="auto"/>
        <w:bottom w:val="none" w:sz="0" w:space="0" w:color="auto"/>
        <w:right w:val="none" w:sz="0" w:space="0" w:color="auto"/>
      </w:divBdr>
    </w:div>
    <w:div w:id="1043941657">
      <w:bodyDiv w:val="1"/>
      <w:marLeft w:val="0"/>
      <w:marRight w:val="0"/>
      <w:marTop w:val="0"/>
      <w:marBottom w:val="0"/>
      <w:divBdr>
        <w:top w:val="none" w:sz="0" w:space="0" w:color="auto"/>
        <w:left w:val="none" w:sz="0" w:space="0" w:color="auto"/>
        <w:bottom w:val="none" w:sz="0" w:space="0" w:color="auto"/>
        <w:right w:val="none" w:sz="0" w:space="0" w:color="auto"/>
      </w:divBdr>
    </w:div>
    <w:div w:id="160268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mobile-wallet-market-size-shares-and-analysis-trends-with-top-most-key-players-amazon-web-services-inc-american-express-banking-corp-paypal-holdings-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biodegradable-films-market-size-shares-and-analysis-trends-with-top-most-key-players-taghleef-industries-group-cortec-corporation-clondalkin-group" TargetMode="External"/><Relationship Id="rId5" Type="http://schemas.openxmlformats.org/officeDocument/2006/relationships/hyperlink" Target="https://www.prophecymarketinsights.com/market_insight/Global-Medical-Polymers-Market-By-10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2022-09-02T06:33:00Z</dcterms:created>
  <dcterms:modified xsi:type="dcterms:W3CDTF">2022-09-02T06:46:00Z</dcterms:modified>
</cp:coreProperties>
</file>