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b/>
          <w:bCs/>
          <w:color w:val="3C3C3C"/>
          <w:sz w:val="28"/>
          <w:szCs w:val="28"/>
          <w:bdr w:val="none" w:sz="0" w:space="0" w:color="auto" w:frame="1"/>
          <w:shd w:val="clear" w:color="auto" w:fill="FFFFFF"/>
        </w:rPr>
        <w:t>Increasing need for respiratory equipment in emergency response, mining, military and law healthcare, enforcement, and fire services, along with growing instances of hand injuries at the workplace, is expected to drive market growth in the coming years.</w:t>
      </w:r>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color w:val="3C3C3C"/>
          <w:sz w:val="24"/>
          <w:szCs w:val="24"/>
          <w:bdr w:val="none" w:sz="0" w:space="0" w:color="auto" w:frame="1"/>
          <w:shd w:val="clear" w:color="auto" w:fill="FFFFFF"/>
        </w:rPr>
        <w:t>The global </w:t>
      </w:r>
      <w:r w:rsidRPr="000E36A0">
        <w:rPr>
          <w:rFonts w:ascii="Calibri" w:eastAsia="Times New Roman" w:hAnsi="Calibri" w:cs="Times New Roman"/>
          <w:b/>
          <w:bCs/>
          <w:color w:val="3C3C3C"/>
          <w:sz w:val="24"/>
          <w:szCs w:val="24"/>
          <w:bdr w:val="none" w:sz="0" w:space="0" w:color="auto" w:frame="1"/>
          <w:shd w:val="clear" w:color="auto" w:fill="FFFFFF"/>
        </w:rPr>
        <w:t>personal protective equipment </w:t>
      </w:r>
      <w:r w:rsidRPr="000E36A0">
        <w:rPr>
          <w:rFonts w:ascii="Calibri" w:eastAsia="Times New Roman" w:hAnsi="Calibri" w:cs="Times New Roman"/>
          <w:color w:val="3C3C3C"/>
          <w:sz w:val="24"/>
          <w:szCs w:val="24"/>
          <w:bdr w:val="none" w:sz="0" w:space="0" w:color="auto" w:frame="1"/>
          <w:shd w:val="clear" w:color="auto" w:fill="FFFFFF"/>
        </w:rPr>
        <w:t>market accounted for US$ 55.4 billion in 2020 and is estimated to be 120.0 billion by 2029 and is anticipated to register a CAGR of 9.0%. The report. </w:t>
      </w:r>
      <w:r w:rsidRPr="000E36A0">
        <w:rPr>
          <w:rFonts w:ascii="Calibri" w:eastAsia="Times New Roman" w:hAnsi="Calibri" w:cs="Times New Roman"/>
          <w:b/>
          <w:bCs/>
          <w:color w:val="3C3C3C"/>
          <w:sz w:val="24"/>
          <w:szCs w:val="24"/>
          <w:bdr w:val="none" w:sz="0" w:space="0" w:color="auto" w:frame="1"/>
          <w:shd w:val="clear" w:color="auto" w:fill="FFFFFF"/>
        </w:rPr>
        <w:t>"</w:t>
      </w:r>
      <w:r w:rsidRPr="000E36A0">
        <w:rPr>
          <w:rFonts w:ascii="Calibri" w:eastAsia="Times New Roman" w:hAnsi="Calibri" w:cs="Times New Roman"/>
          <w:b/>
          <w:bCs/>
          <w:color w:val="3C3C3C"/>
          <w:sz w:val="28"/>
          <w:szCs w:val="28"/>
          <w:bdr w:val="none" w:sz="0" w:space="0" w:color="auto" w:frame="1"/>
        </w:rPr>
        <w:t xml:space="preserve">Global </w:t>
      </w:r>
      <w:bookmarkStart w:id="0" w:name="_GoBack"/>
      <w:r w:rsidRPr="000E36A0">
        <w:rPr>
          <w:rFonts w:ascii="Calibri" w:eastAsia="Times New Roman" w:hAnsi="Calibri" w:cs="Times New Roman"/>
          <w:b/>
          <w:bCs/>
          <w:color w:val="3C3C3C"/>
          <w:sz w:val="28"/>
          <w:szCs w:val="28"/>
          <w:bdr w:val="none" w:sz="0" w:space="0" w:color="auto" w:frame="1"/>
        </w:rPr>
        <w:t>Personal Protective Equipment Market</w:t>
      </w:r>
      <w:bookmarkEnd w:id="0"/>
      <w:r w:rsidRPr="000E36A0">
        <w:rPr>
          <w:rFonts w:ascii="Calibri" w:eastAsia="Times New Roman" w:hAnsi="Calibri" w:cs="Times New Roman"/>
          <w:b/>
          <w:bCs/>
          <w:color w:val="3C3C3C"/>
          <w:sz w:val="28"/>
          <w:szCs w:val="28"/>
          <w:bdr w:val="none" w:sz="0" w:space="0" w:color="auto" w:frame="1"/>
        </w:rPr>
        <w:t>, By Type (Hands &amp; Arm Protection, Protective Clothing, Foot &amp; Leg Protection, Respiratory Protection, Eye &amp; Face Protection, Head Protection, and Others), By End-user (Manufacturing, Construction, Oil &amp; Gas, Healthcare, Transportation, Firefighting, Food, and Others), and By Region (North America, Europe, Asia Pacific, Latin America, and Middle East &amp; Africa) - Trends, Analysis and Forecast till 2030”</w:t>
      </w:r>
      <w:r w:rsidRPr="000E36A0">
        <w:rPr>
          <w:rFonts w:ascii="Calibri" w:eastAsia="Times New Roman" w:hAnsi="Calibri" w:cs="Times New Roman"/>
          <w:color w:val="3C3C3C"/>
          <w:sz w:val="28"/>
          <w:szCs w:val="28"/>
          <w:bdr w:val="none" w:sz="0" w:space="0" w:color="auto" w:frame="1"/>
        </w:rPr>
        <w:t>.</w:t>
      </w:r>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b/>
          <w:bCs/>
          <w:color w:val="3C3C3C"/>
          <w:sz w:val="24"/>
          <w:szCs w:val="24"/>
          <w:bdr w:val="none" w:sz="0" w:space="0" w:color="auto" w:frame="1"/>
        </w:rPr>
        <w:t>Key Highlights:</w:t>
      </w:r>
    </w:p>
    <w:p w:rsidR="000E36A0" w:rsidRPr="000E36A0" w:rsidRDefault="000E36A0" w:rsidP="000E36A0">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0E36A0">
        <w:rPr>
          <w:rFonts w:ascii="Calibri" w:eastAsia="Times New Roman" w:hAnsi="Calibri" w:cs="Times New Roman"/>
          <w:color w:val="3C3C3C"/>
          <w:sz w:val="24"/>
          <w:szCs w:val="24"/>
          <w:bdr w:val="none" w:sz="0" w:space="0" w:color="auto" w:frame="1"/>
        </w:rPr>
        <w:t xml:space="preserve">In May 2016, Honeywell International Inc. introduced a range of single use, </w:t>
      </w:r>
      <w:proofErr w:type="spellStart"/>
      <w:r w:rsidRPr="000E36A0">
        <w:rPr>
          <w:rFonts w:ascii="Calibri" w:eastAsia="Times New Roman" w:hAnsi="Calibri" w:cs="Times New Roman"/>
          <w:color w:val="3C3C3C"/>
          <w:sz w:val="24"/>
          <w:szCs w:val="24"/>
          <w:bdr w:val="none" w:sz="0" w:space="0" w:color="auto" w:frame="1"/>
        </w:rPr>
        <w:t>moulded</w:t>
      </w:r>
      <w:proofErr w:type="spellEnd"/>
      <w:r w:rsidRPr="000E36A0">
        <w:rPr>
          <w:rFonts w:ascii="Calibri" w:eastAsia="Times New Roman" w:hAnsi="Calibri" w:cs="Times New Roman"/>
          <w:color w:val="3C3C3C"/>
          <w:sz w:val="24"/>
          <w:szCs w:val="24"/>
          <w:bdr w:val="none" w:sz="0" w:space="0" w:color="auto" w:frame="1"/>
        </w:rPr>
        <w:t> </w:t>
      </w:r>
      <w:r w:rsidRPr="000E36A0">
        <w:rPr>
          <w:rFonts w:ascii="Calibri" w:eastAsia="Times New Roman" w:hAnsi="Calibri" w:cs="Times New Roman"/>
          <w:color w:val="3C3C3C"/>
          <w:sz w:val="24"/>
          <w:szCs w:val="24"/>
          <w:bdr w:val="none" w:sz="0" w:space="0" w:color="auto" w:frame="1"/>
          <w:shd w:val="clear" w:color="auto" w:fill="FFFFFF"/>
        </w:rPr>
        <w:t>masks. The product is used in general industrial and construction industries.</w:t>
      </w:r>
    </w:p>
    <w:p w:rsidR="000E36A0" w:rsidRPr="000E36A0" w:rsidRDefault="000E36A0" w:rsidP="000E36A0">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0E36A0">
        <w:rPr>
          <w:rFonts w:ascii="Calibri" w:eastAsia="Times New Roman" w:hAnsi="Calibri" w:cs="Times New Roman"/>
          <w:color w:val="3C3C3C"/>
          <w:sz w:val="24"/>
          <w:szCs w:val="24"/>
          <w:bdr w:val="none" w:sz="0" w:space="0" w:color="auto" w:frame="1"/>
          <w:shd w:val="clear" w:color="auto" w:fill="FFFFFF"/>
        </w:rPr>
        <w:t>3M Company has announced to collaborate with Cummins to speed up production of high efficiency particulate</w:t>
      </w:r>
      <w:r w:rsidRPr="000E36A0">
        <w:rPr>
          <w:rFonts w:ascii="Calibri" w:eastAsia="Times New Roman" w:hAnsi="Calibri" w:cs="Times New Roman"/>
          <w:color w:val="3C3C3C"/>
          <w:sz w:val="24"/>
          <w:szCs w:val="24"/>
          <w:bdr w:val="none" w:sz="0" w:space="0" w:color="auto" w:frame="1"/>
        </w:rPr>
        <w:t xml:space="preserve"> filters to be used in 3M's powered air purifying respirators (PAPRs). The company is expanding its effort to protect healthcare workers in the fight against COVID-19. Before the end of April, employees at </w:t>
      </w:r>
      <w:proofErr w:type="spellStart"/>
      <w:r w:rsidRPr="000E36A0">
        <w:rPr>
          <w:rFonts w:ascii="Calibri" w:eastAsia="Times New Roman" w:hAnsi="Calibri" w:cs="Times New Roman"/>
          <w:color w:val="3C3C3C"/>
          <w:sz w:val="24"/>
          <w:szCs w:val="24"/>
          <w:bdr w:val="none" w:sz="0" w:space="0" w:color="auto" w:frame="1"/>
        </w:rPr>
        <w:t>Cummin's</w:t>
      </w:r>
      <w:proofErr w:type="spellEnd"/>
      <w:r w:rsidRPr="000E36A0">
        <w:rPr>
          <w:rFonts w:ascii="Calibri" w:eastAsia="Times New Roman" w:hAnsi="Calibri" w:cs="Times New Roman"/>
          <w:color w:val="3C3C3C"/>
          <w:sz w:val="24"/>
          <w:szCs w:val="24"/>
          <w:bdr w:val="none" w:sz="0" w:space="0" w:color="auto" w:frame="1"/>
        </w:rPr>
        <w:t xml:space="preserve"> facility in Neillsville, Wisconsin will pivot from the production of diesel engine filters to the manufacturing of PAPR filters -- an endeavor which 3M estimates has the potential to more than double the current production </w:t>
      </w:r>
      <w:proofErr w:type="gramStart"/>
      <w:r w:rsidRPr="000E36A0">
        <w:rPr>
          <w:rFonts w:ascii="Calibri" w:eastAsia="Times New Roman" w:hAnsi="Calibri" w:cs="Times New Roman"/>
          <w:color w:val="3C3C3C"/>
          <w:sz w:val="24"/>
          <w:szCs w:val="24"/>
          <w:bdr w:val="none" w:sz="0" w:space="0" w:color="auto" w:frame="1"/>
        </w:rPr>
        <w:t>of</w:t>
      </w:r>
      <w:proofErr w:type="gramEnd"/>
      <w:r w:rsidRPr="000E36A0">
        <w:rPr>
          <w:rFonts w:ascii="Calibri" w:eastAsia="Times New Roman" w:hAnsi="Calibri" w:cs="Times New Roman"/>
          <w:color w:val="3C3C3C"/>
          <w:sz w:val="24"/>
          <w:szCs w:val="24"/>
          <w:bdr w:val="none" w:sz="0" w:space="0" w:color="auto" w:frame="1"/>
        </w:rPr>
        <w:t xml:space="preserve"> filters for its PAPRs.</w:t>
      </w:r>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b/>
          <w:bCs/>
          <w:color w:val="3C3C3C"/>
          <w:sz w:val="24"/>
          <w:szCs w:val="24"/>
          <w:bdr w:val="none" w:sz="0" w:space="0" w:color="auto" w:frame="1"/>
        </w:rPr>
        <w:t>Analyst View:</w:t>
      </w:r>
    </w:p>
    <w:p w:rsidR="000E36A0" w:rsidRPr="000E36A0" w:rsidRDefault="000E36A0" w:rsidP="000E36A0">
      <w:pPr>
        <w:shd w:val="clear" w:color="auto" w:fill="FFFFFF"/>
        <w:spacing w:after="0" w:line="240" w:lineRule="auto"/>
        <w:jc w:val="center"/>
        <w:rPr>
          <w:rFonts w:ascii="Open Sans" w:eastAsia="Times New Roman" w:hAnsi="Open Sans" w:cs="Open Sans"/>
          <w:color w:val="3C3C3C"/>
          <w:sz w:val="23"/>
          <w:szCs w:val="23"/>
        </w:rPr>
      </w:pPr>
      <w:r w:rsidRPr="000E36A0">
        <w:rPr>
          <w:rFonts w:ascii="Calibri" w:eastAsia="Times New Roman" w:hAnsi="Calibri" w:cs="Times New Roman"/>
          <w:b/>
          <w:bCs/>
          <w:i/>
          <w:iCs/>
          <w:color w:val="80819F"/>
          <w:sz w:val="24"/>
          <w:szCs w:val="24"/>
          <w:bdr w:val="none" w:sz="0" w:space="0" w:color="auto" w:frame="1"/>
        </w:rPr>
        <w:t>Implementation of stringent regulatory framework</w:t>
      </w:r>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color w:val="3C3C3C"/>
          <w:sz w:val="24"/>
          <w:szCs w:val="24"/>
          <w:bdr w:val="none" w:sz="0" w:space="0" w:color="auto" w:frame="1"/>
        </w:rPr>
        <w:t>Government establishments are growing their concern towards health and safety of workers. To reduce uncertainties and accidents in industries, various countries governments have issued various safety regulations. Several government standards and regulations force end-use industries to utilize the protective equipment for workers while working in certain types of work environment. Workers working in oil &amp; gas, construction, and manufacturing industries such should wear protective equipment compulsory. For instance, as per the memorandum of the U.S. Occupational Safety and Health Administration (OSHA) in 2010, it is compulsory for workers in the oil &amp; gas industry to wear heat- and flame-resistant clothing.</w:t>
      </w:r>
      <w:r w:rsidRPr="000E36A0">
        <w:rPr>
          <w:rFonts w:ascii="Calibri" w:eastAsia="Times New Roman" w:hAnsi="Calibri" w:cs="Times New Roman"/>
          <w:b/>
          <w:bCs/>
          <w:color w:val="3C3C3C"/>
          <w:sz w:val="24"/>
          <w:szCs w:val="24"/>
          <w:bdr w:val="none" w:sz="0" w:space="0" w:color="auto" w:frame="1"/>
        </w:rPr>
        <w:t> </w:t>
      </w:r>
      <w:r w:rsidRPr="000E36A0">
        <w:rPr>
          <w:rFonts w:ascii="Calibri" w:eastAsia="Times New Roman" w:hAnsi="Calibri" w:cs="Times New Roman"/>
          <w:color w:val="3C3C3C"/>
          <w:sz w:val="24"/>
          <w:szCs w:val="24"/>
          <w:bdr w:val="none" w:sz="0" w:space="0" w:color="auto" w:frame="1"/>
        </w:rPr>
        <w:t>Due to the outbreak of COVID-19 across the globe, the use of personal protective equipment is widespread in order to protect from these disease. Hence, stakeholders involved in the supply chain are leveraging this opportunity to increase the product protocol.</w:t>
      </w:r>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i/>
          <w:iCs/>
          <w:color w:val="80819F"/>
          <w:sz w:val="20"/>
          <w:szCs w:val="20"/>
          <w:bdr w:val="none" w:sz="0" w:space="0" w:color="auto" w:frame="1"/>
          <w:shd w:val="clear" w:color="auto" w:fill="FFFFFF"/>
        </w:rPr>
        <w:t>Browse 60 market data tables* and 35 figures* through 140 slides and in-depth TOC on “</w:t>
      </w:r>
      <w:r w:rsidRPr="000E36A0">
        <w:rPr>
          <w:rFonts w:ascii="Calibri" w:eastAsia="Times New Roman" w:hAnsi="Calibri" w:cs="Times New Roman"/>
          <w:i/>
          <w:iCs/>
          <w:color w:val="80819F"/>
          <w:sz w:val="20"/>
          <w:szCs w:val="20"/>
          <w:bdr w:val="none" w:sz="0" w:space="0" w:color="auto" w:frame="1"/>
        </w:rPr>
        <w:t>Global </w:t>
      </w:r>
      <w:r w:rsidRPr="000E36A0">
        <w:rPr>
          <w:rFonts w:ascii="Calibri" w:eastAsia="Times New Roman" w:hAnsi="Calibri" w:cs="Times New Roman"/>
          <w:color w:val="3C3C3C"/>
          <w:sz w:val="20"/>
          <w:szCs w:val="20"/>
          <w:bdr w:val="none" w:sz="0" w:space="0" w:color="auto" w:frame="1"/>
        </w:rPr>
        <w:t>Personal Protective Equipment</w:t>
      </w:r>
      <w:r w:rsidRPr="000E36A0">
        <w:rPr>
          <w:rFonts w:ascii="Calibri" w:eastAsia="Times New Roman" w:hAnsi="Calibri" w:cs="Times New Roman"/>
          <w:i/>
          <w:iCs/>
          <w:color w:val="80819F"/>
          <w:sz w:val="20"/>
          <w:szCs w:val="20"/>
          <w:bdr w:val="none" w:sz="0" w:space="0" w:color="auto" w:frame="1"/>
        </w:rPr>
        <w:t> Market”, By Type (Hands &amp; Arm Protection, Protective Clothing, Foot &amp; Leg Protection, Respiratory Protection, Eye &amp; Face Protection, Head Protection, and Others), By End-user (Manufacturing, Construction, Oil &amp; Gas, Healthcare, Transportation, Firefighting, Food, and Others), and By Region (North America, Europe, Asia Pacific, Latin America, and Middle East &amp; Africa) - Trends, Analysis and Forecast till 2030</w:t>
      </w:r>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b/>
          <w:bCs/>
          <w:color w:val="3C3C3C"/>
          <w:sz w:val="24"/>
          <w:szCs w:val="24"/>
          <w:bdr w:val="none" w:sz="0" w:space="0" w:color="auto" w:frame="1"/>
          <w:shd w:val="clear" w:color="auto" w:fill="FFFFFF"/>
        </w:rPr>
        <w:t>Key Market Insights from the report:        </w:t>
      </w:r>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color w:val="3C3C3C"/>
          <w:sz w:val="24"/>
          <w:szCs w:val="24"/>
          <w:bdr w:val="none" w:sz="0" w:space="0" w:color="auto" w:frame="1"/>
          <w:shd w:val="clear" w:color="auto" w:fill="FFFFFF"/>
        </w:rPr>
        <w:lastRenderedPageBreak/>
        <w:t>The global </w:t>
      </w:r>
      <w:r w:rsidRPr="000E36A0">
        <w:rPr>
          <w:rFonts w:ascii="Calibri" w:eastAsia="Times New Roman" w:hAnsi="Calibri" w:cs="Times New Roman"/>
          <w:b/>
          <w:bCs/>
          <w:color w:val="3C3C3C"/>
          <w:sz w:val="24"/>
          <w:szCs w:val="24"/>
          <w:bdr w:val="none" w:sz="0" w:space="0" w:color="auto" w:frame="1"/>
          <w:shd w:val="clear" w:color="auto" w:fill="FFFFFF"/>
        </w:rPr>
        <w:t>personal protective equipment </w:t>
      </w:r>
      <w:r w:rsidRPr="000E36A0">
        <w:rPr>
          <w:rFonts w:ascii="Calibri" w:eastAsia="Times New Roman" w:hAnsi="Calibri" w:cs="Times New Roman"/>
          <w:color w:val="3C3C3C"/>
          <w:sz w:val="24"/>
          <w:szCs w:val="24"/>
          <w:bdr w:val="none" w:sz="0" w:space="0" w:color="auto" w:frame="1"/>
          <w:shd w:val="clear" w:color="auto" w:fill="FFFFFF"/>
        </w:rPr>
        <w:t>market accounted for US$ 55.4 billion in 2020 and is estimated to be 120.0 billion by 2029 and is anticipated to register a CAGR of 9.0%. The market report has been segmented </w:t>
      </w:r>
      <w:r w:rsidRPr="000E36A0">
        <w:rPr>
          <w:rFonts w:ascii="Calibri" w:eastAsia="Times New Roman" w:hAnsi="Calibri" w:cs="Times New Roman"/>
          <w:color w:val="3C3C3C"/>
          <w:sz w:val="24"/>
          <w:szCs w:val="24"/>
          <w:bdr w:val="none" w:sz="0" w:space="0" w:color="auto" w:frame="1"/>
        </w:rPr>
        <w:t>on type, end-user, and region.</w:t>
      </w:r>
    </w:p>
    <w:p w:rsidR="000E36A0" w:rsidRPr="000E36A0" w:rsidRDefault="000E36A0" w:rsidP="000E36A0">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0E36A0">
        <w:rPr>
          <w:rFonts w:ascii="Calibri" w:eastAsia="Times New Roman" w:hAnsi="Calibri" w:cs="Times New Roman"/>
          <w:color w:val="3C3C3C"/>
          <w:sz w:val="24"/>
          <w:szCs w:val="24"/>
          <w:bdr w:val="none" w:sz="0" w:space="0" w:color="auto" w:frame="1"/>
          <w:shd w:val="clear" w:color="auto" w:fill="FFFFFF"/>
        </w:rPr>
        <w:t>By</w:t>
      </w:r>
      <w:r w:rsidRPr="000E36A0">
        <w:rPr>
          <w:rFonts w:ascii="Calibri" w:eastAsia="Times New Roman" w:hAnsi="Calibri" w:cs="Times New Roman"/>
          <w:color w:val="3C3C3C"/>
          <w:sz w:val="24"/>
          <w:szCs w:val="24"/>
          <w:bdr w:val="none" w:sz="0" w:space="0" w:color="auto" w:frame="1"/>
        </w:rPr>
        <w:t> type</w:t>
      </w:r>
      <w:r w:rsidRPr="000E36A0">
        <w:rPr>
          <w:rFonts w:ascii="Calibri" w:eastAsia="Times New Roman" w:hAnsi="Calibri" w:cs="Times New Roman"/>
          <w:color w:val="3C3C3C"/>
          <w:sz w:val="24"/>
          <w:szCs w:val="24"/>
          <w:bdr w:val="none" w:sz="0" w:space="0" w:color="auto" w:frame="1"/>
          <w:shd w:val="clear" w:color="auto" w:fill="FFFFFF"/>
        </w:rPr>
        <w:t>, </w:t>
      </w:r>
      <w:r w:rsidRPr="000E36A0">
        <w:rPr>
          <w:rFonts w:ascii="Calibri" w:eastAsia="Times New Roman" w:hAnsi="Calibri" w:cs="Times New Roman"/>
          <w:color w:val="3C3C3C"/>
          <w:sz w:val="24"/>
          <w:szCs w:val="24"/>
          <w:bdr w:val="none" w:sz="0" w:space="0" w:color="auto" w:frame="1"/>
        </w:rPr>
        <w:t>the hands &amp; arm protection segment is projected to dominate the personal protective equipment market in the coming years, owing to increasing use in the healthcare, manufacturing, and construction industries.</w:t>
      </w:r>
    </w:p>
    <w:p w:rsidR="000E36A0" w:rsidRPr="000E36A0" w:rsidRDefault="000E36A0" w:rsidP="000E36A0">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0E36A0">
        <w:rPr>
          <w:rFonts w:ascii="Calibri" w:eastAsia="Times New Roman" w:hAnsi="Calibri" w:cs="Times New Roman"/>
          <w:color w:val="3C3C3C"/>
          <w:sz w:val="24"/>
          <w:szCs w:val="24"/>
          <w:bdr w:val="none" w:sz="0" w:space="0" w:color="auto" w:frame="1"/>
        </w:rPr>
        <w:t>By end-user, construction is expected to account for the highest-growing end-use industry segment, owing to rising consumer spending and new construction projects in emerging countries such as China, India, and Brazil. Moreover, growing utilization of personal protective equipment by workers in residential construction, bridge erection, demolitions, roadway paving, and excavations is also propelling this end-use industry.</w:t>
      </w:r>
    </w:p>
    <w:p w:rsidR="000E36A0" w:rsidRPr="000E36A0" w:rsidRDefault="000E36A0" w:rsidP="000E36A0">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0E36A0">
        <w:rPr>
          <w:rFonts w:ascii="Calibri" w:eastAsia="Times New Roman" w:hAnsi="Calibri" w:cs="Times New Roman"/>
          <w:color w:val="3C3C3C"/>
          <w:sz w:val="24"/>
          <w:szCs w:val="24"/>
          <w:bdr w:val="none" w:sz="0" w:space="0" w:color="auto" w:frame="1"/>
        </w:rPr>
        <w:t>By region, North America and Europe lead personal protective equipment market for both medical and industrial applications with major companies escalating their presence in developing Asian Pacific countries such as India and China. Low operation cost, cheap labor, and rapid industrialization in these countries have been witnessing a steady supply chain for the target market stakeholders.</w:t>
      </w:r>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i/>
          <w:iCs/>
          <w:color w:val="80819F"/>
          <w:sz w:val="24"/>
          <w:szCs w:val="24"/>
          <w:bdr w:val="none" w:sz="0" w:space="0" w:color="auto" w:frame="1"/>
        </w:rPr>
        <w:t>To know the upcoming trends and insights prevalent in this market, click the link below</w:t>
      </w:r>
      <w:r w:rsidRPr="000E36A0">
        <w:rPr>
          <w:rFonts w:ascii="Calibri" w:eastAsia="Times New Roman" w:hAnsi="Calibri" w:cs="Times New Roman"/>
          <w:b/>
          <w:bCs/>
          <w:i/>
          <w:iCs/>
          <w:color w:val="80819F"/>
          <w:sz w:val="24"/>
          <w:szCs w:val="24"/>
          <w:bdr w:val="none" w:sz="0" w:space="0" w:color="auto" w:frame="1"/>
          <w:shd w:val="clear" w:color="auto" w:fill="FFFFFF"/>
        </w:rPr>
        <w:t>:</w:t>
      </w:r>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hyperlink r:id="rId5" w:history="1">
        <w:r w:rsidRPr="000E36A0">
          <w:rPr>
            <w:rFonts w:ascii="Open Sans" w:eastAsia="Times New Roman" w:hAnsi="Open Sans" w:cs="Open Sans"/>
            <w:b/>
            <w:bCs/>
            <w:color w:val="80819F"/>
            <w:sz w:val="23"/>
            <w:szCs w:val="23"/>
            <w:bdr w:val="none" w:sz="0" w:space="0" w:color="auto" w:frame="1"/>
            <w:shd w:val="clear" w:color="auto" w:fill="F5F5F5"/>
          </w:rPr>
          <w:t>https://www.prophecymarketinsights.com/market_insight/Global-Personal-Protective-Equipment-Market-4335</w:t>
        </w:r>
      </w:hyperlink>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b/>
          <w:bCs/>
          <w:color w:val="3C3C3C"/>
          <w:sz w:val="24"/>
          <w:szCs w:val="24"/>
          <w:bdr w:val="none" w:sz="0" w:space="0" w:color="auto" w:frame="1"/>
          <w:shd w:val="clear" w:color="auto" w:fill="FFFFFF"/>
        </w:rPr>
        <w:t>Competitive Landscape:</w:t>
      </w:r>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color w:val="3C3C3C"/>
          <w:sz w:val="24"/>
          <w:szCs w:val="24"/>
          <w:bdr w:val="none" w:sz="0" w:space="0" w:color="auto" w:frame="1"/>
          <w:shd w:val="clear" w:color="auto" w:fill="FFFFFF"/>
        </w:rPr>
        <w:t xml:space="preserve">The prominent player operating in the global personal protective equipment market includes 3M Company, Golden Chang, Rahman Group, </w:t>
      </w:r>
      <w:proofErr w:type="spellStart"/>
      <w:r w:rsidRPr="000E36A0">
        <w:rPr>
          <w:rFonts w:ascii="Calibri" w:eastAsia="Times New Roman" w:hAnsi="Calibri" w:cs="Times New Roman"/>
          <w:color w:val="3C3C3C"/>
          <w:sz w:val="24"/>
          <w:szCs w:val="24"/>
          <w:bdr w:val="none" w:sz="0" w:space="0" w:color="auto" w:frame="1"/>
          <w:shd w:val="clear" w:color="auto" w:fill="FFFFFF"/>
        </w:rPr>
        <w:t>Oftenrich</w:t>
      </w:r>
      <w:proofErr w:type="spellEnd"/>
      <w:r w:rsidRPr="000E36A0">
        <w:rPr>
          <w:rFonts w:ascii="Calibri" w:eastAsia="Times New Roman" w:hAnsi="Calibri" w:cs="Times New Roman"/>
          <w:color w:val="3C3C3C"/>
          <w:sz w:val="24"/>
          <w:szCs w:val="24"/>
          <w:bdr w:val="none" w:sz="0" w:space="0" w:color="auto" w:frame="1"/>
          <w:shd w:val="clear" w:color="auto" w:fill="FFFFFF"/>
        </w:rPr>
        <w:t xml:space="preserve"> Holdings Co. Ltd, Wells Lamont Industry Group, </w:t>
      </w:r>
      <w:proofErr w:type="spellStart"/>
      <w:r w:rsidRPr="000E36A0">
        <w:rPr>
          <w:rFonts w:ascii="Calibri" w:eastAsia="Times New Roman" w:hAnsi="Calibri" w:cs="Times New Roman"/>
          <w:color w:val="3C3C3C"/>
          <w:sz w:val="24"/>
          <w:szCs w:val="24"/>
          <w:bdr w:val="none" w:sz="0" w:space="0" w:color="auto" w:frame="1"/>
          <w:shd w:val="clear" w:color="auto" w:fill="FFFFFF"/>
        </w:rPr>
        <w:t>Interspiro</w:t>
      </w:r>
      <w:proofErr w:type="spellEnd"/>
      <w:r w:rsidRPr="000E36A0">
        <w:rPr>
          <w:rFonts w:ascii="Calibri" w:eastAsia="Times New Roman" w:hAnsi="Calibri" w:cs="Times New Roman"/>
          <w:color w:val="3C3C3C"/>
          <w:sz w:val="24"/>
          <w:szCs w:val="24"/>
          <w:bdr w:val="none" w:sz="0" w:space="0" w:color="auto" w:frame="1"/>
          <w:shd w:val="clear" w:color="auto" w:fill="FFFFFF"/>
        </w:rPr>
        <w:t>, Honeywell Life Safety, JSP Ltd., Ansell Healthcare Products LCC, and Gateway Safety Inc.</w:t>
      </w:r>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color w:val="3C3C3C"/>
          <w:sz w:val="24"/>
          <w:szCs w:val="24"/>
          <w:bdr w:val="none" w:sz="0" w:space="0" w:color="auto" w:frame="1"/>
          <w:shd w:val="clear" w:color="auto" w:fill="FFFFFF"/>
        </w:rPr>
        <w:t>The market provides detailed information regarding industrial base, productivity, strengths, manufacturers, and recent trends which will help companies enlarge the businesses and promote financial growth. Furthermore, the report exhibits dynamic factors including segments, sub-segments, regional marketplaces, competition, dominant key players, and market forecasts. In addition, the market includes recent collaborations, mergers, acquisitions, and partnerships along with regulatory framework across different regions impacting the market trajectory. Recent technological advances and innovations influencing the global market are included into the report.</w:t>
      </w:r>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b/>
          <w:bCs/>
          <w:color w:val="3C3C3C"/>
          <w:sz w:val="24"/>
          <w:szCs w:val="24"/>
          <w:bdr w:val="none" w:sz="0" w:space="0" w:color="auto" w:frame="1"/>
          <w:shd w:val="clear" w:color="auto" w:fill="FFFFFF"/>
        </w:rPr>
        <w:t>About Prophecy Market Insights</w:t>
      </w:r>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color w:val="3C3C3C"/>
          <w:sz w:val="24"/>
          <w:szCs w:val="24"/>
          <w:bdr w:val="none" w:sz="0" w:space="0" w:color="auto" w:frame="1"/>
          <w:shd w:val="clear" w:color="auto" w:fill="FFFFFF"/>
        </w:rPr>
        <w:t>Prophecy Market Insights is specialized market research, analytics, marketing/business strategy, and solutions that offers strategic and tactical support to clients for making well-informed business decisions and to identify and achieve high-value opportunities in the target business area. We also help our clients to address business challenges and provide the best possible solutions to overcome them and transform their business.</w:t>
      </w:r>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b/>
          <w:bCs/>
          <w:color w:val="3C3C3C"/>
          <w:sz w:val="24"/>
          <w:szCs w:val="24"/>
          <w:bdr w:val="none" w:sz="0" w:space="0" w:color="auto" w:frame="1"/>
          <w:shd w:val="clear" w:color="auto" w:fill="FFFFFF"/>
        </w:rPr>
        <w:t>Some Important Points Answered in this Market Report Are Given Below:</w:t>
      </w:r>
    </w:p>
    <w:p w:rsidR="000E36A0" w:rsidRPr="000E36A0" w:rsidRDefault="000E36A0" w:rsidP="000E36A0">
      <w:pPr>
        <w:numPr>
          <w:ilvl w:val="0"/>
          <w:numId w:val="3"/>
        </w:numPr>
        <w:shd w:val="clear" w:color="auto" w:fill="FFFFFF"/>
        <w:spacing w:after="0" w:line="240" w:lineRule="auto"/>
        <w:ind w:left="450"/>
        <w:jc w:val="both"/>
        <w:rPr>
          <w:rFonts w:ascii="Open Sans" w:eastAsia="Times New Roman" w:hAnsi="Open Sans" w:cs="Open Sans"/>
          <w:color w:val="3C3C3C"/>
          <w:sz w:val="21"/>
          <w:szCs w:val="21"/>
        </w:rPr>
      </w:pPr>
      <w:r w:rsidRPr="000E36A0">
        <w:rPr>
          <w:rFonts w:ascii="Calibri" w:eastAsia="Times New Roman" w:hAnsi="Calibri" w:cs="Times New Roman"/>
          <w:color w:val="3C3C3C"/>
          <w:sz w:val="24"/>
          <w:szCs w:val="24"/>
          <w:bdr w:val="none" w:sz="0" w:space="0" w:color="auto" w:frame="1"/>
          <w:shd w:val="clear" w:color="auto" w:fill="FFFFFF"/>
        </w:rPr>
        <w:t>Explains an overview of the product portfolio, including product development, planning, and positioning</w:t>
      </w:r>
    </w:p>
    <w:p w:rsidR="000E36A0" w:rsidRPr="000E36A0" w:rsidRDefault="000E36A0" w:rsidP="000E36A0">
      <w:pPr>
        <w:numPr>
          <w:ilvl w:val="0"/>
          <w:numId w:val="3"/>
        </w:numPr>
        <w:shd w:val="clear" w:color="auto" w:fill="FFFFFF"/>
        <w:spacing w:after="0" w:line="240" w:lineRule="auto"/>
        <w:ind w:left="450"/>
        <w:jc w:val="both"/>
        <w:rPr>
          <w:rFonts w:ascii="Open Sans" w:eastAsia="Times New Roman" w:hAnsi="Open Sans" w:cs="Open Sans"/>
          <w:color w:val="3C3C3C"/>
          <w:sz w:val="21"/>
          <w:szCs w:val="21"/>
        </w:rPr>
      </w:pPr>
      <w:r w:rsidRPr="000E36A0">
        <w:rPr>
          <w:rFonts w:ascii="Calibri" w:eastAsia="Times New Roman" w:hAnsi="Calibri" w:cs="Times New Roman"/>
          <w:color w:val="3C3C3C"/>
          <w:sz w:val="24"/>
          <w:szCs w:val="24"/>
          <w:bdr w:val="none" w:sz="0" w:space="0" w:color="auto" w:frame="1"/>
          <w:shd w:val="clear" w:color="auto" w:fill="FFFFFF"/>
        </w:rPr>
        <w:t>Explains details about key operational strategies with focus on R&amp;D strategies, corporate structure, localization strategies, production capabilities, and financial performance of various companies.</w:t>
      </w:r>
    </w:p>
    <w:p w:rsidR="000E36A0" w:rsidRPr="000E36A0" w:rsidRDefault="000E36A0" w:rsidP="000E36A0">
      <w:pPr>
        <w:numPr>
          <w:ilvl w:val="0"/>
          <w:numId w:val="3"/>
        </w:numPr>
        <w:shd w:val="clear" w:color="auto" w:fill="FFFFFF"/>
        <w:spacing w:after="0" w:line="240" w:lineRule="auto"/>
        <w:ind w:left="450"/>
        <w:jc w:val="both"/>
        <w:rPr>
          <w:rFonts w:ascii="Open Sans" w:eastAsia="Times New Roman" w:hAnsi="Open Sans" w:cs="Open Sans"/>
          <w:color w:val="3C3C3C"/>
          <w:sz w:val="21"/>
          <w:szCs w:val="21"/>
        </w:rPr>
      </w:pPr>
      <w:r w:rsidRPr="000E36A0">
        <w:rPr>
          <w:rFonts w:ascii="Calibri" w:eastAsia="Times New Roman" w:hAnsi="Calibri" w:cs="Times New Roman"/>
          <w:color w:val="3C3C3C"/>
          <w:sz w:val="24"/>
          <w:szCs w:val="24"/>
          <w:bdr w:val="none" w:sz="0" w:space="0" w:color="auto" w:frame="1"/>
          <w:shd w:val="clear" w:color="auto" w:fill="FFFFFF"/>
        </w:rPr>
        <w:lastRenderedPageBreak/>
        <w:t>Detailed analysis of the market revenue over the forecasted period.</w:t>
      </w:r>
    </w:p>
    <w:p w:rsidR="000E36A0" w:rsidRPr="000E36A0" w:rsidRDefault="000E36A0" w:rsidP="000E36A0">
      <w:pPr>
        <w:numPr>
          <w:ilvl w:val="0"/>
          <w:numId w:val="3"/>
        </w:numPr>
        <w:shd w:val="clear" w:color="auto" w:fill="FFFFFF"/>
        <w:spacing w:after="0" w:line="240" w:lineRule="auto"/>
        <w:ind w:left="450"/>
        <w:jc w:val="both"/>
        <w:rPr>
          <w:rFonts w:ascii="Open Sans" w:eastAsia="Times New Roman" w:hAnsi="Open Sans" w:cs="Open Sans"/>
          <w:color w:val="3C3C3C"/>
          <w:sz w:val="21"/>
          <w:szCs w:val="21"/>
        </w:rPr>
      </w:pPr>
      <w:r w:rsidRPr="000E36A0">
        <w:rPr>
          <w:rFonts w:ascii="Calibri" w:eastAsia="Times New Roman" w:hAnsi="Calibri" w:cs="Times New Roman"/>
          <w:color w:val="3C3C3C"/>
          <w:sz w:val="24"/>
          <w:szCs w:val="24"/>
          <w:bdr w:val="none" w:sz="0" w:space="0" w:color="auto" w:frame="1"/>
          <w:shd w:val="clear" w:color="auto" w:fill="FFFFFF"/>
        </w:rPr>
        <w:t>Examining various outlooks of the market with the help of Porter’s five forces Analysis, PEST &amp; SWOT Analysis.</w:t>
      </w:r>
    </w:p>
    <w:p w:rsidR="000E36A0" w:rsidRPr="000E36A0" w:rsidRDefault="000E36A0" w:rsidP="000E36A0">
      <w:pPr>
        <w:numPr>
          <w:ilvl w:val="0"/>
          <w:numId w:val="3"/>
        </w:numPr>
        <w:shd w:val="clear" w:color="auto" w:fill="FFFFFF"/>
        <w:spacing w:after="0" w:line="240" w:lineRule="auto"/>
        <w:ind w:left="450"/>
        <w:jc w:val="both"/>
        <w:rPr>
          <w:rFonts w:ascii="Open Sans" w:eastAsia="Times New Roman" w:hAnsi="Open Sans" w:cs="Open Sans"/>
          <w:color w:val="3C3C3C"/>
          <w:sz w:val="21"/>
          <w:szCs w:val="21"/>
        </w:rPr>
      </w:pPr>
      <w:r w:rsidRPr="000E36A0">
        <w:rPr>
          <w:rFonts w:ascii="Calibri" w:eastAsia="Times New Roman" w:hAnsi="Calibri" w:cs="Times New Roman"/>
          <w:color w:val="3C3C3C"/>
          <w:sz w:val="24"/>
          <w:szCs w:val="24"/>
          <w:bdr w:val="none" w:sz="0" w:space="0" w:color="auto" w:frame="1"/>
          <w:shd w:val="clear" w:color="auto" w:fill="FFFFFF"/>
        </w:rPr>
        <w:t>Study on the segments that are anticipated to dominate the market.</w:t>
      </w:r>
    </w:p>
    <w:p w:rsidR="000E36A0" w:rsidRPr="000E36A0" w:rsidRDefault="000E36A0" w:rsidP="000E36A0">
      <w:pPr>
        <w:numPr>
          <w:ilvl w:val="0"/>
          <w:numId w:val="3"/>
        </w:numPr>
        <w:shd w:val="clear" w:color="auto" w:fill="FFFFFF"/>
        <w:spacing w:after="0" w:line="240" w:lineRule="auto"/>
        <w:ind w:left="450"/>
        <w:jc w:val="both"/>
        <w:rPr>
          <w:rFonts w:ascii="Open Sans" w:eastAsia="Times New Roman" w:hAnsi="Open Sans" w:cs="Open Sans"/>
          <w:color w:val="3C3C3C"/>
          <w:sz w:val="21"/>
          <w:szCs w:val="21"/>
        </w:rPr>
      </w:pPr>
      <w:r w:rsidRPr="000E36A0">
        <w:rPr>
          <w:rFonts w:ascii="Calibri" w:eastAsia="Times New Roman" w:hAnsi="Calibri" w:cs="Times New Roman"/>
          <w:color w:val="3C3C3C"/>
          <w:sz w:val="24"/>
          <w:szCs w:val="24"/>
          <w:bdr w:val="none" w:sz="0" w:space="0" w:color="auto" w:frame="1"/>
          <w:shd w:val="clear" w:color="auto" w:fill="FFFFFF"/>
        </w:rPr>
        <w:t>Study on the regional analysis that is expected to register the highest growth over the forecast period</w:t>
      </w:r>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b/>
          <w:bCs/>
          <w:color w:val="3C3C3C"/>
          <w:sz w:val="24"/>
          <w:szCs w:val="24"/>
          <w:bdr w:val="none" w:sz="0" w:space="0" w:color="auto" w:frame="1"/>
          <w:shd w:val="clear" w:color="auto" w:fill="FFFFFF"/>
        </w:rPr>
        <w:t>Key Topics Covered</w:t>
      </w:r>
    </w:p>
    <w:p w:rsidR="000E36A0" w:rsidRPr="000E36A0" w:rsidRDefault="000E36A0" w:rsidP="000E36A0">
      <w:pPr>
        <w:numPr>
          <w:ilvl w:val="0"/>
          <w:numId w:val="4"/>
        </w:numPr>
        <w:shd w:val="clear" w:color="auto" w:fill="FFFFFF"/>
        <w:spacing w:after="0" w:line="240" w:lineRule="auto"/>
        <w:ind w:left="0"/>
        <w:jc w:val="both"/>
        <w:rPr>
          <w:rFonts w:ascii="Open Sans" w:eastAsia="Times New Roman" w:hAnsi="Open Sans" w:cs="Open Sans"/>
          <w:color w:val="333333"/>
          <w:sz w:val="21"/>
          <w:szCs w:val="21"/>
        </w:rPr>
      </w:pPr>
      <w:r w:rsidRPr="000E36A0">
        <w:rPr>
          <w:rFonts w:ascii="Calibri" w:eastAsia="Times New Roman" w:hAnsi="Calibri" w:cs="Times New Roman"/>
          <w:b/>
          <w:bCs/>
          <w:color w:val="333333"/>
          <w:sz w:val="24"/>
          <w:szCs w:val="24"/>
          <w:bdr w:val="none" w:sz="0" w:space="0" w:color="auto" w:frame="1"/>
          <w:shd w:val="clear" w:color="auto" w:fill="FFFFFF"/>
        </w:rPr>
        <w:t>Introduction</w:t>
      </w:r>
    </w:p>
    <w:p w:rsidR="000E36A0" w:rsidRPr="000E36A0" w:rsidRDefault="000E36A0" w:rsidP="000E36A0">
      <w:pPr>
        <w:numPr>
          <w:ilvl w:val="0"/>
          <w:numId w:val="5"/>
        </w:numPr>
        <w:shd w:val="clear" w:color="auto" w:fill="FFFFFF"/>
        <w:spacing w:after="0" w:line="240" w:lineRule="auto"/>
        <w:ind w:left="450"/>
        <w:jc w:val="both"/>
        <w:rPr>
          <w:rFonts w:ascii="Open Sans" w:eastAsia="Times New Roman" w:hAnsi="Open Sans" w:cs="Open Sans"/>
          <w:color w:val="3C3C3C"/>
          <w:sz w:val="21"/>
          <w:szCs w:val="21"/>
        </w:rPr>
      </w:pPr>
      <w:r w:rsidRPr="000E36A0">
        <w:rPr>
          <w:rFonts w:ascii="Calibri" w:eastAsia="Times New Roman" w:hAnsi="Calibri" w:cs="Times New Roman"/>
          <w:color w:val="3C3C3C"/>
          <w:sz w:val="24"/>
          <w:szCs w:val="24"/>
          <w:bdr w:val="none" w:sz="0" w:space="0" w:color="auto" w:frame="1"/>
          <w:shd w:val="clear" w:color="auto" w:fill="FFFFFF"/>
        </w:rPr>
        <w:t>Study Deliverables</w:t>
      </w:r>
    </w:p>
    <w:p w:rsidR="000E36A0" w:rsidRPr="000E36A0" w:rsidRDefault="000E36A0" w:rsidP="000E36A0">
      <w:pPr>
        <w:numPr>
          <w:ilvl w:val="0"/>
          <w:numId w:val="5"/>
        </w:numPr>
        <w:shd w:val="clear" w:color="auto" w:fill="FFFFFF"/>
        <w:spacing w:after="0" w:line="240" w:lineRule="auto"/>
        <w:ind w:left="450"/>
        <w:jc w:val="both"/>
        <w:rPr>
          <w:rFonts w:ascii="Open Sans" w:eastAsia="Times New Roman" w:hAnsi="Open Sans" w:cs="Open Sans"/>
          <w:color w:val="3C3C3C"/>
          <w:sz w:val="21"/>
          <w:szCs w:val="21"/>
        </w:rPr>
      </w:pPr>
      <w:r w:rsidRPr="000E36A0">
        <w:rPr>
          <w:rFonts w:ascii="Calibri" w:eastAsia="Times New Roman" w:hAnsi="Calibri" w:cs="Times New Roman"/>
          <w:color w:val="3C3C3C"/>
          <w:sz w:val="24"/>
          <w:szCs w:val="24"/>
          <w:bdr w:val="none" w:sz="0" w:space="0" w:color="auto" w:frame="1"/>
          <w:shd w:val="clear" w:color="auto" w:fill="FFFFFF"/>
        </w:rPr>
        <w:t>Study Assumptions</w:t>
      </w:r>
    </w:p>
    <w:p w:rsidR="000E36A0" w:rsidRPr="000E36A0" w:rsidRDefault="000E36A0" w:rsidP="000E36A0">
      <w:pPr>
        <w:numPr>
          <w:ilvl w:val="0"/>
          <w:numId w:val="5"/>
        </w:numPr>
        <w:shd w:val="clear" w:color="auto" w:fill="FFFFFF"/>
        <w:spacing w:after="0" w:line="240" w:lineRule="auto"/>
        <w:ind w:left="450"/>
        <w:jc w:val="both"/>
        <w:rPr>
          <w:rFonts w:ascii="Open Sans" w:eastAsia="Times New Roman" w:hAnsi="Open Sans" w:cs="Open Sans"/>
          <w:color w:val="3C3C3C"/>
          <w:sz w:val="21"/>
          <w:szCs w:val="21"/>
        </w:rPr>
      </w:pPr>
      <w:r w:rsidRPr="000E36A0">
        <w:rPr>
          <w:rFonts w:ascii="Calibri" w:eastAsia="Times New Roman" w:hAnsi="Calibri" w:cs="Times New Roman"/>
          <w:color w:val="3C3C3C"/>
          <w:sz w:val="24"/>
          <w:szCs w:val="24"/>
          <w:bdr w:val="none" w:sz="0" w:space="0" w:color="auto" w:frame="1"/>
          <w:shd w:val="clear" w:color="auto" w:fill="FFFFFF"/>
        </w:rPr>
        <w:t>Scope of the Study</w:t>
      </w:r>
    </w:p>
    <w:p w:rsidR="000E36A0" w:rsidRPr="000E36A0" w:rsidRDefault="000E36A0" w:rsidP="000E36A0">
      <w:pPr>
        <w:numPr>
          <w:ilvl w:val="0"/>
          <w:numId w:val="6"/>
        </w:numPr>
        <w:shd w:val="clear" w:color="auto" w:fill="FFFFFF"/>
        <w:spacing w:after="0" w:line="240" w:lineRule="auto"/>
        <w:ind w:left="0"/>
        <w:jc w:val="both"/>
        <w:rPr>
          <w:rFonts w:ascii="Open Sans" w:eastAsia="Times New Roman" w:hAnsi="Open Sans" w:cs="Open Sans"/>
          <w:color w:val="333333"/>
          <w:sz w:val="21"/>
          <w:szCs w:val="21"/>
        </w:rPr>
      </w:pPr>
      <w:r w:rsidRPr="000E36A0">
        <w:rPr>
          <w:rFonts w:ascii="Calibri" w:eastAsia="Times New Roman" w:hAnsi="Calibri" w:cs="Times New Roman"/>
          <w:b/>
          <w:bCs/>
          <w:color w:val="333333"/>
          <w:sz w:val="24"/>
          <w:szCs w:val="24"/>
          <w:bdr w:val="none" w:sz="0" w:space="0" w:color="auto" w:frame="1"/>
          <w:shd w:val="clear" w:color="auto" w:fill="FFFFFF"/>
        </w:rPr>
        <w:t>Research Methodology</w:t>
      </w:r>
    </w:p>
    <w:p w:rsidR="000E36A0" w:rsidRPr="000E36A0" w:rsidRDefault="000E36A0" w:rsidP="000E36A0">
      <w:pPr>
        <w:numPr>
          <w:ilvl w:val="0"/>
          <w:numId w:val="6"/>
        </w:numPr>
        <w:shd w:val="clear" w:color="auto" w:fill="FFFFFF"/>
        <w:spacing w:after="0" w:line="240" w:lineRule="auto"/>
        <w:ind w:left="0"/>
        <w:jc w:val="both"/>
        <w:rPr>
          <w:rFonts w:ascii="Open Sans" w:eastAsia="Times New Roman" w:hAnsi="Open Sans" w:cs="Open Sans"/>
          <w:color w:val="333333"/>
          <w:sz w:val="21"/>
          <w:szCs w:val="21"/>
        </w:rPr>
      </w:pPr>
      <w:r w:rsidRPr="000E36A0">
        <w:rPr>
          <w:rFonts w:ascii="Calibri" w:eastAsia="Times New Roman" w:hAnsi="Calibri" w:cs="Times New Roman"/>
          <w:b/>
          <w:bCs/>
          <w:color w:val="333333"/>
          <w:sz w:val="24"/>
          <w:szCs w:val="24"/>
          <w:bdr w:val="none" w:sz="0" w:space="0" w:color="auto" w:frame="1"/>
          <w:shd w:val="clear" w:color="auto" w:fill="FFFFFF"/>
        </w:rPr>
        <w:t>Executive Summary</w:t>
      </w:r>
    </w:p>
    <w:p w:rsidR="000E36A0" w:rsidRPr="000E36A0" w:rsidRDefault="000E36A0" w:rsidP="000E36A0">
      <w:pPr>
        <w:numPr>
          <w:ilvl w:val="0"/>
          <w:numId w:val="7"/>
        </w:numPr>
        <w:shd w:val="clear" w:color="auto" w:fill="FFFFFF"/>
        <w:spacing w:after="0" w:line="240" w:lineRule="auto"/>
        <w:ind w:left="450"/>
        <w:jc w:val="both"/>
        <w:rPr>
          <w:rFonts w:ascii="Open Sans" w:eastAsia="Times New Roman" w:hAnsi="Open Sans" w:cs="Open Sans"/>
          <w:color w:val="3C3C3C"/>
          <w:sz w:val="21"/>
          <w:szCs w:val="21"/>
        </w:rPr>
      </w:pPr>
      <w:r w:rsidRPr="000E36A0">
        <w:rPr>
          <w:rFonts w:ascii="Calibri" w:eastAsia="Times New Roman" w:hAnsi="Calibri" w:cs="Times New Roman"/>
          <w:color w:val="3C3C3C"/>
          <w:sz w:val="24"/>
          <w:szCs w:val="24"/>
          <w:bdr w:val="none" w:sz="0" w:space="0" w:color="auto" w:frame="1"/>
          <w:shd w:val="clear" w:color="auto" w:fill="FFFFFF"/>
        </w:rPr>
        <w:t>Opportunity Map Analysis</w:t>
      </w:r>
    </w:p>
    <w:p w:rsidR="000E36A0" w:rsidRPr="000E36A0" w:rsidRDefault="000E36A0" w:rsidP="000E36A0">
      <w:pPr>
        <w:numPr>
          <w:ilvl w:val="0"/>
          <w:numId w:val="7"/>
        </w:numPr>
        <w:shd w:val="clear" w:color="auto" w:fill="FFFFFF"/>
        <w:spacing w:after="0" w:line="240" w:lineRule="auto"/>
        <w:ind w:left="450"/>
        <w:jc w:val="both"/>
        <w:rPr>
          <w:rFonts w:ascii="Open Sans" w:eastAsia="Times New Roman" w:hAnsi="Open Sans" w:cs="Open Sans"/>
          <w:color w:val="3C3C3C"/>
          <w:sz w:val="21"/>
          <w:szCs w:val="21"/>
        </w:rPr>
      </w:pPr>
      <w:r w:rsidRPr="000E36A0">
        <w:rPr>
          <w:rFonts w:ascii="Calibri" w:eastAsia="Times New Roman" w:hAnsi="Calibri" w:cs="Times New Roman"/>
          <w:color w:val="3C3C3C"/>
          <w:sz w:val="24"/>
          <w:szCs w:val="24"/>
          <w:bdr w:val="none" w:sz="0" w:space="0" w:color="auto" w:frame="1"/>
          <w:shd w:val="clear" w:color="auto" w:fill="FFFFFF"/>
        </w:rPr>
        <w:t>Market at Glance</w:t>
      </w:r>
    </w:p>
    <w:p w:rsidR="000E36A0" w:rsidRPr="000E36A0" w:rsidRDefault="000E36A0" w:rsidP="000E36A0">
      <w:pPr>
        <w:numPr>
          <w:ilvl w:val="0"/>
          <w:numId w:val="7"/>
        </w:numPr>
        <w:shd w:val="clear" w:color="auto" w:fill="FFFFFF"/>
        <w:spacing w:after="0" w:line="240" w:lineRule="auto"/>
        <w:ind w:left="450"/>
        <w:jc w:val="both"/>
        <w:rPr>
          <w:rFonts w:ascii="Open Sans" w:eastAsia="Times New Roman" w:hAnsi="Open Sans" w:cs="Open Sans"/>
          <w:color w:val="3C3C3C"/>
          <w:sz w:val="21"/>
          <w:szCs w:val="21"/>
        </w:rPr>
      </w:pPr>
      <w:r w:rsidRPr="000E36A0">
        <w:rPr>
          <w:rFonts w:ascii="Calibri" w:eastAsia="Times New Roman" w:hAnsi="Calibri" w:cs="Times New Roman"/>
          <w:color w:val="3C3C3C"/>
          <w:sz w:val="24"/>
          <w:szCs w:val="24"/>
          <w:bdr w:val="none" w:sz="0" w:space="0" w:color="auto" w:frame="1"/>
          <w:shd w:val="clear" w:color="auto" w:fill="FFFFFF"/>
        </w:rPr>
        <w:t>Market Share (%) and BPS Analysis, by Region</w:t>
      </w:r>
    </w:p>
    <w:p w:rsidR="000E36A0" w:rsidRPr="000E36A0" w:rsidRDefault="000E36A0" w:rsidP="000E36A0">
      <w:pPr>
        <w:numPr>
          <w:ilvl w:val="0"/>
          <w:numId w:val="7"/>
        </w:numPr>
        <w:shd w:val="clear" w:color="auto" w:fill="FFFFFF"/>
        <w:spacing w:after="0" w:line="240" w:lineRule="auto"/>
        <w:ind w:left="450"/>
        <w:jc w:val="both"/>
        <w:rPr>
          <w:rFonts w:ascii="Open Sans" w:eastAsia="Times New Roman" w:hAnsi="Open Sans" w:cs="Open Sans"/>
          <w:color w:val="3C3C3C"/>
          <w:sz w:val="21"/>
          <w:szCs w:val="21"/>
        </w:rPr>
      </w:pPr>
      <w:r w:rsidRPr="000E36A0">
        <w:rPr>
          <w:rFonts w:ascii="Calibri" w:eastAsia="Times New Roman" w:hAnsi="Calibri" w:cs="Times New Roman"/>
          <w:color w:val="3C3C3C"/>
          <w:sz w:val="24"/>
          <w:szCs w:val="24"/>
          <w:bdr w:val="none" w:sz="0" w:space="0" w:color="auto" w:frame="1"/>
          <w:shd w:val="clear" w:color="auto" w:fill="FFFFFF"/>
        </w:rPr>
        <w:t>Competitive Landscape</w:t>
      </w:r>
    </w:p>
    <w:p w:rsidR="000E36A0" w:rsidRPr="000E36A0" w:rsidRDefault="000E36A0" w:rsidP="000E36A0">
      <w:pPr>
        <w:numPr>
          <w:ilvl w:val="0"/>
          <w:numId w:val="7"/>
        </w:numPr>
        <w:shd w:val="clear" w:color="auto" w:fill="FFFFFF"/>
        <w:spacing w:after="0" w:line="240" w:lineRule="auto"/>
        <w:ind w:left="450"/>
        <w:jc w:val="both"/>
        <w:rPr>
          <w:rFonts w:ascii="Open Sans" w:eastAsia="Times New Roman" w:hAnsi="Open Sans" w:cs="Open Sans"/>
          <w:color w:val="3C3C3C"/>
          <w:sz w:val="21"/>
          <w:szCs w:val="21"/>
        </w:rPr>
      </w:pPr>
      <w:r w:rsidRPr="000E36A0">
        <w:rPr>
          <w:rFonts w:ascii="Calibri" w:eastAsia="Times New Roman" w:hAnsi="Calibri" w:cs="Times New Roman"/>
          <w:color w:val="3C3C3C"/>
          <w:sz w:val="24"/>
          <w:szCs w:val="24"/>
          <w:bdr w:val="none" w:sz="0" w:space="0" w:color="auto" w:frame="1"/>
          <w:shd w:val="clear" w:color="auto" w:fill="FFFFFF"/>
        </w:rPr>
        <w:t>Heat Map Analysis </w:t>
      </w:r>
    </w:p>
    <w:p w:rsidR="000E36A0" w:rsidRPr="000E36A0" w:rsidRDefault="000E36A0" w:rsidP="000E36A0">
      <w:pPr>
        <w:numPr>
          <w:ilvl w:val="0"/>
          <w:numId w:val="7"/>
        </w:numPr>
        <w:shd w:val="clear" w:color="auto" w:fill="FFFFFF"/>
        <w:spacing w:after="0" w:line="240" w:lineRule="auto"/>
        <w:ind w:left="450"/>
        <w:jc w:val="both"/>
        <w:rPr>
          <w:rFonts w:ascii="Open Sans" w:eastAsia="Times New Roman" w:hAnsi="Open Sans" w:cs="Open Sans"/>
          <w:color w:val="3C3C3C"/>
          <w:sz w:val="21"/>
          <w:szCs w:val="21"/>
        </w:rPr>
      </w:pPr>
      <w:r w:rsidRPr="000E36A0">
        <w:rPr>
          <w:rFonts w:ascii="Calibri" w:eastAsia="Times New Roman" w:hAnsi="Calibri" w:cs="Times New Roman"/>
          <w:color w:val="3C3C3C"/>
          <w:sz w:val="24"/>
          <w:szCs w:val="24"/>
          <w:bdr w:val="none" w:sz="0" w:space="0" w:color="auto" w:frame="1"/>
          <w:shd w:val="clear" w:color="auto" w:fill="FFFFFF"/>
        </w:rPr>
        <w:t>Market Presence and Specificity Analysis</w:t>
      </w:r>
    </w:p>
    <w:p w:rsidR="000E36A0" w:rsidRPr="000E36A0" w:rsidRDefault="000E36A0" w:rsidP="000E36A0">
      <w:pPr>
        <w:numPr>
          <w:ilvl w:val="0"/>
          <w:numId w:val="8"/>
        </w:numPr>
        <w:shd w:val="clear" w:color="auto" w:fill="FFFFFF"/>
        <w:spacing w:after="0" w:line="240" w:lineRule="auto"/>
        <w:ind w:left="0"/>
        <w:jc w:val="both"/>
        <w:rPr>
          <w:rFonts w:ascii="Open Sans" w:eastAsia="Times New Roman" w:hAnsi="Open Sans" w:cs="Open Sans"/>
          <w:color w:val="333333"/>
          <w:sz w:val="21"/>
          <w:szCs w:val="21"/>
        </w:rPr>
      </w:pPr>
      <w:r w:rsidRPr="000E36A0">
        <w:rPr>
          <w:rFonts w:ascii="Calibri" w:eastAsia="Times New Roman" w:hAnsi="Calibri" w:cs="Times New Roman"/>
          <w:b/>
          <w:bCs/>
          <w:color w:val="333333"/>
          <w:sz w:val="24"/>
          <w:szCs w:val="24"/>
          <w:bdr w:val="none" w:sz="0" w:space="0" w:color="auto" w:frame="1"/>
          <w:shd w:val="clear" w:color="auto" w:fill="FFFFFF"/>
        </w:rPr>
        <w:t>Investment Analysis</w:t>
      </w:r>
    </w:p>
    <w:p w:rsidR="000E36A0" w:rsidRPr="000E36A0" w:rsidRDefault="000E36A0" w:rsidP="000E36A0">
      <w:pPr>
        <w:numPr>
          <w:ilvl w:val="0"/>
          <w:numId w:val="8"/>
        </w:numPr>
        <w:shd w:val="clear" w:color="auto" w:fill="FFFFFF"/>
        <w:spacing w:after="0" w:line="240" w:lineRule="auto"/>
        <w:ind w:left="0"/>
        <w:jc w:val="both"/>
        <w:rPr>
          <w:rFonts w:ascii="Open Sans" w:eastAsia="Times New Roman" w:hAnsi="Open Sans" w:cs="Open Sans"/>
          <w:color w:val="333333"/>
          <w:sz w:val="21"/>
          <w:szCs w:val="21"/>
        </w:rPr>
      </w:pPr>
      <w:r w:rsidRPr="000E36A0">
        <w:rPr>
          <w:rFonts w:ascii="Calibri" w:eastAsia="Times New Roman" w:hAnsi="Calibri" w:cs="Times New Roman"/>
          <w:b/>
          <w:bCs/>
          <w:color w:val="333333"/>
          <w:sz w:val="24"/>
          <w:szCs w:val="24"/>
          <w:bdr w:val="none" w:sz="0" w:space="0" w:color="auto" w:frame="1"/>
          <w:shd w:val="clear" w:color="auto" w:fill="FFFFFF"/>
        </w:rPr>
        <w:t>Competitive Analysis</w:t>
      </w:r>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b/>
          <w:bCs/>
          <w:color w:val="3C3C3C"/>
          <w:sz w:val="24"/>
          <w:szCs w:val="24"/>
          <w:bdr w:val="none" w:sz="0" w:space="0" w:color="auto" w:frame="1"/>
          <w:shd w:val="clear" w:color="auto" w:fill="FFFFFF"/>
        </w:rPr>
        <w:t>To know more</w:t>
      </w:r>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b/>
          <w:bCs/>
          <w:color w:val="3C3C3C"/>
          <w:sz w:val="24"/>
          <w:szCs w:val="24"/>
          <w:bdr w:val="none" w:sz="0" w:space="0" w:color="auto" w:frame="1"/>
          <w:shd w:val="clear" w:color="auto" w:fill="FFFFFF"/>
        </w:rPr>
        <w:t>Contact Us:</w:t>
      </w:r>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color w:val="3C3C3C"/>
          <w:sz w:val="24"/>
          <w:szCs w:val="24"/>
          <w:bdr w:val="none" w:sz="0" w:space="0" w:color="auto" w:frame="1"/>
          <w:shd w:val="clear" w:color="auto" w:fill="FFFFFF"/>
        </w:rPr>
        <w:t>Sales</w:t>
      </w:r>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color w:val="3C3C3C"/>
          <w:sz w:val="24"/>
          <w:szCs w:val="24"/>
          <w:bdr w:val="none" w:sz="0" w:space="0" w:color="auto" w:frame="1"/>
          <w:shd w:val="clear" w:color="auto" w:fill="FFFFFF"/>
        </w:rPr>
        <w:t>Prophecy Market Insights</w:t>
      </w:r>
    </w:p>
    <w:p w:rsidR="000E36A0" w:rsidRPr="000E36A0" w:rsidRDefault="000E36A0" w:rsidP="000E36A0">
      <w:pPr>
        <w:shd w:val="clear" w:color="auto" w:fill="FFFFFF"/>
        <w:spacing w:after="0" w:line="240" w:lineRule="auto"/>
        <w:jc w:val="both"/>
        <w:rPr>
          <w:rFonts w:ascii="Open Sans" w:eastAsia="Times New Roman" w:hAnsi="Open Sans" w:cs="Open Sans"/>
          <w:color w:val="3C3C3C"/>
          <w:sz w:val="23"/>
          <w:szCs w:val="23"/>
        </w:rPr>
      </w:pPr>
      <w:r w:rsidRPr="000E36A0">
        <w:rPr>
          <w:rFonts w:ascii="Calibri" w:eastAsia="Times New Roman" w:hAnsi="Calibri" w:cs="Times New Roman"/>
          <w:color w:val="3C3C3C"/>
          <w:sz w:val="24"/>
          <w:szCs w:val="24"/>
          <w:bdr w:val="none" w:sz="0" w:space="0" w:color="auto" w:frame="1"/>
          <w:shd w:val="clear" w:color="auto" w:fill="FFFFFF"/>
        </w:rPr>
        <w:t>Email- </w:t>
      </w:r>
      <w:hyperlink r:id="rId6" w:history="1">
        <w:r w:rsidRPr="000E36A0">
          <w:rPr>
            <w:rFonts w:ascii="Calibri" w:eastAsia="Times New Roman" w:hAnsi="Calibri" w:cs="Times New Roman"/>
            <w:color w:val="0070C0"/>
            <w:sz w:val="24"/>
            <w:szCs w:val="24"/>
            <w:u w:val="single"/>
            <w:bdr w:val="none" w:sz="0" w:space="0" w:color="auto" w:frame="1"/>
            <w:shd w:val="clear" w:color="auto" w:fill="FFFFFF"/>
          </w:rPr>
          <w:t>sales@prophecymarketinsights.com</w:t>
        </w:r>
      </w:hyperlink>
    </w:p>
    <w:p w:rsidR="007942CD" w:rsidRDefault="007942CD"/>
    <w:sectPr w:rsidR="00794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16876"/>
    <w:multiLevelType w:val="multilevel"/>
    <w:tmpl w:val="857A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B023D1"/>
    <w:multiLevelType w:val="multilevel"/>
    <w:tmpl w:val="699C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4B4799"/>
    <w:multiLevelType w:val="multilevel"/>
    <w:tmpl w:val="DDC2FE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8532AE"/>
    <w:multiLevelType w:val="multilevel"/>
    <w:tmpl w:val="120E01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8040CF"/>
    <w:multiLevelType w:val="multilevel"/>
    <w:tmpl w:val="31E6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0E42E9"/>
    <w:multiLevelType w:val="multilevel"/>
    <w:tmpl w:val="4006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5C74DF"/>
    <w:multiLevelType w:val="multilevel"/>
    <w:tmpl w:val="BB60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5C498C"/>
    <w:multiLevelType w:val="multilevel"/>
    <w:tmpl w:val="A7DA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5"/>
  </w:num>
  <w:num w:numId="5">
    <w:abstractNumId w:val="1"/>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6A0"/>
    <w:rsid w:val="000E36A0"/>
    <w:rsid w:val="0079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A4668-06E5-4C7E-A5B3-51297012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6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36A0"/>
    <w:rPr>
      <w:b/>
      <w:bCs/>
    </w:rPr>
  </w:style>
  <w:style w:type="character" w:styleId="Emphasis">
    <w:name w:val="Emphasis"/>
    <w:basedOn w:val="DefaultParagraphFont"/>
    <w:uiPriority w:val="20"/>
    <w:qFormat/>
    <w:rsid w:val="000E36A0"/>
    <w:rPr>
      <w:i/>
      <w:iCs/>
    </w:rPr>
  </w:style>
  <w:style w:type="character" w:styleId="Hyperlink">
    <w:name w:val="Hyperlink"/>
    <w:basedOn w:val="DefaultParagraphFont"/>
    <w:uiPriority w:val="99"/>
    <w:semiHidden/>
    <w:unhideWhenUsed/>
    <w:rsid w:val="000E36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07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es@prophecymarketinsights.com" TargetMode="External"/><Relationship Id="rId5" Type="http://schemas.openxmlformats.org/officeDocument/2006/relationships/hyperlink" Target="https://www.prophecymarketinsights.com/market_insight/Global-Personal-Protective-Equipment-Market-43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2022-07-28T12:34:00Z</dcterms:created>
  <dcterms:modified xsi:type="dcterms:W3CDTF">2022-07-28T12:38:00Z</dcterms:modified>
</cp:coreProperties>
</file>