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color w:val="3C3C3C"/>
          <w:bdr w:val="none" w:sz="0" w:space="0" w:color="auto" w:frame="1"/>
        </w:rPr>
        <w:t>The </w:t>
      </w:r>
      <w:hyperlink r:id="rId5" w:history="1">
        <w:r w:rsidRPr="00823495">
          <w:rPr>
            <w:rFonts w:ascii="Calibri" w:eastAsia="Times New Roman" w:hAnsi="Calibri" w:cs="Times New Roman"/>
            <w:color w:val="0563C1"/>
            <w:u w:val="single"/>
            <w:bdr w:val="none" w:sz="0" w:space="0" w:color="auto" w:frame="1"/>
            <w:shd w:val="clear" w:color="auto" w:fill="F5F5F5"/>
          </w:rPr>
          <w:t>tangential flow filtration market</w:t>
        </w:r>
      </w:hyperlink>
      <w:r w:rsidRPr="00823495">
        <w:rPr>
          <w:rFonts w:ascii="Calibri" w:eastAsia="Times New Roman" w:hAnsi="Calibri" w:cs="Times New Roman"/>
          <w:color w:val="3C3C3C"/>
          <w:bdr w:val="none" w:sz="0" w:space="0" w:color="auto" w:frame="1"/>
        </w:rPr>
        <w:t> involves various products that help in the efficient and rapid purification and separation of biomolecules. It can be applied to a vast range of biological fields, such as biochemistry, protein chemistry, microbiology, immunology, and microbiology. It can be also addressed as cross-flow filtration. It is highly useful in the upstream processing of cell. The global tangential flow filtration market is primarily driven by factors such as advantages of tangential flow filtration over normal flow filtration. Also, increasing adoption of single-use technologies and increased good automated manufacturing process adoption is boosting the growth of the target market. The growth of the global tangential flow filtration market can be attributed due to the growth in the biopharmaceutical sector and rising funding by pharmaceutical companies. Moreover, increasing adoption of single-use technologies, and the benefits associated with tangential flow filtration are propelling the growth of the growth market. Harvesting and also in downstream processing technique that is used in the bio-manufacturing.</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b/>
          <w:bCs/>
          <w:color w:val="3C3C3C"/>
          <w:bdr w:val="none" w:sz="0" w:space="0" w:color="auto" w:frame="1"/>
        </w:rPr>
        <w:t>Region Analysis:</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color w:val="3C3C3C"/>
          <w:sz w:val="24"/>
          <w:szCs w:val="24"/>
          <w:bdr w:val="none" w:sz="0" w:space="0" w:color="auto" w:frame="1"/>
        </w:rPr>
        <w:t>In the tangential flow filtration market North America accounted for the largest share of the global market, closely followed by Europe. Factors such as the strong presence of tangential flow filtration product manufacturers in the region and well-established biopharmaceutical industry are boosting the growth of the target market in this region. Also, significant R&amp;D spending by pharmaceutical and biotechnology companies and the presence of a well-established intellectual property system for innovative biologics production are driving the growth of the targeted market.</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b/>
          <w:bCs/>
          <w:color w:val="3C3C3C"/>
          <w:bdr w:val="none" w:sz="0" w:space="0" w:color="auto" w:frame="1"/>
        </w:rPr>
        <w:t>Key Development:</w:t>
      </w:r>
    </w:p>
    <w:p w:rsidR="00823495" w:rsidRPr="00823495" w:rsidRDefault="00823495" w:rsidP="0082349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3C3C3C"/>
          <w:bdr w:val="none" w:sz="0" w:space="0" w:color="auto" w:frame="1"/>
        </w:rPr>
        <w:t>In 2020, Danaher acquired business of General Electric Company and started a new segment of life sciences.</w:t>
      </w:r>
    </w:p>
    <w:p w:rsidR="00823495" w:rsidRPr="00823495" w:rsidRDefault="00823495" w:rsidP="00823495">
      <w:pPr>
        <w:numPr>
          <w:ilvl w:val="0"/>
          <w:numId w:val="1"/>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3C3C3C"/>
          <w:bdr w:val="none" w:sz="0" w:space="0" w:color="auto" w:frame="1"/>
        </w:rPr>
        <w:t>In 2021, Donaldson Company acquired Solaris, just to expand their business portfolio in the pharmaceutical sector.</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color w:val="3C3C3C"/>
          <w:bdr w:val="none" w:sz="0" w:space="0" w:color="auto" w:frame="1"/>
        </w:rPr>
        <w:t>Before purchasing this report, request a sample or make an inquiry by clicking the following link</w:t>
      </w:r>
      <w:proofErr w:type="gramStart"/>
      <w:r w:rsidRPr="00823495">
        <w:rPr>
          <w:rFonts w:ascii="Calibri" w:eastAsia="Times New Roman" w:hAnsi="Calibri" w:cs="Times New Roman"/>
          <w:color w:val="3C3C3C"/>
          <w:bdr w:val="none" w:sz="0" w:space="0" w:color="auto" w:frame="1"/>
        </w:rPr>
        <w:t>:</w:t>
      </w:r>
      <w:proofErr w:type="gramEnd"/>
      <w:r w:rsidRPr="00823495">
        <w:rPr>
          <w:rFonts w:ascii="Open Sans" w:eastAsia="Times New Roman" w:hAnsi="Open Sans" w:cs="Times New Roman"/>
          <w:color w:val="3C3C3C"/>
          <w:sz w:val="23"/>
          <w:szCs w:val="23"/>
        </w:rPr>
        <w:br/>
      </w:r>
      <w:hyperlink r:id="rId6" w:history="1">
        <w:r w:rsidRPr="00823495">
          <w:rPr>
            <w:rFonts w:ascii="Open Sans" w:eastAsia="Times New Roman" w:hAnsi="Open Sans" w:cs="Times New Roman"/>
            <w:b/>
            <w:bCs/>
            <w:color w:val="80819F"/>
            <w:sz w:val="23"/>
            <w:szCs w:val="23"/>
            <w:bdr w:val="none" w:sz="0" w:space="0" w:color="auto" w:frame="1"/>
            <w:shd w:val="clear" w:color="auto" w:fill="F5F5F5"/>
          </w:rPr>
          <w:t>https://www.prophecymarketinsights.com/market_insight/Insight/request-sample/3864</w:t>
        </w:r>
      </w:hyperlink>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b/>
          <w:bCs/>
          <w:color w:val="3C3C3C"/>
          <w:bdr w:val="none" w:sz="0" w:space="0" w:color="auto" w:frame="1"/>
        </w:rPr>
        <w:t>Segmentation:</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color w:val="000000"/>
          <w:sz w:val="24"/>
          <w:szCs w:val="24"/>
          <w:bdr w:val="none" w:sz="0" w:space="0" w:color="auto" w:frame="1"/>
          <w:shd w:val="clear" w:color="auto" w:fill="FFFFFF"/>
        </w:rPr>
        <w:t xml:space="preserve">The Global </w:t>
      </w:r>
      <w:bookmarkStart w:id="0" w:name="_GoBack"/>
      <w:r w:rsidRPr="00823495">
        <w:rPr>
          <w:rFonts w:ascii="Calibri" w:eastAsia="Times New Roman" w:hAnsi="Calibri" w:cs="Times New Roman"/>
          <w:color w:val="000000"/>
          <w:sz w:val="24"/>
          <w:szCs w:val="24"/>
          <w:bdr w:val="none" w:sz="0" w:space="0" w:color="auto" w:frame="1"/>
          <w:shd w:val="clear" w:color="auto" w:fill="FFFFFF"/>
        </w:rPr>
        <w:t xml:space="preserve">Tangential Flow Filtration Market </w:t>
      </w:r>
      <w:bookmarkEnd w:id="0"/>
      <w:r w:rsidRPr="00823495">
        <w:rPr>
          <w:rFonts w:ascii="Calibri" w:eastAsia="Times New Roman" w:hAnsi="Calibri" w:cs="Times New Roman"/>
          <w:color w:val="000000"/>
          <w:sz w:val="24"/>
          <w:szCs w:val="24"/>
          <w:bdr w:val="none" w:sz="0" w:space="0" w:color="auto" w:frame="1"/>
          <w:shd w:val="clear" w:color="auto" w:fill="FFFFFF"/>
        </w:rPr>
        <w:t>accounted for US$ 792.80 million in 2020 and is estimated to be US$ 2543.9 million by2030 and is anticipated to register a CAGR of 11.5%.  The Global Tangential Flow Filtration Market is segmented by Product type, Membrane material, Technology, Application and Region.</w:t>
      </w:r>
    </w:p>
    <w:p w:rsidR="00823495" w:rsidRPr="00823495" w:rsidRDefault="00823495" w:rsidP="008234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000000"/>
          <w:sz w:val="24"/>
          <w:szCs w:val="24"/>
          <w:bdr w:val="none" w:sz="0" w:space="0" w:color="auto" w:frame="1"/>
          <w:shd w:val="clear" w:color="auto" w:fill="FFFFFF"/>
        </w:rPr>
        <w:t>By product type, the Global Tangential Flow Filtration Market is segmented into single use tangential flow filtration systems, reusable tangential flow filtration system, membrane filter, and filtration accessories.</w:t>
      </w:r>
    </w:p>
    <w:p w:rsidR="00823495" w:rsidRPr="00823495" w:rsidRDefault="00823495" w:rsidP="008234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000000"/>
          <w:sz w:val="24"/>
          <w:szCs w:val="24"/>
          <w:bdr w:val="none" w:sz="0" w:space="0" w:color="auto" w:frame="1"/>
          <w:shd w:val="clear" w:color="auto" w:fill="FFFFFF"/>
        </w:rPr>
        <w:t xml:space="preserve">By membrane material, the Global Tangential Flow Filtration Market is classified into </w:t>
      </w:r>
      <w:proofErr w:type="spellStart"/>
      <w:r w:rsidRPr="00823495">
        <w:rPr>
          <w:rFonts w:ascii="Calibri" w:eastAsia="Times New Roman" w:hAnsi="Calibri" w:cs="Times New Roman"/>
          <w:color w:val="000000"/>
          <w:sz w:val="24"/>
          <w:szCs w:val="24"/>
          <w:bdr w:val="none" w:sz="0" w:space="0" w:color="auto" w:frame="1"/>
          <w:shd w:val="clear" w:color="auto" w:fill="FFFFFF"/>
        </w:rPr>
        <w:t>polyethersulfone</w:t>
      </w:r>
      <w:proofErr w:type="spellEnd"/>
      <w:r w:rsidRPr="00823495">
        <w:rPr>
          <w:rFonts w:ascii="Calibri" w:eastAsia="Times New Roman" w:hAnsi="Calibri" w:cs="Times New Roman"/>
          <w:color w:val="000000"/>
          <w:sz w:val="24"/>
          <w:szCs w:val="24"/>
          <w:bdr w:val="none" w:sz="0" w:space="0" w:color="auto" w:frame="1"/>
          <w:shd w:val="clear" w:color="auto" w:fill="FFFFFF"/>
        </w:rPr>
        <w:t>, regenerated cellulose, and other membrane material.</w:t>
      </w:r>
    </w:p>
    <w:p w:rsidR="00823495" w:rsidRPr="00823495" w:rsidRDefault="00823495" w:rsidP="008234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000000"/>
          <w:sz w:val="24"/>
          <w:szCs w:val="24"/>
          <w:bdr w:val="none" w:sz="0" w:space="0" w:color="auto" w:frame="1"/>
          <w:shd w:val="clear" w:color="auto" w:fill="FFFFFF"/>
        </w:rPr>
        <w:t>By technology, the target market is further divided into ultrafiltration, microfiltration, and reverse osmosis.</w:t>
      </w:r>
    </w:p>
    <w:p w:rsidR="00823495" w:rsidRPr="00823495" w:rsidRDefault="00823495" w:rsidP="008234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000000"/>
          <w:sz w:val="24"/>
          <w:szCs w:val="24"/>
          <w:bdr w:val="none" w:sz="0" w:space="0" w:color="auto" w:frame="1"/>
          <w:shd w:val="clear" w:color="auto" w:fill="FFFFFF"/>
        </w:rPr>
        <w:t>By application, the Global Tangential Flow Filtration Market is classified into bioprocess applications viral vector and vaccine purification, and other applications.</w:t>
      </w:r>
    </w:p>
    <w:p w:rsidR="00823495" w:rsidRPr="00823495" w:rsidRDefault="00823495" w:rsidP="00823495">
      <w:pPr>
        <w:numPr>
          <w:ilvl w:val="0"/>
          <w:numId w:val="2"/>
        </w:numPr>
        <w:shd w:val="clear" w:color="auto" w:fill="FFFFFF"/>
        <w:spacing w:after="0" w:line="240" w:lineRule="auto"/>
        <w:ind w:left="450"/>
        <w:jc w:val="both"/>
        <w:rPr>
          <w:rFonts w:ascii="Open Sans" w:eastAsia="Times New Roman" w:hAnsi="Open Sans" w:cs="Times New Roman"/>
          <w:color w:val="3C3C3C"/>
          <w:sz w:val="21"/>
          <w:szCs w:val="21"/>
        </w:rPr>
      </w:pPr>
      <w:r w:rsidRPr="00823495">
        <w:rPr>
          <w:rFonts w:ascii="Calibri" w:eastAsia="Times New Roman" w:hAnsi="Calibri" w:cs="Times New Roman"/>
          <w:color w:val="000000"/>
          <w:sz w:val="24"/>
          <w:szCs w:val="24"/>
          <w:bdr w:val="none" w:sz="0" w:space="0" w:color="auto" w:frame="1"/>
          <w:shd w:val="clear" w:color="auto" w:fill="FFFFFF"/>
        </w:rPr>
        <w:t>By region, North America is expected to account for major revenue share in Global Tangential Flow Filtration Market, followed by other regions.</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b/>
          <w:bCs/>
          <w:color w:val="000000"/>
          <w:sz w:val="24"/>
          <w:szCs w:val="24"/>
          <w:bdr w:val="none" w:sz="0" w:space="0" w:color="auto" w:frame="1"/>
        </w:rPr>
        <w:t>Competitive Analysis:                                                                                                 </w:t>
      </w:r>
    </w:p>
    <w:p w:rsidR="00823495" w:rsidRPr="00823495" w:rsidRDefault="00823495" w:rsidP="00823495">
      <w:pPr>
        <w:shd w:val="clear" w:color="auto" w:fill="FFFFFF"/>
        <w:spacing w:after="0" w:line="240" w:lineRule="auto"/>
        <w:jc w:val="both"/>
        <w:rPr>
          <w:rFonts w:ascii="Open Sans" w:eastAsia="Times New Roman" w:hAnsi="Open Sans" w:cs="Times New Roman"/>
          <w:color w:val="3C3C3C"/>
          <w:sz w:val="23"/>
          <w:szCs w:val="23"/>
        </w:rPr>
      </w:pPr>
      <w:r w:rsidRPr="00823495">
        <w:rPr>
          <w:rFonts w:ascii="Calibri" w:eastAsia="Times New Roman" w:hAnsi="Calibri" w:cs="Times New Roman"/>
          <w:color w:val="000000"/>
          <w:sz w:val="24"/>
          <w:szCs w:val="24"/>
          <w:bdr w:val="none" w:sz="0" w:space="0" w:color="auto" w:frame="1"/>
        </w:rPr>
        <w:lastRenderedPageBreak/>
        <w:t xml:space="preserve">The key players operating in the Global Tangential Flow Filtration Market includes Danaher Corporation, GE Healthcare, Merck Millipore, </w:t>
      </w:r>
      <w:proofErr w:type="spellStart"/>
      <w:r w:rsidRPr="00823495">
        <w:rPr>
          <w:rFonts w:ascii="Calibri" w:eastAsia="Times New Roman" w:hAnsi="Calibri" w:cs="Times New Roman"/>
          <w:color w:val="000000"/>
          <w:sz w:val="24"/>
          <w:szCs w:val="24"/>
          <w:bdr w:val="none" w:sz="0" w:space="0" w:color="auto" w:frame="1"/>
        </w:rPr>
        <w:t>Novasep</w:t>
      </w:r>
      <w:proofErr w:type="spellEnd"/>
      <w:r w:rsidRPr="00823495">
        <w:rPr>
          <w:rFonts w:ascii="Calibri" w:eastAsia="Times New Roman" w:hAnsi="Calibri" w:cs="Times New Roman"/>
          <w:color w:val="000000"/>
          <w:sz w:val="24"/>
          <w:szCs w:val="24"/>
          <w:bdr w:val="none" w:sz="0" w:space="0" w:color="auto" w:frame="1"/>
        </w:rPr>
        <w:t xml:space="preserve">, Sartorius AG, </w:t>
      </w:r>
      <w:proofErr w:type="spellStart"/>
      <w:r w:rsidRPr="00823495">
        <w:rPr>
          <w:rFonts w:ascii="Calibri" w:eastAsia="Times New Roman" w:hAnsi="Calibri" w:cs="Times New Roman"/>
          <w:color w:val="000000"/>
          <w:sz w:val="24"/>
          <w:szCs w:val="24"/>
          <w:bdr w:val="none" w:sz="0" w:space="0" w:color="auto" w:frame="1"/>
        </w:rPr>
        <w:t>Repligen</w:t>
      </w:r>
      <w:proofErr w:type="spellEnd"/>
      <w:r w:rsidRPr="00823495">
        <w:rPr>
          <w:rFonts w:ascii="Calibri" w:eastAsia="Times New Roman" w:hAnsi="Calibri" w:cs="Times New Roman"/>
          <w:color w:val="000000"/>
          <w:sz w:val="24"/>
          <w:szCs w:val="24"/>
          <w:bdr w:val="none" w:sz="0" w:space="0" w:color="auto" w:frame="1"/>
        </w:rPr>
        <w:t xml:space="preserve"> Technology, Parker Hannifin Corporation, </w:t>
      </w:r>
      <w:proofErr w:type="spellStart"/>
      <w:r w:rsidRPr="00823495">
        <w:rPr>
          <w:rFonts w:ascii="Calibri" w:eastAsia="Times New Roman" w:hAnsi="Calibri" w:cs="Times New Roman"/>
          <w:color w:val="000000"/>
          <w:sz w:val="24"/>
          <w:szCs w:val="24"/>
          <w:bdr w:val="none" w:sz="0" w:space="0" w:color="auto" w:frame="1"/>
        </w:rPr>
        <w:t>Tangenx</w:t>
      </w:r>
      <w:proofErr w:type="spellEnd"/>
      <w:r w:rsidRPr="00823495">
        <w:rPr>
          <w:rFonts w:ascii="Calibri" w:eastAsia="Times New Roman" w:hAnsi="Calibri" w:cs="Times New Roman"/>
          <w:color w:val="000000"/>
          <w:sz w:val="24"/>
          <w:szCs w:val="24"/>
          <w:bdr w:val="none" w:sz="0" w:space="0" w:color="auto" w:frame="1"/>
        </w:rPr>
        <w:t xml:space="preserve"> Technology, Spectrum Inc., </w:t>
      </w:r>
      <w:proofErr w:type="gramStart"/>
      <w:r w:rsidRPr="00823495">
        <w:rPr>
          <w:rFonts w:ascii="Calibri" w:eastAsia="Times New Roman" w:hAnsi="Calibri" w:cs="Times New Roman"/>
          <w:color w:val="000000"/>
          <w:sz w:val="24"/>
          <w:szCs w:val="24"/>
          <w:bdr w:val="none" w:sz="0" w:space="0" w:color="auto" w:frame="1"/>
        </w:rPr>
        <w:t>Alfa</w:t>
      </w:r>
      <w:proofErr w:type="gramEnd"/>
      <w:r w:rsidRPr="00823495">
        <w:rPr>
          <w:rFonts w:ascii="Calibri" w:eastAsia="Times New Roman" w:hAnsi="Calibri" w:cs="Times New Roman"/>
          <w:color w:val="000000"/>
          <w:sz w:val="24"/>
          <w:szCs w:val="24"/>
          <w:bdr w:val="none" w:sz="0" w:space="0" w:color="auto" w:frame="1"/>
        </w:rPr>
        <w:t xml:space="preserve"> Laval AB.</w:t>
      </w:r>
    </w:p>
    <w:p w:rsidR="00DF4A32" w:rsidRDefault="00DF4A32"/>
    <w:sectPr w:rsidR="00DF4A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FD4577"/>
    <w:multiLevelType w:val="multilevel"/>
    <w:tmpl w:val="6892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F2F39"/>
    <w:multiLevelType w:val="multilevel"/>
    <w:tmpl w:val="A172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495"/>
    <w:rsid w:val="00823495"/>
    <w:rsid w:val="00DF4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97B4EA-854B-4CA3-9CB6-DDEBCA444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34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23495"/>
    <w:rPr>
      <w:color w:val="0000FF"/>
      <w:u w:val="single"/>
    </w:rPr>
  </w:style>
  <w:style w:type="character" w:styleId="Strong">
    <w:name w:val="Strong"/>
    <w:basedOn w:val="DefaultParagraphFont"/>
    <w:uiPriority w:val="22"/>
    <w:qFormat/>
    <w:rsid w:val="008234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20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phecymarketinsights.com/market_insight/Insight/request-sample/3864" TargetMode="External"/><Relationship Id="rId5" Type="http://schemas.openxmlformats.org/officeDocument/2006/relationships/hyperlink" Target="https://www.prophecymarketinsights.com/market_insight/Global-Tangential-Flow-Filtration-Market-386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577</Words>
  <Characters>3293</Characters>
  <Application>Microsoft Office Word</Application>
  <DocSecurity>0</DocSecurity>
  <Lines>27</Lines>
  <Paragraphs>7</Paragraphs>
  <ScaleCrop>false</ScaleCrop>
  <Company/>
  <LinksUpToDate>false</LinksUpToDate>
  <CharactersWithSpaces>3863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USER7</dc:creator>
  <cp:keywords/>
  <dc:description/>
  <cp:lastModifiedBy>USER7</cp:lastModifiedBy>
  <cp:revision>1</cp:revision>
  <dcterms:created xsi:type="dcterms:W3CDTF">2022-11-17T11:04:00Z</dcterms:created>
  <dcterms:modified xsi:type="dcterms:W3CDTF">2022-11-17T11:05:00Z</dcterms:modified>
</cp:coreProperties>
</file>