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84695" w14:textId="3D5A8484" w:rsidR="00962771" w:rsidRDefault="00962771">
      <w:pPr>
        <w:rPr>
          <w:rFonts w:ascii="Helvetica" w:hAnsi="Helvetica" w:cs="Helvetica"/>
          <w:b/>
          <w:bCs/>
          <w:color w:val="292F32"/>
          <w:sz w:val="30"/>
          <w:szCs w:val="30"/>
          <w:shd w:val="clear" w:color="auto" w:fill="FFFFFF"/>
        </w:rPr>
      </w:pPr>
      <w:r>
        <w:br/>
      </w:r>
      <w:r>
        <w:rPr>
          <w:rFonts w:ascii="Helvetica" w:hAnsi="Helvetica" w:cs="Helvetica"/>
          <w:b/>
          <w:bCs/>
          <w:color w:val="292F32"/>
          <w:sz w:val="30"/>
          <w:szCs w:val="30"/>
          <w:shd w:val="clear" w:color="auto" w:fill="FFFFFF"/>
        </w:rPr>
        <w:t xml:space="preserve">Data Ingestion End-to-End </w:t>
      </w:r>
      <w:r>
        <w:rPr>
          <w:rFonts w:ascii="Helvetica" w:hAnsi="Helvetica" w:cs="Helvetica"/>
          <w:b/>
          <w:bCs/>
          <w:color w:val="292F32"/>
          <w:sz w:val="30"/>
          <w:szCs w:val="30"/>
          <w:shd w:val="clear" w:color="auto" w:fill="FFFFFF"/>
        </w:rPr>
        <w:t xml:space="preserve">Pipeline: - </w:t>
      </w:r>
    </w:p>
    <w:p w14:paraId="4DD1F427" w14:textId="0A90502B" w:rsidR="00962771" w:rsidRDefault="00962771">
      <w:pPr>
        <w:rPr>
          <w:rFonts w:ascii="Helvetica" w:hAnsi="Helvetica" w:cs="Helvetica"/>
          <w:b/>
          <w:bCs/>
          <w:color w:val="292F32"/>
          <w:sz w:val="30"/>
          <w:szCs w:val="30"/>
          <w:shd w:val="clear" w:color="auto" w:fill="FFFFFF"/>
        </w:rPr>
      </w:pPr>
    </w:p>
    <w:p w14:paraId="439E1A19" w14:textId="77777777" w:rsidR="00962771" w:rsidRDefault="00962771" w:rsidP="00962771">
      <w:pPr>
        <w:pStyle w:val="NormalWeb"/>
        <w:shd w:val="clear" w:color="auto" w:fill="FFFFFF"/>
        <w:spacing w:before="0" w:beforeAutospacing="0" w:after="180" w:afterAutospacing="0"/>
        <w:rPr>
          <w:rFonts w:ascii="Helvetica" w:hAnsi="Helvetica" w:cs="Helvetica"/>
          <w:color w:val="262626"/>
          <w:sz w:val="29"/>
          <w:szCs w:val="29"/>
        </w:rPr>
      </w:pPr>
      <w:r>
        <w:rPr>
          <w:rFonts w:ascii="Helvetica" w:hAnsi="Helvetica" w:cs="Helvetica"/>
          <w:color w:val="262626"/>
          <w:sz w:val="29"/>
          <w:szCs w:val="29"/>
        </w:rPr>
        <w:t>Description</w:t>
      </w:r>
    </w:p>
    <w:p w14:paraId="235C00CF" w14:textId="77777777" w:rsidR="00962771" w:rsidRDefault="00962771" w:rsidP="00962771">
      <w:pPr>
        <w:pStyle w:val="NormalWeb"/>
        <w:shd w:val="clear" w:color="auto" w:fill="FFFFFF"/>
        <w:spacing w:before="0" w:beforeAutospacing="0" w:after="150" w:afterAutospacing="0"/>
        <w:ind w:left="18"/>
        <w:rPr>
          <w:rFonts w:ascii="Helvetica" w:hAnsi="Helvetica" w:cs="Helvetica"/>
          <w:color w:val="4D575D"/>
          <w:sz w:val="21"/>
          <w:szCs w:val="21"/>
        </w:rPr>
      </w:pPr>
      <w:r>
        <w:rPr>
          <w:rFonts w:ascii="Helvetica" w:hAnsi="Helvetica" w:cs="Helvetica"/>
          <w:color w:val="4D575D"/>
          <w:sz w:val="21"/>
          <w:szCs w:val="21"/>
        </w:rPr>
        <w:t>Your company is looking for a data engineer and is inviting candidates to apply for this position by providing a portal where applicants can add their credentials.</w:t>
      </w:r>
    </w:p>
    <w:p w14:paraId="1B97C2DE" w14:textId="549A9604" w:rsidR="00962771" w:rsidRDefault="00962771" w:rsidP="00962771">
      <w:pPr>
        <w:pStyle w:val="NormalWeb"/>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As thousands of candidates have applied for this position, the company has a huge amount of data that it needs to upload to its website. This data is moved to Azure Data Lake Storage parallelly. The company wants to save the contents of all CSV files to Delta Lake of Azure Databricks so that these files can be retrieved and accessed from Azure Databricks when required.</w:t>
      </w:r>
    </w:p>
    <w:p w14:paraId="4979FE08" w14:textId="681345EE" w:rsidR="00962771" w:rsidRDefault="00962771" w:rsidP="00962771">
      <w:pPr>
        <w:pStyle w:val="NormalWeb"/>
        <w:shd w:val="clear" w:color="auto" w:fill="FFFFFF"/>
        <w:spacing w:before="0" w:beforeAutospacing="0" w:after="150" w:afterAutospacing="0"/>
        <w:rPr>
          <w:rFonts w:ascii="Helvetica" w:hAnsi="Helvetica" w:cs="Helvetica"/>
          <w:color w:val="4D575D"/>
          <w:sz w:val="21"/>
          <w:szCs w:val="21"/>
        </w:rPr>
      </w:pPr>
    </w:p>
    <w:p w14:paraId="3B6C05C4" w14:textId="77777777" w:rsidR="00962771" w:rsidRPr="00962771" w:rsidRDefault="00962771" w:rsidP="00962771">
      <w:pPr>
        <w:shd w:val="clear" w:color="auto" w:fill="FFFFFF"/>
        <w:spacing w:after="150" w:line="240" w:lineRule="auto"/>
        <w:ind w:left="8"/>
        <w:rPr>
          <w:rFonts w:ascii="Helvetica" w:eastAsia="Times New Roman" w:hAnsi="Helvetica" w:cs="Helvetica"/>
          <w:color w:val="4D575D"/>
          <w:sz w:val="21"/>
          <w:szCs w:val="21"/>
        </w:rPr>
      </w:pPr>
      <w:r w:rsidRPr="00962771">
        <w:rPr>
          <w:rFonts w:ascii="Helvetica" w:eastAsia="Times New Roman" w:hAnsi="Helvetica" w:cs="Helvetica"/>
          <w:b/>
          <w:bCs/>
          <w:color w:val="4D575D"/>
          <w:sz w:val="21"/>
          <w:szCs w:val="21"/>
          <w:u w:val="single"/>
        </w:rPr>
        <w:t>Steps to Perform:</w:t>
      </w:r>
    </w:p>
    <w:p w14:paraId="3A25F31D" w14:textId="77777777" w:rsidR="00962771" w:rsidRPr="00962771" w:rsidRDefault="00962771" w:rsidP="00962771">
      <w:pPr>
        <w:shd w:val="clear" w:color="auto" w:fill="FFFFFF"/>
        <w:spacing w:after="150" w:line="240" w:lineRule="auto"/>
        <w:ind w:left="8"/>
        <w:rPr>
          <w:rFonts w:ascii="Helvetica" w:eastAsia="Times New Roman" w:hAnsi="Helvetica" w:cs="Helvetica"/>
          <w:color w:val="4D575D"/>
          <w:sz w:val="21"/>
          <w:szCs w:val="21"/>
        </w:rPr>
      </w:pPr>
      <w:r w:rsidRPr="00962771">
        <w:rPr>
          <w:rFonts w:ascii="Helvetica" w:eastAsia="Times New Roman" w:hAnsi="Helvetica" w:cs="Helvetica"/>
          <w:color w:val="4D575D"/>
          <w:sz w:val="21"/>
          <w:szCs w:val="21"/>
        </w:rPr>
        <w:t> </w:t>
      </w:r>
    </w:p>
    <w:p w14:paraId="5CEC813D" w14:textId="77777777" w:rsidR="00962771" w:rsidRPr="00962771" w:rsidRDefault="00962771" w:rsidP="00962771">
      <w:pPr>
        <w:numPr>
          <w:ilvl w:val="0"/>
          <w:numId w:val="1"/>
        </w:numPr>
        <w:shd w:val="clear" w:color="auto" w:fill="FFFFFF"/>
        <w:spacing w:after="0" w:line="240" w:lineRule="auto"/>
        <w:rPr>
          <w:rFonts w:ascii="Helvetica" w:eastAsia="Times New Roman" w:hAnsi="Helvetica" w:cs="Helvetica"/>
          <w:color w:val="4D575D"/>
          <w:sz w:val="21"/>
          <w:szCs w:val="21"/>
        </w:rPr>
      </w:pPr>
      <w:r w:rsidRPr="00962771">
        <w:rPr>
          <w:rFonts w:ascii="Helvetica" w:eastAsia="Times New Roman" w:hAnsi="Helvetica" w:cs="Helvetica"/>
          <w:color w:val="4D575D"/>
          <w:sz w:val="21"/>
          <w:szCs w:val="21"/>
        </w:rPr>
        <w:t>Create a landing storage account in Azure</w:t>
      </w:r>
    </w:p>
    <w:p w14:paraId="7826FBF7" w14:textId="77777777" w:rsidR="00962771" w:rsidRPr="00962771" w:rsidRDefault="00962771" w:rsidP="00962771">
      <w:pPr>
        <w:numPr>
          <w:ilvl w:val="0"/>
          <w:numId w:val="1"/>
        </w:numPr>
        <w:shd w:val="clear" w:color="auto" w:fill="FFFFFF"/>
        <w:spacing w:after="0" w:line="240" w:lineRule="auto"/>
        <w:rPr>
          <w:rFonts w:ascii="Helvetica" w:eastAsia="Times New Roman" w:hAnsi="Helvetica" w:cs="Helvetica"/>
          <w:color w:val="4D575D"/>
          <w:sz w:val="21"/>
          <w:szCs w:val="21"/>
        </w:rPr>
      </w:pPr>
      <w:r w:rsidRPr="00962771">
        <w:rPr>
          <w:rFonts w:ascii="Helvetica" w:eastAsia="Times New Roman" w:hAnsi="Helvetica" w:cs="Helvetica"/>
          <w:color w:val="4D575D"/>
          <w:sz w:val="21"/>
          <w:szCs w:val="21"/>
        </w:rPr>
        <w:t>Store the CSV files in the storage account</w:t>
      </w:r>
    </w:p>
    <w:p w14:paraId="0A9D27C6" w14:textId="77777777" w:rsidR="00962771" w:rsidRPr="00962771" w:rsidRDefault="00962771" w:rsidP="00962771">
      <w:pPr>
        <w:numPr>
          <w:ilvl w:val="0"/>
          <w:numId w:val="1"/>
        </w:numPr>
        <w:shd w:val="clear" w:color="auto" w:fill="FFFFFF"/>
        <w:spacing w:after="0" w:line="240" w:lineRule="auto"/>
        <w:rPr>
          <w:rFonts w:ascii="Helvetica" w:eastAsia="Times New Roman" w:hAnsi="Helvetica" w:cs="Helvetica"/>
          <w:color w:val="4D575D"/>
          <w:sz w:val="21"/>
          <w:szCs w:val="21"/>
        </w:rPr>
      </w:pPr>
      <w:r w:rsidRPr="00962771">
        <w:rPr>
          <w:rFonts w:ascii="Helvetica" w:eastAsia="Times New Roman" w:hAnsi="Helvetica" w:cs="Helvetica"/>
          <w:color w:val="4D575D"/>
          <w:sz w:val="21"/>
          <w:szCs w:val="21"/>
        </w:rPr>
        <w:t>Create a staging storage account in Azure</w:t>
      </w:r>
    </w:p>
    <w:p w14:paraId="4A0B7FEA" w14:textId="77777777" w:rsidR="00962771" w:rsidRPr="00962771" w:rsidRDefault="00962771" w:rsidP="00962771">
      <w:pPr>
        <w:numPr>
          <w:ilvl w:val="0"/>
          <w:numId w:val="1"/>
        </w:numPr>
        <w:shd w:val="clear" w:color="auto" w:fill="FFFFFF"/>
        <w:spacing w:after="0" w:line="240" w:lineRule="auto"/>
        <w:rPr>
          <w:rFonts w:ascii="Helvetica" w:eastAsia="Times New Roman" w:hAnsi="Helvetica" w:cs="Helvetica"/>
          <w:color w:val="4D575D"/>
          <w:sz w:val="21"/>
          <w:szCs w:val="21"/>
        </w:rPr>
      </w:pPr>
      <w:r w:rsidRPr="00962771">
        <w:rPr>
          <w:rFonts w:ascii="Helvetica" w:eastAsia="Times New Roman" w:hAnsi="Helvetica" w:cs="Helvetica"/>
          <w:color w:val="4D575D"/>
          <w:sz w:val="21"/>
          <w:szCs w:val="21"/>
        </w:rPr>
        <w:t>Create an Azure Data Factory resource and Azure Data Factory pipeline</w:t>
      </w:r>
    </w:p>
    <w:p w14:paraId="36371B8F" w14:textId="77777777" w:rsidR="00962771" w:rsidRPr="00962771" w:rsidRDefault="00962771" w:rsidP="00962771">
      <w:pPr>
        <w:numPr>
          <w:ilvl w:val="0"/>
          <w:numId w:val="1"/>
        </w:numPr>
        <w:shd w:val="clear" w:color="auto" w:fill="FFFFFF"/>
        <w:spacing w:after="0" w:line="240" w:lineRule="auto"/>
        <w:rPr>
          <w:rFonts w:ascii="Helvetica" w:eastAsia="Times New Roman" w:hAnsi="Helvetica" w:cs="Helvetica"/>
          <w:color w:val="4D575D"/>
          <w:sz w:val="21"/>
          <w:szCs w:val="21"/>
        </w:rPr>
      </w:pPr>
      <w:r w:rsidRPr="00962771">
        <w:rPr>
          <w:rFonts w:ascii="Helvetica" w:eastAsia="Times New Roman" w:hAnsi="Helvetica" w:cs="Helvetica"/>
          <w:color w:val="4D575D"/>
          <w:sz w:val="21"/>
          <w:szCs w:val="21"/>
        </w:rPr>
        <w:t>Create linked services for the storage accounts</w:t>
      </w:r>
    </w:p>
    <w:p w14:paraId="7B2917D5" w14:textId="77777777" w:rsidR="00962771" w:rsidRPr="00962771" w:rsidRDefault="00962771" w:rsidP="00962771">
      <w:pPr>
        <w:numPr>
          <w:ilvl w:val="0"/>
          <w:numId w:val="1"/>
        </w:numPr>
        <w:shd w:val="clear" w:color="auto" w:fill="FFFFFF"/>
        <w:spacing w:after="0" w:line="240" w:lineRule="auto"/>
        <w:rPr>
          <w:rFonts w:ascii="Helvetica" w:eastAsia="Times New Roman" w:hAnsi="Helvetica" w:cs="Helvetica"/>
          <w:color w:val="4D575D"/>
          <w:sz w:val="21"/>
          <w:szCs w:val="21"/>
        </w:rPr>
      </w:pPr>
      <w:r w:rsidRPr="00962771">
        <w:rPr>
          <w:rFonts w:ascii="Helvetica" w:eastAsia="Times New Roman" w:hAnsi="Helvetica" w:cs="Helvetica"/>
          <w:color w:val="4D575D"/>
          <w:sz w:val="21"/>
          <w:szCs w:val="21"/>
        </w:rPr>
        <w:t>Use Azure Databricks as a part of the ADF pipeline</w:t>
      </w:r>
    </w:p>
    <w:p w14:paraId="7284533E" w14:textId="77777777" w:rsidR="00962771" w:rsidRPr="00962771" w:rsidRDefault="00962771" w:rsidP="00962771">
      <w:pPr>
        <w:numPr>
          <w:ilvl w:val="0"/>
          <w:numId w:val="1"/>
        </w:numPr>
        <w:shd w:val="clear" w:color="auto" w:fill="FFFFFF"/>
        <w:spacing w:after="0" w:line="240" w:lineRule="auto"/>
        <w:rPr>
          <w:rFonts w:ascii="Helvetica" w:eastAsia="Times New Roman" w:hAnsi="Helvetica" w:cs="Helvetica"/>
          <w:color w:val="4D575D"/>
          <w:sz w:val="21"/>
          <w:szCs w:val="21"/>
        </w:rPr>
      </w:pPr>
      <w:r w:rsidRPr="00962771">
        <w:rPr>
          <w:rFonts w:ascii="Helvetica" w:eastAsia="Times New Roman" w:hAnsi="Helvetica" w:cs="Helvetica"/>
          <w:color w:val="4D575D"/>
          <w:sz w:val="21"/>
          <w:szCs w:val="21"/>
        </w:rPr>
        <w:t>Create a linked service in ADF for Databricks</w:t>
      </w:r>
    </w:p>
    <w:p w14:paraId="597A5DF2" w14:textId="77777777" w:rsidR="00962771" w:rsidRPr="00962771" w:rsidRDefault="00962771" w:rsidP="00962771">
      <w:pPr>
        <w:numPr>
          <w:ilvl w:val="0"/>
          <w:numId w:val="1"/>
        </w:numPr>
        <w:shd w:val="clear" w:color="auto" w:fill="FFFFFF"/>
        <w:spacing w:after="0" w:line="240" w:lineRule="auto"/>
        <w:rPr>
          <w:rFonts w:ascii="Helvetica" w:eastAsia="Times New Roman" w:hAnsi="Helvetica" w:cs="Helvetica"/>
          <w:color w:val="4D575D"/>
          <w:sz w:val="21"/>
          <w:szCs w:val="21"/>
        </w:rPr>
      </w:pPr>
      <w:r w:rsidRPr="00962771">
        <w:rPr>
          <w:rFonts w:ascii="Helvetica" w:eastAsia="Times New Roman" w:hAnsi="Helvetica" w:cs="Helvetica"/>
          <w:color w:val="4D575D"/>
          <w:sz w:val="21"/>
          <w:szCs w:val="21"/>
        </w:rPr>
        <w:t>Convert the CSV files to Parquet files in staging storage</w:t>
      </w:r>
    </w:p>
    <w:p w14:paraId="4672E076" w14:textId="77777777" w:rsidR="00962771" w:rsidRPr="00962771" w:rsidRDefault="00962771" w:rsidP="00962771">
      <w:pPr>
        <w:numPr>
          <w:ilvl w:val="0"/>
          <w:numId w:val="1"/>
        </w:numPr>
        <w:shd w:val="clear" w:color="auto" w:fill="FFFFFF"/>
        <w:spacing w:after="0" w:line="240" w:lineRule="auto"/>
        <w:rPr>
          <w:rFonts w:ascii="Helvetica" w:eastAsia="Times New Roman" w:hAnsi="Helvetica" w:cs="Helvetica"/>
          <w:color w:val="4D575D"/>
          <w:sz w:val="21"/>
          <w:szCs w:val="21"/>
        </w:rPr>
      </w:pPr>
      <w:r w:rsidRPr="00962771">
        <w:rPr>
          <w:rFonts w:ascii="Helvetica" w:eastAsia="Times New Roman" w:hAnsi="Helvetica" w:cs="Helvetica"/>
          <w:color w:val="4D575D"/>
          <w:sz w:val="21"/>
          <w:szCs w:val="21"/>
        </w:rPr>
        <w:t>Access Parquet files from the staging account in Azure Databricks</w:t>
      </w:r>
    </w:p>
    <w:p w14:paraId="4019D6A6" w14:textId="77777777" w:rsidR="00962771" w:rsidRPr="00962771" w:rsidRDefault="00962771" w:rsidP="00962771">
      <w:pPr>
        <w:numPr>
          <w:ilvl w:val="0"/>
          <w:numId w:val="1"/>
        </w:numPr>
        <w:shd w:val="clear" w:color="auto" w:fill="FFFFFF"/>
        <w:spacing w:after="0" w:line="240" w:lineRule="auto"/>
        <w:rPr>
          <w:rFonts w:ascii="Helvetica" w:eastAsia="Times New Roman" w:hAnsi="Helvetica" w:cs="Helvetica"/>
          <w:color w:val="4D575D"/>
          <w:sz w:val="21"/>
          <w:szCs w:val="21"/>
        </w:rPr>
      </w:pPr>
      <w:r w:rsidRPr="00962771">
        <w:rPr>
          <w:rFonts w:ascii="Helvetica" w:eastAsia="Times New Roman" w:hAnsi="Helvetica" w:cs="Helvetica"/>
          <w:color w:val="4D575D"/>
          <w:sz w:val="21"/>
          <w:szCs w:val="21"/>
        </w:rPr>
        <w:t>Convert the Parquet files to Azure Databricks Delta tables</w:t>
      </w:r>
    </w:p>
    <w:p w14:paraId="3A4C7898" w14:textId="77777777" w:rsidR="00962771" w:rsidRPr="00962771" w:rsidRDefault="00962771" w:rsidP="00962771">
      <w:pPr>
        <w:numPr>
          <w:ilvl w:val="0"/>
          <w:numId w:val="1"/>
        </w:numPr>
        <w:shd w:val="clear" w:color="auto" w:fill="FFFFFF"/>
        <w:spacing w:after="0" w:line="240" w:lineRule="auto"/>
        <w:rPr>
          <w:rFonts w:ascii="Helvetica" w:eastAsia="Times New Roman" w:hAnsi="Helvetica" w:cs="Helvetica"/>
          <w:color w:val="4D575D"/>
          <w:sz w:val="21"/>
          <w:szCs w:val="21"/>
        </w:rPr>
      </w:pPr>
      <w:r w:rsidRPr="00962771">
        <w:rPr>
          <w:rFonts w:ascii="Helvetica" w:eastAsia="Times New Roman" w:hAnsi="Helvetica" w:cs="Helvetica"/>
          <w:color w:val="4D575D"/>
          <w:sz w:val="21"/>
          <w:szCs w:val="21"/>
        </w:rPr>
        <w:t>Store and visualize the data from Azure Databricks Delta tables</w:t>
      </w:r>
    </w:p>
    <w:p w14:paraId="466EB12C" w14:textId="77777777" w:rsidR="00962771" w:rsidRDefault="00962771" w:rsidP="00962771">
      <w:pPr>
        <w:pStyle w:val="NormalWeb"/>
        <w:shd w:val="clear" w:color="auto" w:fill="FFFFFF"/>
        <w:spacing w:before="0" w:beforeAutospacing="0" w:after="150" w:afterAutospacing="0"/>
        <w:rPr>
          <w:rFonts w:ascii="Helvetica" w:hAnsi="Helvetica" w:cs="Helvetica"/>
          <w:color w:val="4D575D"/>
          <w:sz w:val="21"/>
          <w:szCs w:val="21"/>
        </w:rPr>
      </w:pPr>
    </w:p>
    <w:p w14:paraId="5D60267C" w14:textId="5149D628" w:rsidR="00962771" w:rsidRDefault="00962771">
      <w:pPr>
        <w:rPr>
          <w:rFonts w:ascii="Helvetica" w:hAnsi="Helvetica" w:cs="Helvetica"/>
          <w:b/>
          <w:bCs/>
          <w:color w:val="292F32"/>
          <w:sz w:val="30"/>
          <w:szCs w:val="30"/>
          <w:shd w:val="clear" w:color="auto" w:fill="FFFFFF"/>
        </w:rPr>
      </w:pPr>
    </w:p>
    <w:p w14:paraId="18A9AC2D" w14:textId="403F068D" w:rsidR="00D133FD" w:rsidRDefault="00D133FD">
      <w:pPr>
        <w:rPr>
          <w:rFonts w:ascii="Helvetica" w:hAnsi="Helvetica" w:cs="Helvetica"/>
          <w:b/>
          <w:bCs/>
          <w:color w:val="292F32"/>
          <w:sz w:val="30"/>
          <w:szCs w:val="30"/>
          <w:shd w:val="clear" w:color="auto" w:fill="FFFFFF"/>
        </w:rPr>
      </w:pPr>
    </w:p>
    <w:p w14:paraId="4CEB1EA5" w14:textId="28DE3894" w:rsidR="00D133FD" w:rsidRDefault="00D133FD" w:rsidP="00D133FD">
      <w:pPr>
        <w:shd w:val="clear" w:color="auto" w:fill="FFFFFF"/>
        <w:spacing w:after="150" w:line="240" w:lineRule="auto"/>
        <w:ind w:left="8"/>
        <w:rPr>
          <w:rFonts w:ascii="Helvetica" w:eastAsia="Times New Roman" w:hAnsi="Helvetica" w:cs="Helvetica"/>
          <w:b/>
          <w:bCs/>
          <w:color w:val="4D575D"/>
          <w:sz w:val="21"/>
          <w:szCs w:val="21"/>
          <w:u w:val="single"/>
        </w:rPr>
      </w:pPr>
      <w:r w:rsidRPr="00D133FD">
        <w:rPr>
          <w:rFonts w:ascii="Helvetica" w:eastAsia="Times New Roman" w:hAnsi="Helvetica" w:cs="Helvetica"/>
          <w:b/>
          <w:bCs/>
          <w:color w:val="4D575D"/>
          <w:sz w:val="21"/>
          <w:szCs w:val="21"/>
          <w:u w:val="single"/>
        </w:rPr>
        <w:t xml:space="preserve">About azure storage </w:t>
      </w:r>
      <w:proofErr w:type="gramStart"/>
      <w:r w:rsidRPr="00D133FD">
        <w:rPr>
          <w:rFonts w:ascii="Helvetica" w:eastAsia="Times New Roman" w:hAnsi="Helvetica" w:cs="Helvetica"/>
          <w:b/>
          <w:bCs/>
          <w:color w:val="4D575D"/>
          <w:sz w:val="21"/>
          <w:szCs w:val="21"/>
          <w:u w:val="single"/>
        </w:rPr>
        <w:t>account:-</w:t>
      </w:r>
      <w:proofErr w:type="gramEnd"/>
      <w:r w:rsidRPr="00D133FD">
        <w:rPr>
          <w:rFonts w:ascii="Helvetica" w:eastAsia="Times New Roman" w:hAnsi="Helvetica" w:cs="Helvetica"/>
          <w:b/>
          <w:bCs/>
          <w:color w:val="4D575D"/>
          <w:sz w:val="21"/>
          <w:szCs w:val="21"/>
          <w:u w:val="single"/>
        </w:rPr>
        <w:t xml:space="preserve"> </w:t>
      </w:r>
    </w:p>
    <w:p w14:paraId="702D5749" w14:textId="71DCC30A" w:rsidR="00D133FD" w:rsidRDefault="00D133FD" w:rsidP="00D133FD">
      <w:pPr>
        <w:shd w:val="clear" w:color="auto" w:fill="FFFFFF"/>
        <w:spacing w:after="150" w:line="240" w:lineRule="auto"/>
        <w:ind w:left="8"/>
        <w:rPr>
          <w:rFonts w:ascii="Helvetica" w:eastAsia="Times New Roman" w:hAnsi="Helvetica" w:cs="Helvetica"/>
          <w:color w:val="4D575D"/>
          <w:sz w:val="21"/>
          <w:szCs w:val="21"/>
        </w:rPr>
      </w:pPr>
      <w:r w:rsidRPr="00D133FD">
        <w:rPr>
          <w:rFonts w:ascii="Helvetica" w:eastAsia="Times New Roman" w:hAnsi="Helvetica" w:cs="Helvetica"/>
          <w:color w:val="4D575D"/>
          <w:sz w:val="21"/>
          <w:szCs w:val="21"/>
        </w:rPr>
        <w:t>Azure Blob Storage is Microsoft's object storage solution for the cloud. Blob Storage is optimized for storing massive amounts of unstructured data. Unstructured data is data that doesn't adhere to a particular data model or definition, such as text or binary data.</w:t>
      </w:r>
    </w:p>
    <w:p w14:paraId="3D33581C" w14:textId="75C7FF36" w:rsidR="00D133FD" w:rsidRDefault="00D133FD" w:rsidP="00D133FD">
      <w:pPr>
        <w:shd w:val="clear" w:color="auto" w:fill="FFFFFF"/>
        <w:spacing w:after="150" w:line="240" w:lineRule="auto"/>
        <w:ind w:left="8"/>
        <w:rPr>
          <w:rFonts w:ascii="Helvetica" w:eastAsia="Times New Roman" w:hAnsi="Helvetica" w:cs="Helvetica"/>
          <w:color w:val="4D575D"/>
          <w:sz w:val="21"/>
          <w:szCs w:val="21"/>
        </w:rPr>
      </w:pPr>
    </w:p>
    <w:p w14:paraId="1496C10B" w14:textId="626D4F2A" w:rsidR="00D133FD" w:rsidRPr="00D133FD" w:rsidRDefault="00D133FD" w:rsidP="00D133FD">
      <w:pPr>
        <w:shd w:val="clear" w:color="auto" w:fill="FFFFFF"/>
        <w:spacing w:after="150" w:line="240" w:lineRule="auto"/>
        <w:rPr>
          <w:rFonts w:ascii="Helvetica" w:eastAsia="Times New Roman" w:hAnsi="Helvetica" w:cs="Helvetica"/>
          <w:b/>
          <w:bCs/>
          <w:color w:val="4D575D"/>
          <w:sz w:val="21"/>
          <w:szCs w:val="21"/>
          <w:u w:val="single"/>
        </w:rPr>
      </w:pPr>
      <w:r w:rsidRPr="00D133FD">
        <w:rPr>
          <w:rFonts w:ascii="Helvetica" w:eastAsia="Times New Roman" w:hAnsi="Helvetica" w:cs="Helvetica"/>
          <w:b/>
          <w:bCs/>
          <w:color w:val="4D575D"/>
          <w:sz w:val="21"/>
          <w:szCs w:val="21"/>
          <w:u w:val="single"/>
        </w:rPr>
        <w:t xml:space="preserve">Azure Data </w:t>
      </w:r>
      <w:proofErr w:type="gramStart"/>
      <w:r w:rsidRPr="00D133FD">
        <w:rPr>
          <w:rFonts w:ascii="Helvetica" w:eastAsia="Times New Roman" w:hAnsi="Helvetica" w:cs="Helvetica"/>
          <w:b/>
          <w:bCs/>
          <w:color w:val="4D575D"/>
          <w:sz w:val="21"/>
          <w:szCs w:val="21"/>
          <w:u w:val="single"/>
        </w:rPr>
        <w:t>factory:-</w:t>
      </w:r>
      <w:proofErr w:type="gramEnd"/>
    </w:p>
    <w:p w14:paraId="4919751B" w14:textId="77777777" w:rsidR="00D133FD" w:rsidRPr="00D133FD" w:rsidRDefault="00D133FD" w:rsidP="00D133FD">
      <w:pPr>
        <w:pStyle w:val="NormalWeb"/>
        <w:shd w:val="clear" w:color="auto" w:fill="FFFFFF"/>
        <w:spacing w:before="510" w:beforeAutospacing="0" w:after="0" w:afterAutospacing="0" w:line="420" w:lineRule="atLeast"/>
        <w:contextualSpacing/>
        <w:rPr>
          <w:rFonts w:ascii="Helvetica" w:hAnsi="Helvetica" w:cs="Helvetica"/>
          <w:color w:val="4D575D"/>
          <w:sz w:val="21"/>
          <w:szCs w:val="21"/>
        </w:rPr>
      </w:pPr>
      <w:r w:rsidRPr="00D133FD">
        <w:rPr>
          <w:rFonts w:ascii="Helvetica" w:hAnsi="Helvetica" w:cs="Helvetica"/>
          <w:color w:val="4D575D"/>
          <w:sz w:val="21"/>
          <w:szCs w:val="21"/>
        </w:rPr>
        <w:t>Azure Data Factory is a cloud-based data integration service that allows you to create data-driven workflows in the cloud for orchestrating and automating data movement and data transformation.</w:t>
      </w:r>
    </w:p>
    <w:p w14:paraId="70AE67EB" w14:textId="439804E4" w:rsidR="00D133FD" w:rsidRDefault="00D133FD" w:rsidP="00D133FD">
      <w:pPr>
        <w:pStyle w:val="NormalWeb"/>
        <w:shd w:val="clear" w:color="auto" w:fill="FFFFFF"/>
        <w:spacing w:before="510" w:beforeAutospacing="0" w:after="0" w:afterAutospacing="0" w:line="420" w:lineRule="atLeast"/>
        <w:contextualSpacing/>
        <w:rPr>
          <w:rFonts w:ascii="Helvetica" w:hAnsi="Helvetica" w:cs="Helvetica"/>
          <w:color w:val="4D575D"/>
          <w:sz w:val="21"/>
          <w:szCs w:val="21"/>
        </w:rPr>
      </w:pPr>
      <w:r w:rsidRPr="00D133FD">
        <w:rPr>
          <w:rFonts w:ascii="Helvetica" w:hAnsi="Helvetica" w:cs="Helvetica"/>
          <w:color w:val="4D575D"/>
          <w:sz w:val="21"/>
          <w:szCs w:val="21"/>
        </w:rPr>
        <w:lastRenderedPageBreak/>
        <w:t>ADF does not store any data itself. It allows you to create data-driven workflows to orchestrate the movement of data between supported data stores and then process the data using compute services in other regions or in an on-premise environment. It also allows you to monitor and manage workflows using both programmatic and UI mechanisms.</w:t>
      </w:r>
    </w:p>
    <w:p w14:paraId="3A0072C0" w14:textId="3E3EF403" w:rsidR="00FD1DB1" w:rsidRDefault="00FD1DB1" w:rsidP="00D133FD">
      <w:pPr>
        <w:pStyle w:val="NormalWeb"/>
        <w:shd w:val="clear" w:color="auto" w:fill="FFFFFF"/>
        <w:spacing w:before="510" w:beforeAutospacing="0" w:after="0" w:afterAutospacing="0" w:line="420" w:lineRule="atLeast"/>
        <w:contextualSpacing/>
        <w:rPr>
          <w:rFonts w:ascii="Helvetica" w:hAnsi="Helvetica" w:cs="Helvetica"/>
          <w:color w:val="4D575D"/>
          <w:sz w:val="21"/>
          <w:szCs w:val="21"/>
        </w:rPr>
      </w:pPr>
    </w:p>
    <w:p w14:paraId="1682F865" w14:textId="77777777" w:rsidR="00D133FD" w:rsidRPr="00D133FD" w:rsidRDefault="00D133FD" w:rsidP="00D133FD">
      <w:pPr>
        <w:shd w:val="clear" w:color="auto" w:fill="FFFFFF"/>
        <w:spacing w:after="150" w:line="240" w:lineRule="auto"/>
        <w:contextualSpacing/>
        <w:rPr>
          <w:rFonts w:ascii="Helvetica" w:eastAsia="Times New Roman" w:hAnsi="Helvetica" w:cs="Helvetica"/>
          <w:color w:val="4D575D"/>
          <w:sz w:val="21"/>
          <w:szCs w:val="21"/>
        </w:rPr>
      </w:pPr>
    </w:p>
    <w:sectPr w:rsidR="00D133FD" w:rsidRPr="00D13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54886"/>
    <w:multiLevelType w:val="multilevel"/>
    <w:tmpl w:val="069E5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71"/>
    <w:rsid w:val="00962771"/>
    <w:rsid w:val="009779CF"/>
    <w:rsid w:val="00D133FD"/>
    <w:rsid w:val="00FD1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A55FD"/>
  <w15:chartTrackingRefBased/>
  <w15:docId w15:val="{B29F6BC8-BC01-4997-A258-656A3B00C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27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27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778018">
      <w:bodyDiv w:val="1"/>
      <w:marLeft w:val="0"/>
      <w:marRight w:val="0"/>
      <w:marTop w:val="0"/>
      <w:marBottom w:val="0"/>
      <w:divBdr>
        <w:top w:val="none" w:sz="0" w:space="0" w:color="auto"/>
        <w:left w:val="none" w:sz="0" w:space="0" w:color="auto"/>
        <w:bottom w:val="none" w:sz="0" w:space="0" w:color="auto"/>
        <w:right w:val="none" w:sz="0" w:space="0" w:color="auto"/>
      </w:divBdr>
    </w:div>
    <w:div w:id="1082406539">
      <w:bodyDiv w:val="1"/>
      <w:marLeft w:val="0"/>
      <w:marRight w:val="0"/>
      <w:marTop w:val="0"/>
      <w:marBottom w:val="0"/>
      <w:divBdr>
        <w:top w:val="none" w:sz="0" w:space="0" w:color="auto"/>
        <w:left w:val="none" w:sz="0" w:space="0" w:color="auto"/>
        <w:bottom w:val="none" w:sz="0" w:space="0" w:color="auto"/>
        <w:right w:val="none" w:sz="0" w:space="0" w:color="auto"/>
      </w:divBdr>
      <w:divsChild>
        <w:div w:id="1057164377">
          <w:marLeft w:val="0"/>
          <w:marRight w:val="0"/>
          <w:marTop w:val="0"/>
          <w:marBottom w:val="0"/>
          <w:divBdr>
            <w:top w:val="none" w:sz="0" w:space="0" w:color="auto"/>
            <w:left w:val="none" w:sz="0" w:space="0" w:color="auto"/>
            <w:bottom w:val="none" w:sz="0" w:space="0" w:color="auto"/>
            <w:right w:val="none" w:sz="0" w:space="0" w:color="auto"/>
          </w:divBdr>
        </w:div>
      </w:divsChild>
    </w:div>
    <w:div w:id="1331374419">
      <w:bodyDiv w:val="1"/>
      <w:marLeft w:val="0"/>
      <w:marRight w:val="0"/>
      <w:marTop w:val="0"/>
      <w:marBottom w:val="0"/>
      <w:divBdr>
        <w:top w:val="none" w:sz="0" w:space="0" w:color="auto"/>
        <w:left w:val="none" w:sz="0" w:space="0" w:color="auto"/>
        <w:bottom w:val="none" w:sz="0" w:space="0" w:color="auto"/>
        <w:right w:val="none" w:sz="0" w:space="0" w:color="auto"/>
      </w:divBdr>
    </w:div>
    <w:div w:id="1767572834">
      <w:bodyDiv w:val="1"/>
      <w:marLeft w:val="0"/>
      <w:marRight w:val="0"/>
      <w:marTop w:val="0"/>
      <w:marBottom w:val="0"/>
      <w:divBdr>
        <w:top w:val="none" w:sz="0" w:space="0" w:color="auto"/>
        <w:left w:val="none" w:sz="0" w:space="0" w:color="auto"/>
        <w:bottom w:val="none" w:sz="0" w:space="0" w:color="auto"/>
        <w:right w:val="none" w:sz="0" w:space="0" w:color="auto"/>
      </w:divBdr>
      <w:divsChild>
        <w:div w:id="1436825219">
          <w:marLeft w:val="0"/>
          <w:marRight w:val="0"/>
          <w:marTop w:val="51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2</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Prabhakar Kolsukar</dc:creator>
  <cp:keywords/>
  <dc:description/>
  <cp:lastModifiedBy>Neha Prabhakar Kolsukar</cp:lastModifiedBy>
  <cp:revision>1</cp:revision>
  <dcterms:created xsi:type="dcterms:W3CDTF">2024-01-28T17:09:00Z</dcterms:created>
  <dcterms:modified xsi:type="dcterms:W3CDTF">2024-01-28T21:04:00Z</dcterms:modified>
</cp:coreProperties>
</file>