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ind w:left="2160" w:firstLine="720"/>
        <w:rPr>
          <w:b w:val="1"/>
          <w:sz w:val="32"/>
          <w:szCs w:val="32"/>
          <w:u w:val="single"/>
        </w:rPr>
      </w:pPr>
      <w:r w:rsidDel="00000000" w:rsidR="00000000" w:rsidRPr="00000000">
        <w:rPr>
          <w:b w:val="1"/>
          <w:sz w:val="32"/>
          <w:szCs w:val="32"/>
          <w:u w:val="single"/>
          <w:rtl w:val="0"/>
        </w:rPr>
        <w:t xml:space="preserve">Test Plan for OrangeHRM</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Project Name: OrangeHRM</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Prepared By: Neha Kumari.</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Date: 15/11/24.</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Reviewed By: Miss Geethika Kommuru</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Version: Website.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Approval: Miss Geethika Kommuru</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Contact Info- nehakumari240602@gmail.com </w:t>
      </w:r>
    </w:p>
    <w:p w:rsidR="00000000" w:rsidDel="00000000" w:rsidP="00000000" w:rsidRDefault="00000000" w:rsidRPr="00000000" w14:paraId="0000000C">
      <w:pPr>
        <w:spacing w:after="240" w:before="240" w:lineRule="auto"/>
        <w:rPr>
          <w:b w:val="1"/>
          <w:sz w:val="28"/>
          <w:szCs w:val="28"/>
          <w:u w:val="single"/>
        </w:rPr>
      </w:pPr>
      <w:r w:rsidDel="00000000" w:rsidR="00000000" w:rsidRPr="00000000">
        <w:rPr>
          <w:b w:val="1"/>
          <w:sz w:val="28"/>
          <w:szCs w:val="28"/>
          <w:rtl w:val="0"/>
        </w:rPr>
        <w:t xml:space="preserve">1. </w:t>
      </w:r>
      <w:r w:rsidDel="00000000" w:rsidR="00000000" w:rsidRPr="00000000">
        <w:rPr>
          <w:b w:val="1"/>
          <w:sz w:val="28"/>
          <w:szCs w:val="28"/>
          <w:u w:val="single"/>
          <w:rtl w:val="0"/>
        </w:rPr>
        <w:t xml:space="preserve">Objective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To ensure the highest quality and seamless functionality of the”OrangeHRM" Application. This test plan aims to validate the feature’s functionality, usability, and performance to deliver an optimal experience. The goal is to identify any issues impacting user satisfaction or operational efficiency, ensuring a robust and user-friendly feature.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b w:val="1"/>
          <w:sz w:val="28"/>
          <w:szCs w:val="28"/>
          <w:u w:val="single"/>
        </w:rPr>
      </w:pPr>
      <w:r w:rsidDel="00000000" w:rsidR="00000000" w:rsidRPr="00000000">
        <w:rPr>
          <w:b w:val="1"/>
          <w:sz w:val="28"/>
          <w:szCs w:val="28"/>
          <w:rtl w:val="0"/>
        </w:rPr>
        <w:t xml:space="preserve">2. </w:t>
      </w:r>
      <w:r w:rsidDel="00000000" w:rsidR="00000000" w:rsidRPr="00000000">
        <w:rPr>
          <w:b w:val="1"/>
          <w:sz w:val="28"/>
          <w:szCs w:val="28"/>
          <w:u w:val="single"/>
          <w:rtl w:val="0"/>
        </w:rPr>
        <w:t xml:space="preserve">Scope.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Functional Testing from Login page to Logout Page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Feature: Admin, PIM,  My info and  Buzz.</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b w:val="1"/>
          <w:sz w:val="28"/>
          <w:szCs w:val="28"/>
          <w:u w:val="single"/>
        </w:rPr>
      </w:pPr>
      <w:r w:rsidDel="00000000" w:rsidR="00000000" w:rsidRPr="00000000">
        <w:rPr>
          <w:b w:val="1"/>
          <w:sz w:val="28"/>
          <w:szCs w:val="28"/>
          <w:rtl w:val="0"/>
        </w:rPr>
        <w:t xml:space="preserve">3. </w:t>
      </w:r>
      <w:r w:rsidDel="00000000" w:rsidR="00000000" w:rsidRPr="00000000">
        <w:rPr>
          <w:b w:val="1"/>
          <w:sz w:val="28"/>
          <w:szCs w:val="28"/>
          <w:u w:val="single"/>
          <w:rtl w:val="0"/>
        </w:rPr>
        <w:t xml:space="preserve">Test Methodology.</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Manual Testing: For exploratory and usability testing.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Automated Testing: For repetitive tasks and performance benchmarks.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Security Testing:  To ensure protection against vulnerabilities related to the OrangeHRM </w:t>
      </w:r>
    </w:p>
    <w:p w:rsidR="00000000" w:rsidDel="00000000" w:rsidP="00000000" w:rsidRDefault="00000000" w:rsidRPr="00000000" w14:paraId="00000019">
      <w:pPr>
        <w:spacing w:after="240" w:before="240" w:lineRule="auto"/>
        <w:rPr>
          <w:b w:val="1"/>
          <w:sz w:val="28"/>
          <w:szCs w:val="28"/>
          <w:u w:val="single"/>
        </w:rPr>
      </w:pPr>
      <w:r w:rsidDel="00000000" w:rsidR="00000000" w:rsidRPr="00000000">
        <w:rPr>
          <w:b w:val="1"/>
          <w:sz w:val="28"/>
          <w:szCs w:val="28"/>
          <w:rtl w:val="0"/>
        </w:rPr>
        <w:t xml:space="preserve">4. </w:t>
      </w:r>
      <w:r w:rsidDel="00000000" w:rsidR="00000000" w:rsidRPr="00000000">
        <w:rPr>
          <w:b w:val="1"/>
          <w:sz w:val="28"/>
          <w:szCs w:val="28"/>
          <w:u w:val="single"/>
          <w:rtl w:val="0"/>
        </w:rPr>
        <w:t xml:space="preserve">Test Approach.</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Functional Testing - Ensures the "Login" page works correctly by verifying the username and password.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Usability Testing - Assesses the ease of navigation and clarity of different features .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Performance Testing - Evaluate how quickly the specific feature loads and responds under different conditions.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Compatibility Testing - Verifies the feature's functionality across various browsers and devices to ensure consistent performance.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b w:val="1"/>
          <w:sz w:val="28"/>
          <w:szCs w:val="28"/>
          <w:u w:val="single"/>
        </w:rPr>
      </w:pPr>
      <w:r w:rsidDel="00000000" w:rsidR="00000000" w:rsidRPr="00000000">
        <w:rPr>
          <w:b w:val="1"/>
          <w:sz w:val="28"/>
          <w:szCs w:val="28"/>
          <w:rtl w:val="0"/>
        </w:rPr>
        <w:t xml:space="preserve">5. </w:t>
      </w:r>
      <w:r w:rsidDel="00000000" w:rsidR="00000000" w:rsidRPr="00000000">
        <w:rPr>
          <w:b w:val="1"/>
          <w:sz w:val="28"/>
          <w:szCs w:val="28"/>
          <w:u w:val="single"/>
          <w:rtl w:val="0"/>
        </w:rPr>
        <w:t xml:space="preserve">Assumptions.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The OrangeHRM website is live and accessible for testing.</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Test environments replicate real user conditions.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Test data is provided for various scenarios.</w:t>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b w:val="1"/>
          <w:sz w:val="28"/>
          <w:szCs w:val="28"/>
          <w:u w:val="single"/>
        </w:rPr>
      </w:pPr>
      <w:r w:rsidDel="00000000" w:rsidR="00000000" w:rsidRPr="00000000">
        <w:rPr>
          <w:b w:val="1"/>
          <w:sz w:val="28"/>
          <w:szCs w:val="28"/>
          <w:rtl w:val="0"/>
        </w:rPr>
        <w:t xml:space="preserve">6. </w:t>
      </w:r>
      <w:r w:rsidDel="00000000" w:rsidR="00000000" w:rsidRPr="00000000">
        <w:rPr>
          <w:b w:val="1"/>
          <w:sz w:val="28"/>
          <w:szCs w:val="28"/>
          <w:u w:val="single"/>
          <w:rtl w:val="0"/>
        </w:rPr>
        <w:t xml:space="preserve">Backup and Mitigation Plan.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Backup Plan - Use alternate testing tools or environments if the primary setup fails.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Mitigation Plan - Regularly review and update the test strategy to address any emerging issues.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b w:val="1"/>
          <w:sz w:val="28"/>
          <w:szCs w:val="28"/>
          <w:u w:val="single"/>
        </w:rPr>
      </w:pPr>
      <w:r w:rsidDel="00000000" w:rsidR="00000000" w:rsidRPr="00000000">
        <w:rPr>
          <w:b w:val="1"/>
          <w:sz w:val="28"/>
          <w:szCs w:val="28"/>
          <w:rtl w:val="0"/>
        </w:rPr>
        <w:t xml:space="preserve">7. </w:t>
      </w:r>
      <w:r w:rsidDel="00000000" w:rsidR="00000000" w:rsidRPr="00000000">
        <w:rPr>
          <w:b w:val="1"/>
          <w:sz w:val="28"/>
          <w:szCs w:val="28"/>
          <w:u w:val="single"/>
          <w:rtl w:val="0"/>
        </w:rPr>
        <w:t xml:space="preserve">Roles and Responsibilities.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Test Lead: (Miss Geethika Kommuru) Coordinate test activities, manage test plans, and handle escalations.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Test Engineers: (Neha Kumari) Execute test cases, report bugs, and validate fixes.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Rule="auto"/>
        <w:rPr>
          <w:b w:val="1"/>
          <w:sz w:val="28"/>
          <w:szCs w:val="28"/>
          <w:u w:val="single"/>
        </w:rPr>
      </w:pPr>
      <w:r w:rsidDel="00000000" w:rsidR="00000000" w:rsidRPr="00000000">
        <w:rPr>
          <w:b w:val="1"/>
          <w:sz w:val="28"/>
          <w:szCs w:val="28"/>
          <w:rtl w:val="0"/>
        </w:rPr>
        <w:t xml:space="preserve">8. </w:t>
      </w:r>
      <w:r w:rsidDel="00000000" w:rsidR="00000000" w:rsidRPr="00000000">
        <w:rPr>
          <w:b w:val="1"/>
          <w:sz w:val="28"/>
          <w:szCs w:val="28"/>
          <w:u w:val="single"/>
          <w:rtl w:val="0"/>
        </w:rPr>
        <w:t xml:space="preserve">Scheduling.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Test Planning - 15/11/24</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Test Design and Development - 15/11/24</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Test Execution - 15/11/24</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Defect Reporting and Retesting - 15/11/24</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Test Closure - 15/11/24</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rPr>
          <w:b w:val="1"/>
          <w:sz w:val="28"/>
          <w:szCs w:val="28"/>
          <w:u w:val="single"/>
        </w:rPr>
      </w:pPr>
      <w:r w:rsidDel="00000000" w:rsidR="00000000" w:rsidRPr="00000000">
        <w:rPr>
          <w:b w:val="1"/>
          <w:sz w:val="28"/>
          <w:szCs w:val="28"/>
          <w:rtl w:val="0"/>
        </w:rPr>
        <w:t xml:space="preserve">9. </w:t>
      </w:r>
      <w:r w:rsidDel="00000000" w:rsidR="00000000" w:rsidRPr="00000000">
        <w:rPr>
          <w:b w:val="1"/>
          <w:sz w:val="28"/>
          <w:szCs w:val="28"/>
          <w:u w:val="single"/>
          <w:rtl w:val="0"/>
        </w:rPr>
        <w:t xml:space="preserve">Defect Tracking</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Use JIRA to log, track, and manage defects.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Each defect will be categorized by severity and assigned to the relevant team member.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Regular status meetings to review and prioritize defect resolution.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b w:val="1"/>
          <w:sz w:val="28"/>
          <w:szCs w:val="28"/>
          <w:u w:val="single"/>
        </w:rPr>
      </w:pPr>
      <w:r w:rsidDel="00000000" w:rsidR="00000000" w:rsidRPr="00000000">
        <w:rPr>
          <w:b w:val="1"/>
          <w:sz w:val="28"/>
          <w:szCs w:val="28"/>
          <w:rtl w:val="0"/>
        </w:rPr>
        <w:t xml:space="preserve">10. </w:t>
      </w:r>
      <w:r w:rsidDel="00000000" w:rsidR="00000000" w:rsidRPr="00000000">
        <w:rPr>
          <w:b w:val="1"/>
          <w:sz w:val="28"/>
          <w:szCs w:val="28"/>
          <w:u w:val="single"/>
          <w:rtl w:val="0"/>
        </w:rPr>
        <w:t xml:space="preserve">Test Environment</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Browsers Chrome, Firefox, Edge, Safari.</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Devices Desktops, Smartphones iOS, Android, Tablets.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Network Simulate various network conditions such as high latency.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b w:val="1"/>
          <w:sz w:val="28"/>
          <w:szCs w:val="28"/>
          <w:u w:val="single"/>
        </w:rPr>
      </w:pPr>
      <w:r w:rsidDel="00000000" w:rsidR="00000000" w:rsidRPr="00000000">
        <w:rPr>
          <w:b w:val="1"/>
          <w:sz w:val="28"/>
          <w:szCs w:val="28"/>
          <w:rtl w:val="0"/>
        </w:rPr>
        <w:t xml:space="preserve">11. </w:t>
      </w:r>
      <w:r w:rsidDel="00000000" w:rsidR="00000000" w:rsidRPr="00000000">
        <w:rPr>
          <w:b w:val="1"/>
          <w:sz w:val="28"/>
          <w:szCs w:val="28"/>
          <w:u w:val="single"/>
          <w:rtl w:val="0"/>
        </w:rPr>
        <w:t xml:space="preserve">Entry and Exit Criteria.</w:t>
      </w:r>
    </w:p>
    <w:p w:rsidR="00000000" w:rsidDel="00000000" w:rsidP="00000000" w:rsidRDefault="00000000" w:rsidRPr="00000000" w14:paraId="00000040">
      <w:pPr>
        <w:spacing w:after="240" w:before="240" w:lineRule="auto"/>
        <w:rPr>
          <w:b w:val="1"/>
          <w:sz w:val="28"/>
          <w:szCs w:val="28"/>
        </w:rPr>
      </w:pPr>
      <w:r w:rsidDel="00000000" w:rsidR="00000000" w:rsidRPr="00000000">
        <w:rPr>
          <w:b w:val="1"/>
          <w:sz w:val="28"/>
          <w:szCs w:val="28"/>
          <w:rtl w:val="0"/>
        </w:rPr>
        <w:t xml:space="preserve">Entry Criteria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Test environment setup is complete.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Test data is prepared and available.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Test cases are reviewed and approved.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Exit Criteria</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All planned test cases are executed.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Critical defects are resolved or documented with mitigation plans.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Test summary report is reviewed and approved.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Rule="auto"/>
        <w:rPr>
          <w:b w:val="1"/>
          <w:sz w:val="28"/>
          <w:szCs w:val="28"/>
          <w:u w:val="single"/>
        </w:rPr>
      </w:pPr>
      <w:r w:rsidDel="00000000" w:rsidR="00000000" w:rsidRPr="00000000">
        <w:rPr>
          <w:b w:val="1"/>
          <w:sz w:val="28"/>
          <w:szCs w:val="28"/>
          <w:rtl w:val="0"/>
        </w:rPr>
        <w:t xml:space="preserve">12. </w:t>
      </w:r>
      <w:r w:rsidDel="00000000" w:rsidR="00000000" w:rsidRPr="00000000">
        <w:rPr>
          <w:b w:val="1"/>
          <w:sz w:val="28"/>
          <w:szCs w:val="28"/>
          <w:u w:val="single"/>
          <w:rtl w:val="0"/>
        </w:rPr>
        <w:t xml:space="preserve">Deliverables.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Test Plan Document.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Test Scenarios and Test Cases.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Defect Reports.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Test Summary Report.</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b w:val="1"/>
          <w:sz w:val="28"/>
          <w:szCs w:val="28"/>
          <w:u w:val="single"/>
        </w:rPr>
      </w:pPr>
      <w:r w:rsidDel="00000000" w:rsidR="00000000" w:rsidRPr="00000000">
        <w:rPr>
          <w:b w:val="1"/>
          <w:sz w:val="28"/>
          <w:szCs w:val="28"/>
          <w:rtl w:val="0"/>
        </w:rPr>
        <w:t xml:space="preserve">13. </w:t>
      </w:r>
      <w:r w:rsidDel="00000000" w:rsidR="00000000" w:rsidRPr="00000000">
        <w:rPr>
          <w:b w:val="1"/>
          <w:sz w:val="28"/>
          <w:szCs w:val="28"/>
          <w:u w:val="single"/>
          <w:rtl w:val="0"/>
        </w:rPr>
        <w:t xml:space="preserve">Automation Testing.</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Tools:  Cypress, Testing.</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Scope: Automate repetitive tests, especially for regression and performance.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Scripts: Develop scripts for high-priority test cases such as Add to Cart functionality.</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Rule="auto"/>
        <w:rPr>
          <w:b w:val="1"/>
          <w:sz w:val="28"/>
          <w:szCs w:val="28"/>
          <w:u w:val="single"/>
        </w:rPr>
      </w:pPr>
      <w:r w:rsidDel="00000000" w:rsidR="00000000" w:rsidRPr="00000000">
        <w:rPr>
          <w:b w:val="1"/>
          <w:sz w:val="28"/>
          <w:szCs w:val="28"/>
          <w:rtl w:val="0"/>
        </w:rPr>
        <w:t xml:space="preserve">14. </w:t>
      </w:r>
      <w:r w:rsidDel="00000000" w:rsidR="00000000" w:rsidRPr="00000000">
        <w:rPr>
          <w:b w:val="1"/>
          <w:sz w:val="28"/>
          <w:szCs w:val="28"/>
          <w:u w:val="single"/>
          <w:rtl w:val="0"/>
        </w:rPr>
        <w:t xml:space="preserve">Templates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Test Case Template Includes fields for test ID, description, preconditions, steps, expected results, and actual results.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Defect Report Template Includes fields for defect ID, description, severity, status, steps to reproduce, and resolution.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This test plan outlines a detailed strategy for validating the functionality of the "OrangeHRM"  website. By implementing this plan, we aim to ensure that the feature operates effectively, provides a positive user experience, and performs optimally under various conditions. The structured methodology detailed herein will guide the testing process, facilitating the identification and resolution of issues to deliver a reliable and user-friendly feature.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