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10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1076325</wp:posOffset>
            </wp:positionH>
            <wp:positionV relativeFrom="page">
              <wp:posOffset>3981450</wp:posOffset>
            </wp:positionV>
            <wp:extent cx="8229600" cy="36703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7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81650" cy="259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Processes sorted in descending order according to CPU-consumption: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-152399</wp:posOffset>
            </wp:positionH>
            <wp:positionV relativeFrom="page">
              <wp:posOffset>1276350</wp:posOffset>
            </wp:positionV>
            <wp:extent cx="10362217" cy="5576888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2217" cy="5576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809625</wp:posOffset>
            </wp:positionH>
            <wp:positionV relativeFrom="page">
              <wp:posOffset>1152525</wp:posOffset>
            </wp:positionV>
            <wp:extent cx="8229600" cy="251986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552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19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Bonus Challenge: (here apache is automatically restarted if inactive, checked every 30 minutes)</w:t>
      </w:r>
    </w:p>
    <w:p w:rsidR="00000000" w:rsidDel="00000000" w:rsidP="00000000" w:rsidRDefault="00000000" w:rsidRPr="00000000" w14:paraId="0000002E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3874968</wp:posOffset>
            </wp:positionV>
            <wp:extent cx="8015288" cy="3809669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360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5288" cy="3809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82602</wp:posOffset>
            </wp:positionH>
            <wp:positionV relativeFrom="page">
              <wp:posOffset>338138</wp:posOffset>
            </wp:positionV>
            <wp:extent cx="9881600" cy="367665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81600" cy="367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