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B932" w14:textId="0C8025AB" w:rsidR="00DA4327" w:rsidRPr="001B2D96" w:rsidRDefault="00DA4327" w:rsidP="00DA4327">
      <w:pPr>
        <w:jc w:val="center"/>
        <w:rPr>
          <w:b/>
          <w:bCs/>
          <w:sz w:val="32"/>
          <w:szCs w:val="32"/>
        </w:rPr>
      </w:pPr>
      <w:r w:rsidRPr="001B2D96">
        <w:rPr>
          <w:b/>
          <w:bCs/>
          <w:sz w:val="32"/>
          <w:szCs w:val="32"/>
        </w:rPr>
        <w:t>Advanced Database Systems Lab</w:t>
      </w:r>
    </w:p>
    <w:p w14:paraId="0D40218A" w14:textId="765F506F" w:rsidR="00BA7011" w:rsidRPr="001B2D96" w:rsidRDefault="00DA4327" w:rsidP="00DA4327">
      <w:pPr>
        <w:jc w:val="center"/>
        <w:rPr>
          <w:b/>
          <w:bCs/>
          <w:sz w:val="32"/>
          <w:szCs w:val="32"/>
        </w:rPr>
      </w:pPr>
      <w:r w:rsidRPr="001B2D96">
        <w:rPr>
          <w:b/>
          <w:bCs/>
          <w:sz w:val="32"/>
          <w:szCs w:val="32"/>
        </w:rPr>
        <w:t>Assignment 08</w:t>
      </w:r>
    </w:p>
    <w:p w14:paraId="2F4753A5" w14:textId="37CDD439" w:rsidR="00DA4327" w:rsidRPr="001B2D96" w:rsidRDefault="00DA4327" w:rsidP="00DA4327">
      <w:pPr>
        <w:jc w:val="center"/>
        <w:rPr>
          <w:b/>
          <w:bCs/>
          <w:sz w:val="32"/>
          <w:szCs w:val="32"/>
        </w:rPr>
      </w:pPr>
      <w:r w:rsidRPr="001B2D96">
        <w:rPr>
          <w:b/>
          <w:bCs/>
          <w:sz w:val="32"/>
          <w:szCs w:val="32"/>
        </w:rPr>
        <w:t>Distributed Database Systems</w:t>
      </w:r>
    </w:p>
    <w:p w14:paraId="0B5C217E" w14:textId="77777777" w:rsidR="00DA4327" w:rsidRDefault="00DA4327" w:rsidP="00DA4327">
      <w:pPr>
        <w:rPr>
          <w:sz w:val="28"/>
          <w:szCs w:val="28"/>
        </w:rPr>
      </w:pPr>
    </w:p>
    <w:p w14:paraId="36E455F4" w14:textId="77777777" w:rsidR="00DA4327" w:rsidRDefault="00DA4327" w:rsidP="00DA4327">
      <w:pPr>
        <w:rPr>
          <w:sz w:val="28"/>
          <w:szCs w:val="28"/>
        </w:rPr>
      </w:pPr>
    </w:p>
    <w:p w14:paraId="68694445" w14:textId="7408B83D" w:rsidR="00DA4327" w:rsidRDefault="00DA4327" w:rsidP="00DA4327">
      <w:pPr>
        <w:rPr>
          <w:sz w:val="28"/>
          <w:szCs w:val="28"/>
        </w:rPr>
      </w:pPr>
      <w:r>
        <w:rPr>
          <w:sz w:val="28"/>
          <w:szCs w:val="28"/>
        </w:rPr>
        <w:t xml:space="preserve">Name : </w:t>
      </w:r>
      <w:r w:rsidR="001B2D96">
        <w:rPr>
          <w:sz w:val="28"/>
          <w:szCs w:val="28"/>
        </w:rPr>
        <w:t>Neha Pintu Kharat</w:t>
      </w:r>
    </w:p>
    <w:p w14:paraId="5CFD66A2" w14:textId="03F0215B" w:rsidR="00DA4327" w:rsidRDefault="00DA4327" w:rsidP="00DA4327">
      <w:pPr>
        <w:rPr>
          <w:sz w:val="28"/>
          <w:szCs w:val="28"/>
        </w:rPr>
      </w:pPr>
      <w:r>
        <w:rPr>
          <w:sz w:val="28"/>
          <w:szCs w:val="28"/>
        </w:rPr>
        <w:t>PRN : 215100</w:t>
      </w:r>
      <w:r w:rsidR="001B2D96">
        <w:rPr>
          <w:sz w:val="28"/>
          <w:szCs w:val="28"/>
        </w:rPr>
        <w:t>24</w:t>
      </w:r>
    </w:p>
    <w:p w14:paraId="47A83ECD" w14:textId="2A598E7B" w:rsidR="00DA4327" w:rsidRDefault="00DA4327" w:rsidP="00DA4327">
      <w:pPr>
        <w:rPr>
          <w:sz w:val="28"/>
          <w:szCs w:val="28"/>
        </w:rPr>
      </w:pPr>
      <w:r>
        <w:rPr>
          <w:sz w:val="28"/>
          <w:szCs w:val="28"/>
        </w:rPr>
        <w:t>Class : TY CSE</w:t>
      </w:r>
    </w:p>
    <w:p w14:paraId="68E77CC6" w14:textId="77777777" w:rsidR="00DA4327" w:rsidRDefault="00DA4327" w:rsidP="00DA4327">
      <w:pPr>
        <w:rPr>
          <w:sz w:val="28"/>
          <w:szCs w:val="28"/>
        </w:rPr>
      </w:pPr>
    </w:p>
    <w:p w14:paraId="15477A78" w14:textId="3B795B6D" w:rsidR="00DA4327" w:rsidRDefault="00DA4327" w:rsidP="00DA4327">
      <w:pPr>
        <w:rPr>
          <w:sz w:val="28"/>
          <w:szCs w:val="28"/>
        </w:rPr>
      </w:pPr>
      <w:r>
        <w:rPr>
          <w:sz w:val="28"/>
          <w:szCs w:val="28"/>
        </w:rPr>
        <w:t>Title : Configuration of Distributed Database in a cluster using MYSQL InnoDB Cluster Management.</w:t>
      </w:r>
    </w:p>
    <w:p w14:paraId="7AE0EC92" w14:textId="77777777" w:rsidR="00DA4327" w:rsidRDefault="00DA4327" w:rsidP="00DA4327">
      <w:pPr>
        <w:rPr>
          <w:sz w:val="28"/>
          <w:szCs w:val="28"/>
        </w:rPr>
      </w:pPr>
    </w:p>
    <w:p w14:paraId="3E6AE2F6" w14:textId="316DCEAD" w:rsidR="00DA4327" w:rsidRDefault="00DA4327" w:rsidP="00DA4327">
      <w:pPr>
        <w:rPr>
          <w:sz w:val="28"/>
          <w:szCs w:val="28"/>
        </w:rPr>
      </w:pPr>
      <w:r>
        <w:rPr>
          <w:sz w:val="28"/>
          <w:szCs w:val="28"/>
        </w:rPr>
        <w:t>Theory :</w:t>
      </w:r>
    </w:p>
    <w:p w14:paraId="4C18FBAB" w14:textId="667094A6" w:rsidR="00DA4327" w:rsidRDefault="00DA4327" w:rsidP="00DA4327">
      <w:pPr>
        <w:rPr>
          <w:sz w:val="28"/>
          <w:szCs w:val="28"/>
        </w:rPr>
      </w:pPr>
      <w:r w:rsidRPr="00DA4327">
        <w:rPr>
          <w:sz w:val="28"/>
          <w:szCs w:val="28"/>
        </w:rPr>
        <w:t>InnoDB, MySQL's storage engine, embodies core theories ensuring robust database management. Central to its design are the ACID properties, guaranteeing Atomicity, Consistency, Isolation, and Durability of transactions. Leveraging multi-versioning concurrency control (MVCC), InnoDB enables concurrent access to data while maintaining consistency and isolation levels adjustable via transaction isolation settings. Its row-level locking mechanism minimizes contention by locking individual rows rather than entire tables, enhancing concurrency. The buffer pool caches frequently accessed data and indexes in memory, optimizing query performance. Transaction logs facilitate crash recovery, ensuring data durability by replaying changes after system failures. Supporting foreign key constraints and auto-increment columns, InnoDB enforces referential integrity and generates unique values automatically. Its clustered index organization enhances query performance by physically ordering data on disk. Understanding these principles is fundamental for effective database design, implementation, and management within InnoDB.</w:t>
      </w:r>
    </w:p>
    <w:p w14:paraId="0CA8B979" w14:textId="77777777" w:rsidR="00DA4327" w:rsidRDefault="00DA4327" w:rsidP="00DA4327">
      <w:pPr>
        <w:rPr>
          <w:sz w:val="28"/>
          <w:szCs w:val="28"/>
        </w:rPr>
      </w:pPr>
    </w:p>
    <w:p w14:paraId="13477B9E" w14:textId="34B358EB" w:rsidR="00DA4327" w:rsidRDefault="00DA4327" w:rsidP="00DA4327">
      <w:pPr>
        <w:rPr>
          <w:sz w:val="28"/>
          <w:szCs w:val="28"/>
        </w:rPr>
      </w:pPr>
      <w:r>
        <w:rPr>
          <w:sz w:val="28"/>
          <w:szCs w:val="28"/>
        </w:rPr>
        <w:t>Steps followed for creating clusters and sandboxing the localhost:</w:t>
      </w:r>
    </w:p>
    <w:p w14:paraId="0D9CFC85" w14:textId="7C69A305" w:rsidR="00DA4327" w:rsidRDefault="00DA4327" w:rsidP="00DA4327">
      <w:pPr>
        <w:rPr>
          <w:sz w:val="28"/>
          <w:szCs w:val="28"/>
        </w:rPr>
      </w:pPr>
      <w:r>
        <w:rPr>
          <w:sz w:val="28"/>
          <w:szCs w:val="28"/>
        </w:rPr>
        <w:lastRenderedPageBreak/>
        <w:t>1] The localhost is sandboxed to three instances having ports 3310 , 3320 , 3330.The name of the cluster is ‘devCluster’ .</w:t>
      </w:r>
    </w:p>
    <w:p w14:paraId="412DBF80" w14:textId="77777777" w:rsidR="00DA4327" w:rsidRDefault="00DA4327" w:rsidP="00DA4327">
      <w:pPr>
        <w:rPr>
          <w:sz w:val="28"/>
          <w:szCs w:val="28"/>
        </w:rPr>
      </w:pPr>
    </w:p>
    <w:p w14:paraId="2998C8C3" w14:textId="0DB70B16" w:rsidR="00DA4327" w:rsidRDefault="00DA4327" w:rsidP="00DA4327">
      <w:pPr>
        <w:rPr>
          <w:sz w:val="28"/>
          <w:szCs w:val="28"/>
        </w:rPr>
      </w:pPr>
      <w:r>
        <w:rPr>
          <w:sz w:val="28"/>
          <w:szCs w:val="28"/>
        </w:rPr>
        <w:t>Screenshots :</w:t>
      </w:r>
    </w:p>
    <w:p w14:paraId="33EA51BF" w14:textId="77777777" w:rsidR="00DA4327" w:rsidRDefault="00DA4327" w:rsidP="00DA4327">
      <w:pPr>
        <w:rPr>
          <w:noProof/>
          <w:sz w:val="28"/>
          <w:szCs w:val="28"/>
        </w:rPr>
      </w:pPr>
    </w:p>
    <w:p w14:paraId="6ABF08DC" w14:textId="3F4EEBEC" w:rsidR="00DA4327" w:rsidRDefault="00DA4327" w:rsidP="00DA4327">
      <w:pPr>
        <w:rPr>
          <w:sz w:val="28"/>
          <w:szCs w:val="28"/>
        </w:rPr>
      </w:pPr>
      <w:r>
        <w:rPr>
          <w:noProof/>
          <w:sz w:val="28"/>
          <w:szCs w:val="28"/>
        </w:rPr>
        <w:drawing>
          <wp:inline distT="0" distB="0" distL="0" distR="0" wp14:anchorId="58C9D80B" wp14:editId="4E839472">
            <wp:extent cx="5731510" cy="3223895"/>
            <wp:effectExtent l="0" t="0" r="0" b="0"/>
            <wp:docPr id="67849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3521" name="Picture 6784935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0C0F60" w14:textId="77777777" w:rsidR="00DA4327" w:rsidRDefault="00DA4327" w:rsidP="00DA4327">
      <w:pPr>
        <w:rPr>
          <w:sz w:val="28"/>
          <w:szCs w:val="28"/>
        </w:rPr>
      </w:pPr>
    </w:p>
    <w:p w14:paraId="560F6880" w14:textId="36216427" w:rsidR="00DA4327" w:rsidRDefault="00DA4327" w:rsidP="00DA4327">
      <w:pPr>
        <w:rPr>
          <w:sz w:val="28"/>
          <w:szCs w:val="28"/>
        </w:rPr>
      </w:pPr>
      <w:r>
        <w:rPr>
          <w:noProof/>
          <w:sz w:val="28"/>
          <w:szCs w:val="28"/>
        </w:rPr>
        <w:drawing>
          <wp:inline distT="0" distB="0" distL="0" distR="0" wp14:anchorId="27A55E87" wp14:editId="5B89BF7A">
            <wp:extent cx="5731510" cy="3223895"/>
            <wp:effectExtent l="0" t="0" r="0" b="0"/>
            <wp:docPr id="1084165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65257" name="Picture 10841652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9472C7" w14:textId="77777777" w:rsidR="00DA4327" w:rsidRDefault="00DA4327" w:rsidP="00DA4327">
      <w:pPr>
        <w:rPr>
          <w:sz w:val="28"/>
          <w:szCs w:val="28"/>
        </w:rPr>
      </w:pPr>
    </w:p>
    <w:p w14:paraId="085EED33" w14:textId="72A5B227" w:rsidR="00DA4327" w:rsidRDefault="00DA4327" w:rsidP="00DA4327">
      <w:pPr>
        <w:rPr>
          <w:sz w:val="28"/>
          <w:szCs w:val="28"/>
        </w:rPr>
      </w:pPr>
      <w:r>
        <w:rPr>
          <w:noProof/>
          <w:sz w:val="28"/>
          <w:szCs w:val="28"/>
        </w:rPr>
        <w:lastRenderedPageBreak/>
        <w:drawing>
          <wp:inline distT="0" distB="0" distL="0" distR="0" wp14:anchorId="59B067B2" wp14:editId="6EFC2E51">
            <wp:extent cx="5731510" cy="3223895"/>
            <wp:effectExtent l="0" t="0" r="0" b="0"/>
            <wp:docPr id="2002872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72929" name="Picture 20028729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8037A2" w14:textId="77777777" w:rsidR="00DA4327" w:rsidRDefault="00DA4327" w:rsidP="00DA4327">
      <w:pPr>
        <w:rPr>
          <w:sz w:val="28"/>
          <w:szCs w:val="28"/>
        </w:rPr>
      </w:pPr>
    </w:p>
    <w:p w14:paraId="2D6E77BB" w14:textId="09BFF19E" w:rsidR="00DA4327" w:rsidRDefault="00DA4327" w:rsidP="00DA4327">
      <w:pPr>
        <w:rPr>
          <w:sz w:val="28"/>
          <w:szCs w:val="28"/>
        </w:rPr>
      </w:pPr>
      <w:r>
        <w:rPr>
          <w:noProof/>
          <w:sz w:val="28"/>
          <w:szCs w:val="28"/>
        </w:rPr>
        <w:drawing>
          <wp:inline distT="0" distB="0" distL="0" distR="0" wp14:anchorId="23A4F718" wp14:editId="19C328AD">
            <wp:extent cx="5731510" cy="3223895"/>
            <wp:effectExtent l="0" t="0" r="0" b="0"/>
            <wp:docPr id="74599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7427" name="Picture 745997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9AD811" w14:textId="77777777" w:rsidR="00DA4327" w:rsidRDefault="00DA4327" w:rsidP="00DA4327">
      <w:pPr>
        <w:rPr>
          <w:sz w:val="28"/>
          <w:szCs w:val="28"/>
        </w:rPr>
      </w:pPr>
    </w:p>
    <w:p w14:paraId="44E6FE64" w14:textId="38760AB6" w:rsidR="00DA4327" w:rsidRDefault="00DA4327" w:rsidP="00DA4327">
      <w:pPr>
        <w:rPr>
          <w:sz w:val="28"/>
          <w:szCs w:val="28"/>
        </w:rPr>
      </w:pPr>
      <w:r>
        <w:rPr>
          <w:noProof/>
          <w:sz w:val="28"/>
          <w:szCs w:val="28"/>
        </w:rPr>
        <w:lastRenderedPageBreak/>
        <w:drawing>
          <wp:inline distT="0" distB="0" distL="0" distR="0" wp14:anchorId="2385B8F8" wp14:editId="74B33347">
            <wp:extent cx="5731510" cy="3223895"/>
            <wp:effectExtent l="0" t="0" r="0" b="0"/>
            <wp:docPr id="2030642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2608" name="Picture 20306426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37140D" w14:textId="77777777" w:rsidR="00DA4327" w:rsidRDefault="00DA4327" w:rsidP="00DA4327">
      <w:pPr>
        <w:rPr>
          <w:sz w:val="28"/>
          <w:szCs w:val="28"/>
        </w:rPr>
      </w:pPr>
    </w:p>
    <w:p w14:paraId="12EAA2BC" w14:textId="05EFA2C5" w:rsidR="00DA4327" w:rsidRDefault="00DA4327" w:rsidP="00DA4327">
      <w:pPr>
        <w:rPr>
          <w:sz w:val="28"/>
          <w:szCs w:val="28"/>
        </w:rPr>
      </w:pPr>
      <w:r>
        <w:rPr>
          <w:noProof/>
          <w:sz w:val="28"/>
          <w:szCs w:val="28"/>
        </w:rPr>
        <w:lastRenderedPageBreak/>
        <w:drawing>
          <wp:inline distT="0" distB="0" distL="0" distR="0" wp14:anchorId="17BA4C16" wp14:editId="5D828EF5">
            <wp:extent cx="5731510" cy="3223895"/>
            <wp:effectExtent l="0" t="0" r="0" b="0"/>
            <wp:docPr id="1062395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5738" name="Picture 10623957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30D1145C" wp14:editId="676D0C6D">
            <wp:extent cx="5731510" cy="3223895"/>
            <wp:effectExtent l="0" t="0" r="0" b="0"/>
            <wp:docPr id="1449844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44114" name="Picture 14498441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69B4D1BF" wp14:editId="2920B92F">
            <wp:extent cx="5731510" cy="3223895"/>
            <wp:effectExtent l="0" t="0" r="0" b="0"/>
            <wp:docPr id="1282193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3429" name="Picture 12821934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7A9632AA" wp14:editId="3489E4F1">
            <wp:extent cx="5731510" cy="3223895"/>
            <wp:effectExtent l="0" t="0" r="0" b="0"/>
            <wp:docPr id="1769366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6034" name="Picture 17693660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2231D34E" wp14:editId="1F26F4CB">
            <wp:extent cx="5731510" cy="3223895"/>
            <wp:effectExtent l="0" t="0" r="0" b="0"/>
            <wp:docPr id="3012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0773" name="Picture 3012007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18829212" wp14:editId="3767AB64">
            <wp:extent cx="5731510" cy="3223895"/>
            <wp:effectExtent l="0" t="0" r="0" b="0"/>
            <wp:docPr id="188980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0747" name="Picture 1889807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614E15C7" wp14:editId="36C82607">
            <wp:extent cx="5731510" cy="3223895"/>
            <wp:effectExtent l="0" t="0" r="0" b="0"/>
            <wp:docPr id="12985544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4486" name="Picture 12985544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55440A59" wp14:editId="0C5F743C">
            <wp:extent cx="5731510" cy="5261610"/>
            <wp:effectExtent l="0" t="0" r="0" b="0"/>
            <wp:docPr id="7497732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3299" name="Picture 749773299"/>
                    <pic:cNvPicPr/>
                  </pic:nvPicPr>
                  <pic:blipFill>
                    <a:blip r:embed="rId14">
                      <a:extLst>
                        <a:ext uri="{28A0092B-C50C-407E-A947-70E740481C1C}">
                          <a14:useLocalDpi xmlns:a14="http://schemas.microsoft.com/office/drawing/2010/main" val="0"/>
                        </a:ext>
                      </a:extLst>
                    </a:blip>
                    <a:stretch>
                      <a:fillRect/>
                    </a:stretch>
                  </pic:blipFill>
                  <pic:spPr>
                    <a:xfrm>
                      <a:off x="0" y="0"/>
                      <a:ext cx="5731510" cy="5261610"/>
                    </a:xfrm>
                    <a:prstGeom prst="rect">
                      <a:avLst/>
                    </a:prstGeom>
                  </pic:spPr>
                </pic:pic>
              </a:graphicData>
            </a:graphic>
          </wp:inline>
        </w:drawing>
      </w:r>
    </w:p>
    <w:p w14:paraId="3C0B19CB" w14:textId="77777777" w:rsidR="00DA4327" w:rsidRDefault="00DA4327" w:rsidP="00DA4327">
      <w:pPr>
        <w:rPr>
          <w:sz w:val="28"/>
          <w:szCs w:val="28"/>
        </w:rPr>
      </w:pPr>
    </w:p>
    <w:p w14:paraId="6464713B" w14:textId="3E67FFAB" w:rsidR="00DA4327" w:rsidRPr="00DA4327" w:rsidRDefault="00DA4327" w:rsidP="00DA4327">
      <w:pPr>
        <w:jc w:val="center"/>
        <w:rPr>
          <w:sz w:val="28"/>
          <w:szCs w:val="28"/>
        </w:rPr>
      </w:pPr>
      <w:r>
        <w:rPr>
          <w:sz w:val="28"/>
          <w:szCs w:val="28"/>
        </w:rPr>
        <w:lastRenderedPageBreak/>
        <w:t>End of Assignment…</w:t>
      </w:r>
    </w:p>
    <w:sectPr w:rsidR="00DA4327" w:rsidRPr="00DA43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27"/>
    <w:rsid w:val="001B2D96"/>
    <w:rsid w:val="00BA7011"/>
    <w:rsid w:val="00DA4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DC51"/>
  <w15:chartTrackingRefBased/>
  <w15:docId w15:val="{292AA071-424C-46C2-B87B-4295599C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A315-2D6E-4315-A02F-CAE8C6E2A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240</Words>
  <Characters>1372</Characters>
  <Application>Microsoft Office Word</Application>
  <DocSecurity>0</DocSecurity>
  <Lines>11</Lines>
  <Paragraphs>3</Paragraphs>
  <ScaleCrop>false</ScaleCrop>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 Chatpalliwar</dc:creator>
  <cp:keywords/>
  <dc:description/>
  <cp:lastModifiedBy>Neha Kharat</cp:lastModifiedBy>
  <cp:revision>2</cp:revision>
  <dcterms:created xsi:type="dcterms:W3CDTF">2024-03-12T15:04:00Z</dcterms:created>
  <dcterms:modified xsi:type="dcterms:W3CDTF">2024-03-12T18:06:00Z</dcterms:modified>
</cp:coreProperties>
</file>