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4"/>
          <w:szCs w:val="34"/>
          <w:u w:val="single"/>
        </w:rPr>
      </w:pPr>
      <w:r w:rsidDel="00000000" w:rsidR="00000000" w:rsidRPr="00000000">
        <w:rPr>
          <w:sz w:val="34"/>
          <w:szCs w:val="34"/>
          <w:u w:val="single"/>
          <w:rtl w:val="0"/>
        </w:rPr>
        <w:t xml:space="preserve">Week 7- Supplier Database</w:t>
      </w:r>
    </w:p>
    <w:p w:rsidR="00000000" w:rsidDel="00000000" w:rsidP="00000000" w:rsidRDefault="00000000" w:rsidRPr="00000000" w14:paraId="00000002">
      <w:pPr>
        <w:rPr>
          <w:sz w:val="34"/>
          <w:szCs w:val="3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create database 1BM21CS113_Supplier;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use 1BM21CS113_Supplier;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create table Supplier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sid int primary key,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sname</w:t>
      </w:r>
      <w:r w:rsidDel="00000000" w:rsidR="00000000" w:rsidRPr="00000000">
        <w:rPr>
          <w:rtl w:val="0"/>
        </w:rPr>
        <w:t xml:space="preserve"> varchar(40),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city varchar(40)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create table Parts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pid int primary key,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rtl w:val="0"/>
        </w:rPr>
        <w:t xml:space="preserve">pname</w:t>
      </w:r>
      <w:r w:rsidDel="00000000" w:rsidR="00000000" w:rsidRPr="00000000">
        <w:rPr>
          <w:rtl w:val="0"/>
        </w:rPr>
        <w:t xml:space="preserve"> varchar(30),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color varchar(30)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create table Catalog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sid int,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pid int,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primary key(sid,pid),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foreign key(sid) references Supplier(sid) on delete cascade on update cascade,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foreign key(pid) references Parts(pid) on delete cascade on update cascade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desc Supplier;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/>
        <w:drawing>
          <wp:inline distB="114300" distT="114300" distL="114300" distR="114300">
            <wp:extent cx="3267075" cy="1133475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1133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desc Parts;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304800</wp:posOffset>
            </wp:positionV>
            <wp:extent cx="3409950" cy="1171575"/>
            <wp:effectExtent b="0" l="0" r="0" t="0"/>
            <wp:wrapSquare wrapText="bothSides" distB="114300" distT="114300" distL="114300" distR="11430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11715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Alter table Catalog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add column cost decimal;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desc Catalog;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47626</wp:posOffset>
            </wp:positionH>
            <wp:positionV relativeFrom="paragraph">
              <wp:posOffset>120062</wp:posOffset>
            </wp:positionV>
            <wp:extent cx="3362325" cy="1171575"/>
            <wp:effectExtent b="0" l="0" r="0" t="0"/>
            <wp:wrapSquare wrapText="bothSides" distB="114300" distT="114300" distL="114300" distR="11430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11715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insert into Supplier values(10001,"Acme Widget","Banglore");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insert into Supplier values(10002,"Johns","Kolkata");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insert into Supplier values(10003,"Vimal","Mumbai");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insert into Supplier values(10004,"Reliance","Delhi");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select * from Supplier;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123825</wp:posOffset>
            </wp:positionV>
            <wp:extent cx="2286000" cy="1314450"/>
            <wp:effectExtent b="0" l="0" r="0" t="0"/>
            <wp:wrapSquare wrapText="bothSides" distB="114300" distT="114300" distL="114300" distR="114300"/>
            <wp:docPr id="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3144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insert into Parts values(2001,"Book","Red");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insert into Parts values(2002,"Pen","Red");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insert into Parts values(2003,"Pencil","Green");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insert into Parts values(2004,"Mobile","Green");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insert into Parts values(2005,"Charger","Black");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select * from Parts;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114300</wp:posOffset>
            </wp:positionV>
            <wp:extent cx="1809750" cy="1562100"/>
            <wp:effectExtent b="0" l="0" r="0" t="0"/>
            <wp:wrapSquare wrapText="bothSides" distB="114300" distT="114300" distL="114300" distR="11430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15621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insert into Catalog values(10001,2001,10);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insert into Catalog values(10001,2002,10);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insert into Catalog values(10001,2003,30);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insert into Catalog values(10001,2004,10);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insert into Catalog values(10001,2005,10);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insert into Catalog values(10002,2001,10);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insert into Catalog values(10002,2002,20);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insert into Catalog values(10003,2003,30);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insert into Catalog values(10004,2003,40);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select * from Catalog;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148637</wp:posOffset>
            </wp:positionV>
            <wp:extent cx="1647825" cy="2171700"/>
            <wp:effectExtent b="0" l="0" r="0" t="0"/>
            <wp:wrapSquare wrapText="bothSides" distB="114300" distT="114300" distL="114300" distR="11430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21717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sz w:val="30"/>
          <w:szCs w:val="30"/>
          <w:u w:val="single"/>
        </w:rPr>
      </w:pPr>
      <w:r w:rsidDel="00000000" w:rsidR="00000000" w:rsidRPr="00000000">
        <w:rPr>
          <w:sz w:val="30"/>
          <w:szCs w:val="30"/>
          <w:u w:val="single"/>
          <w:rtl w:val="0"/>
        </w:rPr>
        <w:t xml:space="preserve">Week 7-Queries:</w:t>
      </w:r>
    </w:p>
    <w:p w:rsidR="00000000" w:rsidDel="00000000" w:rsidP="00000000" w:rsidRDefault="00000000" w:rsidRPr="00000000" w14:paraId="0000006F">
      <w:pPr>
        <w:rPr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1. select  distinct p.pname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from Parts p, Supplier s, Catalog c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where s.sid=c.sid and p.pid=c.pid;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85726</wp:posOffset>
            </wp:positionH>
            <wp:positionV relativeFrom="paragraph">
              <wp:posOffset>200025</wp:posOffset>
            </wp:positionV>
            <wp:extent cx="1152525" cy="1409700"/>
            <wp:effectExtent b="0" l="0" r="0" t="0"/>
            <wp:wrapSquare wrapText="bothSides" distB="114300" distT="114300" distL="114300" distR="114300"/>
            <wp:docPr id="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14097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2.select distinct s.sname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from Supplier s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where s.sid in(select sid 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         from Catalog 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ab/>
        <w:t xml:space="preserve">group by sid 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          having count(*)=(select count(*) from Parts));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85726</wp:posOffset>
            </wp:positionH>
            <wp:positionV relativeFrom="paragraph">
              <wp:posOffset>219075</wp:posOffset>
            </wp:positionV>
            <wp:extent cx="1247775" cy="781050"/>
            <wp:effectExtent b="0" l="0" r="0" t="0"/>
            <wp:wrapSquare wrapText="bothSides" distB="114300" distT="114300" distL="114300" distR="11430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47775" cy="7810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3.select distinct s.sname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from Parts p, Supplier s, Catalog c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where s.sid=c.sid and p.pid=c.pid and p.color="Red";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71438</wp:posOffset>
            </wp:positionH>
            <wp:positionV relativeFrom="paragraph">
              <wp:posOffset>238125</wp:posOffset>
            </wp:positionV>
            <wp:extent cx="1543050" cy="933450"/>
            <wp:effectExtent b="0" l="0" r="0" t="0"/>
            <wp:wrapSquare wrapText="bothSides" distB="114300" distT="114300" distL="114300" distR="114300"/>
            <wp:docPr id="1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9334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4.select distinct p.pname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from Parts p, Catalog c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where c.sid=(select sid from Supplier where sname="Acme Widget") 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and p.pid=c.pid and c.pid not in(select c.pid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 from Catalog c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                             where c.sid!=(select sid from Supplier where sname="Acme Widget"));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133350</wp:posOffset>
            </wp:positionH>
            <wp:positionV relativeFrom="paragraph">
              <wp:posOffset>238125</wp:posOffset>
            </wp:positionV>
            <wp:extent cx="1047750" cy="933450"/>
            <wp:effectExtent b="0" l="0" r="0" t="0"/>
            <wp:wrapSquare wrapText="bothSides" distB="114300" distT="114300" distL="114300" distR="114300"/>
            <wp:docPr id="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47750" cy="9334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5.select c.sid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from  Catalog c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where c.cost&gt;(select avg(cost) from catalog c1 where c.pid=c1.pid);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253412</wp:posOffset>
            </wp:positionV>
            <wp:extent cx="923925" cy="609600"/>
            <wp:effectExtent b="0" l="0" r="0" t="0"/>
            <wp:wrapSquare wrapText="bothSides" distB="114300" distT="114300" distL="114300" distR="11430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23925" cy="6096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6.select s.sname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from Supplier s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where s.sid in(select c.sid from Catalog c where c.cost=(select max(cost)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                                                    from Catalog c1 where c.pid=c1.pid));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142875</wp:posOffset>
            </wp:positionH>
            <wp:positionV relativeFrom="paragraph">
              <wp:posOffset>257175</wp:posOffset>
            </wp:positionV>
            <wp:extent cx="1276350" cy="1085850"/>
            <wp:effectExtent b="0" l="0" r="0" t="0"/>
            <wp:wrapSquare wrapText="bothSides" distB="114300" distT="114300" distL="114300" distR="114300"/>
            <wp:docPr id="8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10858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2.png"/><Relationship Id="rId10" Type="http://schemas.openxmlformats.org/officeDocument/2006/relationships/image" Target="media/image5.png"/><Relationship Id="rId13" Type="http://schemas.openxmlformats.org/officeDocument/2006/relationships/image" Target="media/image3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15" Type="http://schemas.openxmlformats.org/officeDocument/2006/relationships/image" Target="media/image2.png"/><Relationship Id="rId14" Type="http://schemas.openxmlformats.org/officeDocument/2006/relationships/image" Target="media/image4.png"/><Relationship Id="rId17" Type="http://schemas.openxmlformats.org/officeDocument/2006/relationships/image" Target="media/image10.png"/><Relationship Id="rId16" Type="http://schemas.openxmlformats.org/officeDocument/2006/relationships/image" Target="media/image11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1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