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6C3BA4" w14:textId="2624EE27" w:rsidR="00961379" w:rsidRPr="00B46D1F" w:rsidRDefault="00961379" w:rsidP="004F67AB">
      <w:pPr>
        <w:pStyle w:val="Default"/>
        <w:jc w:val="center"/>
        <w:rPr>
          <w:b/>
          <w:bCs/>
          <w:color w:val="auto"/>
          <w:sz w:val="40"/>
          <w:szCs w:val="40"/>
        </w:rPr>
      </w:pPr>
      <w:r w:rsidRPr="00B46D1F">
        <w:rPr>
          <w:b/>
          <w:bCs/>
          <w:color w:val="auto"/>
          <w:sz w:val="40"/>
          <w:szCs w:val="40"/>
        </w:rPr>
        <w:t>Rahul Kaswala</w:t>
      </w:r>
    </w:p>
    <w:p w14:paraId="55343398" w14:textId="77777777" w:rsidR="00FA45FC" w:rsidRPr="00B46D1F" w:rsidRDefault="00961379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>Email: rahulkaswala@gmail.com | Cell: 437-545-1001</w:t>
      </w:r>
    </w:p>
    <w:p w14:paraId="15023FD2" w14:textId="012EC8FD" w:rsidR="00961379" w:rsidRPr="00B46D1F" w:rsidRDefault="00FA45FC" w:rsidP="004F67AB">
      <w:pPr>
        <w:pStyle w:val="Default"/>
        <w:jc w:val="center"/>
        <w:rPr>
          <w:b/>
          <w:bCs/>
          <w:color w:val="auto"/>
        </w:rPr>
      </w:pPr>
      <w:r w:rsidRPr="00B46D1F">
        <w:rPr>
          <w:b/>
          <w:bCs/>
          <w:color w:val="auto"/>
        </w:rPr>
        <w:t xml:space="preserve">51, </w:t>
      </w:r>
      <w:proofErr w:type="spellStart"/>
      <w:r w:rsidRPr="00B46D1F">
        <w:rPr>
          <w:b/>
          <w:bCs/>
          <w:color w:val="auto"/>
        </w:rPr>
        <w:t>Mountland</w:t>
      </w:r>
      <w:proofErr w:type="spellEnd"/>
      <w:r w:rsidRPr="00B46D1F">
        <w:rPr>
          <w:b/>
          <w:bCs/>
          <w:color w:val="auto"/>
        </w:rPr>
        <w:t xml:space="preserve"> Drive, Scarborough, </w:t>
      </w:r>
      <w:r w:rsidR="00961379" w:rsidRPr="00B46D1F">
        <w:rPr>
          <w:b/>
          <w:bCs/>
          <w:color w:val="auto"/>
        </w:rPr>
        <w:t>Toronto</w:t>
      </w:r>
      <w:r w:rsidRPr="00B46D1F">
        <w:rPr>
          <w:b/>
          <w:bCs/>
          <w:color w:val="auto"/>
        </w:rPr>
        <w:t>, Ontario - M1G 2N7</w:t>
      </w:r>
    </w:p>
    <w:p w14:paraId="12571E34" w14:textId="77777777" w:rsidR="00961379" w:rsidRPr="00B46D1F" w:rsidRDefault="00961379" w:rsidP="00961379">
      <w:pPr>
        <w:pStyle w:val="Default"/>
        <w:rPr>
          <w:b/>
          <w:bCs/>
          <w:color w:val="FF0000"/>
          <w:sz w:val="20"/>
          <w:szCs w:val="20"/>
        </w:rPr>
      </w:pPr>
      <w:r w:rsidRPr="00B46D1F">
        <w:rPr>
          <w:noProof/>
          <w:color w:val="FF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D2DC78" wp14:editId="4260E207">
                <wp:simplePos x="0" y="0"/>
                <wp:positionH relativeFrom="column">
                  <wp:posOffset>-6350</wp:posOffset>
                </wp:positionH>
                <wp:positionV relativeFrom="paragraph">
                  <wp:posOffset>50800</wp:posOffset>
                </wp:positionV>
                <wp:extent cx="5735320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532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45306" id="Straight Connector 1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5pt,4pt" to="451.1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</w:p>
    <w:p w14:paraId="16FB0E3E" w14:textId="2196CFD1" w:rsidR="00961379" w:rsidRPr="00B46D1F" w:rsidRDefault="0096137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Objective:</w:t>
      </w:r>
    </w:p>
    <w:p w14:paraId="39B514D8" w14:textId="37DB6DEE" w:rsidR="00004519" w:rsidRPr="00B46D1F" w:rsidRDefault="0000451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1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2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+ years of experience in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Pharma</w:t>
      </w:r>
      <w:r w:rsidR="000B7E48">
        <w:rPr>
          <w:rFonts w:asciiTheme="minorHAnsi" w:hAnsiTheme="minorHAnsi" w:cstheme="minorHAnsi"/>
          <w:color w:val="auto"/>
          <w:sz w:val="22"/>
          <w:szCs w:val="22"/>
        </w:rPr>
        <w:t>ceutical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Industry for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Project Management, Supply Chain Management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(SCM)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, Central Coordination, </w:t>
      </w:r>
      <w:r w:rsidR="001432E4"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(BD), Procure to Pay (P2</w:t>
      </w:r>
      <w:r w:rsidR="00FC0CFE" w:rsidRPr="00B46D1F">
        <w:rPr>
          <w:rFonts w:asciiTheme="minorHAnsi" w:hAnsiTheme="minorHAnsi" w:cstheme="minorHAnsi"/>
          <w:color w:val="auto"/>
          <w:sz w:val="22"/>
          <w:szCs w:val="22"/>
        </w:rPr>
        <w:t>P) and</w:t>
      </w:r>
      <w:r w:rsidR="001D61AC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816F1" w:rsidRPr="00B46D1F">
        <w:rPr>
          <w:rFonts w:asciiTheme="minorHAnsi" w:hAnsiTheme="minorHAnsi" w:cstheme="minorHAnsi"/>
          <w:color w:val="auto"/>
          <w:sz w:val="22"/>
          <w:szCs w:val="22"/>
        </w:rPr>
        <w:t>O</w:t>
      </w:r>
      <w:r w:rsidR="00FD046A" w:rsidRPr="00B46D1F">
        <w:rPr>
          <w:rFonts w:asciiTheme="minorHAnsi" w:hAnsiTheme="minorHAnsi" w:cstheme="minorHAnsi"/>
          <w:color w:val="auto"/>
          <w:sz w:val="22"/>
          <w:szCs w:val="22"/>
        </w:rPr>
        <w:t>perations.</w:t>
      </w:r>
      <w:r w:rsidR="00506EB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06EBD" w:rsidRPr="00B46D1F">
        <w:rPr>
          <w:rFonts w:asciiTheme="minorHAnsi" w:hAnsiTheme="minorHAnsi" w:cstheme="minorHAnsi"/>
          <w:color w:val="FFFFFF" w:themeColor="background1"/>
          <w:sz w:val="22"/>
          <w:szCs w:val="22"/>
        </w:rPr>
        <w:t>Interpersonal Skills, Presentations, Supply Planning, Written Communication</w:t>
      </w:r>
    </w:p>
    <w:p w14:paraId="1958298E" w14:textId="7121387C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Results driven and well-organized professional looking for a dynamic and challenging</w:t>
      </w:r>
      <w:r w:rsidR="003E1518">
        <w:rPr>
          <w:rFonts w:asciiTheme="minorHAnsi" w:hAnsiTheme="minorHAnsi" w:cstheme="minorHAnsi"/>
          <w:color w:val="auto"/>
          <w:sz w:val="22"/>
          <w:szCs w:val="22"/>
        </w:rPr>
        <w:t xml:space="preserve"> role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80CEB17" w14:textId="6A61879D" w:rsidR="00A2655E" w:rsidRPr="00B46D1F" w:rsidRDefault="00961379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</w:t>
      </w:r>
      <w:r w:rsidR="002B073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strong background in coordination and execution of complex projects, improving the processes, and ensuring compliances required as per the regulatory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>and quality standards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866742A" w14:textId="77777777" w:rsidR="00A2655E" w:rsidRPr="00B46D1F" w:rsidRDefault="002B073B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Strongly dedicated to increase the efficiency, cost reduction, and performing extraordinary for the better outcomes in a fast paced and dynamic environment</w:t>
      </w:r>
      <w:r w:rsidR="00E14DC0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A2DEA73" w14:textId="080D0E4C" w:rsidR="00D43CB2" w:rsidRPr="00B46D1F" w:rsidRDefault="00E14DC0" w:rsidP="00E832C8">
      <w:pPr>
        <w:pStyle w:val="Default"/>
        <w:numPr>
          <w:ilvl w:val="0"/>
          <w:numId w:val="20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a broad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working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experience </w:t>
      </w:r>
      <w:r w:rsidR="00B23E7D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corporate environment with decent etiquettes, good communication skills and problem</w:t>
      </w:r>
      <w:r w:rsidR="003E0043" w:rsidRPr="00B46D1F">
        <w:rPr>
          <w:rFonts w:asciiTheme="minorHAnsi" w:hAnsiTheme="minorHAnsi" w:cstheme="minorHAnsi"/>
          <w:color w:val="auto"/>
          <w:sz w:val="22"/>
          <w:szCs w:val="22"/>
        </w:rPr>
        <w:t>-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solving attitude.</w:t>
      </w:r>
    </w:p>
    <w:p w14:paraId="77A657DB" w14:textId="77777777" w:rsidR="005B206F" w:rsidRPr="00B46D1F" w:rsidRDefault="005B206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3F68A0CB" w14:textId="03B5FC8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Professional Experience:</w:t>
      </w:r>
    </w:p>
    <w:p w14:paraId="7C986A70" w14:textId="7F1B7DCD" w:rsidR="00FA45FC" w:rsidRPr="00B46D1F" w:rsidRDefault="00FA45FC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Shah Trading Company Ltd.</w:t>
      </w:r>
      <w:r w:rsidR="0004048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(Toronto)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>April 2023 – Present</w:t>
      </w:r>
    </w:p>
    <w:p w14:paraId="0C7D3BDF" w14:textId="2F5E4B61" w:rsidR="00FA45FC" w:rsidRPr="00B46D1F" w:rsidRDefault="002C2C4F" w:rsidP="00FA45FC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Manager - </w:t>
      </w:r>
      <w:r w:rsidR="00FA45FC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Labelling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FA45FC" w:rsidRPr="00B46D1F">
        <w:rPr>
          <w:rFonts w:asciiTheme="minorHAnsi" w:hAnsiTheme="minorHAnsi" w:cstheme="minorHAnsi"/>
          <w:color w:val="auto"/>
          <w:sz w:val="22"/>
          <w:szCs w:val="22"/>
        </w:rPr>
        <w:t>(Permanent - Full Time)</w:t>
      </w:r>
    </w:p>
    <w:p w14:paraId="45650A3C" w14:textId="389C8C27" w:rsidR="002C2C4F" w:rsidRDefault="002C2C4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Project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Managing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product specific projects of labelling for customers like Costco, Metro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(Life Smart)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Loblaw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P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resident’s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>hoice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, Longo’s, </w:t>
      </w:r>
      <w:proofErr w:type="spellStart"/>
      <w:r w:rsidR="00B96FF6">
        <w:rPr>
          <w:rFonts w:asciiTheme="minorHAnsi" w:hAnsiTheme="minorHAnsi" w:cstheme="minorHAnsi"/>
          <w:color w:val="auto"/>
          <w:sz w:val="22"/>
          <w:szCs w:val="22"/>
        </w:rPr>
        <w:t>NuPak</w:t>
      </w:r>
      <w:proofErr w:type="spellEnd"/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 and many more,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ensuring 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cans are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02F9C">
        <w:rPr>
          <w:rFonts w:asciiTheme="minorHAnsi" w:hAnsiTheme="minorHAnsi" w:cstheme="minorHAnsi"/>
          <w:color w:val="auto"/>
          <w:sz w:val="22"/>
          <w:szCs w:val="22"/>
        </w:rPr>
        <w:t>l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a</w:t>
      </w:r>
      <w:r w:rsidR="00E02F9C">
        <w:rPr>
          <w:rFonts w:asciiTheme="minorHAnsi" w:hAnsiTheme="minorHAnsi" w:cstheme="minorHAnsi"/>
          <w:color w:val="auto"/>
          <w:sz w:val="22"/>
          <w:szCs w:val="22"/>
        </w:rPr>
        <w:t>belled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 xml:space="preserve">and FG is ready </w:t>
      </w:r>
      <w:r w:rsidR="00B96FF6">
        <w:rPr>
          <w:rFonts w:asciiTheme="minorHAnsi" w:hAnsiTheme="minorHAnsi" w:cstheme="minorHAnsi"/>
          <w:color w:val="auto"/>
          <w:sz w:val="22"/>
          <w:szCs w:val="22"/>
        </w:rPr>
        <w:t>within the desired timeframe for the shipment.</w:t>
      </w:r>
    </w:p>
    <w:p w14:paraId="1F8CD594" w14:textId="4F7E8FF2" w:rsidR="00744C04" w:rsidRPr="00B46D1F" w:rsidRDefault="00744C04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Supervision: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Overseeing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B46D1F" w:rsidRP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>and managing</w:t>
      </w:r>
      <w:r w:rsidR="00B46D1F">
        <w:rPr>
          <w:rFonts w:asciiTheme="minorHAnsi" w:hAnsiTheme="minorHAnsi" w:cstheme="minorHAnsi"/>
          <w:color w:val="auto"/>
          <w:sz w:val="22"/>
          <w:szCs w:val="22"/>
          <w:lang w:val="en-CA"/>
        </w:rPr>
        <w:t xml:space="preserve"> the labelling team, ensuring adherence to labelling standards, and maintaining efficient operations.</w:t>
      </w:r>
    </w:p>
    <w:p w14:paraId="7B8E2854" w14:textId="3EEF13DD" w:rsidR="0004048E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Quality Assurance: </w:t>
      </w:r>
      <w:r>
        <w:rPr>
          <w:rFonts w:asciiTheme="minorHAnsi" w:hAnsiTheme="minorHAnsi" w:cstheme="minorHAnsi"/>
          <w:color w:val="auto"/>
          <w:sz w:val="22"/>
          <w:szCs w:val="22"/>
        </w:rPr>
        <w:t>Ensuring accuracy and compliance with labelling regulations, company standards, and industry requirements.</w:t>
      </w: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64B94726" w14:textId="5170ACBD" w:rsidR="00B46D1F" w:rsidRPr="00B46D1F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Training and Guidance: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Training new employees on labelling procedures, providing guidance on best practices, and conducting regular performance evaluations.</w:t>
      </w:r>
    </w:p>
    <w:p w14:paraId="0A9CE1D7" w14:textId="7F0A80BB" w:rsidR="00B46D1F" w:rsidRPr="00B46D1F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Process Improvement:  </w:t>
      </w:r>
      <w:r>
        <w:rPr>
          <w:rFonts w:asciiTheme="minorHAnsi" w:hAnsiTheme="minorHAnsi" w:cstheme="minorHAnsi"/>
          <w:color w:val="auto"/>
          <w:sz w:val="22"/>
          <w:szCs w:val="22"/>
        </w:rPr>
        <w:t>Identifying and implementing improvements in labelling process to enhance efficiency, reduce errors, and streamline operations.</w:t>
      </w:r>
    </w:p>
    <w:p w14:paraId="11DAA499" w14:textId="4D4A403C" w:rsidR="00B46D1F" w:rsidRPr="00B46D1F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Inventory Management: </w:t>
      </w:r>
      <w:r>
        <w:rPr>
          <w:rFonts w:asciiTheme="minorHAnsi" w:hAnsiTheme="minorHAnsi" w:cstheme="minorHAnsi"/>
          <w:color w:val="auto"/>
          <w:sz w:val="22"/>
          <w:szCs w:val="22"/>
        </w:rPr>
        <w:t>Managing labelling supplies inventory, ensuring availability, and coordinating orders as needed.</w:t>
      </w:r>
    </w:p>
    <w:p w14:paraId="72C0E068" w14:textId="01AC0223" w:rsidR="00B46D1F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Problem Solving: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Addressing labelling issues, resolving discrepancies or errors in labelling, and implementing corrective actions.</w:t>
      </w:r>
    </w:p>
    <w:p w14:paraId="35B509C6" w14:textId="4CD92DA5" w:rsidR="008F6FE4" w:rsidRDefault="00B46D1F" w:rsidP="00AC0665">
      <w:pPr>
        <w:pStyle w:val="Default"/>
        <w:numPr>
          <w:ilvl w:val="0"/>
          <w:numId w:val="2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b/>
          <w:bCs/>
          <w:color w:val="auto"/>
          <w:sz w:val="22"/>
          <w:szCs w:val="22"/>
        </w:rPr>
        <w:t>Collaboration: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Collaborating with 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>cross functional teams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0B2F27">
        <w:rPr>
          <w:rFonts w:asciiTheme="minorHAnsi" w:hAnsiTheme="minorHAnsi" w:cstheme="minorHAnsi"/>
          <w:color w:val="auto"/>
          <w:sz w:val="22"/>
          <w:szCs w:val="22"/>
        </w:rPr>
        <w:t xml:space="preserve">and management </w:t>
      </w:r>
      <w:r w:rsidR="008F6FE4">
        <w:rPr>
          <w:rFonts w:asciiTheme="minorHAnsi" w:hAnsiTheme="minorHAnsi" w:cstheme="minorHAnsi"/>
          <w:color w:val="auto"/>
          <w:sz w:val="22"/>
          <w:szCs w:val="22"/>
        </w:rPr>
        <w:t>to ensure seamless labelling operations and timely product delivery.</w:t>
      </w:r>
    </w:p>
    <w:p w14:paraId="1EEEFCF5" w14:textId="77777777" w:rsidR="00FA45FC" w:rsidRPr="00B46D1F" w:rsidRDefault="00FA45FC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</w:p>
    <w:p w14:paraId="6523B3C6" w14:textId="3C87AEAD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Zydus Lifesciences Ltd. (Zydus </w:t>
      </w:r>
      <w:proofErr w:type="spellStart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Cadila</w:t>
      </w:r>
      <w:proofErr w:type="spellEnd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Group)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September 2018 – March 2023</w:t>
      </w:r>
    </w:p>
    <w:p w14:paraId="0EA4DC49" w14:textId="1491A582" w:rsidR="00071729" w:rsidRPr="00B46D1F" w:rsidRDefault="00071729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Senior </w:t>
      </w:r>
      <w:r w:rsidR="00A15F95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Manager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Team Lead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Permanent -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Full Time)</w:t>
      </w:r>
    </w:p>
    <w:p w14:paraId="342C846D" w14:textId="1925260B" w:rsidR="001C63CD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Led cross-functional teams in the planning, execution, management, and delivery of complicated projects by complying regulatory norms and quality standards.</w:t>
      </w:r>
    </w:p>
    <w:p w14:paraId="157C41DD" w14:textId="21D8284A" w:rsidR="00071729" w:rsidRPr="00B46D1F" w:rsidRDefault="00071729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Created and managed project timeframes, budgets, and resource plans.</w:t>
      </w:r>
    </w:p>
    <w:p w14:paraId="6206FDBF" w14:textId="40EF1CC2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stakeholders to specify scope of projects,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objectives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&amp;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success measures.</w:t>
      </w:r>
    </w:p>
    <w:p w14:paraId="387E9FBA" w14:textId="7A946783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Worked to mitigate possible obstacles along with managing project risks and issues.</w:t>
      </w:r>
    </w:p>
    <w:p w14:paraId="16C10755" w14:textId="02FF014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Monitored project progress with respect to the predefined timelines, tracked key performance indicators, and provided regular status updates to the stakeholders.</w:t>
      </w:r>
    </w:p>
    <w:p w14:paraId="1AEBBF94" w14:textId="1AEE12F8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Implemented process advancements to optimize supply chain operations, resulting in 17% reduction in lead time and 12% decrease in inventory holding costs.</w:t>
      </w:r>
    </w:p>
    <w:p w14:paraId="69E3A36D" w14:textId="22AB8790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Applied demand forecasting and analysed product specific supply chain data to optimize cost &amp; inventories and minimize stockout situations.</w:t>
      </w:r>
    </w:p>
    <w:p w14:paraId="24FED8D6" w14:textId="76C3C937" w:rsidR="001E0943" w:rsidRPr="00B46D1F" w:rsidRDefault="001E0943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Collaborated with suppliers to initiate new contracts, improvement and renewal of existing contracts, cost betterment</w:t>
      </w:r>
      <w:r w:rsidR="004B0114" w:rsidRPr="00B46D1F">
        <w:rPr>
          <w:rFonts w:asciiTheme="minorHAnsi" w:hAnsiTheme="minorHAnsi" w:cstheme="minorHAnsi"/>
          <w:color w:val="auto"/>
          <w:sz w:val="22"/>
          <w:szCs w:val="22"/>
        </w:rPr>
        <w:t>, and ensure timely delivery of desired materials.</w:t>
      </w:r>
    </w:p>
    <w:p w14:paraId="573484D0" w14:textId="72F1F6F9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Developed and maintained healthy and strong relationships with vendors which improved delivery performance by 4%.</w:t>
      </w:r>
    </w:p>
    <w:p w14:paraId="5F476DC3" w14:textId="44492CB0" w:rsidR="004B0114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Assisted in implementation of a new Master Data Management tool and providing training</w:t>
      </w:r>
      <w:r w:rsidR="00300D1D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40EF135C" w14:textId="6368557D" w:rsidR="006728D1" w:rsidRPr="00B46D1F" w:rsidRDefault="004B0114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Assisted in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transition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of existing ERP system to SAP Hana.</w:t>
      </w:r>
    </w:p>
    <w:p w14:paraId="1E734FF4" w14:textId="77777777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BB9CC8C" w14:textId="6ED8ECAE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GlaxoSmithKline Pharmaceuticals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May 2017 – September 2018</w:t>
      </w:r>
    </w:p>
    <w:p w14:paraId="2CB7CA72" w14:textId="275EF6D9" w:rsidR="004B0114" w:rsidRPr="00B46D1F" w:rsidRDefault="004B0114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Medical Business Associate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1E217A55" w14:textId="4D28F4C6" w:rsidR="00071729" w:rsidRPr="00B46D1F" w:rsidRDefault="004B0114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Explored 1000+ dentists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in the region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identified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top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300 Key Customers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having highest potential through market research, 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who can contribute maximum to </w:t>
      </w:r>
      <w:r w:rsidR="00F66262" w:rsidRPr="00B46D1F">
        <w:rPr>
          <w:rFonts w:asciiTheme="minorHAnsi" w:hAnsiTheme="minorHAnsi" w:cstheme="minorHAnsi"/>
          <w:color w:val="auto"/>
          <w:sz w:val="22"/>
          <w:szCs w:val="22"/>
        </w:rPr>
        <w:t>increase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the business</w:t>
      </w:r>
      <w:r w:rsidR="00C22831">
        <w:rPr>
          <w:rFonts w:asciiTheme="minorHAnsi" w:hAnsiTheme="minorHAnsi" w:cstheme="minorHAnsi"/>
          <w:color w:val="auto"/>
          <w:sz w:val="22"/>
          <w:szCs w:val="22"/>
        </w:rPr>
        <w:t>.</w:t>
      </w:r>
      <w:r w:rsidR="00747668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</w:p>
    <w:p w14:paraId="127B3F87" w14:textId="7DCDDD57" w:rsidR="00AE389F" w:rsidRPr="00B46D1F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Enrolled customers in CME (Continuing Medical Education) and engaged with effective sales </w:t>
      </w:r>
      <w:r w:rsidR="00C2283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planning </w:t>
      </w:r>
      <w:r w:rsidR="00C22831">
        <w:rPr>
          <w:rFonts w:asciiTheme="minorHAnsi" w:hAnsiTheme="minorHAnsi" w:cstheme="minorHAnsi"/>
          <w:color w:val="auto"/>
          <w:sz w:val="22"/>
          <w:szCs w:val="22"/>
        </w:rPr>
        <w:t xml:space="preserve">and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competitor analysis which increased </w:t>
      </w:r>
      <w:r w:rsidR="00690CF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the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by 17%.</w:t>
      </w:r>
    </w:p>
    <w:p w14:paraId="01F32B92" w14:textId="07EAF10D" w:rsidR="00535362" w:rsidRDefault="00AE389F" w:rsidP="00E832C8">
      <w:pPr>
        <w:pStyle w:val="Default"/>
        <w:numPr>
          <w:ilvl w:val="0"/>
          <w:numId w:val="15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Brand Building by providing scientific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>updates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535362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in the therapy area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to doctors.</w:t>
      </w:r>
    </w:p>
    <w:p w14:paraId="16F8F6FF" w14:textId="77777777" w:rsidR="00E24FDA" w:rsidRPr="00E24FDA" w:rsidRDefault="00E24FDA" w:rsidP="00E24FDA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7A7361C0" w14:textId="72FD7EB7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proofErr w:type="spellStart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Intas</w:t>
      </w:r>
      <w:proofErr w:type="spellEnd"/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Pharmaceuticals Limited</w:t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0F1F2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     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April 2015 – April 2017</w:t>
      </w:r>
    </w:p>
    <w:p w14:paraId="64C78E7D" w14:textId="42EEF2DF" w:rsidR="00AE389F" w:rsidRPr="00B46D1F" w:rsidRDefault="00AE389F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Business Executive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</w:p>
    <w:p w14:paraId="151B182D" w14:textId="75BC54ED" w:rsidR="00AE389F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Visited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300+ Key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H</w:t>
      </w:r>
      <w:r w:rsidR="00AE389F" w:rsidRPr="00B46D1F">
        <w:rPr>
          <w:rFonts w:asciiTheme="minorHAnsi" w:hAnsiTheme="minorHAnsi" w:cstheme="minorHAnsi"/>
          <w:color w:val="auto"/>
          <w:sz w:val="22"/>
          <w:szCs w:val="22"/>
        </w:rPr>
        <w:t>ealthcare Practitioners from the given territories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F3A493D" w14:textId="24710F2E" w:rsidR="00234067" w:rsidRPr="00B46D1F" w:rsidRDefault="00D43CB2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Conducted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CME (Continuing Medical Education), successfully implemented and drove planned business strategies </w:t>
      </w:r>
      <w:r w:rsidR="00AA219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and campaigns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which turned 23% incremental business.</w:t>
      </w:r>
    </w:p>
    <w:p w14:paraId="1E4E735D" w14:textId="78ECBB14" w:rsidR="00234067" w:rsidRDefault="005B206F" w:rsidP="00E832C8">
      <w:pPr>
        <w:pStyle w:val="Default"/>
        <w:numPr>
          <w:ilvl w:val="0"/>
          <w:numId w:val="19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Brand Building by effective communication and good customer handling.</w:t>
      </w:r>
    </w:p>
    <w:p w14:paraId="3B92E7D6" w14:textId="77777777" w:rsidR="008401A0" w:rsidRPr="008401A0" w:rsidRDefault="008401A0" w:rsidP="008401A0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6DB44425" w14:textId="274F77D6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White Capsule</w:t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="00690CFE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March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– March 2015</w:t>
      </w:r>
    </w:p>
    <w:p w14:paraId="5120DA13" w14:textId="2A988707" w:rsidR="00234067" w:rsidRPr="00B46D1F" w:rsidRDefault="004F67AB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Coordinator</w:t>
      </w:r>
      <w:r w:rsidR="00234067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(Permanent</w:t>
      </w:r>
      <w:r w:rsidR="00451B5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– Full Time</w:t>
      </w:r>
      <w:r w:rsidR="00234067" w:rsidRPr="00B46D1F">
        <w:rPr>
          <w:rFonts w:asciiTheme="minorHAnsi" w:hAnsiTheme="minorHAnsi" w:cstheme="minorHAnsi"/>
          <w:color w:val="auto"/>
          <w:sz w:val="22"/>
          <w:szCs w:val="22"/>
        </w:rPr>
        <w:t>)</w:t>
      </w:r>
    </w:p>
    <w:p w14:paraId="7FF26814" w14:textId="493285BF" w:rsidR="004F67AB" w:rsidRPr="00B46D1F" w:rsidRDefault="00747668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Central </w:t>
      </w:r>
      <w:r w:rsidR="00876CEF" w:rsidRPr="00B46D1F">
        <w:rPr>
          <w:rFonts w:asciiTheme="minorHAnsi" w:hAnsiTheme="minorHAnsi" w:cstheme="minorHAnsi"/>
          <w:color w:val="auto"/>
          <w:sz w:val="22"/>
          <w:szCs w:val="22"/>
        </w:rPr>
        <w:t>c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oordination of </w:t>
      </w:r>
      <w:r w:rsidR="00F61C45" w:rsidRPr="00B46D1F">
        <w:rPr>
          <w:rFonts w:asciiTheme="minorHAnsi" w:hAnsiTheme="minorHAnsi" w:cstheme="minorHAnsi"/>
          <w:color w:val="auto"/>
          <w:sz w:val="22"/>
          <w:szCs w:val="22"/>
        </w:rPr>
        <w:t>the company</w:t>
      </w:r>
      <w:r w:rsidR="004F67AB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projects with clients and external vendors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6C9BC46C" w14:textId="054CED2D" w:rsidR="004F67AB" w:rsidRPr="00B46D1F" w:rsidRDefault="007806D1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Business development with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new clients and enhancement with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the existing clients</w:t>
      </w:r>
      <w:r w:rsidR="0091218E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1B41AC39" w14:textId="425B5B55" w:rsidR="0091218E" w:rsidRPr="00B46D1F" w:rsidRDefault="0091218E" w:rsidP="00E832C8">
      <w:pPr>
        <w:pStyle w:val="Default"/>
        <w:numPr>
          <w:ilvl w:val="0"/>
          <w:numId w:val="14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Value addition of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10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% in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n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ew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b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usiness </w:t>
      </w:r>
      <w:r w:rsidR="00927BE3" w:rsidRPr="00B46D1F">
        <w:rPr>
          <w:rFonts w:asciiTheme="minorHAnsi" w:hAnsiTheme="minorHAnsi" w:cstheme="minorHAnsi"/>
          <w:color w:val="auto"/>
          <w:sz w:val="22"/>
          <w:szCs w:val="22"/>
        </w:rPr>
        <w:t>d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evelopment as an individual contributor.</w:t>
      </w:r>
    </w:p>
    <w:p w14:paraId="3F7F3EFA" w14:textId="77777777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3214CD67" w14:textId="7290E219" w:rsidR="00FC5587" w:rsidRPr="00B46D1F" w:rsidRDefault="00FC5587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Natraj Medical Store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ab/>
        <w:t xml:space="preserve">     September 2011 – </w:t>
      </w:r>
      <w:r w:rsidR="00494BCD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February</w:t>
      </w: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 201</w:t>
      </w:r>
      <w:r w:rsidR="00A234A4"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3</w:t>
      </w:r>
    </w:p>
    <w:p w14:paraId="1C7FEC77" w14:textId="78D94C94" w:rsidR="007806D1" w:rsidRDefault="00FC5587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 xml:space="preserve">Pharmacist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(Permanent – Full Time)</w:t>
      </w:r>
    </w:p>
    <w:p w14:paraId="2F694E92" w14:textId="77777777" w:rsidR="00C119FE" w:rsidRPr="00B46D1F" w:rsidRDefault="00C119FE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</w:p>
    <w:p w14:paraId="1D0C9686" w14:textId="24E7D324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Education:</w:t>
      </w:r>
    </w:p>
    <w:p w14:paraId="06F7452F" w14:textId="60F0F27B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Bachelor of Pharmacy | Rajiv Gandhi University of Health Sciences</w:t>
      </w:r>
      <w:r w:rsidR="00F6373F" w:rsidRPr="00B46D1F">
        <w:rPr>
          <w:rFonts w:asciiTheme="minorHAnsi" w:hAnsiTheme="minorHAnsi" w:cstheme="minorHAnsi"/>
          <w:color w:val="auto"/>
          <w:sz w:val="22"/>
          <w:szCs w:val="22"/>
        </w:rPr>
        <w:tab/>
        <w:t xml:space="preserve">          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ab/>
      </w:r>
      <w:r w:rsidR="001F136E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         </w:t>
      </w:r>
      <w:r w:rsidR="000F1F24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 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2011</w:t>
      </w:r>
    </w:p>
    <w:p w14:paraId="5725DFE2" w14:textId="77777777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color w:val="FF0000"/>
          <w:sz w:val="22"/>
          <w:szCs w:val="22"/>
        </w:rPr>
      </w:pPr>
    </w:p>
    <w:p w14:paraId="630AC9B3" w14:textId="51C414DF" w:rsidR="006728D1" w:rsidRPr="00B46D1F" w:rsidRDefault="006728D1" w:rsidP="00E832C8">
      <w:pPr>
        <w:pStyle w:val="Default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Skills:</w:t>
      </w:r>
    </w:p>
    <w:p w14:paraId="2FE8C7B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Project Management:</w:t>
      </w:r>
    </w:p>
    <w:p w14:paraId="1043BD8F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Established footprints of successfully managing projects from scratch to hatch.</w:t>
      </w:r>
    </w:p>
    <w:p w14:paraId="11CBE241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Ability to initiate and execute comprehensive projects, including identifying scope of the projects, objectives, feasibility, and timelines.</w:t>
      </w:r>
    </w:p>
    <w:p w14:paraId="55B3A025" w14:textId="77777777" w:rsidR="006728D1" w:rsidRPr="00B46D1F" w:rsidRDefault="006728D1" w:rsidP="00E832C8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Proactive with an excellent leadership, multi-tasking, decision -making, risk management and stakeholder communication skills within and outside the organization.</w:t>
      </w:r>
    </w:p>
    <w:p w14:paraId="67137EAF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Supply Chain Management:</w:t>
      </w:r>
    </w:p>
    <w:p w14:paraId="71EFF835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As a Supply Chain Analyst having expertise in end-to-end supply chain operations comprising of procurement, pricing, inventory management, logistics, demand &amp; supply forecasting, tracking and time bound delivery.</w:t>
      </w:r>
    </w:p>
    <w:p w14:paraId="1E11F407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Resolving Errors and issues at any given point of time.</w:t>
      </w:r>
    </w:p>
    <w:p w14:paraId="31CB843D" w14:textId="77777777" w:rsidR="006728D1" w:rsidRPr="00B46D1F" w:rsidRDefault="006728D1" w:rsidP="00E832C8">
      <w:pPr>
        <w:pStyle w:val="Default"/>
        <w:numPr>
          <w:ilvl w:val="0"/>
          <w:numId w:val="7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Time bound with precision and accuracy.</w:t>
      </w:r>
    </w:p>
    <w:p w14:paraId="679CEDE0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Team Leadership:</w:t>
      </w:r>
    </w:p>
    <w:p w14:paraId="0A5EA2CA" w14:textId="6952199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Good experience of leading cross-functional teams</w:t>
      </w:r>
    </w:p>
    <w:p w14:paraId="6B97CEE3" w14:textId="3A2508DE" w:rsidR="006728D1" w:rsidRPr="00B46D1F" w:rsidRDefault="00AA219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Encouraging, 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Coaching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,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and mentoring team members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 xml:space="preserve"> to give the best of an individual</w:t>
      </w:r>
      <w:r w:rsidR="006728D1"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9E8BA73" w14:textId="727E7067" w:rsidR="006728D1" w:rsidRPr="00B46D1F" w:rsidRDefault="006728D1" w:rsidP="00E832C8">
      <w:pPr>
        <w:pStyle w:val="Default"/>
        <w:numPr>
          <w:ilvl w:val="0"/>
          <w:numId w:val="11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Strong problem-solving and decision-making skills to overcome the obstacles</w:t>
      </w:r>
      <w:r w:rsidR="003B78D7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30459B7B" w14:textId="77777777" w:rsidR="006728D1" w:rsidRPr="00B46D1F" w:rsidRDefault="006728D1" w:rsidP="00E832C8">
      <w:pPr>
        <w:pStyle w:val="Default"/>
        <w:numPr>
          <w:ilvl w:val="0"/>
          <w:numId w:val="5"/>
        </w:numPr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</w:rPr>
        <w:t>Analytical and Strategical Thinking:</w:t>
      </w:r>
    </w:p>
    <w:p w14:paraId="796A7F05" w14:textId="77777777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Skilled in data analysis and forecast with interpretation to figure out the trends, optimize processes, and accordingly make outcome-based decisions.</w:t>
      </w:r>
    </w:p>
    <w:p w14:paraId="1B8047A1" w14:textId="0A4769DD" w:rsidR="006728D1" w:rsidRPr="00B46D1F" w:rsidRDefault="006728D1" w:rsidP="00E832C8">
      <w:pPr>
        <w:pStyle w:val="Default"/>
        <w:numPr>
          <w:ilvl w:val="0"/>
          <w:numId w:val="12"/>
        </w:numPr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Strategic mindset to drive the projects with the organizational goal, decisions, and need.</w:t>
      </w:r>
    </w:p>
    <w:p w14:paraId="28444E61" w14:textId="7C392D8C" w:rsidR="00961379" w:rsidRPr="00B46D1F" w:rsidRDefault="00D43CB2" w:rsidP="00E832C8">
      <w:pPr>
        <w:pStyle w:val="Default"/>
        <w:spacing w:after="20"/>
        <w:jc w:val="both"/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asciiTheme="minorHAnsi" w:hAnsiTheme="minorHAnsi" w:cstheme="minorHAnsi"/>
          <w:b/>
          <w:bCs/>
          <w:color w:val="auto"/>
          <w:sz w:val="22"/>
          <w:szCs w:val="22"/>
          <w:u w:val="single"/>
        </w:rPr>
        <w:t>Additional Information:</w:t>
      </w:r>
    </w:p>
    <w:p w14:paraId="0C1EBD24" w14:textId="48649993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Languages: Fluent in English (written and spoken).</w:t>
      </w:r>
    </w:p>
    <w:p w14:paraId="5A0C9CF6" w14:textId="44D5FA4A" w:rsidR="00D43CB2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asciiTheme="minorHAnsi" w:hAnsiTheme="minorHAnsi"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Software Proficiency: MS Office Suite, SAP (4+ years)</w:t>
      </w:r>
      <w:r w:rsidR="009C3127">
        <w:rPr>
          <w:rFonts w:asciiTheme="minorHAnsi" w:hAnsiTheme="minorHAnsi" w:cstheme="minorHAnsi"/>
          <w:color w:val="auto"/>
          <w:sz w:val="22"/>
          <w:szCs w:val="22"/>
        </w:rPr>
        <w:t xml:space="preserve">, </w:t>
      </w:r>
      <w:proofErr w:type="spellStart"/>
      <w:r w:rsidR="009C3127">
        <w:rPr>
          <w:rFonts w:asciiTheme="minorHAnsi" w:hAnsiTheme="minorHAnsi" w:cstheme="minorHAnsi"/>
          <w:color w:val="auto"/>
          <w:sz w:val="22"/>
          <w:szCs w:val="22"/>
        </w:rPr>
        <w:t>Fillware</w:t>
      </w:r>
      <w:proofErr w:type="spellEnd"/>
      <w:r w:rsidR="009C3127">
        <w:rPr>
          <w:rFonts w:asciiTheme="minorHAnsi" w:hAnsiTheme="minorHAnsi" w:cstheme="minorHAnsi"/>
          <w:color w:val="auto"/>
          <w:sz w:val="22"/>
          <w:szCs w:val="22"/>
        </w:rPr>
        <w:t xml:space="preserve"> (Basic)</w:t>
      </w:r>
      <w:r w:rsidRPr="00B46D1F"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14:paraId="7157CF50" w14:textId="77777777" w:rsidR="00AA2191" w:rsidRPr="00B46D1F" w:rsidRDefault="00D43CB2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asciiTheme="minorHAnsi" w:hAnsiTheme="minorHAnsi" w:cstheme="minorHAnsi"/>
          <w:color w:val="auto"/>
          <w:sz w:val="22"/>
          <w:szCs w:val="22"/>
        </w:rPr>
        <w:t>Outstanding command on using multiple programs and software at a time.</w:t>
      </w:r>
    </w:p>
    <w:p w14:paraId="3D8DCE72" w14:textId="4DDB4E4D" w:rsidR="00D43CB2" w:rsidRPr="00B46D1F" w:rsidRDefault="00B23E7D" w:rsidP="00E832C8">
      <w:pPr>
        <w:pStyle w:val="Default"/>
        <w:numPr>
          <w:ilvl w:val="0"/>
          <w:numId w:val="21"/>
        </w:numPr>
        <w:spacing w:after="20"/>
        <w:jc w:val="both"/>
        <w:rPr>
          <w:rFonts w:cstheme="minorHAnsi"/>
          <w:color w:val="auto"/>
          <w:sz w:val="22"/>
          <w:szCs w:val="22"/>
        </w:rPr>
      </w:pPr>
      <w:r w:rsidRPr="00B46D1F">
        <w:rPr>
          <w:rFonts w:cstheme="minorHAnsi"/>
          <w:color w:val="auto"/>
          <w:sz w:val="22"/>
          <w:szCs w:val="22"/>
        </w:rPr>
        <w:t>Perform ad hoc tasks as per the need.</w:t>
      </w:r>
    </w:p>
    <w:p w14:paraId="48069BE0" w14:textId="77777777" w:rsidR="00AC0665" w:rsidRDefault="00AC0665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</w:p>
    <w:p w14:paraId="39F5597A" w14:textId="39D1FDE9" w:rsidR="00E14DC0" w:rsidRPr="00FC5587" w:rsidRDefault="00D43CB2" w:rsidP="00E832C8">
      <w:pPr>
        <w:pStyle w:val="Default"/>
        <w:spacing w:after="20"/>
        <w:jc w:val="both"/>
        <w:rPr>
          <w:rFonts w:cstheme="minorHAnsi"/>
          <w:b/>
          <w:bCs/>
          <w:color w:val="auto"/>
          <w:sz w:val="22"/>
          <w:szCs w:val="22"/>
          <w:u w:val="single"/>
        </w:rPr>
      </w:pPr>
      <w:r w:rsidRPr="00B46D1F">
        <w:rPr>
          <w:rFonts w:cstheme="minorHAnsi"/>
          <w:b/>
          <w:bCs/>
          <w:color w:val="auto"/>
          <w:sz w:val="22"/>
          <w:szCs w:val="22"/>
          <w:u w:val="single"/>
        </w:rPr>
        <w:t>References:</w:t>
      </w:r>
      <w:r w:rsidRPr="00B46D1F">
        <w:rPr>
          <w:rFonts w:cstheme="minorHAnsi"/>
          <w:b/>
          <w:bCs/>
          <w:color w:val="auto"/>
          <w:sz w:val="22"/>
          <w:szCs w:val="22"/>
        </w:rPr>
        <w:t xml:space="preserve"> </w:t>
      </w:r>
      <w:r w:rsidRPr="00B46D1F">
        <w:rPr>
          <w:rFonts w:cstheme="minorHAnsi"/>
          <w:color w:val="auto"/>
          <w:sz w:val="22"/>
          <w:szCs w:val="22"/>
        </w:rPr>
        <w:t>Available upon request.</w:t>
      </w:r>
    </w:p>
    <w:sectPr w:rsidR="00E14DC0" w:rsidRPr="00FC5587" w:rsidSect="0011539A">
      <w:footerReference w:type="default" r:id="rId8"/>
      <w:pgSz w:w="11906" w:h="16838"/>
      <w:pgMar w:top="567" w:right="1440" w:bottom="568" w:left="1440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63B97" w14:textId="77777777" w:rsidR="0011539A" w:rsidRDefault="0011539A" w:rsidP="005B206F">
      <w:pPr>
        <w:spacing w:after="0" w:line="240" w:lineRule="auto"/>
      </w:pPr>
      <w:r>
        <w:separator/>
      </w:r>
    </w:p>
  </w:endnote>
  <w:endnote w:type="continuationSeparator" w:id="0">
    <w:p w14:paraId="6C27AF4A" w14:textId="77777777" w:rsidR="0011539A" w:rsidRDefault="0011539A" w:rsidP="005B20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51625839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4344BF28" w14:textId="60DABD2F" w:rsidR="005B206F" w:rsidRDefault="005B206F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7007FC7" w14:textId="77777777" w:rsidR="005B206F" w:rsidRDefault="005B206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AAAF8F" w14:textId="77777777" w:rsidR="0011539A" w:rsidRDefault="0011539A" w:rsidP="005B206F">
      <w:pPr>
        <w:spacing w:after="0" w:line="240" w:lineRule="auto"/>
      </w:pPr>
      <w:r>
        <w:separator/>
      </w:r>
    </w:p>
  </w:footnote>
  <w:footnote w:type="continuationSeparator" w:id="0">
    <w:p w14:paraId="597F95AC" w14:textId="77777777" w:rsidR="0011539A" w:rsidRDefault="0011539A" w:rsidP="005B20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660CD4"/>
    <w:multiLevelType w:val="hybridMultilevel"/>
    <w:tmpl w:val="B82ADC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2F33"/>
    <w:multiLevelType w:val="hybridMultilevel"/>
    <w:tmpl w:val="CCBC011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AE7647E"/>
    <w:multiLevelType w:val="hybridMultilevel"/>
    <w:tmpl w:val="B96868AC"/>
    <w:lvl w:ilvl="0" w:tplc="A3FECBB0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0E0B0C"/>
    <w:multiLevelType w:val="hybridMultilevel"/>
    <w:tmpl w:val="DF0EAB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46520F"/>
    <w:multiLevelType w:val="hybridMultilevel"/>
    <w:tmpl w:val="9CE81C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BD0"/>
    <w:multiLevelType w:val="multilevel"/>
    <w:tmpl w:val="60504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8C4C6F"/>
    <w:multiLevelType w:val="hybridMultilevel"/>
    <w:tmpl w:val="26C2531E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9463C5"/>
    <w:multiLevelType w:val="hybridMultilevel"/>
    <w:tmpl w:val="88EC260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8171BE"/>
    <w:multiLevelType w:val="hybridMultilevel"/>
    <w:tmpl w:val="BDD05F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E17D3"/>
    <w:multiLevelType w:val="hybridMultilevel"/>
    <w:tmpl w:val="5C2A527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F300F03"/>
    <w:multiLevelType w:val="hybridMultilevel"/>
    <w:tmpl w:val="1AACB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BC3C41"/>
    <w:multiLevelType w:val="hybridMultilevel"/>
    <w:tmpl w:val="8F88DBE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017EE7"/>
    <w:multiLevelType w:val="hybridMultilevel"/>
    <w:tmpl w:val="5E3811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84556D"/>
    <w:multiLevelType w:val="hybridMultilevel"/>
    <w:tmpl w:val="1B10A6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9B55E9"/>
    <w:multiLevelType w:val="hybridMultilevel"/>
    <w:tmpl w:val="26F6161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6C785D"/>
    <w:multiLevelType w:val="hybridMultilevel"/>
    <w:tmpl w:val="A60A6E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3735AE"/>
    <w:multiLevelType w:val="hybridMultilevel"/>
    <w:tmpl w:val="3BDCDBD0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4202391"/>
    <w:multiLevelType w:val="hybridMultilevel"/>
    <w:tmpl w:val="720A45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666698"/>
    <w:multiLevelType w:val="hybridMultilevel"/>
    <w:tmpl w:val="2766E7C8"/>
    <w:lvl w:ilvl="0" w:tplc="1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A233465"/>
    <w:multiLevelType w:val="hybridMultilevel"/>
    <w:tmpl w:val="7FDEE0C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4A4380"/>
    <w:multiLevelType w:val="hybridMultilevel"/>
    <w:tmpl w:val="AB4CF824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23D011D"/>
    <w:multiLevelType w:val="hybridMultilevel"/>
    <w:tmpl w:val="DCB24A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643520"/>
    <w:multiLevelType w:val="hybridMultilevel"/>
    <w:tmpl w:val="A844A51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BBD0605"/>
    <w:multiLevelType w:val="hybridMultilevel"/>
    <w:tmpl w:val="1E1A3B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666889"/>
    <w:multiLevelType w:val="multilevel"/>
    <w:tmpl w:val="1FDA6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750865">
    <w:abstractNumId w:val="5"/>
  </w:num>
  <w:num w:numId="2" w16cid:durableId="1985499091">
    <w:abstractNumId w:val="18"/>
  </w:num>
  <w:num w:numId="3" w16cid:durableId="221404002">
    <w:abstractNumId w:val="2"/>
  </w:num>
  <w:num w:numId="4" w16cid:durableId="239103267">
    <w:abstractNumId w:val="7"/>
  </w:num>
  <w:num w:numId="5" w16cid:durableId="1674844659">
    <w:abstractNumId w:val="17"/>
  </w:num>
  <w:num w:numId="6" w16cid:durableId="249970756">
    <w:abstractNumId w:val="9"/>
  </w:num>
  <w:num w:numId="7" w16cid:durableId="433408335">
    <w:abstractNumId w:val="6"/>
  </w:num>
  <w:num w:numId="8" w16cid:durableId="933824607">
    <w:abstractNumId w:val="16"/>
  </w:num>
  <w:num w:numId="9" w16cid:durableId="1525900584">
    <w:abstractNumId w:val="23"/>
  </w:num>
  <w:num w:numId="10" w16cid:durableId="1041979526">
    <w:abstractNumId w:val="22"/>
  </w:num>
  <w:num w:numId="11" w16cid:durableId="1754089071">
    <w:abstractNumId w:val="20"/>
  </w:num>
  <w:num w:numId="12" w16cid:durableId="1713654845">
    <w:abstractNumId w:val="1"/>
  </w:num>
  <w:num w:numId="13" w16cid:durableId="1567061868">
    <w:abstractNumId w:val="11"/>
  </w:num>
  <w:num w:numId="14" w16cid:durableId="1743091830">
    <w:abstractNumId w:val="3"/>
  </w:num>
  <w:num w:numId="15" w16cid:durableId="24721443">
    <w:abstractNumId w:val="14"/>
  </w:num>
  <w:num w:numId="16" w16cid:durableId="260183536">
    <w:abstractNumId w:val="13"/>
  </w:num>
  <w:num w:numId="17" w16cid:durableId="1484395112">
    <w:abstractNumId w:val="15"/>
  </w:num>
  <w:num w:numId="18" w16cid:durableId="1294555912">
    <w:abstractNumId w:val="4"/>
  </w:num>
  <w:num w:numId="19" w16cid:durableId="167911518">
    <w:abstractNumId w:val="21"/>
  </w:num>
  <w:num w:numId="20" w16cid:durableId="239484312">
    <w:abstractNumId w:val="8"/>
  </w:num>
  <w:num w:numId="21" w16cid:durableId="684482480">
    <w:abstractNumId w:val="12"/>
  </w:num>
  <w:num w:numId="22" w16cid:durableId="1213809404">
    <w:abstractNumId w:val="0"/>
  </w:num>
  <w:num w:numId="23" w16cid:durableId="689573933">
    <w:abstractNumId w:val="19"/>
  </w:num>
  <w:num w:numId="24" w16cid:durableId="1492015554">
    <w:abstractNumId w:val="24"/>
  </w:num>
  <w:num w:numId="25" w16cid:durableId="17939638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FF3"/>
    <w:rsid w:val="00004519"/>
    <w:rsid w:val="0004048E"/>
    <w:rsid w:val="00071729"/>
    <w:rsid w:val="000816F1"/>
    <w:rsid w:val="000B2F27"/>
    <w:rsid w:val="000B7E48"/>
    <w:rsid w:val="000E0236"/>
    <w:rsid w:val="000F1F24"/>
    <w:rsid w:val="0011539A"/>
    <w:rsid w:val="001432E4"/>
    <w:rsid w:val="001770EB"/>
    <w:rsid w:val="001C3232"/>
    <w:rsid w:val="001C63CD"/>
    <w:rsid w:val="001D61AC"/>
    <w:rsid w:val="001E0943"/>
    <w:rsid w:val="001E1CEB"/>
    <w:rsid w:val="001E5A3E"/>
    <w:rsid w:val="001F136E"/>
    <w:rsid w:val="00227DF8"/>
    <w:rsid w:val="00234067"/>
    <w:rsid w:val="00252FF3"/>
    <w:rsid w:val="002B073B"/>
    <w:rsid w:val="002C2C4F"/>
    <w:rsid w:val="002F5F5C"/>
    <w:rsid w:val="00300D1D"/>
    <w:rsid w:val="003B78D7"/>
    <w:rsid w:val="003D5152"/>
    <w:rsid w:val="003E0043"/>
    <w:rsid w:val="003E1518"/>
    <w:rsid w:val="004023F0"/>
    <w:rsid w:val="00427A56"/>
    <w:rsid w:val="00434B75"/>
    <w:rsid w:val="00451B54"/>
    <w:rsid w:val="00463FBC"/>
    <w:rsid w:val="00477404"/>
    <w:rsid w:val="00494BCD"/>
    <w:rsid w:val="004B0114"/>
    <w:rsid w:val="004F3638"/>
    <w:rsid w:val="004F67AB"/>
    <w:rsid w:val="0050511F"/>
    <w:rsid w:val="00506EBD"/>
    <w:rsid w:val="00513A99"/>
    <w:rsid w:val="00535362"/>
    <w:rsid w:val="005B206F"/>
    <w:rsid w:val="005B309A"/>
    <w:rsid w:val="005D101C"/>
    <w:rsid w:val="005D4B82"/>
    <w:rsid w:val="005E406B"/>
    <w:rsid w:val="00616E2E"/>
    <w:rsid w:val="0062037F"/>
    <w:rsid w:val="006728D1"/>
    <w:rsid w:val="00690CFE"/>
    <w:rsid w:val="006E0B92"/>
    <w:rsid w:val="007263A8"/>
    <w:rsid w:val="00727131"/>
    <w:rsid w:val="00744C04"/>
    <w:rsid w:val="00747668"/>
    <w:rsid w:val="007806D1"/>
    <w:rsid w:val="00813AFB"/>
    <w:rsid w:val="008401A0"/>
    <w:rsid w:val="00876CEF"/>
    <w:rsid w:val="008D16F1"/>
    <w:rsid w:val="008F6FE4"/>
    <w:rsid w:val="0091218E"/>
    <w:rsid w:val="00914E73"/>
    <w:rsid w:val="009251A2"/>
    <w:rsid w:val="00927BE3"/>
    <w:rsid w:val="00961379"/>
    <w:rsid w:val="009862DC"/>
    <w:rsid w:val="009C3127"/>
    <w:rsid w:val="009C5211"/>
    <w:rsid w:val="009F61D9"/>
    <w:rsid w:val="00A15F95"/>
    <w:rsid w:val="00A234A4"/>
    <w:rsid w:val="00A2655E"/>
    <w:rsid w:val="00A7245A"/>
    <w:rsid w:val="00A728D1"/>
    <w:rsid w:val="00AA2191"/>
    <w:rsid w:val="00AB3716"/>
    <w:rsid w:val="00AC0665"/>
    <w:rsid w:val="00AE389F"/>
    <w:rsid w:val="00B20051"/>
    <w:rsid w:val="00B23E7D"/>
    <w:rsid w:val="00B46D1F"/>
    <w:rsid w:val="00B96FF6"/>
    <w:rsid w:val="00C119FE"/>
    <w:rsid w:val="00C22831"/>
    <w:rsid w:val="00CE4DDB"/>
    <w:rsid w:val="00D0108C"/>
    <w:rsid w:val="00D43CB2"/>
    <w:rsid w:val="00D5467F"/>
    <w:rsid w:val="00D903E0"/>
    <w:rsid w:val="00DA0504"/>
    <w:rsid w:val="00E02F9C"/>
    <w:rsid w:val="00E14DC0"/>
    <w:rsid w:val="00E24FDA"/>
    <w:rsid w:val="00E428D1"/>
    <w:rsid w:val="00E832C8"/>
    <w:rsid w:val="00EC6EFB"/>
    <w:rsid w:val="00F32232"/>
    <w:rsid w:val="00F45A71"/>
    <w:rsid w:val="00F61C45"/>
    <w:rsid w:val="00F6373F"/>
    <w:rsid w:val="00F6379D"/>
    <w:rsid w:val="00F66262"/>
    <w:rsid w:val="00F7408E"/>
    <w:rsid w:val="00F84061"/>
    <w:rsid w:val="00FA45FC"/>
    <w:rsid w:val="00FB284A"/>
    <w:rsid w:val="00FC0CFE"/>
    <w:rsid w:val="00FC5587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768B65"/>
  <w15:chartTrackingRefBased/>
  <w15:docId w15:val="{2EC84544-95DA-4A39-B6C5-6140421D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6137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:lang w:val="en-IN"/>
      <w14:ligatures w14:val="none"/>
    </w:rPr>
  </w:style>
  <w:style w:type="paragraph" w:styleId="ListParagraph">
    <w:name w:val="List Paragraph"/>
    <w:basedOn w:val="Normal"/>
    <w:uiPriority w:val="34"/>
    <w:qFormat/>
    <w:rsid w:val="00961379"/>
    <w:pPr>
      <w:ind w:left="720"/>
      <w:contextualSpacing/>
    </w:pPr>
    <w:rPr>
      <w:kern w:val="0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9613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3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206F"/>
  </w:style>
  <w:style w:type="paragraph" w:styleId="Footer">
    <w:name w:val="footer"/>
    <w:basedOn w:val="Normal"/>
    <w:link w:val="FooterChar"/>
    <w:uiPriority w:val="99"/>
    <w:unhideWhenUsed/>
    <w:rsid w:val="005B20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06F"/>
  </w:style>
  <w:style w:type="paragraph" w:styleId="NormalWeb">
    <w:name w:val="Normal (Web)"/>
    <w:basedOn w:val="Normal"/>
    <w:uiPriority w:val="99"/>
    <w:semiHidden/>
    <w:unhideWhenUsed/>
    <w:rsid w:val="00B46D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B46D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397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95D20-24DE-423D-9AF6-7420F5428F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1020</Words>
  <Characters>5820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Kaswala</dc:creator>
  <cp:keywords/>
  <dc:description/>
  <cp:lastModifiedBy>Nehaben Kaswala</cp:lastModifiedBy>
  <cp:revision>22</cp:revision>
  <cp:lastPrinted>2023-09-25T03:40:00Z</cp:lastPrinted>
  <dcterms:created xsi:type="dcterms:W3CDTF">2023-12-03T23:23:00Z</dcterms:created>
  <dcterms:modified xsi:type="dcterms:W3CDTF">2024-04-14T16:44:00Z</dcterms:modified>
</cp:coreProperties>
</file>