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3BA4" w14:textId="2624EE27" w:rsidR="00961379" w:rsidRPr="00D60985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D60985">
        <w:rPr>
          <w:b/>
          <w:bCs/>
          <w:color w:val="auto"/>
          <w:sz w:val="40"/>
          <w:szCs w:val="40"/>
        </w:rPr>
        <w:t>Rahul Kaswala</w:t>
      </w:r>
    </w:p>
    <w:p w14:paraId="15023FD2" w14:textId="60CE8F20" w:rsidR="00961379" w:rsidRPr="00D60985" w:rsidRDefault="00961379" w:rsidP="004F67AB">
      <w:pPr>
        <w:pStyle w:val="Default"/>
        <w:jc w:val="center"/>
        <w:rPr>
          <w:b/>
          <w:bCs/>
          <w:color w:val="auto"/>
        </w:rPr>
      </w:pPr>
      <w:r w:rsidRPr="00D60985">
        <w:rPr>
          <w:b/>
          <w:bCs/>
          <w:color w:val="auto"/>
        </w:rPr>
        <w:t>Email: rahulkaswala@gmail.com | Cell: 437-545-1001 | Toronto, Ontario</w:t>
      </w:r>
    </w:p>
    <w:p w14:paraId="12571E34" w14:textId="77777777" w:rsidR="00961379" w:rsidRPr="00D60985" w:rsidRDefault="00961379" w:rsidP="00961379">
      <w:pPr>
        <w:pStyle w:val="Default"/>
        <w:rPr>
          <w:b/>
          <w:bCs/>
          <w:color w:val="FF0000"/>
          <w:sz w:val="22"/>
          <w:szCs w:val="22"/>
        </w:rPr>
      </w:pPr>
      <w:r w:rsidRPr="00D60985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D60985" w:rsidRDefault="00961379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D60985">
        <w:rPr>
          <w:rFonts w:asciiTheme="minorHAnsi" w:hAnsiTheme="minorHAnsi" w:cstheme="minorHAnsi"/>
          <w:b/>
          <w:bCs/>
          <w:color w:val="auto"/>
          <w:u w:val="single"/>
        </w:rPr>
        <w:t>Objective:</w:t>
      </w:r>
    </w:p>
    <w:p w14:paraId="39B514D8" w14:textId="4967FD05" w:rsidR="00004519" w:rsidRPr="00D60985" w:rsidRDefault="00004519" w:rsidP="005B309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1</w:t>
      </w:r>
      <w:r w:rsidR="001432E4" w:rsidRPr="00D60985">
        <w:rPr>
          <w:rFonts w:asciiTheme="minorHAnsi" w:hAnsiTheme="minorHAnsi" w:cstheme="minorHAnsi"/>
          <w:color w:val="auto"/>
        </w:rPr>
        <w:t>2</w:t>
      </w:r>
      <w:r w:rsidRPr="00D60985">
        <w:rPr>
          <w:rFonts w:asciiTheme="minorHAnsi" w:hAnsiTheme="minorHAnsi" w:cstheme="minorHAnsi"/>
          <w:color w:val="auto"/>
        </w:rPr>
        <w:t>+ years of experience in</w:t>
      </w:r>
      <w:r w:rsidR="000816F1" w:rsidRPr="00D60985">
        <w:rPr>
          <w:rFonts w:asciiTheme="minorHAnsi" w:hAnsiTheme="minorHAnsi" w:cstheme="minorHAnsi"/>
          <w:color w:val="auto"/>
        </w:rPr>
        <w:t xml:space="preserve"> Pharmaceutical Industry for</w:t>
      </w:r>
      <w:r w:rsidRPr="00D60985">
        <w:rPr>
          <w:rFonts w:asciiTheme="minorHAnsi" w:hAnsiTheme="minorHAnsi" w:cstheme="minorHAnsi"/>
          <w:color w:val="auto"/>
        </w:rPr>
        <w:t xml:space="preserve"> </w:t>
      </w:r>
      <w:r w:rsidR="00FD046A" w:rsidRPr="00D60985">
        <w:rPr>
          <w:rFonts w:asciiTheme="minorHAnsi" w:hAnsiTheme="minorHAnsi" w:cstheme="minorHAnsi"/>
          <w:color w:val="auto"/>
        </w:rPr>
        <w:t>Project Management, Supply Chain Management</w:t>
      </w:r>
      <w:r w:rsidR="000816F1" w:rsidRPr="00D60985">
        <w:rPr>
          <w:rFonts w:asciiTheme="minorHAnsi" w:hAnsiTheme="minorHAnsi" w:cstheme="minorHAnsi"/>
          <w:color w:val="auto"/>
        </w:rPr>
        <w:t xml:space="preserve">, Central Coordination, </w:t>
      </w:r>
      <w:r w:rsidR="001432E4" w:rsidRPr="00D60985">
        <w:rPr>
          <w:rFonts w:asciiTheme="minorHAnsi" w:hAnsiTheme="minorHAnsi" w:cstheme="minorHAnsi"/>
          <w:color w:val="auto"/>
        </w:rPr>
        <w:t xml:space="preserve">Business Development </w:t>
      </w:r>
      <w:r w:rsidR="000816F1" w:rsidRPr="00D60985">
        <w:rPr>
          <w:rFonts w:asciiTheme="minorHAnsi" w:hAnsiTheme="minorHAnsi" w:cstheme="minorHAnsi"/>
          <w:color w:val="auto"/>
        </w:rPr>
        <w:t>and O</w:t>
      </w:r>
      <w:r w:rsidR="00FD046A" w:rsidRPr="00D60985">
        <w:rPr>
          <w:rFonts w:asciiTheme="minorHAnsi" w:hAnsiTheme="minorHAnsi" w:cstheme="minorHAnsi"/>
          <w:color w:val="auto"/>
        </w:rPr>
        <w:t>perations.</w:t>
      </w:r>
    </w:p>
    <w:p w14:paraId="1958298E" w14:textId="56D3C606" w:rsidR="00A2655E" w:rsidRPr="00D60985" w:rsidRDefault="00961379" w:rsidP="005B309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Results driven and well-organized professional looking forward for a dynamic and challenging role in the pharmaceutical industry in Canada.</w:t>
      </w:r>
    </w:p>
    <w:p w14:paraId="780CEB17" w14:textId="621D776C" w:rsidR="00A2655E" w:rsidRPr="00D60985" w:rsidRDefault="00961379" w:rsidP="005B309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 xml:space="preserve">Having </w:t>
      </w:r>
      <w:r w:rsidR="002B073B" w:rsidRPr="00D60985">
        <w:rPr>
          <w:rFonts w:asciiTheme="minorHAnsi" w:hAnsiTheme="minorHAnsi" w:cstheme="minorHAnsi"/>
          <w:color w:val="auto"/>
        </w:rPr>
        <w:t xml:space="preserve">a </w:t>
      </w:r>
      <w:r w:rsidRPr="00D60985">
        <w:rPr>
          <w:rFonts w:asciiTheme="minorHAnsi" w:hAnsiTheme="minorHAnsi" w:cstheme="minorHAnsi"/>
          <w:color w:val="auto"/>
        </w:rPr>
        <w:t>strong background in coordination and execution of complex projects, improving the processes, and ensuring compliances required as per the regulatory norms</w:t>
      </w:r>
      <w:r w:rsidR="00B23E7D" w:rsidRPr="00D60985">
        <w:rPr>
          <w:rFonts w:asciiTheme="minorHAnsi" w:hAnsiTheme="minorHAnsi" w:cstheme="minorHAnsi"/>
          <w:color w:val="auto"/>
        </w:rPr>
        <w:t xml:space="preserve"> and quality standards</w:t>
      </w:r>
      <w:r w:rsidRPr="00D60985">
        <w:rPr>
          <w:rFonts w:asciiTheme="minorHAnsi" w:hAnsiTheme="minorHAnsi" w:cstheme="minorHAnsi"/>
          <w:color w:val="auto"/>
        </w:rPr>
        <w:t>.</w:t>
      </w:r>
    </w:p>
    <w:p w14:paraId="6866742A" w14:textId="77777777" w:rsidR="00A2655E" w:rsidRPr="00D60985" w:rsidRDefault="002B073B" w:rsidP="005B309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Strongly dedicated to increase the efficiency, cost reduction, and performing extraordinary for the better outcomes in a fast paced and dynamic environment</w:t>
      </w:r>
      <w:r w:rsidR="00E14DC0" w:rsidRPr="00D60985">
        <w:rPr>
          <w:rFonts w:asciiTheme="minorHAnsi" w:hAnsiTheme="minorHAnsi" w:cstheme="minorHAnsi"/>
          <w:color w:val="auto"/>
        </w:rPr>
        <w:t>.</w:t>
      </w:r>
    </w:p>
    <w:p w14:paraId="6A2DEA73" w14:textId="080D0E4C" w:rsidR="00D43CB2" w:rsidRPr="00D60985" w:rsidRDefault="00E14DC0" w:rsidP="005B309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D60985">
        <w:rPr>
          <w:rFonts w:asciiTheme="minorHAnsi" w:hAnsiTheme="minorHAnsi" w:cstheme="minorHAnsi"/>
          <w:color w:val="auto"/>
        </w:rPr>
        <w:t xml:space="preserve">Having a broad </w:t>
      </w:r>
      <w:r w:rsidR="00B23E7D" w:rsidRPr="00D60985">
        <w:rPr>
          <w:rFonts w:asciiTheme="minorHAnsi" w:hAnsiTheme="minorHAnsi" w:cstheme="minorHAnsi"/>
          <w:color w:val="auto"/>
        </w:rPr>
        <w:t xml:space="preserve">working </w:t>
      </w:r>
      <w:r w:rsidRPr="00D60985">
        <w:rPr>
          <w:rFonts w:asciiTheme="minorHAnsi" w:hAnsiTheme="minorHAnsi" w:cstheme="minorHAnsi"/>
          <w:color w:val="auto"/>
        </w:rPr>
        <w:t xml:space="preserve">experience </w:t>
      </w:r>
      <w:r w:rsidR="00B23E7D" w:rsidRPr="00D60985">
        <w:rPr>
          <w:rFonts w:asciiTheme="minorHAnsi" w:hAnsiTheme="minorHAnsi" w:cstheme="minorHAnsi"/>
          <w:color w:val="auto"/>
        </w:rPr>
        <w:t xml:space="preserve">in </w:t>
      </w:r>
      <w:r w:rsidRPr="00D60985">
        <w:rPr>
          <w:rFonts w:asciiTheme="minorHAnsi" w:hAnsiTheme="minorHAnsi" w:cstheme="minorHAnsi"/>
          <w:color w:val="auto"/>
        </w:rPr>
        <w:t>the corporate environment with decent etiquettes, good communication skills and problem</w:t>
      </w:r>
      <w:r w:rsidR="003E0043" w:rsidRPr="00D60985">
        <w:rPr>
          <w:rFonts w:asciiTheme="minorHAnsi" w:hAnsiTheme="minorHAnsi" w:cstheme="minorHAnsi"/>
          <w:color w:val="auto"/>
        </w:rPr>
        <w:t>-</w:t>
      </w:r>
      <w:r w:rsidRPr="00D60985">
        <w:rPr>
          <w:rFonts w:asciiTheme="minorHAnsi" w:hAnsiTheme="minorHAnsi" w:cstheme="minorHAnsi"/>
          <w:color w:val="auto"/>
        </w:rPr>
        <w:t>solving attitude.</w:t>
      </w:r>
    </w:p>
    <w:p w14:paraId="77A657DB" w14:textId="77777777" w:rsidR="005B206F" w:rsidRPr="00D60985" w:rsidRDefault="005B206F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3F68A0CB" w14:textId="03B5FC8D" w:rsidR="00071729" w:rsidRPr="00D60985" w:rsidRDefault="00071729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D60985">
        <w:rPr>
          <w:rFonts w:asciiTheme="minorHAnsi" w:hAnsiTheme="minorHAnsi" w:cstheme="minorHAnsi"/>
          <w:b/>
          <w:bCs/>
          <w:color w:val="auto"/>
          <w:u w:val="single"/>
        </w:rPr>
        <w:t>Professional Experience:</w:t>
      </w:r>
    </w:p>
    <w:p w14:paraId="6523B3C6" w14:textId="2353C18B" w:rsidR="00071729" w:rsidRPr="00D60985" w:rsidRDefault="00071729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 xml:space="preserve">Zydus Lifesciences Ltd. (Zydus </w:t>
      </w:r>
      <w:proofErr w:type="spellStart"/>
      <w:r w:rsidRPr="00D60985">
        <w:rPr>
          <w:rFonts w:asciiTheme="minorHAnsi" w:hAnsiTheme="minorHAnsi" w:cstheme="minorHAnsi"/>
          <w:b/>
          <w:bCs/>
          <w:color w:val="auto"/>
        </w:rPr>
        <w:t>Cadila</w:t>
      </w:r>
      <w:proofErr w:type="spellEnd"/>
      <w:r w:rsidRPr="00D60985">
        <w:rPr>
          <w:rFonts w:asciiTheme="minorHAnsi" w:hAnsiTheme="minorHAnsi" w:cstheme="minorHAnsi"/>
          <w:b/>
          <w:bCs/>
          <w:color w:val="auto"/>
        </w:rPr>
        <w:t xml:space="preserve"> Group)</w:t>
      </w:r>
      <w:r w:rsidR="00F6373F" w:rsidRPr="00D60985">
        <w:rPr>
          <w:rFonts w:asciiTheme="minorHAnsi" w:hAnsiTheme="minorHAnsi" w:cstheme="minorHAnsi"/>
          <w:b/>
          <w:bCs/>
          <w:color w:val="auto"/>
        </w:rPr>
        <w:tab/>
        <w:t xml:space="preserve">             </w:t>
      </w:r>
      <w:r w:rsidR="004B0114" w:rsidRPr="00D60985">
        <w:rPr>
          <w:rFonts w:asciiTheme="minorHAnsi" w:hAnsiTheme="minorHAnsi" w:cstheme="minorHAnsi"/>
          <w:b/>
          <w:bCs/>
          <w:color w:val="auto"/>
        </w:rPr>
        <w:tab/>
        <w:t xml:space="preserve">   </w:t>
      </w:r>
      <w:r w:rsidRPr="00D60985">
        <w:rPr>
          <w:rFonts w:asciiTheme="minorHAnsi" w:hAnsiTheme="minorHAnsi" w:cstheme="minorHAnsi"/>
          <w:b/>
          <w:bCs/>
          <w:color w:val="auto"/>
        </w:rPr>
        <w:t>September 2018 – March 2023</w:t>
      </w:r>
    </w:p>
    <w:p w14:paraId="0EA4DC49" w14:textId="486561AE" w:rsidR="00071729" w:rsidRPr="00D60985" w:rsidRDefault="00071729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 xml:space="preserve">Senior Executive Team Lead </w:t>
      </w:r>
      <w:r w:rsidRPr="00D60985">
        <w:rPr>
          <w:rFonts w:asciiTheme="minorHAnsi" w:hAnsiTheme="minorHAnsi" w:cstheme="minorHAnsi"/>
          <w:color w:val="auto"/>
        </w:rPr>
        <w:t>(</w:t>
      </w:r>
      <w:r w:rsidR="00451B54" w:rsidRPr="00D60985">
        <w:rPr>
          <w:rFonts w:asciiTheme="minorHAnsi" w:hAnsiTheme="minorHAnsi" w:cstheme="minorHAnsi"/>
          <w:color w:val="auto"/>
        </w:rPr>
        <w:t xml:space="preserve">Permanent - </w:t>
      </w:r>
      <w:r w:rsidRPr="00D60985">
        <w:rPr>
          <w:rFonts w:asciiTheme="minorHAnsi" w:hAnsiTheme="minorHAnsi" w:cstheme="minorHAnsi"/>
          <w:color w:val="auto"/>
        </w:rPr>
        <w:t>Full Time)</w:t>
      </w:r>
    </w:p>
    <w:p w14:paraId="342C846D" w14:textId="1925260B" w:rsidR="001C63CD" w:rsidRPr="00D60985" w:rsidRDefault="00071729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Led cross-functional teams in the planning, execution, management, and delivery of complicated projects by complying regulatory norms and quality standards.</w:t>
      </w:r>
    </w:p>
    <w:p w14:paraId="157C41DD" w14:textId="21D8284A" w:rsidR="00071729" w:rsidRPr="00D60985" w:rsidRDefault="00071729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Created and managed project timeframes, budgets, and resource plans.</w:t>
      </w:r>
    </w:p>
    <w:p w14:paraId="6206FDBF" w14:textId="784C0A93" w:rsidR="001E0943" w:rsidRPr="00D60985" w:rsidRDefault="001E0943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Collaborated with stakeholders to specify scope of the projects, its objectives, and success measures.</w:t>
      </w:r>
    </w:p>
    <w:p w14:paraId="387E9FBA" w14:textId="7A946783" w:rsidR="001E0943" w:rsidRPr="00D60985" w:rsidRDefault="001E0943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Worked to mitigate possible obstacles along with managing project risks and issues.</w:t>
      </w:r>
    </w:p>
    <w:p w14:paraId="16C10755" w14:textId="02FF0147" w:rsidR="001E0943" w:rsidRPr="00D60985" w:rsidRDefault="001E0943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Monitored project progress with respect to the predefined timelines, tracked key performance indicators, and provided regular status updates to the stakeholders.</w:t>
      </w:r>
    </w:p>
    <w:p w14:paraId="1AEBBF94" w14:textId="1AEE12F8" w:rsidR="001E0943" w:rsidRPr="00D60985" w:rsidRDefault="001E0943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D60985" w:rsidRDefault="001E0943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Applied demand forecasting and analysed product specific supply chain data to optimize cost &amp; inventories and minimize stockout situations.</w:t>
      </w:r>
    </w:p>
    <w:p w14:paraId="24FED8D6" w14:textId="76C3C937" w:rsidR="001E0943" w:rsidRPr="00D60985" w:rsidRDefault="001E0943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Collaborated with suppliers to initiate new contracts, improvement and renewal of existing contracts, cost betterment</w:t>
      </w:r>
      <w:r w:rsidR="004B0114" w:rsidRPr="00D60985">
        <w:rPr>
          <w:rFonts w:asciiTheme="minorHAnsi" w:hAnsiTheme="minorHAnsi" w:cstheme="minorHAnsi"/>
          <w:color w:val="auto"/>
        </w:rPr>
        <w:t>, and ensure timely delivery of desired materials.</w:t>
      </w:r>
    </w:p>
    <w:p w14:paraId="573484D0" w14:textId="72F1F6F9" w:rsidR="004B0114" w:rsidRPr="00D60985" w:rsidRDefault="004B0114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Developed and maintained healthy and strong relationships with vendors which improved delivery performance by 4%.</w:t>
      </w:r>
    </w:p>
    <w:p w14:paraId="5F476DC3" w14:textId="3C524BEC" w:rsidR="004B0114" w:rsidRPr="00D60985" w:rsidRDefault="004B0114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Assisted in implementation of a new Master Data Management tool and providing training and support to end-users.</w:t>
      </w:r>
    </w:p>
    <w:p w14:paraId="0AC9E7A4" w14:textId="7AF94762" w:rsidR="004B0114" w:rsidRPr="00D60985" w:rsidRDefault="004B0114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 xml:space="preserve">Assisted in </w:t>
      </w:r>
      <w:r w:rsidR="006728D1" w:rsidRPr="00D60985">
        <w:rPr>
          <w:rFonts w:asciiTheme="minorHAnsi" w:hAnsiTheme="minorHAnsi" w:cstheme="minorHAnsi"/>
          <w:color w:val="auto"/>
        </w:rPr>
        <w:t>transition</w:t>
      </w:r>
      <w:r w:rsidRPr="00D60985">
        <w:rPr>
          <w:rFonts w:asciiTheme="minorHAnsi" w:hAnsiTheme="minorHAnsi" w:cstheme="minorHAnsi"/>
          <w:color w:val="auto"/>
        </w:rPr>
        <w:t xml:space="preserve"> of existing ERP system to SAP Hana.</w:t>
      </w:r>
    </w:p>
    <w:p w14:paraId="40EF135C" w14:textId="77777777" w:rsidR="006728D1" w:rsidRPr="00D60985" w:rsidRDefault="006728D1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1E611038" w14:textId="7543B120" w:rsidR="006728D1" w:rsidRPr="00D60985" w:rsidRDefault="006728D1" w:rsidP="005B309A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  <w:u w:val="single"/>
        </w:rPr>
        <w:t>Volunteer Work:</w:t>
      </w:r>
    </w:p>
    <w:p w14:paraId="2BDB8566" w14:textId="52EA5DFC" w:rsidR="006728D1" w:rsidRPr="00D60985" w:rsidRDefault="006728D1" w:rsidP="005B309A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 xml:space="preserve">Voluntarily worked 90-100 hours a week during recent pandemic of Covid-19 to introduce and avail the necessary medicines and health supplements </w:t>
      </w:r>
      <w:r w:rsidR="00F7408E" w:rsidRPr="00D60985">
        <w:rPr>
          <w:rFonts w:asciiTheme="minorHAnsi" w:hAnsiTheme="minorHAnsi" w:cstheme="minorHAnsi"/>
          <w:color w:val="auto"/>
        </w:rPr>
        <w:t>such as</w:t>
      </w:r>
      <w:r w:rsidRPr="00D60985">
        <w:rPr>
          <w:rFonts w:asciiTheme="minorHAnsi" w:hAnsiTheme="minorHAnsi" w:cstheme="minorHAnsi"/>
          <w:color w:val="auto"/>
        </w:rPr>
        <w:t xml:space="preserve"> Antivirals, Immunity Boosters, Multi Vitamins, </w:t>
      </w:r>
      <w:r w:rsidR="000816F1" w:rsidRPr="00D60985">
        <w:rPr>
          <w:rFonts w:asciiTheme="minorHAnsi" w:hAnsiTheme="minorHAnsi" w:cstheme="minorHAnsi"/>
          <w:color w:val="auto"/>
        </w:rPr>
        <w:t>Sanitizers,</w:t>
      </w:r>
      <w:r w:rsidRPr="00D60985">
        <w:rPr>
          <w:rFonts w:asciiTheme="minorHAnsi" w:hAnsiTheme="minorHAnsi" w:cstheme="minorHAnsi"/>
          <w:color w:val="auto"/>
        </w:rPr>
        <w:t xml:space="preserve"> and other New </w:t>
      </w:r>
      <w:r w:rsidR="000816F1" w:rsidRPr="00D60985">
        <w:rPr>
          <w:rFonts w:asciiTheme="minorHAnsi" w:hAnsiTheme="minorHAnsi" w:cstheme="minorHAnsi"/>
          <w:color w:val="auto"/>
        </w:rPr>
        <w:t>P</w:t>
      </w:r>
      <w:r w:rsidRPr="00D60985">
        <w:rPr>
          <w:rFonts w:asciiTheme="minorHAnsi" w:hAnsiTheme="minorHAnsi" w:cstheme="minorHAnsi"/>
          <w:color w:val="auto"/>
        </w:rPr>
        <w:t xml:space="preserve">roducts for Covid Management and replenish the supply </w:t>
      </w:r>
      <w:r w:rsidR="000816F1" w:rsidRPr="00D60985">
        <w:rPr>
          <w:rFonts w:asciiTheme="minorHAnsi" w:hAnsiTheme="minorHAnsi" w:cstheme="minorHAnsi"/>
          <w:color w:val="auto"/>
        </w:rPr>
        <w:t>at the earliest on top priority</w:t>
      </w:r>
      <w:r w:rsidRPr="00D60985">
        <w:rPr>
          <w:rFonts w:asciiTheme="minorHAnsi" w:hAnsiTheme="minorHAnsi" w:cstheme="minorHAnsi"/>
          <w:color w:val="auto"/>
        </w:rPr>
        <w:t>.</w:t>
      </w:r>
    </w:p>
    <w:p w14:paraId="1E734FF4" w14:textId="77777777" w:rsidR="004B0114" w:rsidRPr="00D60985" w:rsidRDefault="004B0114" w:rsidP="005B309A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1BB9CC8C" w14:textId="395908D0" w:rsidR="004B0114" w:rsidRPr="00D60985" w:rsidRDefault="004B0114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>GlaxoSmithKline Pharmaceuticals</w:t>
      </w:r>
      <w:r w:rsidR="00F6373F" w:rsidRPr="00D60985">
        <w:rPr>
          <w:rFonts w:asciiTheme="minorHAnsi" w:hAnsiTheme="minorHAnsi" w:cstheme="minorHAnsi"/>
          <w:b/>
          <w:bCs/>
          <w:color w:val="auto"/>
        </w:rPr>
        <w:tab/>
        <w:t xml:space="preserve">             </w:t>
      </w:r>
      <w:r w:rsidRPr="00D60985">
        <w:rPr>
          <w:rFonts w:asciiTheme="minorHAnsi" w:hAnsiTheme="minorHAnsi" w:cstheme="minorHAnsi"/>
          <w:b/>
          <w:bCs/>
          <w:color w:val="auto"/>
        </w:rPr>
        <w:tab/>
      </w:r>
      <w:r w:rsidRPr="00D60985">
        <w:rPr>
          <w:rFonts w:asciiTheme="minorHAnsi" w:hAnsiTheme="minorHAnsi" w:cstheme="minorHAnsi"/>
          <w:b/>
          <w:bCs/>
          <w:color w:val="auto"/>
        </w:rPr>
        <w:tab/>
      </w:r>
      <w:r w:rsidRPr="00D60985">
        <w:rPr>
          <w:rFonts w:asciiTheme="minorHAnsi" w:hAnsiTheme="minorHAnsi" w:cstheme="minorHAnsi"/>
          <w:b/>
          <w:bCs/>
          <w:color w:val="auto"/>
        </w:rPr>
        <w:tab/>
        <w:t xml:space="preserve">       May 2017 – September 2018</w:t>
      </w:r>
    </w:p>
    <w:p w14:paraId="2CB7CA72" w14:textId="275EF6D9" w:rsidR="004B0114" w:rsidRPr="00D60985" w:rsidRDefault="004B0114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 xml:space="preserve">Medical Business Associate </w:t>
      </w:r>
      <w:r w:rsidRPr="00D60985">
        <w:rPr>
          <w:rFonts w:asciiTheme="minorHAnsi" w:hAnsiTheme="minorHAnsi" w:cstheme="minorHAnsi"/>
          <w:color w:val="auto"/>
        </w:rPr>
        <w:t>(Permanent</w:t>
      </w:r>
      <w:r w:rsidR="00451B54" w:rsidRPr="00D60985">
        <w:rPr>
          <w:rFonts w:asciiTheme="minorHAnsi" w:hAnsiTheme="minorHAnsi" w:cstheme="minorHAnsi"/>
          <w:color w:val="auto"/>
        </w:rPr>
        <w:t xml:space="preserve"> – Full Time</w:t>
      </w:r>
      <w:r w:rsidRPr="00D60985">
        <w:rPr>
          <w:rFonts w:asciiTheme="minorHAnsi" w:hAnsiTheme="minorHAnsi" w:cstheme="minorHAnsi"/>
          <w:color w:val="auto"/>
        </w:rPr>
        <w:t>)</w:t>
      </w:r>
    </w:p>
    <w:p w14:paraId="1E217A55" w14:textId="0E0E637B" w:rsidR="00071729" w:rsidRPr="00D60985" w:rsidRDefault="004B0114" w:rsidP="005B309A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Explored 1000+ dentists</w:t>
      </w:r>
      <w:r w:rsidR="005D4B82" w:rsidRPr="00D60985">
        <w:rPr>
          <w:rFonts w:asciiTheme="minorHAnsi" w:hAnsiTheme="minorHAnsi" w:cstheme="minorHAnsi"/>
          <w:color w:val="auto"/>
        </w:rPr>
        <w:t xml:space="preserve">, </w:t>
      </w:r>
      <w:r w:rsidRPr="00D60985">
        <w:rPr>
          <w:rFonts w:asciiTheme="minorHAnsi" w:hAnsiTheme="minorHAnsi" w:cstheme="minorHAnsi"/>
          <w:color w:val="auto"/>
        </w:rPr>
        <w:t>identified 300 Key Customers and engaged by regular</w:t>
      </w:r>
      <w:r w:rsidR="005D4B82" w:rsidRPr="00D60985">
        <w:rPr>
          <w:rFonts w:asciiTheme="minorHAnsi" w:hAnsiTheme="minorHAnsi" w:cstheme="minorHAnsi"/>
          <w:color w:val="auto"/>
        </w:rPr>
        <w:t xml:space="preserve"> </w:t>
      </w:r>
      <w:r w:rsidRPr="00D60985">
        <w:rPr>
          <w:rFonts w:asciiTheme="minorHAnsi" w:hAnsiTheme="minorHAnsi" w:cstheme="minorHAnsi"/>
          <w:color w:val="auto"/>
        </w:rPr>
        <w:t>visits</w:t>
      </w:r>
      <w:r w:rsidR="005D4B82" w:rsidRPr="00D60985">
        <w:rPr>
          <w:rFonts w:asciiTheme="minorHAnsi" w:hAnsiTheme="minorHAnsi" w:cstheme="minorHAnsi"/>
          <w:color w:val="auto"/>
        </w:rPr>
        <w:t>.</w:t>
      </w:r>
    </w:p>
    <w:p w14:paraId="127B3F87" w14:textId="177541D7" w:rsidR="00AE389F" w:rsidRPr="00D60985" w:rsidRDefault="00AE389F" w:rsidP="005B309A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Enrolled customers in CME (Continuing Medical Education) and engaged with effective sales planning &amp; competitor analysis which increased business by 17%.</w:t>
      </w:r>
    </w:p>
    <w:p w14:paraId="221E39E3" w14:textId="17E581AF" w:rsidR="00AE389F" w:rsidRPr="00D60985" w:rsidRDefault="00AE389F" w:rsidP="005B309A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Brand Building by providing scientific information to doctors regarding new up</w:t>
      </w:r>
      <w:r w:rsidR="005D4B82" w:rsidRPr="00D60985">
        <w:rPr>
          <w:rFonts w:asciiTheme="minorHAnsi" w:hAnsiTheme="minorHAnsi" w:cstheme="minorHAnsi"/>
          <w:color w:val="auto"/>
        </w:rPr>
        <w:t>d</w:t>
      </w:r>
      <w:r w:rsidRPr="00D60985">
        <w:rPr>
          <w:rFonts w:asciiTheme="minorHAnsi" w:hAnsiTheme="minorHAnsi" w:cstheme="minorHAnsi"/>
          <w:color w:val="auto"/>
        </w:rPr>
        <w:t>ates in the therapy area.</w:t>
      </w:r>
    </w:p>
    <w:p w14:paraId="3B9435BB" w14:textId="77777777" w:rsidR="006728D1" w:rsidRPr="00D60985" w:rsidRDefault="006728D1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7A7361C0" w14:textId="1F9D38F7" w:rsidR="00AE389F" w:rsidRPr="00D60985" w:rsidRDefault="00AE389F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D60985">
        <w:rPr>
          <w:rFonts w:asciiTheme="minorHAnsi" w:hAnsiTheme="minorHAnsi" w:cstheme="minorHAnsi"/>
          <w:b/>
          <w:bCs/>
          <w:color w:val="auto"/>
        </w:rPr>
        <w:t>Intas</w:t>
      </w:r>
      <w:proofErr w:type="spellEnd"/>
      <w:r w:rsidRPr="00D60985">
        <w:rPr>
          <w:rFonts w:asciiTheme="minorHAnsi" w:hAnsiTheme="minorHAnsi" w:cstheme="minorHAnsi"/>
          <w:b/>
          <w:bCs/>
          <w:color w:val="auto"/>
        </w:rPr>
        <w:t xml:space="preserve"> Pharmaceuticals Limited</w:t>
      </w:r>
      <w:r w:rsidR="00F6373F" w:rsidRPr="00D60985">
        <w:rPr>
          <w:rFonts w:asciiTheme="minorHAnsi" w:hAnsiTheme="minorHAnsi" w:cstheme="minorHAnsi"/>
          <w:b/>
          <w:bCs/>
          <w:color w:val="auto"/>
        </w:rPr>
        <w:tab/>
        <w:t xml:space="preserve">             </w:t>
      </w:r>
      <w:r w:rsidRPr="00D60985">
        <w:rPr>
          <w:rFonts w:asciiTheme="minorHAnsi" w:hAnsiTheme="minorHAnsi" w:cstheme="minorHAnsi"/>
          <w:b/>
          <w:bCs/>
          <w:color w:val="auto"/>
        </w:rPr>
        <w:tab/>
      </w:r>
      <w:r w:rsidRPr="00D60985">
        <w:rPr>
          <w:rFonts w:asciiTheme="minorHAnsi" w:hAnsiTheme="minorHAnsi" w:cstheme="minorHAnsi"/>
          <w:b/>
          <w:bCs/>
          <w:color w:val="auto"/>
        </w:rPr>
        <w:tab/>
      </w:r>
      <w:r w:rsidRPr="00D60985">
        <w:rPr>
          <w:rFonts w:asciiTheme="minorHAnsi" w:hAnsiTheme="minorHAnsi" w:cstheme="minorHAnsi"/>
          <w:b/>
          <w:bCs/>
          <w:color w:val="auto"/>
        </w:rPr>
        <w:tab/>
      </w:r>
      <w:r w:rsidRPr="00D60985">
        <w:rPr>
          <w:rFonts w:asciiTheme="minorHAnsi" w:hAnsiTheme="minorHAnsi" w:cstheme="minorHAnsi"/>
          <w:b/>
          <w:bCs/>
          <w:color w:val="auto"/>
        </w:rPr>
        <w:tab/>
        <w:t xml:space="preserve">     April 2015 – April 2017</w:t>
      </w:r>
    </w:p>
    <w:p w14:paraId="64C78E7D" w14:textId="42EEF2DF" w:rsidR="00AE389F" w:rsidRPr="00D60985" w:rsidRDefault="00AE389F" w:rsidP="005B309A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 xml:space="preserve">Business Executive </w:t>
      </w:r>
      <w:r w:rsidRPr="00D60985">
        <w:rPr>
          <w:rFonts w:asciiTheme="minorHAnsi" w:hAnsiTheme="minorHAnsi" w:cstheme="minorHAnsi"/>
          <w:color w:val="auto"/>
        </w:rPr>
        <w:t>(Permanent</w:t>
      </w:r>
      <w:r w:rsidR="00451B54" w:rsidRPr="00D60985">
        <w:rPr>
          <w:rFonts w:asciiTheme="minorHAnsi" w:hAnsiTheme="minorHAnsi" w:cstheme="minorHAnsi"/>
          <w:color w:val="auto"/>
        </w:rPr>
        <w:t xml:space="preserve"> – Full Time</w:t>
      </w:r>
      <w:r w:rsidRPr="00D60985">
        <w:rPr>
          <w:rFonts w:asciiTheme="minorHAnsi" w:hAnsiTheme="minorHAnsi" w:cstheme="minorHAnsi"/>
          <w:color w:val="auto"/>
        </w:rPr>
        <w:t>)</w:t>
      </w:r>
      <w:r w:rsidRPr="00D60985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151B182D" w14:textId="75BC54ED" w:rsidR="00AE389F" w:rsidRPr="00D60985" w:rsidRDefault="00D43CB2" w:rsidP="005B309A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Visited</w:t>
      </w:r>
      <w:r w:rsidR="00AE389F" w:rsidRPr="00D60985">
        <w:rPr>
          <w:rFonts w:asciiTheme="minorHAnsi" w:hAnsiTheme="minorHAnsi" w:cstheme="minorHAnsi"/>
          <w:color w:val="auto"/>
        </w:rPr>
        <w:t xml:space="preserve"> 300+ Key </w:t>
      </w:r>
      <w:r w:rsidRPr="00D60985">
        <w:rPr>
          <w:rFonts w:asciiTheme="minorHAnsi" w:hAnsiTheme="minorHAnsi" w:cstheme="minorHAnsi"/>
          <w:color w:val="auto"/>
        </w:rPr>
        <w:t>H</w:t>
      </w:r>
      <w:r w:rsidR="00AE389F" w:rsidRPr="00D60985">
        <w:rPr>
          <w:rFonts w:asciiTheme="minorHAnsi" w:hAnsiTheme="minorHAnsi" w:cstheme="minorHAnsi"/>
          <w:color w:val="auto"/>
        </w:rPr>
        <w:t>ealthcare Practitioners from the given territories</w:t>
      </w:r>
      <w:r w:rsidRPr="00D60985">
        <w:rPr>
          <w:rFonts w:asciiTheme="minorHAnsi" w:hAnsiTheme="minorHAnsi" w:cstheme="minorHAnsi"/>
          <w:color w:val="auto"/>
        </w:rPr>
        <w:t>.</w:t>
      </w:r>
    </w:p>
    <w:p w14:paraId="3F3A493D" w14:textId="20FEAE5C" w:rsidR="00234067" w:rsidRPr="00D60985" w:rsidRDefault="00D43CB2" w:rsidP="005B309A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Conducted</w:t>
      </w:r>
      <w:r w:rsidR="00234067" w:rsidRPr="00D60985">
        <w:rPr>
          <w:rFonts w:asciiTheme="minorHAnsi" w:hAnsiTheme="minorHAnsi" w:cstheme="minorHAnsi"/>
          <w:color w:val="auto"/>
        </w:rPr>
        <w:t xml:space="preserve"> CME (Continuing Medical Education), successfully implemented and drove planned business strategies which turned 23% incremental business.</w:t>
      </w:r>
    </w:p>
    <w:p w14:paraId="7F766832" w14:textId="4217E521" w:rsidR="005B206F" w:rsidRPr="00D60985" w:rsidRDefault="005B206F" w:rsidP="005B309A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Brand Building by effective communication and good customer handling.</w:t>
      </w:r>
    </w:p>
    <w:p w14:paraId="1E4E735D" w14:textId="77777777" w:rsidR="00234067" w:rsidRPr="00D60985" w:rsidRDefault="00234067" w:rsidP="005B309A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6DB44425" w14:textId="006DB8E0" w:rsidR="00234067" w:rsidRPr="00D60985" w:rsidRDefault="004F67AB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>White Capsule</w:t>
      </w:r>
      <w:r w:rsidR="00F6373F" w:rsidRPr="00D60985">
        <w:rPr>
          <w:rFonts w:asciiTheme="minorHAnsi" w:hAnsiTheme="minorHAnsi" w:cstheme="minorHAnsi"/>
          <w:b/>
          <w:bCs/>
          <w:color w:val="auto"/>
        </w:rPr>
        <w:t xml:space="preserve">             </w:t>
      </w:r>
      <w:r w:rsidR="005D4B82" w:rsidRPr="00D60985">
        <w:rPr>
          <w:rFonts w:asciiTheme="minorHAnsi" w:hAnsiTheme="minorHAnsi" w:cstheme="minorHAnsi"/>
          <w:b/>
          <w:bCs/>
          <w:color w:val="auto"/>
        </w:rPr>
        <w:tab/>
      </w:r>
      <w:r w:rsidR="005D4B82" w:rsidRPr="00D60985">
        <w:rPr>
          <w:rFonts w:asciiTheme="minorHAnsi" w:hAnsiTheme="minorHAnsi" w:cstheme="minorHAnsi"/>
          <w:b/>
          <w:bCs/>
          <w:color w:val="auto"/>
        </w:rPr>
        <w:tab/>
      </w:r>
      <w:r w:rsidR="005D4B82" w:rsidRPr="00D60985">
        <w:rPr>
          <w:rFonts w:asciiTheme="minorHAnsi" w:hAnsiTheme="minorHAnsi" w:cstheme="minorHAnsi"/>
          <w:b/>
          <w:bCs/>
          <w:color w:val="auto"/>
        </w:rPr>
        <w:tab/>
      </w:r>
      <w:r w:rsidR="005D4B82" w:rsidRPr="00D60985">
        <w:rPr>
          <w:rFonts w:asciiTheme="minorHAnsi" w:hAnsiTheme="minorHAnsi" w:cstheme="minorHAnsi"/>
          <w:b/>
          <w:bCs/>
          <w:color w:val="auto"/>
        </w:rPr>
        <w:tab/>
      </w:r>
      <w:r w:rsidR="005D4B82" w:rsidRPr="00D60985">
        <w:rPr>
          <w:rFonts w:asciiTheme="minorHAnsi" w:hAnsiTheme="minorHAnsi" w:cstheme="minorHAnsi"/>
          <w:b/>
          <w:bCs/>
          <w:color w:val="auto"/>
        </w:rPr>
        <w:tab/>
        <w:t xml:space="preserve">   </w:t>
      </w:r>
      <w:r w:rsidR="00D60985" w:rsidRPr="00D60985">
        <w:rPr>
          <w:rFonts w:asciiTheme="minorHAnsi" w:hAnsiTheme="minorHAnsi" w:cstheme="minorHAnsi"/>
          <w:b/>
          <w:bCs/>
          <w:color w:val="auto"/>
        </w:rPr>
        <w:tab/>
        <w:t xml:space="preserve">    </w:t>
      </w:r>
      <w:r w:rsidR="00D60985" w:rsidRPr="00D60985">
        <w:rPr>
          <w:rFonts w:asciiTheme="minorHAnsi" w:hAnsiTheme="minorHAnsi" w:cstheme="minorHAnsi"/>
          <w:b/>
          <w:bCs/>
          <w:color w:val="auto"/>
        </w:rPr>
        <w:t>September 2011</w:t>
      </w:r>
      <w:r w:rsidR="00234067" w:rsidRPr="00D60985">
        <w:rPr>
          <w:rFonts w:asciiTheme="minorHAnsi" w:hAnsiTheme="minorHAnsi" w:cstheme="minorHAnsi"/>
          <w:b/>
          <w:bCs/>
          <w:color w:val="auto"/>
        </w:rPr>
        <w:t xml:space="preserve"> – March 2015</w:t>
      </w:r>
    </w:p>
    <w:p w14:paraId="5120DA13" w14:textId="2A988707" w:rsidR="00234067" w:rsidRPr="00D60985" w:rsidRDefault="004F67AB" w:rsidP="005B309A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>Project Coordinator</w:t>
      </w:r>
      <w:r w:rsidR="00234067" w:rsidRPr="00D60985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234067" w:rsidRPr="00D60985">
        <w:rPr>
          <w:rFonts w:asciiTheme="minorHAnsi" w:hAnsiTheme="minorHAnsi" w:cstheme="minorHAnsi"/>
          <w:color w:val="auto"/>
        </w:rPr>
        <w:t>(Permanent</w:t>
      </w:r>
      <w:r w:rsidR="00451B54" w:rsidRPr="00D60985">
        <w:rPr>
          <w:rFonts w:asciiTheme="minorHAnsi" w:hAnsiTheme="minorHAnsi" w:cstheme="minorHAnsi"/>
          <w:color w:val="auto"/>
        </w:rPr>
        <w:t xml:space="preserve"> – Full Time</w:t>
      </w:r>
      <w:r w:rsidR="00234067" w:rsidRPr="00D60985">
        <w:rPr>
          <w:rFonts w:asciiTheme="minorHAnsi" w:hAnsiTheme="minorHAnsi" w:cstheme="minorHAnsi"/>
          <w:color w:val="auto"/>
        </w:rPr>
        <w:t>)</w:t>
      </w:r>
    </w:p>
    <w:p w14:paraId="7FF26814" w14:textId="48948184" w:rsidR="004F67AB" w:rsidRPr="00D60985" w:rsidRDefault="004F67AB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 xml:space="preserve">Coordination of </w:t>
      </w:r>
      <w:r w:rsidR="00F61C45" w:rsidRPr="00D60985">
        <w:rPr>
          <w:rFonts w:asciiTheme="minorHAnsi" w:hAnsiTheme="minorHAnsi" w:cstheme="minorHAnsi"/>
          <w:color w:val="auto"/>
        </w:rPr>
        <w:t>the company</w:t>
      </w:r>
      <w:r w:rsidRPr="00D60985">
        <w:rPr>
          <w:rFonts w:asciiTheme="minorHAnsi" w:hAnsiTheme="minorHAnsi" w:cstheme="minorHAnsi"/>
          <w:color w:val="auto"/>
        </w:rPr>
        <w:t xml:space="preserve"> projects with clients and external vendors</w:t>
      </w:r>
      <w:r w:rsidR="0091218E" w:rsidRPr="00D60985">
        <w:rPr>
          <w:rFonts w:asciiTheme="minorHAnsi" w:hAnsiTheme="minorHAnsi" w:cstheme="minorHAnsi"/>
          <w:color w:val="auto"/>
        </w:rPr>
        <w:t>.</w:t>
      </w:r>
    </w:p>
    <w:p w14:paraId="6C9BC46C" w14:textId="054CED2D" w:rsidR="004F67AB" w:rsidRPr="00D60985" w:rsidRDefault="007806D1" w:rsidP="005B309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Business development with</w:t>
      </w:r>
      <w:r w:rsidR="0091218E" w:rsidRPr="00D60985">
        <w:rPr>
          <w:rFonts w:asciiTheme="minorHAnsi" w:hAnsiTheme="minorHAnsi" w:cstheme="minorHAnsi"/>
          <w:color w:val="auto"/>
        </w:rPr>
        <w:t xml:space="preserve"> new clients and enhancement with </w:t>
      </w:r>
      <w:r w:rsidRPr="00D60985">
        <w:rPr>
          <w:rFonts w:asciiTheme="minorHAnsi" w:hAnsiTheme="minorHAnsi" w:cstheme="minorHAnsi"/>
          <w:color w:val="auto"/>
        </w:rPr>
        <w:t>the existing clients</w:t>
      </w:r>
      <w:r w:rsidR="0091218E" w:rsidRPr="00D60985">
        <w:rPr>
          <w:rFonts w:asciiTheme="minorHAnsi" w:hAnsiTheme="minorHAnsi" w:cstheme="minorHAnsi"/>
          <w:color w:val="auto"/>
        </w:rPr>
        <w:t>.</w:t>
      </w:r>
    </w:p>
    <w:p w14:paraId="2B92E0E1" w14:textId="5B46B76F" w:rsidR="00D60985" w:rsidRPr="00D60985" w:rsidRDefault="0091218E" w:rsidP="00D60985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 xml:space="preserve">Value addition of </w:t>
      </w:r>
      <w:r w:rsidR="00927BE3" w:rsidRPr="00D60985">
        <w:rPr>
          <w:rFonts w:asciiTheme="minorHAnsi" w:hAnsiTheme="minorHAnsi" w:cstheme="minorHAnsi"/>
          <w:color w:val="auto"/>
        </w:rPr>
        <w:t>10</w:t>
      </w:r>
      <w:r w:rsidRPr="00D60985">
        <w:rPr>
          <w:rFonts w:asciiTheme="minorHAnsi" w:hAnsiTheme="minorHAnsi" w:cstheme="minorHAnsi"/>
          <w:color w:val="auto"/>
        </w:rPr>
        <w:t xml:space="preserve">% in </w:t>
      </w:r>
      <w:r w:rsidR="00927BE3" w:rsidRPr="00D60985">
        <w:rPr>
          <w:rFonts w:asciiTheme="minorHAnsi" w:hAnsiTheme="minorHAnsi" w:cstheme="minorHAnsi"/>
          <w:color w:val="auto"/>
        </w:rPr>
        <w:t>n</w:t>
      </w:r>
      <w:r w:rsidRPr="00D60985">
        <w:rPr>
          <w:rFonts w:asciiTheme="minorHAnsi" w:hAnsiTheme="minorHAnsi" w:cstheme="minorHAnsi"/>
          <w:color w:val="auto"/>
        </w:rPr>
        <w:t xml:space="preserve">ew </w:t>
      </w:r>
      <w:r w:rsidR="00927BE3" w:rsidRPr="00D60985">
        <w:rPr>
          <w:rFonts w:asciiTheme="minorHAnsi" w:hAnsiTheme="minorHAnsi" w:cstheme="minorHAnsi"/>
          <w:color w:val="auto"/>
        </w:rPr>
        <w:t>b</w:t>
      </w:r>
      <w:r w:rsidRPr="00D60985">
        <w:rPr>
          <w:rFonts w:asciiTheme="minorHAnsi" w:hAnsiTheme="minorHAnsi" w:cstheme="minorHAnsi"/>
          <w:color w:val="auto"/>
        </w:rPr>
        <w:t xml:space="preserve">usiness </w:t>
      </w:r>
      <w:r w:rsidR="00927BE3" w:rsidRPr="00D60985">
        <w:rPr>
          <w:rFonts w:asciiTheme="minorHAnsi" w:hAnsiTheme="minorHAnsi" w:cstheme="minorHAnsi"/>
          <w:color w:val="auto"/>
        </w:rPr>
        <w:t>d</w:t>
      </w:r>
      <w:r w:rsidRPr="00D60985">
        <w:rPr>
          <w:rFonts w:asciiTheme="minorHAnsi" w:hAnsiTheme="minorHAnsi" w:cstheme="minorHAnsi"/>
          <w:color w:val="auto"/>
        </w:rPr>
        <w:t>evelopment as an individual contributor.</w:t>
      </w:r>
    </w:p>
    <w:p w14:paraId="3D1CC014" w14:textId="77777777" w:rsidR="00D60985" w:rsidRPr="00D60985" w:rsidRDefault="00D60985" w:rsidP="00D60985">
      <w:pPr>
        <w:pStyle w:val="Default"/>
        <w:ind w:left="360"/>
        <w:jc w:val="both"/>
        <w:rPr>
          <w:rFonts w:asciiTheme="minorHAnsi" w:hAnsiTheme="minorHAnsi" w:cstheme="minorHAnsi"/>
          <w:color w:val="auto"/>
        </w:rPr>
      </w:pPr>
    </w:p>
    <w:p w14:paraId="1D0C9686" w14:textId="24E7D324" w:rsidR="006728D1" w:rsidRPr="00D60985" w:rsidRDefault="006728D1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D60985">
        <w:rPr>
          <w:rFonts w:asciiTheme="minorHAnsi" w:hAnsiTheme="minorHAnsi" w:cstheme="minorHAnsi"/>
          <w:b/>
          <w:bCs/>
          <w:color w:val="auto"/>
          <w:u w:val="single"/>
        </w:rPr>
        <w:t>Education:</w:t>
      </w:r>
    </w:p>
    <w:p w14:paraId="06F7452F" w14:textId="75328F58" w:rsidR="006728D1" w:rsidRPr="00D60985" w:rsidRDefault="006728D1" w:rsidP="005B309A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Bachelor of Pharmacy | Rajiv Gandhi University of Health Sciences</w:t>
      </w:r>
      <w:r w:rsidR="00F6373F" w:rsidRPr="00D60985">
        <w:rPr>
          <w:rFonts w:asciiTheme="minorHAnsi" w:hAnsiTheme="minorHAnsi" w:cstheme="minorHAnsi"/>
          <w:color w:val="auto"/>
        </w:rPr>
        <w:tab/>
        <w:t xml:space="preserve">            </w:t>
      </w:r>
      <w:r w:rsidRPr="00D60985">
        <w:rPr>
          <w:rFonts w:asciiTheme="minorHAnsi" w:hAnsiTheme="minorHAnsi" w:cstheme="minorHAnsi"/>
          <w:color w:val="auto"/>
        </w:rPr>
        <w:t xml:space="preserve"> </w:t>
      </w:r>
      <w:r w:rsidRPr="00D60985">
        <w:rPr>
          <w:rFonts w:asciiTheme="minorHAnsi" w:hAnsiTheme="minorHAnsi" w:cstheme="minorHAnsi"/>
          <w:color w:val="auto"/>
        </w:rPr>
        <w:tab/>
      </w:r>
      <w:r w:rsidRPr="00D60985">
        <w:rPr>
          <w:rFonts w:asciiTheme="minorHAnsi" w:hAnsiTheme="minorHAnsi" w:cstheme="minorHAnsi"/>
          <w:color w:val="auto"/>
        </w:rPr>
        <w:tab/>
      </w:r>
      <w:r w:rsidR="001F136E" w:rsidRPr="00D60985">
        <w:rPr>
          <w:rFonts w:asciiTheme="minorHAnsi" w:hAnsiTheme="minorHAnsi" w:cstheme="minorHAnsi"/>
          <w:color w:val="auto"/>
        </w:rPr>
        <w:t xml:space="preserve">           </w:t>
      </w:r>
      <w:r w:rsidRPr="00D60985">
        <w:rPr>
          <w:rFonts w:asciiTheme="minorHAnsi" w:hAnsiTheme="minorHAnsi" w:cstheme="minorHAnsi"/>
          <w:color w:val="auto"/>
        </w:rPr>
        <w:t>2011</w:t>
      </w:r>
    </w:p>
    <w:p w14:paraId="5725DFE2" w14:textId="77777777" w:rsidR="006728D1" w:rsidRPr="00D60985" w:rsidRDefault="006728D1" w:rsidP="005B309A">
      <w:pPr>
        <w:pStyle w:val="Default"/>
        <w:jc w:val="both"/>
        <w:rPr>
          <w:rFonts w:asciiTheme="minorHAnsi" w:hAnsiTheme="minorHAnsi" w:cstheme="minorHAnsi"/>
          <w:color w:val="FF0000"/>
        </w:rPr>
      </w:pPr>
    </w:p>
    <w:p w14:paraId="630AC9B3" w14:textId="77777777" w:rsidR="006728D1" w:rsidRPr="00D60985" w:rsidRDefault="006728D1" w:rsidP="005B309A">
      <w:pPr>
        <w:pStyle w:val="Default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D60985">
        <w:rPr>
          <w:rFonts w:asciiTheme="minorHAnsi" w:hAnsiTheme="minorHAnsi" w:cstheme="minorHAnsi"/>
          <w:b/>
          <w:bCs/>
          <w:color w:val="auto"/>
          <w:u w:val="single"/>
        </w:rPr>
        <w:t>Skills:</w:t>
      </w:r>
    </w:p>
    <w:p w14:paraId="2FE8C7BF" w14:textId="77777777" w:rsidR="006728D1" w:rsidRPr="00D60985" w:rsidRDefault="006728D1" w:rsidP="005B309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>Project Management:</w:t>
      </w:r>
    </w:p>
    <w:p w14:paraId="1043BD8F" w14:textId="77777777" w:rsidR="006728D1" w:rsidRPr="00D60985" w:rsidRDefault="006728D1" w:rsidP="005B309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Established footprints of successfully managing projects from scratch to hatch.</w:t>
      </w:r>
    </w:p>
    <w:p w14:paraId="11CBE241" w14:textId="77777777" w:rsidR="006728D1" w:rsidRPr="00D60985" w:rsidRDefault="006728D1" w:rsidP="005B309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D60985" w:rsidRDefault="006728D1" w:rsidP="005B309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D60985" w:rsidRDefault="006728D1" w:rsidP="005B309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>Supply Chain Management:</w:t>
      </w:r>
    </w:p>
    <w:p w14:paraId="71EFF835" w14:textId="77777777" w:rsidR="006728D1" w:rsidRPr="00D60985" w:rsidRDefault="006728D1" w:rsidP="005B309A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As a Supply Chain Analyst having expertise in end-to-end supply chain operations comprising of procurement, pricing, inventory management, logistics, demand &amp; supply forecasting, tracking and time bound delivery.</w:t>
      </w:r>
    </w:p>
    <w:p w14:paraId="1E11F407" w14:textId="77777777" w:rsidR="006728D1" w:rsidRPr="00D60985" w:rsidRDefault="006728D1" w:rsidP="005B309A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Resolving Errors and issues at any given point of time.</w:t>
      </w:r>
    </w:p>
    <w:p w14:paraId="31CB843D" w14:textId="77777777" w:rsidR="006728D1" w:rsidRPr="00D60985" w:rsidRDefault="006728D1" w:rsidP="005B309A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Time bound with precision and accuracy.</w:t>
      </w:r>
    </w:p>
    <w:p w14:paraId="679CEDE0" w14:textId="77777777" w:rsidR="006728D1" w:rsidRPr="00D60985" w:rsidRDefault="006728D1" w:rsidP="005B309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>Team Leadership:</w:t>
      </w:r>
    </w:p>
    <w:p w14:paraId="0A5EA2CA" w14:textId="77777777" w:rsidR="006728D1" w:rsidRPr="00D60985" w:rsidRDefault="006728D1" w:rsidP="005B309A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Good experience of leading cross-functional teams and encouraging colleagues to fulfil desired results.</w:t>
      </w:r>
    </w:p>
    <w:p w14:paraId="6B97CEE3" w14:textId="77777777" w:rsidR="006728D1" w:rsidRPr="00D60985" w:rsidRDefault="006728D1" w:rsidP="005B309A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Coaching and mentoring team members.</w:t>
      </w:r>
    </w:p>
    <w:p w14:paraId="39E8BA73" w14:textId="77777777" w:rsidR="006728D1" w:rsidRPr="00D60985" w:rsidRDefault="006728D1" w:rsidP="005B309A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Strong problem-solving attitude and decision-making skills to overcome the obstacles and fulfil the tasks.</w:t>
      </w:r>
    </w:p>
    <w:p w14:paraId="30459B7B" w14:textId="77777777" w:rsidR="006728D1" w:rsidRPr="00D60985" w:rsidRDefault="006728D1" w:rsidP="005B309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D60985">
        <w:rPr>
          <w:rFonts w:asciiTheme="minorHAnsi" w:hAnsiTheme="minorHAnsi" w:cstheme="minorHAnsi"/>
          <w:b/>
          <w:bCs/>
          <w:color w:val="auto"/>
        </w:rPr>
        <w:t>Analytical and Strategical Thinking:</w:t>
      </w:r>
    </w:p>
    <w:p w14:paraId="796A7F05" w14:textId="77777777" w:rsidR="006728D1" w:rsidRPr="00D60985" w:rsidRDefault="006728D1" w:rsidP="005B309A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Skilled in data analysis and forecast with interpretation to figure out the trends, optimize processes, and accordingly make outcome-based decisions.</w:t>
      </w:r>
    </w:p>
    <w:p w14:paraId="1B8047A1" w14:textId="77777777" w:rsidR="006728D1" w:rsidRPr="00D60985" w:rsidRDefault="006728D1" w:rsidP="005B309A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Strategic mindset to drive the projects in line with the organizational goal, decisions, and need.</w:t>
      </w:r>
    </w:p>
    <w:p w14:paraId="4987A77D" w14:textId="0E422B35" w:rsidR="006728D1" w:rsidRPr="00D60985" w:rsidRDefault="006728D1" w:rsidP="005B309A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Experience in doing market research, sourcing and evaluations of supplier, and risk assessment and risk mitigation.</w:t>
      </w:r>
    </w:p>
    <w:p w14:paraId="1E4A2225" w14:textId="77777777" w:rsidR="006728D1" w:rsidRPr="00D60985" w:rsidRDefault="006728D1" w:rsidP="005B309A">
      <w:pPr>
        <w:pStyle w:val="Default"/>
        <w:jc w:val="both"/>
        <w:rPr>
          <w:rFonts w:asciiTheme="minorHAnsi" w:hAnsiTheme="minorHAnsi" w:cstheme="minorHAnsi"/>
          <w:color w:val="FF0000"/>
        </w:rPr>
      </w:pPr>
    </w:p>
    <w:p w14:paraId="28444E61" w14:textId="123F163F" w:rsidR="00961379" w:rsidRPr="00D60985" w:rsidRDefault="00D43CB2" w:rsidP="005B309A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D60985">
        <w:rPr>
          <w:rFonts w:asciiTheme="minorHAnsi" w:hAnsiTheme="minorHAnsi" w:cstheme="minorHAnsi"/>
          <w:b/>
          <w:bCs/>
          <w:color w:val="auto"/>
          <w:u w:val="single"/>
        </w:rPr>
        <w:t>Additional Information:</w:t>
      </w:r>
    </w:p>
    <w:p w14:paraId="0C1EBD24" w14:textId="48649993" w:rsidR="00D43CB2" w:rsidRPr="00D60985" w:rsidRDefault="00D43CB2" w:rsidP="005B309A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Languages: Fluent in English (written and spoken).</w:t>
      </w:r>
    </w:p>
    <w:p w14:paraId="5A0C9CF6" w14:textId="340F4205" w:rsidR="00D43CB2" w:rsidRPr="00D60985" w:rsidRDefault="00D43CB2" w:rsidP="005B309A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Software Proficiency: MS Office Suite, SAP (4+ years).</w:t>
      </w:r>
    </w:p>
    <w:p w14:paraId="40099076" w14:textId="77777777" w:rsidR="00D43CB2" w:rsidRPr="00D60985" w:rsidRDefault="00D43CB2" w:rsidP="005B309A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</w:rPr>
      </w:pPr>
      <w:r w:rsidRPr="00D60985">
        <w:rPr>
          <w:rFonts w:asciiTheme="minorHAnsi" w:hAnsiTheme="minorHAnsi" w:cstheme="minorHAnsi"/>
          <w:color w:val="auto"/>
        </w:rPr>
        <w:t>Outstanding command on using multiple programs and software at a time.</w:t>
      </w:r>
    </w:p>
    <w:p w14:paraId="3D8DCE72" w14:textId="03B6F52E" w:rsidR="00D43CB2" w:rsidRPr="00D60985" w:rsidRDefault="00B23E7D" w:rsidP="005B309A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</w:rPr>
      </w:pPr>
      <w:r w:rsidRPr="00D60985">
        <w:rPr>
          <w:rFonts w:cstheme="minorHAnsi"/>
          <w:color w:val="auto"/>
        </w:rPr>
        <w:t>Perform ad hoc tasks as per the need.</w:t>
      </w:r>
    </w:p>
    <w:p w14:paraId="0F908256" w14:textId="77777777" w:rsidR="00D43CB2" w:rsidRPr="00D60985" w:rsidRDefault="00D43CB2" w:rsidP="005B309A">
      <w:pPr>
        <w:pStyle w:val="Default"/>
        <w:spacing w:after="20"/>
        <w:jc w:val="both"/>
        <w:rPr>
          <w:rFonts w:cstheme="minorHAnsi"/>
          <w:b/>
          <w:bCs/>
          <w:color w:val="auto"/>
          <w:u w:val="single"/>
        </w:rPr>
      </w:pPr>
    </w:p>
    <w:p w14:paraId="39F5597A" w14:textId="4C19A9B6" w:rsidR="00E14DC0" w:rsidRPr="00D60985" w:rsidRDefault="00D43CB2" w:rsidP="005B309A">
      <w:pPr>
        <w:pStyle w:val="Default"/>
        <w:spacing w:after="20"/>
        <w:jc w:val="both"/>
        <w:rPr>
          <w:rFonts w:cstheme="minorHAnsi"/>
          <w:b/>
          <w:bCs/>
          <w:color w:val="auto"/>
          <w:u w:val="single"/>
        </w:rPr>
      </w:pPr>
      <w:r w:rsidRPr="00D60985">
        <w:rPr>
          <w:rFonts w:cstheme="minorHAnsi"/>
          <w:b/>
          <w:bCs/>
          <w:color w:val="auto"/>
          <w:u w:val="single"/>
        </w:rPr>
        <w:t>References:</w:t>
      </w:r>
      <w:r w:rsidRPr="00D60985">
        <w:rPr>
          <w:rFonts w:cstheme="minorHAnsi"/>
          <w:b/>
          <w:bCs/>
          <w:color w:val="auto"/>
        </w:rPr>
        <w:t xml:space="preserve"> </w:t>
      </w:r>
      <w:r w:rsidRPr="00D60985">
        <w:rPr>
          <w:rFonts w:cstheme="minorHAnsi"/>
          <w:color w:val="auto"/>
        </w:rPr>
        <w:t>Available upon request.</w:t>
      </w:r>
    </w:p>
    <w:sectPr w:rsidR="00E14DC0" w:rsidRPr="00D60985" w:rsidSect="005B206F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2770" w14:textId="77777777" w:rsidR="0068107D" w:rsidRDefault="0068107D" w:rsidP="005B206F">
      <w:pPr>
        <w:spacing w:after="0" w:line="240" w:lineRule="auto"/>
      </w:pPr>
      <w:r>
        <w:separator/>
      </w:r>
    </w:p>
  </w:endnote>
  <w:endnote w:type="continuationSeparator" w:id="0">
    <w:p w14:paraId="15D22986" w14:textId="77777777" w:rsidR="0068107D" w:rsidRDefault="0068107D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4AA9" w14:textId="77777777" w:rsidR="0068107D" w:rsidRDefault="0068107D" w:rsidP="005B206F">
      <w:pPr>
        <w:spacing w:after="0" w:line="240" w:lineRule="auto"/>
      </w:pPr>
      <w:r>
        <w:separator/>
      </w:r>
    </w:p>
  </w:footnote>
  <w:footnote w:type="continuationSeparator" w:id="0">
    <w:p w14:paraId="5D3AEB56" w14:textId="77777777" w:rsidR="0068107D" w:rsidRDefault="0068107D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0865">
    <w:abstractNumId w:val="5"/>
  </w:num>
  <w:num w:numId="2" w16cid:durableId="1985499091">
    <w:abstractNumId w:val="17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6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5"/>
  </w:num>
  <w:num w:numId="9" w16cid:durableId="1525900584">
    <w:abstractNumId w:val="21"/>
  </w:num>
  <w:num w:numId="10" w16cid:durableId="1041979526">
    <w:abstractNumId w:val="20"/>
  </w:num>
  <w:num w:numId="11" w16cid:durableId="1754089071">
    <w:abstractNumId w:val="18"/>
  </w:num>
  <w:num w:numId="12" w16cid:durableId="1713654845">
    <w:abstractNumId w:val="1"/>
  </w:num>
  <w:num w:numId="13" w16cid:durableId="1567061868">
    <w:abstractNumId w:val="10"/>
  </w:num>
  <w:num w:numId="14" w16cid:durableId="1743091830">
    <w:abstractNumId w:val="3"/>
  </w:num>
  <w:num w:numId="15" w16cid:durableId="24721443">
    <w:abstractNumId w:val="13"/>
  </w:num>
  <w:num w:numId="16" w16cid:durableId="260183536">
    <w:abstractNumId w:val="12"/>
  </w:num>
  <w:num w:numId="17" w16cid:durableId="1484395112">
    <w:abstractNumId w:val="14"/>
  </w:num>
  <w:num w:numId="18" w16cid:durableId="1294555912">
    <w:abstractNumId w:val="4"/>
  </w:num>
  <w:num w:numId="19" w16cid:durableId="167911518">
    <w:abstractNumId w:val="19"/>
  </w:num>
  <w:num w:numId="20" w16cid:durableId="239484312">
    <w:abstractNumId w:val="8"/>
  </w:num>
  <w:num w:numId="21" w16cid:durableId="684482480">
    <w:abstractNumId w:val="11"/>
  </w:num>
  <w:num w:numId="22" w16cid:durableId="12138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71729"/>
    <w:rsid w:val="000816F1"/>
    <w:rsid w:val="001432E4"/>
    <w:rsid w:val="001770EB"/>
    <w:rsid w:val="001C3232"/>
    <w:rsid w:val="001C63CD"/>
    <w:rsid w:val="001E0943"/>
    <w:rsid w:val="001E5A3E"/>
    <w:rsid w:val="001F136E"/>
    <w:rsid w:val="00234067"/>
    <w:rsid w:val="00252FF3"/>
    <w:rsid w:val="002B073B"/>
    <w:rsid w:val="002F5F5C"/>
    <w:rsid w:val="003E0043"/>
    <w:rsid w:val="004023F0"/>
    <w:rsid w:val="00451B54"/>
    <w:rsid w:val="00494BCD"/>
    <w:rsid w:val="004B0114"/>
    <w:rsid w:val="004F3638"/>
    <w:rsid w:val="004F67AB"/>
    <w:rsid w:val="00513A99"/>
    <w:rsid w:val="005B206F"/>
    <w:rsid w:val="005B309A"/>
    <w:rsid w:val="005D4B82"/>
    <w:rsid w:val="00616E2E"/>
    <w:rsid w:val="006728D1"/>
    <w:rsid w:val="0068107D"/>
    <w:rsid w:val="007806D1"/>
    <w:rsid w:val="00813AFB"/>
    <w:rsid w:val="0091218E"/>
    <w:rsid w:val="009251A2"/>
    <w:rsid w:val="00927BE3"/>
    <w:rsid w:val="00961379"/>
    <w:rsid w:val="009F61D9"/>
    <w:rsid w:val="00A234A4"/>
    <w:rsid w:val="00A2655E"/>
    <w:rsid w:val="00AB3716"/>
    <w:rsid w:val="00AE389F"/>
    <w:rsid w:val="00B23E7D"/>
    <w:rsid w:val="00B52495"/>
    <w:rsid w:val="00D43CB2"/>
    <w:rsid w:val="00D5467F"/>
    <w:rsid w:val="00D60985"/>
    <w:rsid w:val="00D903E0"/>
    <w:rsid w:val="00E14DC0"/>
    <w:rsid w:val="00E428D1"/>
    <w:rsid w:val="00F32232"/>
    <w:rsid w:val="00F61C45"/>
    <w:rsid w:val="00F6373F"/>
    <w:rsid w:val="00F7408E"/>
    <w:rsid w:val="00FB284A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10</cp:revision>
  <dcterms:created xsi:type="dcterms:W3CDTF">2023-06-25T04:50:00Z</dcterms:created>
  <dcterms:modified xsi:type="dcterms:W3CDTF">2023-08-05T12:30:00Z</dcterms:modified>
</cp:coreProperties>
</file>