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4B629" w14:textId="1C8BEB90" w:rsidR="00D7522C" w:rsidRDefault="00747E23" w:rsidP="00747E23">
      <w:pPr>
        <w:pStyle w:val="papertitle"/>
        <w:spacing w:before="100" w:beforeAutospacing="1" w:after="100" w:afterAutospacing="1"/>
        <w:rPr>
          <w:sz w:val="16"/>
          <w:szCs w:val="16"/>
        </w:rPr>
      </w:pPr>
      <w:r w:rsidRPr="00747E23">
        <w:rPr>
          <w:b/>
          <w:bCs/>
          <w:kern w:val="48"/>
        </w:rPr>
        <w:t>Near-Perfect Lung Cancer Classification Using Deep Learning</w:t>
      </w:r>
    </w:p>
    <w:p w14:paraId="2D7CF64C"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2E018C50" w14:textId="742A99FD" w:rsidR="00BD670B" w:rsidRDefault="003A5B5D" w:rsidP="003A5B5D">
      <w:pPr>
        <w:pStyle w:val="Author"/>
        <w:spacing w:before="100" w:beforeAutospacing="1"/>
        <w:rPr>
          <w:sz w:val="18"/>
          <w:szCs w:val="18"/>
        </w:rPr>
      </w:pPr>
      <w:r>
        <w:rPr>
          <w:sz w:val="18"/>
          <w:szCs w:val="18"/>
        </w:rPr>
        <w:t xml:space="preserve">Neha Myageri </w:t>
      </w:r>
      <w:r w:rsidR="001A3B3D" w:rsidRPr="00F847A6">
        <w:rPr>
          <w:sz w:val="18"/>
          <w:szCs w:val="18"/>
        </w:rPr>
        <w:br/>
      </w:r>
      <w:r w:rsidR="00C34272" w:rsidRPr="00C34272">
        <w:rPr>
          <w:i/>
          <w:iCs/>
          <w:sz w:val="18"/>
          <w:szCs w:val="18"/>
        </w:rPr>
        <w:t xml:space="preserve">Dept of </w:t>
      </w:r>
      <w:r w:rsidRPr="00C34272">
        <w:rPr>
          <w:i/>
          <w:iCs/>
          <w:sz w:val="18"/>
          <w:szCs w:val="18"/>
        </w:rPr>
        <w:t xml:space="preserve">Artificial Intelligence and Machine Learning </w:t>
      </w:r>
      <w:r w:rsidR="00D72D06" w:rsidRPr="00C34272">
        <w:rPr>
          <w:i/>
          <w:iCs/>
          <w:sz w:val="18"/>
          <w:szCs w:val="18"/>
        </w:rPr>
        <w:br/>
      </w:r>
      <w:r w:rsidRPr="00C34272">
        <w:rPr>
          <w:i/>
          <w:iCs/>
          <w:sz w:val="18"/>
          <w:szCs w:val="18"/>
        </w:rPr>
        <w:t>BMS Institute of Technology autonomous under VTU</w:t>
      </w:r>
      <w:r w:rsidR="001A3B3D" w:rsidRPr="00C34272">
        <w:rPr>
          <w:i/>
          <w:iCs/>
          <w:sz w:val="18"/>
          <w:szCs w:val="18"/>
        </w:rPr>
        <w:br/>
      </w:r>
      <w:r w:rsidRPr="006D01E5">
        <w:rPr>
          <w:sz w:val="18"/>
          <w:szCs w:val="18"/>
        </w:rPr>
        <w:t>Bengaluru, India</w:t>
      </w:r>
      <w:r w:rsidRPr="00C34272">
        <w:rPr>
          <w:i/>
          <w:iCs/>
          <w:sz w:val="18"/>
          <w:szCs w:val="18"/>
        </w:rPr>
        <w:t xml:space="preserve"> </w:t>
      </w:r>
      <w:r w:rsidR="001A3B3D" w:rsidRPr="00C34272">
        <w:rPr>
          <w:i/>
          <w:iCs/>
          <w:sz w:val="18"/>
          <w:szCs w:val="18"/>
        </w:rPr>
        <w:br/>
      </w:r>
      <w:r w:rsidRPr="006D01E5">
        <w:rPr>
          <w:sz w:val="18"/>
          <w:szCs w:val="18"/>
        </w:rPr>
        <w:t>nehamyageri@gmail.com</w:t>
      </w:r>
    </w:p>
    <w:p w14:paraId="6529782E" w14:textId="4FC51B45" w:rsidR="003A5B5D" w:rsidRDefault="00BD670B" w:rsidP="003A5B5D">
      <w:pPr>
        <w:pStyle w:val="Author"/>
        <w:spacing w:before="100" w:beforeAutospacing="1"/>
        <w:rPr>
          <w:sz w:val="18"/>
          <w:szCs w:val="18"/>
        </w:rPr>
      </w:pPr>
      <w:r>
        <w:rPr>
          <w:sz w:val="18"/>
          <w:szCs w:val="18"/>
        </w:rPr>
        <w:br w:type="column"/>
      </w:r>
      <w:r w:rsidR="003A5B5D">
        <w:rPr>
          <w:sz w:val="18"/>
          <w:szCs w:val="18"/>
        </w:rPr>
        <w:t xml:space="preserve">Kushal Raj GS </w:t>
      </w:r>
      <w:r w:rsidR="003A5B5D" w:rsidRPr="00F847A6">
        <w:rPr>
          <w:sz w:val="18"/>
          <w:szCs w:val="18"/>
        </w:rPr>
        <w:br/>
      </w:r>
      <w:r w:rsidR="003A5B5D" w:rsidRPr="00C34272">
        <w:rPr>
          <w:i/>
          <w:iCs/>
          <w:sz w:val="18"/>
          <w:szCs w:val="18"/>
        </w:rPr>
        <w:t xml:space="preserve">Artificial Intelligence and Machine Learning </w:t>
      </w:r>
      <w:r w:rsidR="003A5B5D" w:rsidRPr="00C34272">
        <w:rPr>
          <w:i/>
          <w:iCs/>
          <w:sz w:val="18"/>
          <w:szCs w:val="18"/>
        </w:rPr>
        <w:br/>
        <w:t>BMS Institute of Technology autonomous under VTU</w:t>
      </w:r>
      <w:r w:rsidR="003A5B5D" w:rsidRPr="00C34272">
        <w:rPr>
          <w:i/>
          <w:iCs/>
          <w:sz w:val="18"/>
          <w:szCs w:val="18"/>
        </w:rPr>
        <w:br/>
      </w:r>
      <w:r w:rsidR="003A5B5D" w:rsidRPr="006D01E5">
        <w:rPr>
          <w:sz w:val="18"/>
          <w:szCs w:val="18"/>
        </w:rPr>
        <w:t>Bengaluru, India</w:t>
      </w:r>
      <w:r w:rsidR="003A5B5D" w:rsidRPr="00C34272">
        <w:rPr>
          <w:i/>
          <w:iCs/>
          <w:sz w:val="18"/>
          <w:szCs w:val="18"/>
        </w:rPr>
        <w:t xml:space="preserve"> </w:t>
      </w:r>
      <w:r w:rsidR="003A5B5D" w:rsidRPr="00C34272">
        <w:rPr>
          <w:i/>
          <w:iCs/>
          <w:sz w:val="18"/>
          <w:szCs w:val="18"/>
        </w:rPr>
        <w:br/>
      </w:r>
      <w:r w:rsidR="003A5B5D" w:rsidRPr="006D01E5">
        <w:rPr>
          <w:sz w:val="18"/>
          <w:szCs w:val="18"/>
        </w:rPr>
        <w:t>kushalrajgs@gmail.com</w:t>
      </w:r>
    </w:p>
    <w:p w14:paraId="0C70B694" w14:textId="02F47247" w:rsidR="001A3B3D" w:rsidRPr="00F847A6" w:rsidRDefault="001A3B3D" w:rsidP="007B6DDA">
      <w:pPr>
        <w:pStyle w:val="Author"/>
        <w:spacing w:before="100" w:beforeAutospacing="1"/>
        <w:rPr>
          <w:sz w:val="18"/>
          <w:szCs w:val="18"/>
        </w:rPr>
      </w:pPr>
    </w:p>
    <w:p w14:paraId="166B520F" w14:textId="05EDD17B" w:rsidR="00C34272" w:rsidRDefault="00BD670B" w:rsidP="00C34272">
      <w:pPr>
        <w:jc w:val="both"/>
        <w:rPr>
          <w:noProof/>
          <w:sz w:val="18"/>
          <w:szCs w:val="18"/>
        </w:rPr>
      </w:pPr>
      <w:r>
        <w:rPr>
          <w:sz w:val="18"/>
          <w:szCs w:val="18"/>
        </w:rPr>
        <w:br w:type="column"/>
      </w:r>
    </w:p>
    <w:p w14:paraId="2E37C5C5" w14:textId="609474B5" w:rsidR="00C34272" w:rsidRDefault="00C34272" w:rsidP="00C34272">
      <w:pPr>
        <w:rPr>
          <w:noProof/>
          <w:sz w:val="18"/>
          <w:szCs w:val="18"/>
        </w:rPr>
      </w:pPr>
      <w:r>
        <w:rPr>
          <w:noProof/>
          <w:sz w:val="18"/>
          <w:szCs w:val="18"/>
        </w:rPr>
        <w:t>Prof Megha S</w:t>
      </w:r>
      <w:r w:rsidRPr="001A2951">
        <w:rPr>
          <w:noProof/>
          <w:sz w:val="18"/>
          <w:szCs w:val="18"/>
        </w:rPr>
        <w:br/>
      </w:r>
      <w:r>
        <w:rPr>
          <w:i/>
          <w:noProof/>
          <w:sz w:val="18"/>
          <w:szCs w:val="18"/>
        </w:rPr>
        <w:t>D</w:t>
      </w:r>
      <w:r w:rsidRPr="001A2951">
        <w:rPr>
          <w:i/>
          <w:noProof/>
          <w:sz w:val="18"/>
          <w:szCs w:val="18"/>
        </w:rPr>
        <w:t>ept.</w:t>
      </w:r>
      <w:r>
        <w:rPr>
          <w:i/>
          <w:noProof/>
          <w:sz w:val="18"/>
          <w:szCs w:val="18"/>
        </w:rPr>
        <w:t xml:space="preserve"> of Artificial Intelligence and Machine Learning </w:t>
      </w:r>
      <w:r w:rsidRPr="001A2951">
        <w:rPr>
          <w:noProof/>
          <w:sz w:val="18"/>
          <w:szCs w:val="18"/>
        </w:rPr>
        <w:br/>
      </w:r>
      <w:r>
        <w:rPr>
          <w:i/>
          <w:noProof/>
          <w:sz w:val="18"/>
          <w:szCs w:val="18"/>
        </w:rPr>
        <w:t>BMS Institute of Technology and Management</w:t>
      </w:r>
      <w:r w:rsidRPr="001A2951">
        <w:rPr>
          <w:i/>
          <w:noProof/>
          <w:sz w:val="18"/>
          <w:szCs w:val="18"/>
        </w:rPr>
        <w:br/>
      </w:r>
      <w:r>
        <w:rPr>
          <w:noProof/>
          <w:sz w:val="18"/>
          <w:szCs w:val="18"/>
        </w:rPr>
        <w:t>Bangalore, India</w:t>
      </w:r>
    </w:p>
    <w:p w14:paraId="0A258C0D" w14:textId="00720307" w:rsidR="009F1D79" w:rsidRPr="00C34272" w:rsidRDefault="00C34272" w:rsidP="00C34272">
      <w:pPr>
        <w:rPr>
          <w:noProof/>
          <w:sz w:val="18"/>
          <w:szCs w:val="18"/>
        </w:rPr>
        <w:sectPr w:rsidR="009F1D79" w:rsidRPr="00C34272" w:rsidSect="003A5B5D">
          <w:type w:val="continuous"/>
          <w:pgSz w:w="11906" w:h="16838" w:code="9"/>
          <w:pgMar w:top="450" w:right="893" w:bottom="1440" w:left="893" w:header="720" w:footer="720" w:gutter="0"/>
          <w:cols w:num="3" w:space="706"/>
          <w:docGrid w:linePitch="360"/>
        </w:sectPr>
      </w:pPr>
      <w:r>
        <w:rPr>
          <w:noProof/>
          <w:sz w:val="18"/>
          <w:szCs w:val="18"/>
        </w:rPr>
        <w:t>s.megha</w:t>
      </w:r>
      <w:r w:rsidRPr="007B3B5A">
        <w:rPr>
          <w:noProof/>
          <w:sz w:val="18"/>
          <w:szCs w:val="18"/>
        </w:rPr>
        <w:t>@</w:t>
      </w:r>
      <w:r>
        <w:rPr>
          <w:noProof/>
          <w:sz w:val="18"/>
          <w:szCs w:val="18"/>
        </w:rPr>
        <w:t>bmsit</w:t>
      </w:r>
    </w:p>
    <w:p w14:paraId="5D7A875E" w14:textId="4288A6B9" w:rsidR="009303D9" w:rsidRPr="005B520E" w:rsidRDefault="009303D9" w:rsidP="00573B08">
      <w:pPr>
        <w:jc w:val="left"/>
        <w:sectPr w:rsidR="009303D9" w:rsidRPr="005B520E" w:rsidSect="003A5B5D">
          <w:type w:val="continuous"/>
          <w:pgSz w:w="11906" w:h="16838" w:code="9"/>
          <w:pgMar w:top="450" w:right="893" w:bottom="1440" w:left="893" w:header="720" w:footer="720" w:gutter="0"/>
          <w:cols w:num="3" w:space="706"/>
          <w:docGrid w:linePitch="360"/>
        </w:sectPr>
      </w:pPr>
    </w:p>
    <w:p w14:paraId="711EB0D1" w14:textId="2F31C994" w:rsidR="00B6054B" w:rsidRDefault="00B6054B" w:rsidP="00573B08">
      <w:pPr>
        <w:pStyle w:val="Abstract"/>
        <w:ind w:firstLine="0"/>
        <w:rPr>
          <w:sz w:val="20"/>
          <w:szCs w:val="20"/>
        </w:rPr>
      </w:pPr>
      <w:r w:rsidRPr="00B6054B">
        <w:rPr>
          <w:i/>
          <w:iCs/>
          <w:sz w:val="20"/>
          <w:szCs w:val="20"/>
        </w:rPr>
        <w:t>Abstract</w:t>
      </w:r>
      <w:r w:rsidRPr="00DA5491">
        <w:rPr>
          <w:sz w:val="20"/>
          <w:szCs w:val="20"/>
        </w:rPr>
        <w:t>—</w:t>
      </w:r>
      <w:r w:rsidRPr="00B6054B">
        <w:rPr>
          <w:sz w:val="20"/>
          <w:szCs w:val="20"/>
        </w:rPr>
        <w:t>Accurate identification of lung cancer remains challenging, particularly during the early stages where pathological variations are subtle and difficult to detect. This study presents a deep learning–based framework designed to classify lung histopathology images into benign tissue, adenocarcinoma, and squamous cell carcinoma. A lightweight convolutional neural network, MobileNetV2, is employed to extract discriminative features while maintaining computational efficiency. The classification performance is enhanced through systematic preprocessing and data augmentation strategies. To improve transparency and clinical reliability, Gradient-weighted Class Activation Mapping (Grad-CAM) is integrated to visualize the regions of histological importance that influence model predictions. The effectiveness of the proposed approach is evaluated using accuracy measures, confusion matrices, and confidence analysis. The results demonstrate that the model delivers both high classification accuracy and meaningful interpretability, making it a supportive diagnostic tool for pathologists.</w:t>
      </w:r>
    </w:p>
    <w:p w14:paraId="327B529E" w14:textId="15DB7DF9" w:rsidR="00B6054B" w:rsidRPr="00B6054B" w:rsidRDefault="00DA5491" w:rsidP="00B6054B">
      <w:pPr>
        <w:pStyle w:val="Abstract"/>
        <w:ind w:firstLine="0"/>
        <w:rPr>
          <w:i/>
          <w:iCs/>
        </w:rPr>
      </w:pPr>
      <w:r w:rsidRPr="00DA5491">
        <w:rPr>
          <w:i/>
          <w:iCs/>
          <w:sz w:val="20"/>
          <w:szCs w:val="20"/>
          <w:lang w:val="en-IN"/>
        </w:rPr>
        <w:t>Keywords</w:t>
      </w:r>
      <w:r w:rsidRPr="00DA5491">
        <w:rPr>
          <w:sz w:val="20"/>
          <w:szCs w:val="20"/>
        </w:rPr>
        <w:t>—</w:t>
      </w:r>
      <w:r w:rsidR="00B6054B" w:rsidRPr="00B6054B">
        <w:rPr>
          <w:i/>
          <w:iCs/>
          <w:sz w:val="20"/>
          <w:szCs w:val="20"/>
        </w:rPr>
        <w:t>Lung Cancer Detection, Histopathology Images, Deep Learning, MobileNetV2, Explainable AI, Grad-CAM</w:t>
      </w:r>
    </w:p>
    <w:p w14:paraId="76E43C96" w14:textId="5A0B31F7" w:rsidR="009303D9" w:rsidRPr="00B6054B" w:rsidRDefault="00B6054B" w:rsidP="00B6054B">
      <w:pPr>
        <w:pStyle w:val="Abstract"/>
        <w:ind w:left="720" w:firstLine="0"/>
        <w:rPr>
          <w:b w:val="0"/>
          <w:bCs w:val="0"/>
          <w:sz w:val="20"/>
          <w:szCs w:val="20"/>
        </w:rPr>
      </w:pPr>
      <w:r w:rsidRPr="00B6054B">
        <w:rPr>
          <w:b w:val="0"/>
          <w:bCs w:val="0"/>
          <w:sz w:val="20"/>
          <w:szCs w:val="20"/>
        </w:rPr>
        <w:t xml:space="preserve">             I.  INTRODUCTION </w:t>
      </w:r>
    </w:p>
    <w:p w14:paraId="0428B7A5" w14:textId="65A08E05" w:rsidR="00277051" w:rsidRPr="00984592" w:rsidRDefault="00B6054B" w:rsidP="00B6054B">
      <w:pPr>
        <w:jc w:val="both"/>
        <w:rPr>
          <w:rFonts w:eastAsia="Times New Roman"/>
          <w:color w:val="000000"/>
          <w:lang w:eastAsia="en-IN"/>
        </w:rPr>
      </w:pPr>
      <w:r w:rsidRPr="00B6054B">
        <w:rPr>
          <w:rFonts w:eastAsia="Times New Roman"/>
          <w:color w:val="000000"/>
          <w:lang w:eastAsia="en-IN"/>
        </w:rPr>
        <w:t xml:space="preserve">Cells serve as the fundamental building blocks of all living organisms, organizing into tissues and organs that collectively sustain biological functions. Each cell contains genetic instructions encoded within deoxyribonucleic acid (DNA), which governs growth, repair, and replication. Alterations in this genetic material, commonly known as mutations, can disrupt normal cellular regulation. One critical regulatory mechanism is contact inhibition, which prevents excessive cell division once cells come into proximity. When this mechanism fails due to genetic abnormalities, </w:t>
      </w:r>
      <w:r w:rsidRPr="00B6054B">
        <w:rPr>
          <w:rFonts w:eastAsia="Times New Roman"/>
          <w:color w:val="000000"/>
          <w:lang w:eastAsia="en-IN"/>
        </w:rPr>
        <w:t>uncontrolled cell proliferation may occur, leading to tumor</w:t>
      </w:r>
      <w:r w:rsidR="00277051">
        <w:rPr>
          <w:rFonts w:eastAsia="Times New Roman"/>
          <w:color w:val="000000"/>
          <w:lang w:eastAsia="en-IN"/>
        </w:rPr>
        <w:t xml:space="preserve"> </w:t>
      </w:r>
      <w:r w:rsidRPr="00B6054B">
        <w:rPr>
          <w:rFonts w:eastAsia="Times New Roman"/>
          <w:color w:val="000000"/>
          <w:lang w:eastAsia="en-IN"/>
        </w:rPr>
        <w:t>formation.</w:t>
      </w:r>
      <w:r w:rsidRPr="00B6054B">
        <w:rPr>
          <w:rFonts w:eastAsia="Times New Roman"/>
          <w:color w:val="000000"/>
          <w:lang w:eastAsia="en-IN"/>
        </w:rPr>
        <w:br/>
      </w:r>
      <w:r w:rsidRPr="00B6054B">
        <w:rPr>
          <w:rFonts w:eastAsia="Times New Roman"/>
          <w:color w:val="000000"/>
          <w:lang w:eastAsia="en-IN"/>
        </w:rPr>
        <w:br/>
        <w:t>Tumors are broadly classified into benign and malignant categories. Benign tumors remain localized and generally do not pose serious health risks, allowing for effective surgical intervention. Malignant tumors, however, possess metastatic potential, enabling them to invade surrounding tissues and spread to distant organs, significantly increasing mortality risk. According to global cancer statistics, millions of new cancer cases and deaths are reported annually, highlighting the urgent need for early and accurate diagnostic solutions.</w:t>
      </w:r>
      <w:r w:rsidRPr="00B6054B">
        <w:rPr>
          <w:rFonts w:eastAsia="Times New Roman"/>
          <w:color w:val="000000"/>
          <w:lang w:eastAsia="en-IN"/>
        </w:rPr>
        <w:br/>
      </w:r>
      <w:r w:rsidRPr="00B6054B">
        <w:rPr>
          <w:rFonts w:eastAsia="Times New Roman"/>
          <w:color w:val="000000"/>
          <w:lang w:eastAsia="en-IN"/>
        </w:rPr>
        <w:br/>
        <w:t>Lung cancer is among the leading causes of cancer-related deaths worldwide. Conventional diagnostic methods rely heavily on imaging techniques such as computed tomography, magnetic resonance imaging, X-rays, and positron emission tomography. While effective, manual interpretation of these scans is labor-intensive and prone to observer variability. In recent years, machine learning and deep learning models—including convolutional neural networks and transfer learning architectures—have demonstrated promise in automating cancer detection. However, many of these approaches function as opaque “black-box” systems, offering little insight into the reasoning behind their predictions, which limits their acceptance in clinical</w:t>
      </w:r>
      <w:r>
        <w:rPr>
          <w:rFonts w:eastAsia="Times New Roman"/>
          <w:color w:val="000000"/>
          <w:lang w:eastAsia="en-IN"/>
        </w:rPr>
        <w:t xml:space="preserve"> </w:t>
      </w:r>
      <w:r w:rsidRPr="00B6054B">
        <w:rPr>
          <w:rFonts w:eastAsia="Times New Roman"/>
          <w:color w:val="000000"/>
          <w:lang w:eastAsia="en-IN"/>
        </w:rPr>
        <w:t>practice.</w:t>
      </w:r>
    </w:p>
    <w:p w14:paraId="549DFAC3" w14:textId="770BF1D2" w:rsidR="009303D9" w:rsidRDefault="00A12C85" w:rsidP="00A12C85">
      <w:pPr>
        <w:pStyle w:val="Heading1"/>
        <w:numPr>
          <w:ilvl w:val="0"/>
          <w:numId w:val="0"/>
        </w:numPr>
        <w:jc w:val="both"/>
        <w:rPr>
          <w:sz w:val="22"/>
          <w:szCs w:val="22"/>
        </w:rPr>
      </w:pPr>
      <w:r>
        <w:rPr>
          <w:sz w:val="22"/>
          <w:szCs w:val="22"/>
        </w:rPr>
        <w:t xml:space="preserve">                           </w:t>
      </w:r>
      <w:r w:rsidR="00B6054B" w:rsidRPr="00B6054B">
        <w:rPr>
          <w:sz w:val="22"/>
          <w:szCs w:val="22"/>
        </w:rPr>
        <w:t xml:space="preserve">ii.  </w:t>
      </w:r>
      <w:r w:rsidR="00966B4C" w:rsidRPr="00B6054B">
        <w:rPr>
          <w:sz w:val="22"/>
          <w:szCs w:val="22"/>
        </w:rPr>
        <w:t>literature survey</w:t>
      </w:r>
    </w:p>
    <w:p w14:paraId="021235C8" w14:textId="77777777" w:rsidR="00B6054B" w:rsidRPr="00B6054B" w:rsidRDefault="00B6054B" w:rsidP="00B6054B"/>
    <w:p w14:paraId="1B6C1996" w14:textId="66B17E51" w:rsidR="00F11E64" w:rsidRPr="00113177" w:rsidRDefault="002B4C5A" w:rsidP="00B6054B">
      <w:pPr>
        <w:jc w:val="both"/>
        <w:rPr>
          <w:rFonts w:eastAsia="Times New Roman"/>
          <w:color w:val="000000"/>
          <w:shd w:val="clear" w:color="auto" w:fill="FFFFFF"/>
          <w:lang w:val="en-IN" w:eastAsia="en-IN"/>
        </w:rPr>
        <w:sectPr w:rsidR="00F11E64" w:rsidRPr="00113177" w:rsidSect="003B4E04">
          <w:type w:val="continuous"/>
          <w:pgSz w:w="11906" w:h="16838" w:code="9"/>
          <w:pgMar w:top="1080" w:right="907" w:bottom="1440" w:left="907" w:header="720" w:footer="720" w:gutter="0"/>
          <w:cols w:num="2" w:space="360"/>
          <w:docGrid w:linePitch="360"/>
        </w:sectPr>
      </w:pPr>
      <w:r w:rsidRPr="002B4C5A">
        <w:rPr>
          <w:rFonts w:eastAsia="Times New Roman"/>
          <w:color w:val="000000"/>
          <w:shd w:val="clear" w:color="auto" w:fill="FFFFFF"/>
          <w:lang w:val="en-IN" w:eastAsia="en-IN"/>
        </w:rPr>
        <w:t>Lung cancer was first identified as a distinct medical condition in the late 18th century, when the Industrial Revolution was in the wake of dawn and people working in the factories were the recipients of tobacco, cigars, smoke, and other harmful chemicals. Beginning the thread was the X-ray discovery in 1895, the first major advancement in cancer diagnosis stretching to the present generation</w:t>
      </w:r>
    </w:p>
    <w:p w14:paraId="47EA29A9" w14:textId="78A4147A" w:rsidR="000B2735" w:rsidRDefault="000B2735" w:rsidP="00573B08">
      <w:pPr>
        <w:jc w:val="both"/>
        <w:rPr>
          <w:noProof/>
        </w:rPr>
        <w:sectPr w:rsidR="000B2735" w:rsidSect="003B4E04">
          <w:type w:val="continuous"/>
          <w:pgSz w:w="11906" w:h="16838" w:code="9"/>
          <w:pgMar w:top="1080" w:right="907" w:bottom="1440" w:left="907" w:header="720" w:footer="720" w:gutter="0"/>
          <w:cols w:num="2" w:space="360"/>
          <w:docGrid w:linePitch="360"/>
        </w:sectPr>
      </w:pPr>
    </w:p>
    <w:p w14:paraId="5709DA13" w14:textId="77777777" w:rsidR="000B2735" w:rsidRDefault="000B2735" w:rsidP="002B4C5A">
      <w:pPr>
        <w:jc w:val="left"/>
        <w:rPr>
          <w:rFonts w:eastAsia="Times New Roman"/>
          <w:lang w:eastAsia="en-IN"/>
        </w:rPr>
        <w:sectPr w:rsidR="000B2735" w:rsidSect="003B4E04">
          <w:type w:val="continuous"/>
          <w:pgSz w:w="11906" w:h="16838" w:code="9"/>
          <w:pgMar w:top="1080" w:right="907" w:bottom="1440" w:left="907" w:header="720" w:footer="720" w:gutter="0"/>
          <w:cols w:num="2" w:space="360"/>
          <w:docGrid w:linePitch="360"/>
        </w:sectPr>
      </w:pPr>
    </w:p>
    <w:p w14:paraId="5C29BFA1" w14:textId="04B96ACD" w:rsidR="000B2735" w:rsidRPr="00113177" w:rsidRDefault="000B2735" w:rsidP="00113177">
      <w:pPr>
        <w:jc w:val="left"/>
        <w:rPr>
          <w:rFonts w:eastAsia="Times New Roman"/>
          <w:lang w:eastAsia="en-IN"/>
        </w:rPr>
        <w:sectPr w:rsidR="000B2735" w:rsidRPr="00113177" w:rsidSect="003B4E04">
          <w:type w:val="continuous"/>
          <w:pgSz w:w="11906" w:h="16838" w:code="9"/>
          <w:pgMar w:top="1080" w:right="907" w:bottom="1440" w:left="907" w:header="720" w:footer="720" w:gutter="0"/>
          <w:cols w:num="2" w:space="360"/>
          <w:docGrid w:linePitch="360"/>
        </w:sectPr>
      </w:pPr>
    </w:p>
    <w:p w14:paraId="48A9692A" w14:textId="77777777" w:rsidR="000B2735" w:rsidRDefault="000B2735" w:rsidP="000B2735">
      <w:pPr>
        <w:jc w:val="both"/>
        <w:sectPr w:rsidR="000B2735" w:rsidSect="003B4E04">
          <w:type w:val="continuous"/>
          <w:pgSz w:w="11906" w:h="16838" w:code="9"/>
          <w:pgMar w:top="1080" w:right="907" w:bottom="1440" w:left="907" w:header="720" w:footer="720" w:gutter="0"/>
          <w:cols w:num="2" w:space="360"/>
          <w:docGrid w:linePitch="360"/>
        </w:sectPr>
      </w:pPr>
    </w:p>
    <w:p w14:paraId="584CD9FE" w14:textId="77777777" w:rsidR="002B4C5A" w:rsidRDefault="002B4C5A" w:rsidP="00113177">
      <w:pPr>
        <w:jc w:val="both"/>
      </w:pPr>
    </w:p>
    <w:p w14:paraId="4F77E568" w14:textId="77777777" w:rsidR="00A12C85" w:rsidRDefault="00A12C85" w:rsidP="00113177">
      <w:pPr>
        <w:jc w:val="both"/>
      </w:pPr>
    </w:p>
    <w:tbl>
      <w:tblPr>
        <w:tblStyle w:val="TableGrid"/>
        <w:tblW w:w="0" w:type="auto"/>
        <w:tblLook w:val="04A0" w:firstRow="1" w:lastRow="0" w:firstColumn="1" w:lastColumn="0" w:noHBand="0" w:noVBand="1"/>
      </w:tblPr>
      <w:tblGrid>
        <w:gridCol w:w="739"/>
        <w:gridCol w:w="2905"/>
        <w:gridCol w:w="1356"/>
        <w:gridCol w:w="808"/>
        <w:gridCol w:w="2167"/>
        <w:gridCol w:w="2135"/>
      </w:tblGrid>
      <w:tr w:rsidR="002468CE" w14:paraId="6242AD83" w14:textId="77777777" w:rsidTr="002468CE">
        <w:trPr>
          <w:trHeight w:val="800"/>
        </w:trPr>
        <w:tc>
          <w:tcPr>
            <w:tcW w:w="739" w:type="dxa"/>
          </w:tcPr>
          <w:p w14:paraId="40CF39A4" w14:textId="77777777" w:rsidR="000B2735" w:rsidRDefault="000B2735" w:rsidP="000B2735">
            <w:pPr>
              <w:jc w:val="both"/>
            </w:pPr>
          </w:p>
          <w:p w14:paraId="04991387" w14:textId="63369A6D" w:rsidR="000B2735" w:rsidRPr="000B2735" w:rsidRDefault="000B2735" w:rsidP="000B2735">
            <w:pPr>
              <w:jc w:val="both"/>
            </w:pPr>
            <w:r>
              <w:t xml:space="preserve">SLNO </w:t>
            </w:r>
          </w:p>
        </w:tc>
        <w:tc>
          <w:tcPr>
            <w:tcW w:w="1506" w:type="dxa"/>
          </w:tcPr>
          <w:p w14:paraId="5F0A558C" w14:textId="77777777" w:rsidR="002468CE" w:rsidRDefault="002468CE" w:rsidP="002468CE">
            <w:pPr>
              <w:jc w:val="left"/>
            </w:pPr>
          </w:p>
          <w:p w14:paraId="7F8ECEEC" w14:textId="58C3EA8B" w:rsidR="000B2735" w:rsidRDefault="002468CE" w:rsidP="002468CE">
            <w:pPr>
              <w:jc w:val="left"/>
            </w:pPr>
            <w:r>
              <w:t xml:space="preserve">      </w:t>
            </w:r>
            <w:r w:rsidR="000B2735">
              <w:t xml:space="preserve">TITLE OF PAPER </w:t>
            </w:r>
          </w:p>
        </w:tc>
        <w:tc>
          <w:tcPr>
            <w:tcW w:w="1440" w:type="dxa"/>
          </w:tcPr>
          <w:p w14:paraId="66DDCCAF" w14:textId="77777777" w:rsidR="000B2735" w:rsidRDefault="000B2735" w:rsidP="002B4C5A"/>
          <w:p w14:paraId="24A52C5F" w14:textId="651594EB" w:rsidR="000B2735" w:rsidRDefault="000B2735" w:rsidP="002B4C5A">
            <w:r>
              <w:t xml:space="preserve">AUTHOR </w:t>
            </w:r>
          </w:p>
        </w:tc>
        <w:tc>
          <w:tcPr>
            <w:tcW w:w="900" w:type="dxa"/>
          </w:tcPr>
          <w:p w14:paraId="5E85A00E" w14:textId="77777777" w:rsidR="000B2735" w:rsidRDefault="000B2735" w:rsidP="002B4C5A"/>
          <w:p w14:paraId="6FA3FD12" w14:textId="0AF83B9B" w:rsidR="000B2735" w:rsidRDefault="000B2735" w:rsidP="000B2735">
            <w:pPr>
              <w:jc w:val="both"/>
            </w:pPr>
            <w:r>
              <w:t>YEAR</w:t>
            </w:r>
          </w:p>
        </w:tc>
        <w:tc>
          <w:tcPr>
            <w:tcW w:w="2520" w:type="dxa"/>
          </w:tcPr>
          <w:p w14:paraId="545348A8" w14:textId="77777777" w:rsidR="002468CE" w:rsidRDefault="002468CE" w:rsidP="002B4C5A"/>
          <w:p w14:paraId="01307D1A" w14:textId="48071F94" w:rsidR="000B2735" w:rsidRDefault="002468CE" w:rsidP="002B4C5A">
            <w:r>
              <w:t xml:space="preserve">ADVANTAGE </w:t>
            </w:r>
          </w:p>
        </w:tc>
        <w:tc>
          <w:tcPr>
            <w:tcW w:w="3005" w:type="dxa"/>
          </w:tcPr>
          <w:p w14:paraId="06CCCE6B" w14:textId="77777777" w:rsidR="000B2735" w:rsidRDefault="000B2735" w:rsidP="002B4C5A"/>
          <w:p w14:paraId="3C3BEEBD" w14:textId="2005C24F" w:rsidR="002468CE" w:rsidRDefault="002468CE" w:rsidP="002B4C5A">
            <w:r>
              <w:t xml:space="preserve">DISADVANTAGE </w:t>
            </w:r>
          </w:p>
        </w:tc>
      </w:tr>
      <w:tr w:rsidR="003D150E" w:rsidRPr="002468CE" w14:paraId="3F718E23" w14:textId="77777777" w:rsidTr="003D150E">
        <w:trPr>
          <w:trHeight w:val="2105"/>
        </w:trPr>
        <w:tc>
          <w:tcPr>
            <w:tcW w:w="0" w:type="auto"/>
            <w:hideMark/>
          </w:tcPr>
          <w:p w14:paraId="066FD647" w14:textId="77777777" w:rsidR="002468CE" w:rsidRPr="003D150E" w:rsidRDefault="002468CE" w:rsidP="00573B08">
            <w:pPr>
              <w:jc w:val="left"/>
              <w:rPr>
                <w:rFonts w:eastAsia="Times New Roman"/>
                <w:lang w:val="en-IN" w:eastAsia="en-IN"/>
              </w:rPr>
            </w:pPr>
            <w:r w:rsidRPr="003D150E">
              <w:rPr>
                <w:rFonts w:eastAsia="Times New Roman"/>
                <w:lang w:val="en-IN" w:eastAsia="en-IN"/>
              </w:rPr>
              <w:t xml:space="preserve">    </w:t>
            </w:r>
          </w:p>
          <w:p w14:paraId="24CF858C" w14:textId="4C2A1B8D" w:rsidR="002468CE" w:rsidRPr="002468CE" w:rsidRDefault="002468CE" w:rsidP="00573B08">
            <w:pPr>
              <w:jc w:val="left"/>
              <w:rPr>
                <w:rFonts w:eastAsia="Times New Roman"/>
                <w:lang w:val="en-IN" w:eastAsia="en-IN"/>
              </w:rPr>
            </w:pPr>
            <w:r w:rsidRPr="003D150E">
              <w:rPr>
                <w:rFonts w:eastAsia="Times New Roman"/>
                <w:lang w:val="en-IN" w:eastAsia="en-IN"/>
              </w:rPr>
              <w:t>1</w:t>
            </w:r>
          </w:p>
        </w:tc>
        <w:tc>
          <w:tcPr>
            <w:tcW w:w="0" w:type="auto"/>
            <w:hideMark/>
          </w:tcPr>
          <w:p w14:paraId="623FFF18" w14:textId="77777777" w:rsidR="002468CE" w:rsidRPr="003D150E" w:rsidRDefault="002468CE" w:rsidP="00573B08">
            <w:pPr>
              <w:jc w:val="left"/>
              <w:rPr>
                <w:rFonts w:eastAsia="Times New Roman"/>
                <w:color w:val="000000"/>
                <w:shd w:val="clear" w:color="auto" w:fill="FFFFFF"/>
                <w:lang w:val="en-IN" w:eastAsia="en-IN"/>
              </w:rPr>
            </w:pPr>
          </w:p>
          <w:p w14:paraId="484324F3" w14:textId="5518F2D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Efficient deep learning model for classifying lung cancer images using normalized stain-agnostic feature method and FastAI-2 [</w:t>
            </w:r>
            <w:r w:rsidR="00984592">
              <w:rPr>
                <w:rFonts w:eastAsia="Times New Roman"/>
                <w:color w:val="000000"/>
                <w:shd w:val="clear" w:color="auto" w:fill="FFFFFF"/>
                <w:lang w:val="en-IN" w:eastAsia="en-IN"/>
              </w:rPr>
              <w:t>1</w:t>
            </w:r>
            <w:r w:rsidRPr="002468CE">
              <w:rPr>
                <w:rFonts w:eastAsia="Times New Roman"/>
                <w:color w:val="000000"/>
                <w:shd w:val="clear" w:color="auto" w:fill="FFFFFF"/>
                <w:lang w:val="en-IN" w:eastAsia="en-IN"/>
              </w:rPr>
              <w:t>]</w:t>
            </w:r>
          </w:p>
        </w:tc>
        <w:tc>
          <w:tcPr>
            <w:tcW w:w="0" w:type="auto"/>
            <w:hideMark/>
          </w:tcPr>
          <w:p w14:paraId="496B42D1" w14:textId="77777777" w:rsidR="002468CE" w:rsidRPr="003D150E" w:rsidRDefault="002468CE" w:rsidP="00573B08">
            <w:pPr>
              <w:jc w:val="left"/>
              <w:rPr>
                <w:rFonts w:eastAsia="Times New Roman"/>
                <w:color w:val="000000"/>
                <w:shd w:val="clear" w:color="auto" w:fill="FFFFFF"/>
                <w:lang w:val="en-IN" w:eastAsia="en-IN"/>
              </w:rPr>
            </w:pPr>
          </w:p>
          <w:p w14:paraId="52ED56FE" w14:textId="32EF162E"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Mohan et al.</w:t>
            </w:r>
          </w:p>
        </w:tc>
        <w:tc>
          <w:tcPr>
            <w:tcW w:w="0" w:type="auto"/>
            <w:hideMark/>
          </w:tcPr>
          <w:p w14:paraId="059502F7" w14:textId="77777777" w:rsidR="002468CE" w:rsidRPr="003D150E" w:rsidRDefault="002468CE" w:rsidP="00573B08">
            <w:pPr>
              <w:jc w:val="left"/>
              <w:rPr>
                <w:rFonts w:eastAsia="Times New Roman"/>
                <w:color w:val="000000"/>
                <w:shd w:val="clear" w:color="auto" w:fill="FFFFFF"/>
                <w:lang w:val="en-IN" w:eastAsia="en-IN"/>
              </w:rPr>
            </w:pPr>
          </w:p>
          <w:p w14:paraId="762F2A82" w14:textId="409F7EEB"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2025 </w:t>
            </w:r>
          </w:p>
        </w:tc>
        <w:tc>
          <w:tcPr>
            <w:tcW w:w="0" w:type="auto"/>
            <w:hideMark/>
          </w:tcPr>
          <w:p w14:paraId="348D6F9E" w14:textId="77777777" w:rsidR="002468CE" w:rsidRPr="003D150E" w:rsidRDefault="002468CE" w:rsidP="00573B08">
            <w:pPr>
              <w:jc w:val="left"/>
              <w:rPr>
                <w:rFonts w:eastAsia="Times New Roman"/>
                <w:color w:val="000000"/>
                <w:shd w:val="clear" w:color="auto" w:fill="FFFFFF"/>
                <w:lang w:val="en-IN" w:eastAsia="en-IN"/>
              </w:rPr>
            </w:pPr>
          </w:p>
          <w:p w14:paraId="0A7EAE12" w14:textId="0B7C2468"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99.78% accuracy (current SOTA on LC25000)</w:t>
            </w:r>
          </w:p>
          <w:p w14:paraId="38E8B14C"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Stain normalization improves robustness</w:t>
            </w:r>
          </w:p>
          <w:p w14:paraId="51E67265"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xml:space="preserve">• </w:t>
            </w:r>
            <w:proofErr w:type="spellStart"/>
            <w:r w:rsidRPr="002468CE">
              <w:rPr>
                <w:rFonts w:eastAsia="Times New Roman"/>
                <w:color w:val="000000"/>
                <w:shd w:val="clear" w:color="auto" w:fill="FFFFFF"/>
                <w:lang w:val="en-IN" w:eastAsia="en-IN"/>
              </w:rPr>
              <w:t>FastAI</w:t>
            </w:r>
            <w:proofErr w:type="spellEnd"/>
            <w:r w:rsidRPr="002468CE">
              <w:rPr>
                <w:rFonts w:eastAsia="Times New Roman"/>
                <w:color w:val="000000"/>
                <w:shd w:val="clear" w:color="auto" w:fill="FFFFFF"/>
                <w:lang w:val="en-IN" w:eastAsia="en-IN"/>
              </w:rPr>
              <w:t xml:space="preserve"> framework for efficient training</w:t>
            </w:r>
          </w:p>
        </w:tc>
        <w:tc>
          <w:tcPr>
            <w:tcW w:w="0" w:type="auto"/>
            <w:hideMark/>
          </w:tcPr>
          <w:p w14:paraId="5E4DD6E8" w14:textId="77777777" w:rsidR="002468CE" w:rsidRPr="003D150E" w:rsidRDefault="002468CE" w:rsidP="00573B08">
            <w:pPr>
              <w:jc w:val="left"/>
              <w:rPr>
                <w:rFonts w:eastAsia="Times New Roman"/>
                <w:color w:val="000000"/>
                <w:shd w:val="clear" w:color="auto" w:fill="FFFFFF"/>
                <w:lang w:val="en-IN" w:eastAsia="en-IN"/>
              </w:rPr>
            </w:pPr>
          </w:p>
          <w:p w14:paraId="10BF78F7" w14:textId="30FFBEF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Requires specialized stain normalization preprocessing</w:t>
            </w:r>
          </w:p>
          <w:p w14:paraId="1C906144"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May not generalize across different staining protocols</w:t>
            </w:r>
          </w:p>
          <w:p w14:paraId="69F036C2"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Added pipeline complexity</w:t>
            </w:r>
          </w:p>
        </w:tc>
      </w:tr>
      <w:tr w:rsidR="003D150E" w:rsidRPr="002468CE" w14:paraId="7C65EDFF" w14:textId="77777777" w:rsidTr="003D150E">
        <w:trPr>
          <w:trHeight w:val="2195"/>
        </w:trPr>
        <w:tc>
          <w:tcPr>
            <w:tcW w:w="0" w:type="auto"/>
            <w:hideMark/>
          </w:tcPr>
          <w:p w14:paraId="2C148ADD" w14:textId="77777777" w:rsidR="002468CE" w:rsidRPr="003D150E" w:rsidRDefault="002468CE" w:rsidP="00573B08">
            <w:pPr>
              <w:jc w:val="left"/>
              <w:rPr>
                <w:rFonts w:eastAsia="Times New Roman"/>
                <w:color w:val="000000"/>
                <w:shd w:val="clear" w:color="auto" w:fill="FFFFFF"/>
                <w:lang w:val="en-IN" w:eastAsia="en-IN"/>
              </w:rPr>
            </w:pPr>
            <w:r w:rsidRPr="002468CE">
              <w:rPr>
                <w:rFonts w:eastAsia="Times New Roman"/>
                <w:color w:val="000000"/>
                <w:shd w:val="clear" w:color="auto" w:fill="FFFFFF"/>
                <w:lang w:val="en-IN" w:eastAsia="en-IN"/>
              </w:rPr>
              <w:t>   </w:t>
            </w:r>
          </w:p>
          <w:p w14:paraId="0266B082" w14:textId="3097012B"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xml:space="preserve"> 2</w:t>
            </w:r>
          </w:p>
        </w:tc>
        <w:tc>
          <w:tcPr>
            <w:tcW w:w="0" w:type="auto"/>
            <w:hideMark/>
          </w:tcPr>
          <w:p w14:paraId="6523FC68" w14:textId="77777777" w:rsidR="002468CE" w:rsidRPr="003D150E" w:rsidRDefault="002468CE" w:rsidP="00573B08">
            <w:pPr>
              <w:jc w:val="left"/>
              <w:rPr>
                <w:rFonts w:eastAsia="Times New Roman"/>
                <w:color w:val="000000"/>
                <w:shd w:val="clear" w:color="auto" w:fill="FFFFFF"/>
                <w:lang w:val="en-IN" w:eastAsia="en-IN"/>
              </w:rPr>
            </w:pPr>
          </w:p>
          <w:p w14:paraId="388E0BE5" w14:textId="4FF7850A"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A Hybrid Deep Learning Model with Self-Attention for the Classification of Lung Cancer Using Histopathology Image [</w:t>
            </w:r>
            <w:r w:rsidR="00984592">
              <w:rPr>
                <w:rFonts w:eastAsia="Times New Roman"/>
                <w:color w:val="000000"/>
                <w:shd w:val="clear" w:color="auto" w:fill="FFFFFF"/>
                <w:lang w:val="en-IN" w:eastAsia="en-IN"/>
              </w:rPr>
              <w:t>2</w:t>
            </w:r>
            <w:r w:rsidRPr="002468CE">
              <w:rPr>
                <w:rFonts w:eastAsia="Times New Roman"/>
                <w:color w:val="000000"/>
                <w:shd w:val="clear" w:color="auto" w:fill="FFFFFF"/>
                <w:lang w:val="en-IN" w:eastAsia="en-IN"/>
              </w:rPr>
              <w:t>] </w:t>
            </w:r>
          </w:p>
        </w:tc>
        <w:tc>
          <w:tcPr>
            <w:tcW w:w="0" w:type="auto"/>
            <w:hideMark/>
          </w:tcPr>
          <w:p w14:paraId="09D08CB7" w14:textId="77777777" w:rsidR="002468CE" w:rsidRPr="003D150E" w:rsidRDefault="002468CE" w:rsidP="00573B08">
            <w:pPr>
              <w:jc w:val="left"/>
              <w:rPr>
                <w:rFonts w:eastAsia="Times New Roman"/>
                <w:color w:val="000000"/>
                <w:shd w:val="clear" w:color="auto" w:fill="FFFFFF"/>
                <w:lang w:val="en-IN" w:eastAsia="en-IN"/>
              </w:rPr>
            </w:pPr>
          </w:p>
          <w:p w14:paraId="3C6B3187" w14:textId="2B201BA0"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Abdulkareem et al.</w:t>
            </w:r>
          </w:p>
        </w:tc>
        <w:tc>
          <w:tcPr>
            <w:tcW w:w="0" w:type="auto"/>
            <w:hideMark/>
          </w:tcPr>
          <w:p w14:paraId="0C8D0249" w14:textId="77777777" w:rsidR="002468CE" w:rsidRPr="003D150E" w:rsidRDefault="002468CE" w:rsidP="00573B08">
            <w:pPr>
              <w:jc w:val="left"/>
              <w:rPr>
                <w:rFonts w:eastAsia="Times New Roman"/>
                <w:color w:val="000000"/>
                <w:shd w:val="clear" w:color="auto" w:fill="FFFFFF"/>
                <w:lang w:val="en-IN" w:eastAsia="en-IN"/>
              </w:rPr>
            </w:pPr>
          </w:p>
          <w:p w14:paraId="7757D0A5" w14:textId="20B2F5D0"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2025 (Sep)</w:t>
            </w:r>
          </w:p>
        </w:tc>
        <w:tc>
          <w:tcPr>
            <w:tcW w:w="0" w:type="auto"/>
            <w:hideMark/>
          </w:tcPr>
          <w:p w14:paraId="6700DEC2" w14:textId="77777777" w:rsidR="002468CE" w:rsidRPr="003D150E" w:rsidRDefault="002468CE" w:rsidP="00573B08">
            <w:pPr>
              <w:jc w:val="left"/>
              <w:rPr>
                <w:rFonts w:eastAsia="Times New Roman"/>
                <w:color w:val="000000"/>
                <w:shd w:val="clear" w:color="auto" w:fill="FFFFFF"/>
                <w:lang w:val="en-IN" w:eastAsia="en-IN"/>
              </w:rPr>
            </w:pPr>
          </w:p>
          <w:p w14:paraId="7EEC4A84" w14:textId="1A600099"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xml:space="preserve">• </w:t>
            </w:r>
            <w:proofErr w:type="spellStart"/>
            <w:r w:rsidRPr="002468CE">
              <w:rPr>
                <w:rFonts w:eastAsia="Times New Roman"/>
                <w:color w:val="000000"/>
                <w:shd w:val="clear" w:color="auto" w:fill="FFFFFF"/>
                <w:lang w:val="en-IN" w:eastAsia="en-IN"/>
              </w:rPr>
              <w:t>ConvNeXt</w:t>
            </w:r>
            <w:proofErr w:type="spellEnd"/>
            <w:r w:rsidRPr="002468CE">
              <w:rPr>
                <w:rFonts w:eastAsia="Times New Roman"/>
                <w:color w:val="000000"/>
                <w:shd w:val="clear" w:color="auto" w:fill="FFFFFF"/>
                <w:lang w:val="en-IN" w:eastAsia="en-IN"/>
              </w:rPr>
              <w:t>-Tiny + self-attention</w:t>
            </w:r>
          </w:p>
          <w:p w14:paraId="49F39E77"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Combines CNN efficiency with transformer attention</w:t>
            </w:r>
          </w:p>
          <w:p w14:paraId="22132674"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Modern hybrid architecture</w:t>
            </w:r>
          </w:p>
        </w:tc>
        <w:tc>
          <w:tcPr>
            <w:tcW w:w="0" w:type="auto"/>
            <w:hideMark/>
          </w:tcPr>
          <w:p w14:paraId="58DBB47E" w14:textId="77777777" w:rsidR="002468CE" w:rsidRPr="003D150E" w:rsidRDefault="002468CE" w:rsidP="00573B08">
            <w:pPr>
              <w:jc w:val="left"/>
              <w:rPr>
                <w:rFonts w:eastAsia="Times New Roman"/>
                <w:color w:val="000000"/>
                <w:shd w:val="clear" w:color="auto" w:fill="FFFFFF"/>
                <w:lang w:val="en-IN" w:eastAsia="en-IN"/>
              </w:rPr>
            </w:pPr>
          </w:p>
          <w:p w14:paraId="53B70735" w14:textId="276E9876"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Accuracy not explicitly reported</w:t>
            </w:r>
          </w:p>
          <w:p w14:paraId="2F9C58A4"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Increased architectural complexity</w:t>
            </w:r>
          </w:p>
          <w:p w14:paraId="1C0163FF"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Requires more computational resources</w:t>
            </w:r>
          </w:p>
        </w:tc>
      </w:tr>
      <w:tr w:rsidR="003D150E" w:rsidRPr="002468CE" w14:paraId="308666B2" w14:textId="77777777" w:rsidTr="003D150E">
        <w:trPr>
          <w:trHeight w:val="2825"/>
        </w:trPr>
        <w:tc>
          <w:tcPr>
            <w:tcW w:w="0" w:type="auto"/>
            <w:hideMark/>
          </w:tcPr>
          <w:p w14:paraId="475A8538" w14:textId="77777777" w:rsidR="002468CE" w:rsidRPr="003D150E" w:rsidRDefault="002468CE" w:rsidP="00573B08">
            <w:pPr>
              <w:jc w:val="left"/>
              <w:rPr>
                <w:rFonts w:eastAsia="Times New Roman"/>
                <w:color w:val="000000"/>
                <w:shd w:val="clear" w:color="auto" w:fill="FFFFFF"/>
                <w:lang w:val="en-IN" w:eastAsia="en-IN"/>
              </w:rPr>
            </w:pPr>
            <w:r w:rsidRPr="003D150E">
              <w:rPr>
                <w:rFonts w:eastAsia="Times New Roman"/>
                <w:color w:val="000000"/>
                <w:shd w:val="clear" w:color="auto" w:fill="FFFFFF"/>
                <w:lang w:val="en-IN" w:eastAsia="en-IN"/>
              </w:rPr>
              <w:t xml:space="preserve">     </w:t>
            </w:r>
          </w:p>
          <w:p w14:paraId="55F6DAFC" w14:textId="234E7A44" w:rsidR="002468CE" w:rsidRPr="002468CE" w:rsidRDefault="002468CE" w:rsidP="00573B08">
            <w:pPr>
              <w:jc w:val="left"/>
              <w:rPr>
                <w:rFonts w:eastAsia="Times New Roman"/>
                <w:lang w:val="en-IN" w:eastAsia="en-IN"/>
              </w:rPr>
            </w:pPr>
            <w:r w:rsidRPr="003D150E">
              <w:rPr>
                <w:rFonts w:eastAsia="Times New Roman"/>
                <w:color w:val="000000"/>
                <w:shd w:val="clear" w:color="auto" w:fill="FFFFFF"/>
                <w:lang w:val="en-IN" w:eastAsia="en-IN"/>
              </w:rPr>
              <w:t xml:space="preserve"> </w:t>
            </w:r>
            <w:r w:rsidRPr="002468CE">
              <w:rPr>
                <w:rFonts w:eastAsia="Times New Roman"/>
                <w:color w:val="000000"/>
                <w:shd w:val="clear" w:color="auto" w:fill="FFFFFF"/>
                <w:lang w:val="en-IN" w:eastAsia="en-IN"/>
              </w:rPr>
              <w:t>3</w:t>
            </w:r>
          </w:p>
        </w:tc>
        <w:tc>
          <w:tcPr>
            <w:tcW w:w="0" w:type="auto"/>
            <w:hideMark/>
          </w:tcPr>
          <w:p w14:paraId="67E9F52D" w14:textId="77777777" w:rsidR="002468CE" w:rsidRPr="003D150E" w:rsidRDefault="002468CE" w:rsidP="00573B08">
            <w:pPr>
              <w:jc w:val="left"/>
              <w:rPr>
                <w:rFonts w:eastAsia="Times New Roman"/>
                <w:color w:val="000000"/>
                <w:shd w:val="clear" w:color="auto" w:fill="FFFFFF"/>
                <w:lang w:val="en-IN" w:eastAsia="en-IN"/>
              </w:rPr>
            </w:pPr>
          </w:p>
          <w:p w14:paraId="67D4297E" w14:textId="36744FAE"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Graph-based analysis of histopathological images for lung cancer classification using GLCM features and enhanced graph [</w:t>
            </w:r>
            <w:r w:rsidR="00984592">
              <w:rPr>
                <w:rFonts w:eastAsia="Times New Roman"/>
                <w:color w:val="000000"/>
                <w:shd w:val="clear" w:color="auto" w:fill="FFFFFF"/>
                <w:lang w:val="en-IN" w:eastAsia="en-IN"/>
              </w:rPr>
              <w:t>3</w:t>
            </w:r>
            <w:r w:rsidRPr="002468CE">
              <w:rPr>
                <w:rFonts w:eastAsia="Times New Roman"/>
                <w:color w:val="000000"/>
                <w:shd w:val="clear" w:color="auto" w:fill="FFFFFF"/>
                <w:lang w:val="en-IN" w:eastAsia="en-IN"/>
              </w:rPr>
              <w:t>]</w:t>
            </w:r>
          </w:p>
        </w:tc>
        <w:tc>
          <w:tcPr>
            <w:tcW w:w="0" w:type="auto"/>
            <w:hideMark/>
          </w:tcPr>
          <w:p w14:paraId="5148A735" w14:textId="77777777" w:rsidR="002468CE" w:rsidRPr="002468CE" w:rsidRDefault="002468CE" w:rsidP="00573B08">
            <w:pPr>
              <w:jc w:val="left"/>
              <w:rPr>
                <w:rFonts w:eastAsia="Times New Roman"/>
                <w:lang w:val="en-IN" w:eastAsia="en-IN"/>
              </w:rPr>
            </w:pPr>
          </w:p>
          <w:p w14:paraId="6B436D53"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Ahmed et al.</w:t>
            </w:r>
          </w:p>
        </w:tc>
        <w:tc>
          <w:tcPr>
            <w:tcW w:w="0" w:type="auto"/>
            <w:hideMark/>
          </w:tcPr>
          <w:p w14:paraId="14C5F786" w14:textId="77777777" w:rsidR="002468CE" w:rsidRPr="002468CE" w:rsidRDefault="002468CE" w:rsidP="00573B08">
            <w:pPr>
              <w:jc w:val="left"/>
              <w:rPr>
                <w:rFonts w:eastAsia="Times New Roman"/>
                <w:lang w:val="en-IN" w:eastAsia="en-IN"/>
              </w:rPr>
            </w:pPr>
          </w:p>
          <w:p w14:paraId="09B59897"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2025 (Sep)</w:t>
            </w:r>
          </w:p>
        </w:tc>
        <w:tc>
          <w:tcPr>
            <w:tcW w:w="0" w:type="auto"/>
            <w:hideMark/>
          </w:tcPr>
          <w:p w14:paraId="78B5D12E" w14:textId="77777777" w:rsidR="002468CE" w:rsidRPr="003D150E" w:rsidRDefault="002468CE" w:rsidP="00573B08">
            <w:pPr>
              <w:jc w:val="left"/>
              <w:rPr>
                <w:rFonts w:eastAsia="Times New Roman"/>
                <w:color w:val="000000"/>
                <w:shd w:val="clear" w:color="auto" w:fill="FFFFFF"/>
                <w:lang w:val="en-IN" w:eastAsia="en-IN"/>
              </w:rPr>
            </w:pPr>
          </w:p>
          <w:p w14:paraId="4CAF5C02" w14:textId="6346C91A"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Novel graph-based approach (Graph</w:t>
            </w:r>
            <w:r w:rsidR="00113177" w:rsidRPr="003D150E">
              <w:rPr>
                <w:rFonts w:eastAsia="Times New Roman"/>
                <w:color w:val="000000"/>
                <w:shd w:val="clear" w:color="auto" w:fill="FFFFFF"/>
                <w:lang w:val="en-IN" w:eastAsia="en-IN"/>
              </w:rPr>
              <w:t xml:space="preserve"> </w:t>
            </w:r>
            <w:r w:rsidRPr="002468CE">
              <w:rPr>
                <w:rFonts w:eastAsia="Times New Roman"/>
                <w:color w:val="000000"/>
                <w:shd w:val="clear" w:color="auto" w:fill="FFFFFF"/>
                <w:lang w:val="en-IN" w:eastAsia="en-IN"/>
              </w:rPr>
              <w:t>SAGE)</w:t>
            </w:r>
          </w:p>
          <w:p w14:paraId="7E69A55E"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Models spatial relationships between tissue regions</w:t>
            </w:r>
          </w:p>
          <w:p w14:paraId="35FA15E3"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Incorporates GLCM (Gray-Level Co-occurrence Matrix) texture features</w:t>
            </w:r>
          </w:p>
        </w:tc>
        <w:tc>
          <w:tcPr>
            <w:tcW w:w="0" w:type="auto"/>
            <w:hideMark/>
          </w:tcPr>
          <w:p w14:paraId="545306B8" w14:textId="77777777" w:rsidR="002468CE" w:rsidRPr="003D150E" w:rsidRDefault="002468CE" w:rsidP="00573B08">
            <w:pPr>
              <w:jc w:val="left"/>
              <w:rPr>
                <w:rFonts w:eastAsia="Times New Roman"/>
                <w:color w:val="000000"/>
                <w:shd w:val="clear" w:color="auto" w:fill="FFFFFF"/>
                <w:lang w:val="en-IN" w:eastAsia="en-IN"/>
              </w:rPr>
            </w:pPr>
          </w:p>
          <w:p w14:paraId="1E16E333" w14:textId="7226C4A6"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Only 88.7% accuracy</w:t>
            </w:r>
          </w:p>
          <w:p w14:paraId="6F16E195"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Computationally expensive graph construction</w:t>
            </w:r>
          </w:p>
          <w:p w14:paraId="5BD90AF6"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Significantly underperforms CNN approaches</w:t>
            </w:r>
          </w:p>
        </w:tc>
      </w:tr>
      <w:tr w:rsidR="003D150E" w:rsidRPr="002468CE" w14:paraId="0D365B7E" w14:textId="77777777" w:rsidTr="003D150E">
        <w:trPr>
          <w:trHeight w:val="2231"/>
        </w:trPr>
        <w:tc>
          <w:tcPr>
            <w:tcW w:w="0" w:type="auto"/>
            <w:hideMark/>
          </w:tcPr>
          <w:p w14:paraId="759864EE" w14:textId="77777777" w:rsidR="002468CE" w:rsidRPr="003D150E" w:rsidRDefault="002468CE" w:rsidP="00573B08">
            <w:pPr>
              <w:jc w:val="left"/>
              <w:rPr>
                <w:rFonts w:eastAsia="Times New Roman"/>
                <w:color w:val="000000"/>
                <w:shd w:val="clear" w:color="auto" w:fill="FFFFFF"/>
                <w:lang w:val="en-IN" w:eastAsia="en-IN"/>
              </w:rPr>
            </w:pPr>
          </w:p>
          <w:p w14:paraId="2F1E80A6" w14:textId="1035A8C6"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4</w:t>
            </w:r>
          </w:p>
        </w:tc>
        <w:tc>
          <w:tcPr>
            <w:tcW w:w="0" w:type="auto"/>
            <w:hideMark/>
          </w:tcPr>
          <w:p w14:paraId="2659DF37" w14:textId="77777777" w:rsidR="002468CE" w:rsidRPr="003D150E" w:rsidRDefault="002468CE" w:rsidP="00573B08">
            <w:pPr>
              <w:jc w:val="left"/>
              <w:rPr>
                <w:rFonts w:eastAsia="Times New Roman"/>
                <w:color w:val="000000"/>
                <w:shd w:val="clear" w:color="auto" w:fill="FFFFFF"/>
                <w:lang w:val="en-IN" w:eastAsia="en-IN"/>
              </w:rPr>
            </w:pPr>
          </w:p>
          <w:p w14:paraId="403A2CCF" w14:textId="2859DEA6"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Lung and Colon Cancer Classification Using Multiscale Deep Features Integration of Compact Convolutional Neural Networks and Feature Selection [</w:t>
            </w:r>
            <w:r w:rsidR="00984592">
              <w:rPr>
                <w:rFonts w:eastAsia="Times New Roman"/>
                <w:color w:val="000000"/>
                <w:shd w:val="clear" w:color="auto" w:fill="FFFFFF"/>
                <w:lang w:val="en-IN" w:eastAsia="en-IN"/>
              </w:rPr>
              <w:t>4</w:t>
            </w:r>
            <w:r w:rsidRPr="002468CE">
              <w:rPr>
                <w:rFonts w:eastAsia="Times New Roman"/>
                <w:color w:val="000000"/>
                <w:shd w:val="clear" w:color="auto" w:fill="FFFFFF"/>
                <w:lang w:val="en-IN" w:eastAsia="en-IN"/>
              </w:rPr>
              <w:t>] </w:t>
            </w:r>
          </w:p>
        </w:tc>
        <w:tc>
          <w:tcPr>
            <w:tcW w:w="0" w:type="auto"/>
            <w:hideMark/>
          </w:tcPr>
          <w:p w14:paraId="67E91930" w14:textId="77777777" w:rsidR="002468CE" w:rsidRPr="003D150E" w:rsidRDefault="002468CE" w:rsidP="00573B08">
            <w:pPr>
              <w:jc w:val="left"/>
              <w:rPr>
                <w:rFonts w:eastAsia="Times New Roman"/>
                <w:color w:val="000000"/>
                <w:shd w:val="clear" w:color="auto" w:fill="FFFFFF"/>
                <w:lang w:val="en-IN" w:eastAsia="en-IN"/>
              </w:rPr>
            </w:pPr>
          </w:p>
          <w:p w14:paraId="12D5C623" w14:textId="787FCED8"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Hassan et al.</w:t>
            </w:r>
          </w:p>
        </w:tc>
        <w:tc>
          <w:tcPr>
            <w:tcW w:w="0" w:type="auto"/>
            <w:hideMark/>
          </w:tcPr>
          <w:p w14:paraId="410203E0" w14:textId="77777777" w:rsidR="002468CE" w:rsidRPr="003D150E" w:rsidRDefault="002468CE" w:rsidP="00573B08">
            <w:pPr>
              <w:jc w:val="left"/>
              <w:rPr>
                <w:rFonts w:eastAsia="Times New Roman"/>
                <w:color w:val="000000"/>
                <w:shd w:val="clear" w:color="auto" w:fill="FFFFFF"/>
                <w:lang w:val="en-IN" w:eastAsia="en-IN"/>
              </w:rPr>
            </w:pPr>
          </w:p>
          <w:p w14:paraId="2E1EE463" w14:textId="74782A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2025 (Feb)</w:t>
            </w:r>
          </w:p>
        </w:tc>
        <w:tc>
          <w:tcPr>
            <w:tcW w:w="0" w:type="auto"/>
            <w:hideMark/>
          </w:tcPr>
          <w:p w14:paraId="24D2B04E" w14:textId="77777777" w:rsidR="002468CE" w:rsidRPr="003D150E" w:rsidRDefault="002468CE" w:rsidP="00573B08">
            <w:pPr>
              <w:jc w:val="left"/>
              <w:rPr>
                <w:rFonts w:eastAsia="Times New Roman"/>
                <w:color w:val="000000"/>
                <w:shd w:val="clear" w:color="auto" w:fill="FFFFFF"/>
                <w:lang w:val="en-IN" w:eastAsia="en-IN"/>
              </w:rPr>
            </w:pPr>
          </w:p>
          <w:p w14:paraId="722C823A" w14:textId="055B90E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99.00% mean accuracy</w:t>
            </w:r>
          </w:p>
          <w:p w14:paraId="308CEA3A" w14:textId="0F1993C6"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Feature fusion from Mobile</w:t>
            </w:r>
            <w:r w:rsidR="00113177" w:rsidRPr="003D150E">
              <w:rPr>
                <w:rFonts w:eastAsia="Times New Roman"/>
                <w:color w:val="000000"/>
                <w:shd w:val="clear" w:color="auto" w:fill="FFFFFF"/>
                <w:lang w:val="en-IN" w:eastAsia="en-IN"/>
              </w:rPr>
              <w:t xml:space="preserve"> </w:t>
            </w:r>
            <w:r w:rsidRPr="002468CE">
              <w:rPr>
                <w:rFonts w:eastAsia="Times New Roman"/>
                <w:color w:val="000000"/>
                <w:shd w:val="clear" w:color="auto" w:fill="FFFFFF"/>
                <w:lang w:val="en-IN" w:eastAsia="en-IN"/>
              </w:rPr>
              <w:t>Net, ResNet-18, EfficientNetB0</w:t>
            </w:r>
          </w:p>
          <w:p w14:paraId="29026FFD"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ANOVA + Chi-Squared feature selection</w:t>
            </w:r>
          </w:p>
        </w:tc>
        <w:tc>
          <w:tcPr>
            <w:tcW w:w="0" w:type="auto"/>
            <w:hideMark/>
          </w:tcPr>
          <w:p w14:paraId="5C74266A" w14:textId="77777777" w:rsidR="002468CE" w:rsidRPr="003D150E" w:rsidRDefault="002468CE" w:rsidP="00573B08">
            <w:pPr>
              <w:jc w:val="left"/>
              <w:rPr>
                <w:rFonts w:eastAsia="Times New Roman"/>
                <w:color w:val="000000"/>
                <w:shd w:val="clear" w:color="auto" w:fill="FFFFFF"/>
                <w:lang w:val="en-IN" w:eastAsia="en-IN"/>
              </w:rPr>
            </w:pPr>
          </w:p>
          <w:p w14:paraId="5D8F0A3C" w14:textId="41C277A1"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Requires training 3 separate models</w:t>
            </w:r>
          </w:p>
          <w:p w14:paraId="53888B05"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Complex ensemble pipeline</w:t>
            </w:r>
          </w:p>
          <w:p w14:paraId="384A15E2"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Higher inference time and memory</w:t>
            </w:r>
          </w:p>
        </w:tc>
      </w:tr>
      <w:tr w:rsidR="003D150E" w:rsidRPr="002468CE" w14:paraId="56BCB3C4" w14:textId="77777777" w:rsidTr="003D150E">
        <w:trPr>
          <w:trHeight w:val="2051"/>
        </w:trPr>
        <w:tc>
          <w:tcPr>
            <w:tcW w:w="0" w:type="auto"/>
            <w:hideMark/>
          </w:tcPr>
          <w:p w14:paraId="494CA070" w14:textId="77777777" w:rsidR="00B416F6" w:rsidRPr="003D150E" w:rsidRDefault="00B416F6" w:rsidP="00573B08">
            <w:pPr>
              <w:jc w:val="left"/>
              <w:rPr>
                <w:rFonts w:eastAsia="Times New Roman"/>
                <w:color w:val="000000"/>
                <w:shd w:val="clear" w:color="auto" w:fill="FFFFFF"/>
                <w:lang w:val="en-IN" w:eastAsia="en-IN"/>
              </w:rPr>
            </w:pPr>
          </w:p>
          <w:p w14:paraId="7960A2D3" w14:textId="20005F16"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5</w:t>
            </w:r>
          </w:p>
        </w:tc>
        <w:tc>
          <w:tcPr>
            <w:tcW w:w="0" w:type="auto"/>
            <w:hideMark/>
          </w:tcPr>
          <w:p w14:paraId="5CC7095B" w14:textId="77777777" w:rsidR="00B416F6" w:rsidRPr="003D150E" w:rsidRDefault="00B416F6" w:rsidP="00573B08">
            <w:pPr>
              <w:jc w:val="left"/>
              <w:rPr>
                <w:rFonts w:eastAsia="Times New Roman"/>
                <w:color w:val="000000"/>
                <w:shd w:val="clear" w:color="auto" w:fill="FFFFFF"/>
                <w:lang w:val="en-IN" w:eastAsia="en-IN"/>
              </w:rPr>
            </w:pPr>
          </w:p>
          <w:p w14:paraId="0B535F62" w14:textId="19336816"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Classification based deep learning models for lung cancer and disease using medical images [</w:t>
            </w:r>
            <w:r w:rsidR="00984592">
              <w:rPr>
                <w:rFonts w:eastAsia="Times New Roman"/>
                <w:color w:val="000000"/>
                <w:shd w:val="clear" w:color="auto" w:fill="FFFFFF"/>
                <w:lang w:val="en-IN" w:eastAsia="en-IN"/>
              </w:rPr>
              <w:t>5</w:t>
            </w:r>
            <w:r w:rsidRPr="002468CE">
              <w:rPr>
                <w:rFonts w:eastAsia="Times New Roman"/>
                <w:color w:val="000000"/>
                <w:shd w:val="clear" w:color="auto" w:fill="FFFFFF"/>
                <w:lang w:val="en-IN" w:eastAsia="en-IN"/>
              </w:rPr>
              <w:t>] </w:t>
            </w:r>
          </w:p>
        </w:tc>
        <w:tc>
          <w:tcPr>
            <w:tcW w:w="0" w:type="auto"/>
            <w:hideMark/>
          </w:tcPr>
          <w:p w14:paraId="66999E43" w14:textId="77777777" w:rsidR="00B416F6" w:rsidRPr="003D150E" w:rsidRDefault="00B416F6" w:rsidP="00573B08">
            <w:pPr>
              <w:jc w:val="left"/>
              <w:rPr>
                <w:rFonts w:eastAsia="Times New Roman"/>
                <w:color w:val="000000"/>
                <w:shd w:val="clear" w:color="auto" w:fill="FFFFFF"/>
                <w:lang w:val="en-IN" w:eastAsia="en-IN"/>
              </w:rPr>
            </w:pPr>
          </w:p>
          <w:p w14:paraId="187EE747" w14:textId="5ABED90D"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Gupta et al.</w:t>
            </w:r>
          </w:p>
        </w:tc>
        <w:tc>
          <w:tcPr>
            <w:tcW w:w="0" w:type="auto"/>
            <w:hideMark/>
          </w:tcPr>
          <w:p w14:paraId="371183BF" w14:textId="77777777" w:rsidR="00B416F6" w:rsidRPr="003D150E" w:rsidRDefault="00B416F6" w:rsidP="00573B08">
            <w:pPr>
              <w:jc w:val="left"/>
              <w:rPr>
                <w:rFonts w:eastAsia="Times New Roman"/>
                <w:color w:val="000000"/>
                <w:shd w:val="clear" w:color="auto" w:fill="FFFFFF"/>
                <w:lang w:val="en-IN" w:eastAsia="en-IN"/>
              </w:rPr>
            </w:pPr>
          </w:p>
          <w:p w14:paraId="577B5CDE" w14:textId="2E5968AD"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2025 (Jul)</w:t>
            </w:r>
          </w:p>
        </w:tc>
        <w:tc>
          <w:tcPr>
            <w:tcW w:w="0" w:type="auto"/>
            <w:hideMark/>
          </w:tcPr>
          <w:p w14:paraId="0A1D2107" w14:textId="77777777" w:rsidR="00B416F6" w:rsidRPr="003D150E" w:rsidRDefault="00B416F6" w:rsidP="00573B08">
            <w:pPr>
              <w:jc w:val="left"/>
              <w:rPr>
                <w:rFonts w:eastAsia="Times New Roman"/>
                <w:color w:val="000000"/>
                <w:shd w:val="clear" w:color="auto" w:fill="FFFFFF"/>
                <w:lang w:val="en-IN" w:eastAsia="en-IN"/>
              </w:rPr>
            </w:pPr>
          </w:p>
          <w:p w14:paraId="32A694D4" w14:textId="35F81A7E"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xml:space="preserve">• </w:t>
            </w:r>
            <w:proofErr w:type="spellStart"/>
            <w:r w:rsidRPr="002468CE">
              <w:rPr>
                <w:rFonts w:eastAsia="Times New Roman"/>
                <w:color w:val="000000"/>
                <w:shd w:val="clear" w:color="auto" w:fill="FFFFFF"/>
                <w:lang w:val="en-IN" w:eastAsia="en-IN"/>
              </w:rPr>
              <w:t>ResNet</w:t>
            </w:r>
            <w:proofErr w:type="spellEnd"/>
            <w:r w:rsidRPr="002468CE">
              <w:rPr>
                <w:rFonts w:eastAsia="Times New Roman"/>
                <w:color w:val="000000"/>
                <w:shd w:val="clear" w:color="auto" w:fill="FFFFFF"/>
                <w:lang w:val="en-IN" w:eastAsia="en-IN"/>
              </w:rPr>
              <w:t xml:space="preserve"> with CBAM attention modules</w:t>
            </w:r>
          </w:p>
          <w:p w14:paraId="3BA85D3C"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98.14% accuracy on LC25000</w:t>
            </w:r>
          </w:p>
          <w:p w14:paraId="450DA6EE"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Attention improves feature selection</w:t>
            </w:r>
          </w:p>
        </w:tc>
        <w:tc>
          <w:tcPr>
            <w:tcW w:w="0" w:type="auto"/>
            <w:hideMark/>
          </w:tcPr>
          <w:p w14:paraId="0C57C884" w14:textId="77777777" w:rsidR="00B416F6" w:rsidRPr="003D150E" w:rsidRDefault="00B416F6" w:rsidP="00573B08">
            <w:pPr>
              <w:jc w:val="left"/>
              <w:rPr>
                <w:rFonts w:eastAsia="Times New Roman"/>
                <w:color w:val="000000"/>
                <w:shd w:val="clear" w:color="auto" w:fill="FFFFFF"/>
                <w:lang w:val="en-IN" w:eastAsia="en-IN"/>
              </w:rPr>
            </w:pPr>
          </w:p>
          <w:p w14:paraId="37C9D406" w14:textId="1A88C770"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Lower accuracy than simpler approaches</w:t>
            </w:r>
          </w:p>
          <w:p w14:paraId="54D7C2AB"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Added complexity from attention modules</w:t>
            </w:r>
          </w:p>
          <w:p w14:paraId="745407D0"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Longer training time</w:t>
            </w:r>
          </w:p>
        </w:tc>
      </w:tr>
      <w:tr w:rsidR="003D150E" w:rsidRPr="002468CE" w14:paraId="5EC94845" w14:textId="77777777" w:rsidTr="003D150E">
        <w:trPr>
          <w:trHeight w:val="2150"/>
        </w:trPr>
        <w:tc>
          <w:tcPr>
            <w:tcW w:w="0" w:type="auto"/>
            <w:hideMark/>
          </w:tcPr>
          <w:p w14:paraId="001360E3" w14:textId="77777777" w:rsidR="00B416F6" w:rsidRPr="003D150E" w:rsidRDefault="00B416F6" w:rsidP="00573B08">
            <w:pPr>
              <w:jc w:val="left"/>
              <w:rPr>
                <w:rFonts w:eastAsia="Times New Roman"/>
                <w:color w:val="000000"/>
                <w:shd w:val="clear" w:color="auto" w:fill="FFFFFF"/>
                <w:lang w:val="en-IN" w:eastAsia="en-IN"/>
              </w:rPr>
            </w:pPr>
          </w:p>
          <w:p w14:paraId="20495420" w14:textId="1EB4259B"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6</w:t>
            </w:r>
          </w:p>
        </w:tc>
        <w:tc>
          <w:tcPr>
            <w:tcW w:w="0" w:type="auto"/>
            <w:hideMark/>
          </w:tcPr>
          <w:p w14:paraId="66AEF2A1" w14:textId="77777777" w:rsidR="00B416F6" w:rsidRPr="003D150E" w:rsidRDefault="00B416F6" w:rsidP="00573B08">
            <w:pPr>
              <w:jc w:val="left"/>
              <w:rPr>
                <w:rFonts w:eastAsia="Times New Roman"/>
                <w:color w:val="000000"/>
                <w:shd w:val="clear" w:color="auto" w:fill="FFFFFF"/>
                <w:lang w:val="en-IN" w:eastAsia="en-IN"/>
              </w:rPr>
            </w:pPr>
          </w:p>
          <w:p w14:paraId="382D1502" w14:textId="7004B792"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Enhanced tuberculosis detection using Vision Transformers and explainable AI with a Grad-CAM approach on chest X-rays [</w:t>
            </w:r>
            <w:r w:rsidR="00984592">
              <w:rPr>
                <w:rFonts w:eastAsia="Times New Roman"/>
                <w:color w:val="000000"/>
                <w:shd w:val="clear" w:color="auto" w:fill="FFFFFF"/>
                <w:lang w:val="en-IN" w:eastAsia="en-IN"/>
              </w:rPr>
              <w:t>6</w:t>
            </w:r>
            <w:r w:rsidRPr="002468CE">
              <w:rPr>
                <w:rFonts w:eastAsia="Times New Roman"/>
                <w:color w:val="000000"/>
                <w:shd w:val="clear" w:color="auto" w:fill="FFFFFF"/>
                <w:lang w:val="en-IN" w:eastAsia="en-IN"/>
              </w:rPr>
              <w:t>] </w:t>
            </w:r>
          </w:p>
        </w:tc>
        <w:tc>
          <w:tcPr>
            <w:tcW w:w="0" w:type="auto"/>
            <w:hideMark/>
          </w:tcPr>
          <w:p w14:paraId="4C8AFE8A" w14:textId="77777777" w:rsidR="00B416F6" w:rsidRPr="003D150E" w:rsidRDefault="00B416F6" w:rsidP="00573B08">
            <w:pPr>
              <w:jc w:val="left"/>
              <w:rPr>
                <w:rFonts w:eastAsia="Times New Roman"/>
                <w:color w:val="000000"/>
                <w:shd w:val="clear" w:color="auto" w:fill="FFFFFF"/>
                <w:lang w:val="en-IN" w:eastAsia="en-IN"/>
              </w:rPr>
            </w:pPr>
          </w:p>
          <w:p w14:paraId="348BCF36" w14:textId="609EF0DB"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Sharma et al.</w:t>
            </w:r>
          </w:p>
        </w:tc>
        <w:tc>
          <w:tcPr>
            <w:tcW w:w="0" w:type="auto"/>
            <w:hideMark/>
          </w:tcPr>
          <w:p w14:paraId="28EF1CAF" w14:textId="77777777" w:rsidR="00B416F6" w:rsidRPr="003D150E" w:rsidRDefault="00B416F6" w:rsidP="00573B08">
            <w:pPr>
              <w:jc w:val="left"/>
              <w:rPr>
                <w:rFonts w:eastAsia="Times New Roman"/>
                <w:color w:val="000000"/>
                <w:shd w:val="clear" w:color="auto" w:fill="FFFFFF"/>
                <w:lang w:val="en-IN" w:eastAsia="en-IN"/>
              </w:rPr>
            </w:pPr>
          </w:p>
          <w:p w14:paraId="72990A27" w14:textId="0B53CD14"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2025 (Mar)</w:t>
            </w:r>
          </w:p>
        </w:tc>
        <w:tc>
          <w:tcPr>
            <w:tcW w:w="0" w:type="auto"/>
            <w:hideMark/>
          </w:tcPr>
          <w:p w14:paraId="50620708" w14:textId="77777777" w:rsidR="00B416F6" w:rsidRPr="003D150E" w:rsidRDefault="00B416F6" w:rsidP="00573B08">
            <w:pPr>
              <w:jc w:val="left"/>
              <w:rPr>
                <w:rFonts w:eastAsia="Times New Roman"/>
                <w:color w:val="000000"/>
                <w:shd w:val="clear" w:color="auto" w:fill="FFFFFF"/>
                <w:lang w:val="en-IN" w:eastAsia="en-IN"/>
              </w:rPr>
            </w:pPr>
          </w:p>
          <w:p w14:paraId="74277B91" w14:textId="782C23B0"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xml:space="preserve">• </w:t>
            </w:r>
            <w:proofErr w:type="spellStart"/>
            <w:r w:rsidRPr="002468CE">
              <w:rPr>
                <w:rFonts w:eastAsia="Times New Roman"/>
                <w:color w:val="000000"/>
                <w:shd w:val="clear" w:color="auto" w:fill="FFFFFF"/>
                <w:lang w:val="en-IN" w:eastAsia="en-IN"/>
              </w:rPr>
              <w:t>ViT</w:t>
            </w:r>
            <w:proofErr w:type="spellEnd"/>
            <w:r w:rsidRPr="002468CE">
              <w:rPr>
                <w:rFonts w:eastAsia="Times New Roman"/>
                <w:color w:val="000000"/>
                <w:shd w:val="clear" w:color="auto" w:fill="FFFFFF"/>
                <w:lang w:val="en-IN" w:eastAsia="en-IN"/>
              </w:rPr>
              <w:t xml:space="preserve"> + Grad-CAM combination</w:t>
            </w:r>
          </w:p>
          <w:p w14:paraId="29BC5E31"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xml:space="preserve">• Global context </w:t>
            </w:r>
            <w:proofErr w:type="spellStart"/>
            <w:r w:rsidRPr="002468CE">
              <w:rPr>
                <w:rFonts w:eastAsia="Times New Roman"/>
                <w:color w:val="000000"/>
                <w:shd w:val="clear" w:color="auto" w:fill="FFFFFF"/>
                <w:lang w:val="en-IN" w:eastAsia="en-IN"/>
              </w:rPr>
              <w:t>modeling</w:t>
            </w:r>
            <w:proofErr w:type="spellEnd"/>
            <w:r w:rsidRPr="002468CE">
              <w:rPr>
                <w:rFonts w:eastAsia="Times New Roman"/>
                <w:color w:val="000000"/>
                <w:shd w:val="clear" w:color="auto" w:fill="FFFFFF"/>
                <w:lang w:val="en-IN" w:eastAsia="en-IN"/>
              </w:rPr>
              <w:t xml:space="preserve"> with interpretability</w:t>
            </w:r>
          </w:p>
          <w:p w14:paraId="3A7642A9"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Multi-modal capabilities</w:t>
            </w:r>
          </w:p>
        </w:tc>
        <w:tc>
          <w:tcPr>
            <w:tcW w:w="0" w:type="auto"/>
            <w:hideMark/>
          </w:tcPr>
          <w:p w14:paraId="38A75DA6" w14:textId="77777777" w:rsidR="00B416F6" w:rsidRPr="003D150E" w:rsidRDefault="00B416F6" w:rsidP="00573B08">
            <w:pPr>
              <w:jc w:val="left"/>
              <w:rPr>
                <w:rFonts w:eastAsia="Times New Roman"/>
                <w:color w:val="000000"/>
                <w:shd w:val="clear" w:color="auto" w:fill="FFFFFF"/>
                <w:lang w:val="en-IN" w:eastAsia="en-IN"/>
              </w:rPr>
            </w:pPr>
          </w:p>
          <w:p w14:paraId="65E82476" w14:textId="5BB48D8E"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High computational requirements</w:t>
            </w:r>
          </w:p>
          <w:p w14:paraId="15CB9F42"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Requires large training datasets</w:t>
            </w:r>
          </w:p>
          <w:p w14:paraId="3FA95907"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Slower inference than CNNs</w:t>
            </w:r>
          </w:p>
        </w:tc>
      </w:tr>
      <w:tr w:rsidR="003D150E" w:rsidRPr="002468CE" w14:paraId="5A7ECBBD" w14:textId="77777777" w:rsidTr="003D150E">
        <w:trPr>
          <w:trHeight w:val="2141"/>
        </w:trPr>
        <w:tc>
          <w:tcPr>
            <w:tcW w:w="0" w:type="auto"/>
            <w:hideMark/>
          </w:tcPr>
          <w:p w14:paraId="7D23CEC0" w14:textId="77777777" w:rsidR="00B416F6" w:rsidRPr="003D150E" w:rsidRDefault="00B416F6" w:rsidP="00573B08">
            <w:pPr>
              <w:jc w:val="left"/>
              <w:rPr>
                <w:rFonts w:eastAsia="Times New Roman"/>
                <w:color w:val="000000"/>
                <w:shd w:val="clear" w:color="auto" w:fill="FFFFFF"/>
                <w:lang w:val="en-IN" w:eastAsia="en-IN"/>
              </w:rPr>
            </w:pPr>
          </w:p>
          <w:p w14:paraId="6AE65A07" w14:textId="07C073B6"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7</w:t>
            </w:r>
          </w:p>
        </w:tc>
        <w:tc>
          <w:tcPr>
            <w:tcW w:w="0" w:type="auto"/>
            <w:hideMark/>
          </w:tcPr>
          <w:p w14:paraId="4FE9CED4" w14:textId="77777777" w:rsidR="00B416F6" w:rsidRPr="003D150E" w:rsidRDefault="00B416F6" w:rsidP="00573B08">
            <w:pPr>
              <w:jc w:val="left"/>
              <w:rPr>
                <w:rFonts w:eastAsia="Times New Roman"/>
                <w:color w:val="000000"/>
                <w:shd w:val="clear" w:color="auto" w:fill="FFFFFF"/>
                <w:lang w:eastAsia="en-IN"/>
              </w:rPr>
            </w:pPr>
          </w:p>
          <w:p w14:paraId="3AD5CB0B" w14:textId="5E0C621D" w:rsidR="002468CE" w:rsidRPr="002468CE" w:rsidRDefault="00B416F6" w:rsidP="00573B08">
            <w:pPr>
              <w:jc w:val="left"/>
              <w:rPr>
                <w:rFonts w:eastAsia="Times New Roman"/>
                <w:lang w:val="en-IN" w:eastAsia="en-IN"/>
              </w:rPr>
            </w:pPr>
            <w:proofErr w:type="spellStart"/>
            <w:r w:rsidRPr="003D150E">
              <w:rPr>
                <w:rFonts w:eastAsia="Times New Roman"/>
                <w:color w:val="000000"/>
                <w:shd w:val="clear" w:color="auto" w:fill="FFFFFF"/>
                <w:lang w:eastAsia="en-IN"/>
              </w:rPr>
              <w:t>HiViT</w:t>
            </w:r>
            <w:proofErr w:type="spellEnd"/>
            <w:r w:rsidRPr="003D150E">
              <w:rPr>
                <w:rFonts w:eastAsia="Times New Roman"/>
                <w:color w:val="000000"/>
                <w:shd w:val="clear" w:color="auto" w:fill="FFFFFF"/>
                <w:lang w:eastAsia="en-IN"/>
              </w:rPr>
              <w:t>: Hierarchical attention-based Transformer for multi-scale whole slide histopathological image classification</w:t>
            </w:r>
            <w:r w:rsidR="00C34272">
              <w:rPr>
                <w:rFonts w:eastAsia="Times New Roman"/>
                <w:color w:val="000000"/>
                <w:shd w:val="clear" w:color="auto" w:fill="FFFFFF"/>
                <w:lang w:eastAsia="en-IN"/>
              </w:rPr>
              <w:t xml:space="preserve"> [</w:t>
            </w:r>
            <w:r w:rsidR="00984592" w:rsidRPr="002468CE">
              <w:rPr>
                <w:rFonts w:eastAsia="Times New Roman"/>
                <w:color w:val="000000"/>
                <w:shd w:val="clear" w:color="auto" w:fill="FFFFFF"/>
                <w:lang w:val="en-IN" w:eastAsia="en-IN"/>
              </w:rPr>
              <w:t>7</w:t>
            </w:r>
            <w:r w:rsidR="00C34272">
              <w:rPr>
                <w:rFonts w:eastAsia="Times New Roman"/>
                <w:color w:val="000000"/>
                <w:shd w:val="clear" w:color="auto" w:fill="FFFFFF"/>
                <w:lang w:eastAsia="en-IN"/>
              </w:rPr>
              <w:t>]</w:t>
            </w:r>
          </w:p>
        </w:tc>
        <w:tc>
          <w:tcPr>
            <w:tcW w:w="0" w:type="auto"/>
            <w:hideMark/>
          </w:tcPr>
          <w:p w14:paraId="2A48A729" w14:textId="77777777" w:rsidR="00B416F6" w:rsidRPr="003D150E" w:rsidRDefault="00B416F6" w:rsidP="00573B08">
            <w:pPr>
              <w:jc w:val="left"/>
              <w:rPr>
                <w:rFonts w:eastAsia="Times New Roman"/>
                <w:color w:val="000000"/>
                <w:shd w:val="clear" w:color="auto" w:fill="FFFFFF"/>
                <w:lang w:val="en-IN" w:eastAsia="en-IN"/>
              </w:rPr>
            </w:pPr>
          </w:p>
          <w:p w14:paraId="36DB4488" w14:textId="57B08770"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Chen et al.</w:t>
            </w:r>
          </w:p>
        </w:tc>
        <w:tc>
          <w:tcPr>
            <w:tcW w:w="0" w:type="auto"/>
            <w:hideMark/>
          </w:tcPr>
          <w:p w14:paraId="2E594E2A" w14:textId="77777777" w:rsidR="00B416F6" w:rsidRPr="003D150E" w:rsidRDefault="00B416F6" w:rsidP="00573B08">
            <w:pPr>
              <w:jc w:val="left"/>
              <w:rPr>
                <w:rFonts w:eastAsia="Times New Roman"/>
                <w:color w:val="000000"/>
                <w:shd w:val="clear" w:color="auto" w:fill="FFFFFF"/>
                <w:lang w:val="en-IN" w:eastAsia="en-IN"/>
              </w:rPr>
            </w:pPr>
          </w:p>
          <w:p w14:paraId="14E0DF97" w14:textId="404190B5"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2025 (Mar)</w:t>
            </w:r>
          </w:p>
        </w:tc>
        <w:tc>
          <w:tcPr>
            <w:tcW w:w="0" w:type="auto"/>
            <w:hideMark/>
          </w:tcPr>
          <w:p w14:paraId="4C73C88C" w14:textId="77777777" w:rsidR="00B416F6" w:rsidRPr="003D150E" w:rsidRDefault="00B416F6" w:rsidP="00573B08">
            <w:pPr>
              <w:jc w:val="left"/>
              <w:rPr>
                <w:rFonts w:eastAsia="Times New Roman"/>
                <w:color w:val="000000"/>
                <w:shd w:val="clear" w:color="auto" w:fill="FFFFFF"/>
                <w:lang w:val="en-IN" w:eastAsia="en-IN"/>
              </w:rPr>
            </w:pPr>
          </w:p>
          <w:p w14:paraId="11EE5097" w14:textId="33187601"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Multi-scale contextual modeling</w:t>
            </w:r>
          </w:p>
          <w:p w14:paraId="7E967530"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State-of-the-art on WSI classification</w:t>
            </w:r>
          </w:p>
          <w:p w14:paraId="6D1AA573"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Efficient attention mechanisms</w:t>
            </w:r>
          </w:p>
        </w:tc>
        <w:tc>
          <w:tcPr>
            <w:tcW w:w="0" w:type="auto"/>
            <w:hideMark/>
          </w:tcPr>
          <w:p w14:paraId="3728DD4D" w14:textId="77777777" w:rsidR="00B416F6" w:rsidRPr="003D150E" w:rsidRDefault="00B416F6" w:rsidP="00573B08">
            <w:pPr>
              <w:jc w:val="left"/>
              <w:rPr>
                <w:rFonts w:eastAsia="Times New Roman"/>
                <w:color w:val="000000"/>
                <w:shd w:val="clear" w:color="auto" w:fill="FFFFFF"/>
                <w:lang w:val="en-IN" w:eastAsia="en-IN"/>
              </w:rPr>
            </w:pPr>
          </w:p>
          <w:p w14:paraId="324A2616" w14:textId="10E187F1"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Massive computational requirements</w:t>
            </w:r>
          </w:p>
          <w:p w14:paraId="61A3F6D4"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Needs millions of parameters</w:t>
            </w:r>
          </w:p>
          <w:p w14:paraId="6A40FEE0"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Not suitable for resource-constrained settings</w:t>
            </w:r>
          </w:p>
        </w:tc>
      </w:tr>
      <w:tr w:rsidR="003D150E" w:rsidRPr="002468CE" w14:paraId="1C7F07B1" w14:textId="77777777" w:rsidTr="003D150E">
        <w:trPr>
          <w:trHeight w:val="2051"/>
        </w:trPr>
        <w:tc>
          <w:tcPr>
            <w:tcW w:w="0" w:type="auto"/>
            <w:hideMark/>
          </w:tcPr>
          <w:p w14:paraId="6E408182" w14:textId="77777777" w:rsidR="00B416F6" w:rsidRPr="003D150E" w:rsidRDefault="00B416F6" w:rsidP="00573B08">
            <w:pPr>
              <w:jc w:val="left"/>
              <w:rPr>
                <w:rFonts w:eastAsia="Times New Roman"/>
                <w:color w:val="000000"/>
                <w:shd w:val="clear" w:color="auto" w:fill="FFFFFF"/>
                <w:lang w:val="en-IN" w:eastAsia="en-IN"/>
              </w:rPr>
            </w:pPr>
          </w:p>
          <w:p w14:paraId="4D5AEEDF" w14:textId="3104EC38"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8</w:t>
            </w:r>
          </w:p>
        </w:tc>
        <w:tc>
          <w:tcPr>
            <w:tcW w:w="0" w:type="auto"/>
            <w:hideMark/>
          </w:tcPr>
          <w:p w14:paraId="7FE5D7F7" w14:textId="77777777" w:rsidR="00B416F6" w:rsidRPr="003D150E" w:rsidRDefault="00B416F6" w:rsidP="00573B08">
            <w:pPr>
              <w:jc w:val="left"/>
              <w:rPr>
                <w:rFonts w:eastAsia="Times New Roman"/>
                <w:color w:val="000000"/>
                <w:shd w:val="clear" w:color="auto" w:fill="FFFFFF"/>
                <w:lang w:val="en-IN" w:eastAsia="en-IN"/>
              </w:rPr>
            </w:pPr>
          </w:p>
          <w:p w14:paraId="348AB95A" w14:textId="57E365DF"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Advancing breast cancer diagnosis: token vision transformers for faster and accurate classification of histopathology images [</w:t>
            </w:r>
            <w:r w:rsidR="00984592" w:rsidRPr="002468CE">
              <w:rPr>
                <w:rFonts w:eastAsia="Times New Roman"/>
                <w:color w:val="000000"/>
                <w:shd w:val="clear" w:color="auto" w:fill="FFFFFF"/>
                <w:lang w:val="en-IN" w:eastAsia="en-IN"/>
              </w:rPr>
              <w:t>8</w:t>
            </w:r>
            <w:r w:rsidRPr="002468CE">
              <w:rPr>
                <w:rFonts w:eastAsia="Times New Roman"/>
                <w:color w:val="000000"/>
                <w:shd w:val="clear" w:color="auto" w:fill="FFFFFF"/>
                <w:lang w:val="en-IN" w:eastAsia="en-IN"/>
              </w:rPr>
              <w:t>] </w:t>
            </w:r>
          </w:p>
        </w:tc>
        <w:tc>
          <w:tcPr>
            <w:tcW w:w="0" w:type="auto"/>
            <w:hideMark/>
          </w:tcPr>
          <w:p w14:paraId="69A8CF0E" w14:textId="77777777" w:rsidR="00B416F6" w:rsidRPr="003D150E" w:rsidRDefault="00B416F6" w:rsidP="00573B08">
            <w:pPr>
              <w:jc w:val="left"/>
              <w:rPr>
                <w:rFonts w:eastAsia="Times New Roman"/>
                <w:color w:val="000000"/>
                <w:shd w:val="clear" w:color="auto" w:fill="FFFFFF"/>
                <w:lang w:val="en-IN" w:eastAsia="en-IN"/>
              </w:rPr>
            </w:pPr>
          </w:p>
          <w:p w14:paraId="48F59174" w14:textId="61B125A5" w:rsidR="002468CE" w:rsidRPr="002468CE" w:rsidRDefault="00B416F6" w:rsidP="00573B08">
            <w:pPr>
              <w:jc w:val="left"/>
              <w:rPr>
                <w:rFonts w:eastAsia="Times New Roman"/>
                <w:lang w:val="en-IN" w:eastAsia="en-IN"/>
              </w:rPr>
            </w:pPr>
            <w:r w:rsidRPr="003D150E">
              <w:rPr>
                <w:rFonts w:eastAsia="Times New Roman"/>
                <w:color w:val="000000"/>
                <w:shd w:val="clear" w:color="auto" w:fill="FFFFFF"/>
                <w:lang w:val="en-IN" w:eastAsia="en-IN"/>
              </w:rPr>
              <w:t xml:space="preserve">   </w:t>
            </w:r>
            <w:r w:rsidR="002468CE" w:rsidRPr="002468CE">
              <w:rPr>
                <w:rFonts w:eastAsia="Times New Roman"/>
                <w:color w:val="000000"/>
                <w:shd w:val="clear" w:color="auto" w:fill="FFFFFF"/>
                <w:lang w:val="en-IN" w:eastAsia="en-IN"/>
              </w:rPr>
              <w:t>Liu et al.</w:t>
            </w:r>
          </w:p>
        </w:tc>
        <w:tc>
          <w:tcPr>
            <w:tcW w:w="0" w:type="auto"/>
            <w:hideMark/>
          </w:tcPr>
          <w:p w14:paraId="5FC539FA" w14:textId="77777777" w:rsidR="00B416F6" w:rsidRPr="003D150E" w:rsidRDefault="00B416F6" w:rsidP="00573B08">
            <w:pPr>
              <w:jc w:val="left"/>
              <w:rPr>
                <w:rFonts w:eastAsia="Times New Roman"/>
                <w:color w:val="000000"/>
                <w:shd w:val="clear" w:color="auto" w:fill="FFFFFF"/>
                <w:lang w:val="en-IN" w:eastAsia="en-IN"/>
              </w:rPr>
            </w:pPr>
          </w:p>
          <w:p w14:paraId="0FD9EE3A" w14:textId="33690A84"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2025 (Jan)</w:t>
            </w:r>
          </w:p>
        </w:tc>
        <w:tc>
          <w:tcPr>
            <w:tcW w:w="0" w:type="auto"/>
            <w:hideMark/>
          </w:tcPr>
          <w:p w14:paraId="48307695" w14:textId="77777777" w:rsidR="00B416F6" w:rsidRPr="003D150E" w:rsidRDefault="00B416F6" w:rsidP="00573B08">
            <w:pPr>
              <w:jc w:val="left"/>
              <w:rPr>
                <w:rFonts w:eastAsia="Times New Roman"/>
                <w:color w:val="000000"/>
                <w:shd w:val="clear" w:color="auto" w:fill="FFFFFF"/>
                <w:lang w:val="en-IN" w:eastAsia="en-IN"/>
              </w:rPr>
            </w:pPr>
          </w:p>
          <w:p w14:paraId="3694EDCE" w14:textId="2C4E055C"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TokenMixer hybrid CNN-ViT</w:t>
            </w:r>
          </w:p>
          <w:p w14:paraId="0A73BD4C"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Depth-wise convolution reduces complexity</w:t>
            </w:r>
          </w:p>
          <w:p w14:paraId="1531CEB3"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Aims for efficiency</w:t>
            </w:r>
          </w:p>
        </w:tc>
        <w:tc>
          <w:tcPr>
            <w:tcW w:w="0" w:type="auto"/>
            <w:hideMark/>
          </w:tcPr>
          <w:p w14:paraId="31391F17" w14:textId="77777777" w:rsidR="00B416F6" w:rsidRPr="003D150E" w:rsidRDefault="00B416F6" w:rsidP="00573B08">
            <w:pPr>
              <w:jc w:val="left"/>
              <w:rPr>
                <w:rFonts w:eastAsia="Times New Roman"/>
                <w:color w:val="000000"/>
                <w:shd w:val="clear" w:color="auto" w:fill="FFFFFF"/>
                <w:lang w:val="en-IN" w:eastAsia="en-IN"/>
              </w:rPr>
            </w:pPr>
          </w:p>
          <w:p w14:paraId="32D36472" w14:textId="06421C02"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Still requires more resources than pure CNNs</w:t>
            </w:r>
          </w:p>
          <w:p w14:paraId="72C144D3"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Limited validation metrics reported</w:t>
            </w:r>
          </w:p>
          <w:p w14:paraId="7B7A4391"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Breast cancer focus (different tissue)</w:t>
            </w:r>
          </w:p>
        </w:tc>
      </w:tr>
      <w:tr w:rsidR="003D150E" w:rsidRPr="002468CE" w14:paraId="6FE6B6C2" w14:textId="77777777" w:rsidTr="003D150E">
        <w:trPr>
          <w:trHeight w:val="1988"/>
        </w:trPr>
        <w:tc>
          <w:tcPr>
            <w:tcW w:w="0" w:type="auto"/>
            <w:hideMark/>
          </w:tcPr>
          <w:p w14:paraId="4E0442D6" w14:textId="77777777" w:rsidR="00B416F6" w:rsidRPr="003D150E" w:rsidRDefault="00B416F6" w:rsidP="00573B08">
            <w:pPr>
              <w:jc w:val="left"/>
              <w:rPr>
                <w:rFonts w:eastAsia="Times New Roman"/>
                <w:color w:val="000000"/>
                <w:shd w:val="clear" w:color="auto" w:fill="FFFFFF"/>
                <w:lang w:val="en-IN" w:eastAsia="en-IN"/>
              </w:rPr>
            </w:pPr>
          </w:p>
          <w:p w14:paraId="5056C813" w14:textId="776A8F31"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9</w:t>
            </w:r>
          </w:p>
        </w:tc>
        <w:tc>
          <w:tcPr>
            <w:tcW w:w="0" w:type="auto"/>
            <w:hideMark/>
          </w:tcPr>
          <w:p w14:paraId="495CD751" w14:textId="77777777" w:rsidR="00B416F6" w:rsidRPr="003D150E" w:rsidRDefault="00B416F6" w:rsidP="00573B08">
            <w:pPr>
              <w:jc w:val="left"/>
              <w:rPr>
                <w:rFonts w:eastAsia="Times New Roman"/>
                <w:color w:val="000000"/>
                <w:shd w:val="clear" w:color="auto" w:fill="FFFFFF"/>
                <w:lang w:val="en-IN" w:eastAsia="en-IN"/>
              </w:rPr>
            </w:pPr>
          </w:p>
          <w:p w14:paraId="2C465247" w14:textId="2BFAEFDF"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Update 2025: Management of Non-Small-Cell Lung Cancer [</w:t>
            </w:r>
            <w:r w:rsidR="00984592" w:rsidRPr="002468CE">
              <w:rPr>
                <w:rFonts w:eastAsia="Times New Roman"/>
                <w:color w:val="000000"/>
                <w:shd w:val="clear" w:color="auto" w:fill="FFFFFF"/>
                <w:lang w:val="en-IN" w:eastAsia="en-IN"/>
              </w:rPr>
              <w:t>9</w:t>
            </w:r>
            <w:r w:rsidRPr="002468CE">
              <w:rPr>
                <w:rFonts w:eastAsia="Times New Roman"/>
                <w:color w:val="000000"/>
                <w:shd w:val="clear" w:color="auto" w:fill="FFFFFF"/>
                <w:lang w:val="en-IN" w:eastAsia="en-IN"/>
              </w:rPr>
              <w:t>] </w:t>
            </w:r>
          </w:p>
        </w:tc>
        <w:tc>
          <w:tcPr>
            <w:tcW w:w="0" w:type="auto"/>
            <w:hideMark/>
          </w:tcPr>
          <w:p w14:paraId="38BFDEB3" w14:textId="77777777" w:rsidR="00B416F6" w:rsidRPr="003D150E" w:rsidRDefault="00B416F6" w:rsidP="00573B08">
            <w:pPr>
              <w:jc w:val="left"/>
              <w:rPr>
                <w:rFonts w:eastAsia="Times New Roman"/>
                <w:color w:val="000000"/>
                <w:shd w:val="clear" w:color="auto" w:fill="FFFFFF"/>
                <w:lang w:val="en-IN" w:eastAsia="en-IN"/>
              </w:rPr>
            </w:pPr>
          </w:p>
          <w:p w14:paraId="20CF2B50" w14:textId="09BD284E"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Martinez et al.</w:t>
            </w:r>
          </w:p>
        </w:tc>
        <w:tc>
          <w:tcPr>
            <w:tcW w:w="0" w:type="auto"/>
            <w:hideMark/>
          </w:tcPr>
          <w:p w14:paraId="5B66B0A1" w14:textId="77777777" w:rsidR="00B416F6" w:rsidRPr="003D150E" w:rsidRDefault="00B416F6" w:rsidP="00573B08">
            <w:pPr>
              <w:jc w:val="left"/>
              <w:rPr>
                <w:rFonts w:eastAsia="Times New Roman"/>
                <w:color w:val="000000"/>
                <w:shd w:val="clear" w:color="auto" w:fill="FFFFFF"/>
                <w:lang w:val="en-IN" w:eastAsia="en-IN"/>
              </w:rPr>
            </w:pPr>
          </w:p>
          <w:p w14:paraId="46BD5469" w14:textId="3E303B7B"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2025</w:t>
            </w:r>
          </w:p>
        </w:tc>
        <w:tc>
          <w:tcPr>
            <w:tcW w:w="0" w:type="auto"/>
            <w:hideMark/>
          </w:tcPr>
          <w:p w14:paraId="685C0A65"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Clinical context: lung cancer remains #1 cause of cancer mortality</w:t>
            </w:r>
          </w:p>
          <w:p w14:paraId="2E07C51F"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11 FDA approvals since 2024</w:t>
            </w:r>
          </w:p>
          <w:p w14:paraId="7B21F679"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Emphasizes molecular profiling importance</w:t>
            </w:r>
          </w:p>
        </w:tc>
        <w:tc>
          <w:tcPr>
            <w:tcW w:w="0" w:type="auto"/>
            <w:hideMark/>
          </w:tcPr>
          <w:p w14:paraId="60F97358"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Not technical/AI paper</w:t>
            </w:r>
          </w:p>
          <w:p w14:paraId="5CCAECAE"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Clinical guidelines focus</w:t>
            </w:r>
          </w:p>
        </w:tc>
      </w:tr>
      <w:tr w:rsidR="003D150E" w:rsidRPr="002468CE" w14:paraId="3CCB04E1" w14:textId="77777777" w:rsidTr="003D150E">
        <w:trPr>
          <w:trHeight w:val="1961"/>
        </w:trPr>
        <w:tc>
          <w:tcPr>
            <w:tcW w:w="0" w:type="auto"/>
            <w:hideMark/>
          </w:tcPr>
          <w:p w14:paraId="58A48524" w14:textId="77777777" w:rsidR="00B416F6" w:rsidRPr="003D150E" w:rsidRDefault="00B416F6" w:rsidP="00573B08">
            <w:pPr>
              <w:jc w:val="left"/>
              <w:rPr>
                <w:rFonts w:eastAsia="Times New Roman"/>
                <w:color w:val="000000"/>
                <w:shd w:val="clear" w:color="auto" w:fill="FFFFFF"/>
                <w:lang w:val="en-IN" w:eastAsia="en-IN"/>
              </w:rPr>
            </w:pPr>
          </w:p>
          <w:p w14:paraId="00FE31BB" w14:textId="0D92ED41"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10</w:t>
            </w:r>
          </w:p>
        </w:tc>
        <w:tc>
          <w:tcPr>
            <w:tcW w:w="0" w:type="auto"/>
            <w:hideMark/>
          </w:tcPr>
          <w:p w14:paraId="74F9A725" w14:textId="77777777" w:rsidR="00B416F6" w:rsidRPr="003D150E" w:rsidRDefault="00B416F6" w:rsidP="00573B08">
            <w:pPr>
              <w:jc w:val="left"/>
              <w:rPr>
                <w:rFonts w:eastAsia="Times New Roman"/>
                <w:color w:val="000000"/>
                <w:shd w:val="clear" w:color="auto" w:fill="FFFFFF"/>
                <w:lang w:val="en-IN" w:eastAsia="en-IN"/>
              </w:rPr>
            </w:pPr>
          </w:p>
          <w:p w14:paraId="32C69326" w14:textId="06E8C545"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xml:space="preserve">Innovative Deep Learning Architecture for the Classification of Lung and Colon Cancer </w:t>
            </w:r>
            <w:r w:rsidR="00633A4D" w:rsidRPr="003D150E">
              <w:rPr>
                <w:rFonts w:eastAsia="Times New Roman"/>
                <w:color w:val="000000"/>
                <w:shd w:val="clear" w:color="auto" w:fill="FFFFFF"/>
                <w:lang w:val="en-IN" w:eastAsia="en-IN"/>
              </w:rPr>
              <w:t>from</w:t>
            </w:r>
            <w:r w:rsidRPr="002468CE">
              <w:rPr>
                <w:rFonts w:eastAsia="Times New Roman"/>
                <w:color w:val="000000"/>
                <w:shd w:val="clear" w:color="auto" w:fill="FFFFFF"/>
                <w:lang w:val="en-IN" w:eastAsia="en-IN"/>
              </w:rPr>
              <w:t xml:space="preserve"> Histopathology Images [</w:t>
            </w:r>
            <w:r w:rsidR="00984592" w:rsidRPr="002468CE">
              <w:rPr>
                <w:rFonts w:eastAsia="Times New Roman"/>
                <w:color w:val="000000"/>
                <w:shd w:val="clear" w:color="auto" w:fill="FFFFFF"/>
                <w:lang w:val="en-IN" w:eastAsia="en-IN"/>
              </w:rPr>
              <w:t>10</w:t>
            </w:r>
            <w:r w:rsidRPr="002468CE">
              <w:rPr>
                <w:rFonts w:eastAsia="Times New Roman"/>
                <w:color w:val="000000"/>
                <w:shd w:val="clear" w:color="auto" w:fill="FFFFFF"/>
                <w:lang w:val="en-IN" w:eastAsia="en-IN"/>
              </w:rPr>
              <w:t>] </w:t>
            </w:r>
          </w:p>
        </w:tc>
        <w:tc>
          <w:tcPr>
            <w:tcW w:w="0" w:type="auto"/>
            <w:hideMark/>
          </w:tcPr>
          <w:p w14:paraId="373D7E3B" w14:textId="77777777" w:rsidR="00B416F6" w:rsidRPr="003D150E" w:rsidRDefault="00B416F6" w:rsidP="00573B08">
            <w:pPr>
              <w:jc w:val="left"/>
              <w:rPr>
                <w:rFonts w:eastAsia="Times New Roman"/>
                <w:color w:val="000000"/>
                <w:shd w:val="clear" w:color="auto" w:fill="FFFFFF"/>
                <w:lang w:val="en-IN" w:eastAsia="en-IN"/>
              </w:rPr>
            </w:pPr>
          </w:p>
          <w:p w14:paraId="0707E5D6" w14:textId="4B63303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Said et al.</w:t>
            </w:r>
          </w:p>
        </w:tc>
        <w:tc>
          <w:tcPr>
            <w:tcW w:w="0" w:type="auto"/>
            <w:hideMark/>
          </w:tcPr>
          <w:p w14:paraId="6EE348C0" w14:textId="77777777" w:rsidR="00B416F6" w:rsidRPr="003D150E" w:rsidRDefault="00B416F6" w:rsidP="00573B08">
            <w:pPr>
              <w:jc w:val="left"/>
              <w:rPr>
                <w:rFonts w:eastAsia="Times New Roman"/>
                <w:color w:val="000000"/>
                <w:shd w:val="clear" w:color="auto" w:fill="FFFFFF"/>
                <w:lang w:val="en-IN" w:eastAsia="en-IN"/>
              </w:rPr>
            </w:pPr>
          </w:p>
          <w:p w14:paraId="5508F73A" w14:textId="4D206584"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2024 (Oct)</w:t>
            </w:r>
          </w:p>
        </w:tc>
        <w:tc>
          <w:tcPr>
            <w:tcW w:w="0" w:type="auto"/>
            <w:hideMark/>
          </w:tcPr>
          <w:p w14:paraId="3E09FFEA" w14:textId="77777777" w:rsidR="00B416F6" w:rsidRPr="003D150E" w:rsidRDefault="00B416F6" w:rsidP="00573B08">
            <w:pPr>
              <w:jc w:val="left"/>
              <w:rPr>
                <w:rFonts w:eastAsia="Times New Roman"/>
                <w:color w:val="000000"/>
                <w:shd w:val="clear" w:color="auto" w:fill="FFFFFF"/>
                <w:lang w:val="en-IN" w:eastAsia="en-IN"/>
              </w:rPr>
            </w:pPr>
          </w:p>
          <w:p w14:paraId="54016245" w14:textId="206AD8C0"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99.74% accuracy on LC25000</w:t>
            </w:r>
          </w:p>
          <w:p w14:paraId="5423CC54"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Self-ONN operational layers</w:t>
            </w:r>
          </w:p>
          <w:p w14:paraId="7C62957E"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Novel architectural innovation</w:t>
            </w:r>
          </w:p>
        </w:tc>
        <w:tc>
          <w:tcPr>
            <w:tcW w:w="0" w:type="auto"/>
            <w:hideMark/>
          </w:tcPr>
          <w:p w14:paraId="6CE9D7FB" w14:textId="77777777" w:rsidR="00B416F6" w:rsidRPr="003D150E" w:rsidRDefault="00B416F6" w:rsidP="00573B08">
            <w:pPr>
              <w:jc w:val="left"/>
              <w:rPr>
                <w:rFonts w:eastAsia="Times New Roman"/>
                <w:color w:val="000000"/>
                <w:shd w:val="clear" w:color="auto" w:fill="FFFFFF"/>
                <w:lang w:val="en-IN" w:eastAsia="en-IN"/>
              </w:rPr>
            </w:pPr>
          </w:p>
          <w:p w14:paraId="6D0E00F3" w14:textId="20AB7666"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Complex operational neuron design</w:t>
            </w:r>
          </w:p>
          <w:p w14:paraId="4D4765FC"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Limited adoption/validation</w:t>
            </w:r>
          </w:p>
          <w:p w14:paraId="47204A31"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Requires specialized implementation</w:t>
            </w:r>
          </w:p>
        </w:tc>
      </w:tr>
      <w:tr w:rsidR="003D150E" w:rsidRPr="002468CE" w14:paraId="45844732" w14:textId="77777777" w:rsidTr="003D150E">
        <w:trPr>
          <w:trHeight w:val="2069"/>
        </w:trPr>
        <w:tc>
          <w:tcPr>
            <w:tcW w:w="0" w:type="auto"/>
            <w:hideMark/>
          </w:tcPr>
          <w:p w14:paraId="0DE57960" w14:textId="77777777" w:rsidR="00B416F6" w:rsidRPr="003D150E" w:rsidRDefault="00B416F6" w:rsidP="00573B08">
            <w:pPr>
              <w:jc w:val="left"/>
              <w:rPr>
                <w:rFonts w:eastAsia="Times New Roman"/>
                <w:color w:val="000000"/>
                <w:shd w:val="clear" w:color="auto" w:fill="FFFFFF"/>
                <w:lang w:val="en-IN" w:eastAsia="en-IN"/>
              </w:rPr>
            </w:pPr>
          </w:p>
          <w:p w14:paraId="538705BA" w14:textId="620FA979"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11</w:t>
            </w:r>
          </w:p>
        </w:tc>
        <w:tc>
          <w:tcPr>
            <w:tcW w:w="0" w:type="auto"/>
            <w:hideMark/>
          </w:tcPr>
          <w:p w14:paraId="15CFD530" w14:textId="77777777" w:rsidR="00B416F6" w:rsidRPr="003D150E" w:rsidRDefault="00B416F6" w:rsidP="00573B08">
            <w:pPr>
              <w:jc w:val="left"/>
              <w:rPr>
                <w:rFonts w:eastAsia="Times New Roman"/>
                <w:color w:val="000000"/>
                <w:shd w:val="clear" w:color="auto" w:fill="FFFFFF"/>
                <w:lang w:val="en-IN" w:eastAsia="en-IN"/>
              </w:rPr>
            </w:pPr>
          </w:p>
          <w:p w14:paraId="7DF3902D" w14:textId="11B213F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Explainable Artificial Intelligence in Biomedical Image Analysis [</w:t>
            </w:r>
            <w:r w:rsidR="00984592" w:rsidRPr="002468CE">
              <w:rPr>
                <w:rFonts w:eastAsia="Times New Roman"/>
                <w:color w:val="000000"/>
                <w:shd w:val="clear" w:color="auto" w:fill="FFFFFF"/>
                <w:lang w:val="en-IN" w:eastAsia="en-IN"/>
              </w:rPr>
              <w:t>11</w:t>
            </w:r>
            <w:r w:rsidRPr="002468CE">
              <w:rPr>
                <w:rFonts w:eastAsia="Times New Roman"/>
                <w:color w:val="000000"/>
                <w:shd w:val="clear" w:color="auto" w:fill="FFFFFF"/>
                <w:lang w:val="en-IN" w:eastAsia="en-IN"/>
              </w:rPr>
              <w:t>] </w:t>
            </w:r>
          </w:p>
        </w:tc>
        <w:tc>
          <w:tcPr>
            <w:tcW w:w="0" w:type="auto"/>
            <w:hideMark/>
          </w:tcPr>
          <w:p w14:paraId="601E5A46" w14:textId="77777777" w:rsidR="00B416F6" w:rsidRPr="003D150E" w:rsidRDefault="00B416F6" w:rsidP="00573B08">
            <w:pPr>
              <w:jc w:val="left"/>
              <w:rPr>
                <w:rFonts w:eastAsia="Times New Roman"/>
                <w:color w:val="000000"/>
                <w:shd w:val="clear" w:color="auto" w:fill="FFFFFF"/>
                <w:lang w:val="en-IN" w:eastAsia="en-IN"/>
              </w:rPr>
            </w:pPr>
          </w:p>
          <w:p w14:paraId="03EF05DD" w14:textId="6132421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Singh et al</w:t>
            </w:r>
          </w:p>
        </w:tc>
        <w:tc>
          <w:tcPr>
            <w:tcW w:w="0" w:type="auto"/>
            <w:hideMark/>
          </w:tcPr>
          <w:p w14:paraId="72716ED4" w14:textId="77777777" w:rsidR="00B416F6" w:rsidRPr="003D150E" w:rsidRDefault="00B416F6" w:rsidP="00573B08">
            <w:pPr>
              <w:jc w:val="left"/>
              <w:rPr>
                <w:rFonts w:eastAsia="Times New Roman"/>
                <w:color w:val="000000"/>
                <w:shd w:val="clear" w:color="auto" w:fill="FFFFFF"/>
                <w:lang w:val="en-IN" w:eastAsia="en-IN"/>
              </w:rPr>
            </w:pPr>
          </w:p>
          <w:p w14:paraId="03C097FA" w14:textId="077A1B2E"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2024 (Jul)</w:t>
            </w:r>
          </w:p>
        </w:tc>
        <w:tc>
          <w:tcPr>
            <w:tcW w:w="0" w:type="auto"/>
            <w:hideMark/>
          </w:tcPr>
          <w:p w14:paraId="46EB3269" w14:textId="77777777" w:rsidR="00B416F6" w:rsidRPr="003D150E" w:rsidRDefault="00B416F6" w:rsidP="00573B08">
            <w:pPr>
              <w:jc w:val="left"/>
              <w:rPr>
                <w:rFonts w:eastAsia="Times New Roman"/>
                <w:color w:val="000000"/>
                <w:shd w:val="clear" w:color="auto" w:fill="FFFFFF"/>
                <w:lang w:val="en-IN" w:eastAsia="en-IN"/>
              </w:rPr>
            </w:pPr>
          </w:p>
          <w:p w14:paraId="0E92F723" w14:textId="04B5A0EC"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Comprehensive XAI survey</w:t>
            </w:r>
          </w:p>
          <w:p w14:paraId="371FBEBA"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Covers Grad-CAM, LIME, SHAP</w:t>
            </w:r>
          </w:p>
          <w:p w14:paraId="57E4A436"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Medical imaging focus across modalities</w:t>
            </w:r>
          </w:p>
        </w:tc>
        <w:tc>
          <w:tcPr>
            <w:tcW w:w="0" w:type="auto"/>
            <w:hideMark/>
          </w:tcPr>
          <w:p w14:paraId="7F3560AD" w14:textId="77777777" w:rsidR="00B416F6" w:rsidRPr="003D150E" w:rsidRDefault="00B416F6" w:rsidP="00573B08">
            <w:pPr>
              <w:jc w:val="left"/>
              <w:rPr>
                <w:rFonts w:eastAsia="Times New Roman"/>
                <w:color w:val="000000"/>
                <w:shd w:val="clear" w:color="auto" w:fill="FFFFFF"/>
                <w:lang w:val="en-IN" w:eastAsia="en-IN"/>
              </w:rPr>
            </w:pPr>
          </w:p>
          <w:p w14:paraId="797C7FC2" w14:textId="1760FF78"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Survey paper (not novel method)</w:t>
            </w:r>
          </w:p>
          <w:p w14:paraId="383E3501"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Broad scope may lack depth</w:t>
            </w:r>
          </w:p>
        </w:tc>
      </w:tr>
      <w:tr w:rsidR="003D150E" w:rsidRPr="002468CE" w14:paraId="515FD9C8" w14:textId="77777777" w:rsidTr="003D150E">
        <w:trPr>
          <w:trHeight w:val="2150"/>
        </w:trPr>
        <w:tc>
          <w:tcPr>
            <w:tcW w:w="0" w:type="auto"/>
            <w:hideMark/>
          </w:tcPr>
          <w:p w14:paraId="2959EFC3" w14:textId="77777777" w:rsidR="00B416F6" w:rsidRPr="003D150E" w:rsidRDefault="00B416F6" w:rsidP="00573B08">
            <w:pPr>
              <w:jc w:val="left"/>
              <w:rPr>
                <w:rFonts w:eastAsia="Times New Roman"/>
                <w:color w:val="000000"/>
                <w:shd w:val="clear" w:color="auto" w:fill="FFFFFF"/>
                <w:lang w:val="en-IN" w:eastAsia="en-IN"/>
              </w:rPr>
            </w:pPr>
          </w:p>
          <w:p w14:paraId="7EAC2F37" w14:textId="3DCAD4FE"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12</w:t>
            </w:r>
          </w:p>
        </w:tc>
        <w:tc>
          <w:tcPr>
            <w:tcW w:w="0" w:type="auto"/>
            <w:hideMark/>
          </w:tcPr>
          <w:p w14:paraId="64EC043C" w14:textId="77777777" w:rsidR="00B416F6" w:rsidRPr="003D150E" w:rsidRDefault="00B416F6" w:rsidP="00573B08">
            <w:pPr>
              <w:jc w:val="left"/>
              <w:rPr>
                <w:rFonts w:eastAsia="Times New Roman"/>
                <w:color w:val="000000"/>
                <w:shd w:val="clear" w:color="auto" w:fill="FFFFFF"/>
                <w:lang w:val="en-IN" w:eastAsia="en-IN"/>
              </w:rPr>
            </w:pPr>
          </w:p>
          <w:p w14:paraId="2E9C39F5" w14:textId="43947F4D"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A Novel Hybrid Model for Automatic Non-Small Cell Lung Cancer Classification Using Histopathological Images [</w:t>
            </w:r>
            <w:r w:rsidR="00984592" w:rsidRPr="002468CE">
              <w:rPr>
                <w:rFonts w:eastAsia="Times New Roman"/>
                <w:color w:val="000000"/>
                <w:shd w:val="clear" w:color="auto" w:fill="FFFFFF"/>
                <w:lang w:val="en-IN" w:eastAsia="en-IN"/>
              </w:rPr>
              <w:t>12</w:t>
            </w:r>
            <w:r w:rsidRPr="002468CE">
              <w:rPr>
                <w:rFonts w:eastAsia="Times New Roman"/>
                <w:color w:val="000000"/>
                <w:shd w:val="clear" w:color="auto" w:fill="FFFFFF"/>
                <w:lang w:val="en-IN" w:eastAsia="en-IN"/>
              </w:rPr>
              <w:t>] </w:t>
            </w:r>
          </w:p>
        </w:tc>
        <w:tc>
          <w:tcPr>
            <w:tcW w:w="0" w:type="auto"/>
            <w:hideMark/>
          </w:tcPr>
          <w:p w14:paraId="2D82C15D" w14:textId="77777777" w:rsidR="00B416F6" w:rsidRPr="003D150E" w:rsidRDefault="00B416F6" w:rsidP="00573B08">
            <w:pPr>
              <w:jc w:val="left"/>
              <w:rPr>
                <w:rFonts w:eastAsia="Times New Roman"/>
                <w:color w:val="000000"/>
                <w:shd w:val="clear" w:color="auto" w:fill="FFFFFF"/>
                <w:lang w:val="en-IN" w:eastAsia="en-IN"/>
              </w:rPr>
            </w:pPr>
          </w:p>
          <w:p w14:paraId="3A6831EA" w14:textId="4D6B6EB4"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Kim et al.</w:t>
            </w:r>
          </w:p>
        </w:tc>
        <w:tc>
          <w:tcPr>
            <w:tcW w:w="0" w:type="auto"/>
            <w:hideMark/>
          </w:tcPr>
          <w:p w14:paraId="2F38ACAE" w14:textId="77777777" w:rsidR="00B416F6" w:rsidRPr="003D150E" w:rsidRDefault="00B416F6" w:rsidP="00573B08">
            <w:pPr>
              <w:jc w:val="left"/>
              <w:rPr>
                <w:rFonts w:eastAsia="Times New Roman"/>
                <w:color w:val="000000"/>
                <w:shd w:val="clear" w:color="auto" w:fill="FFFFFF"/>
                <w:lang w:val="en-IN" w:eastAsia="en-IN"/>
              </w:rPr>
            </w:pPr>
          </w:p>
          <w:p w14:paraId="4A4FA38A" w14:textId="0C40DBB0"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2024 (Nov)</w:t>
            </w:r>
          </w:p>
        </w:tc>
        <w:tc>
          <w:tcPr>
            <w:tcW w:w="0" w:type="auto"/>
            <w:hideMark/>
          </w:tcPr>
          <w:p w14:paraId="7BF8FF1E" w14:textId="77777777" w:rsidR="00B416F6" w:rsidRPr="003D150E" w:rsidRDefault="00B416F6" w:rsidP="00573B08">
            <w:pPr>
              <w:jc w:val="left"/>
              <w:rPr>
                <w:rFonts w:eastAsia="Times New Roman"/>
                <w:color w:val="000000"/>
                <w:shd w:val="clear" w:color="auto" w:fill="FFFFFF"/>
                <w:lang w:val="en-IN" w:eastAsia="en-IN"/>
              </w:rPr>
            </w:pPr>
          </w:p>
          <w:p w14:paraId="6C41D48C" w14:textId="2C455C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EfficientNet-B0 + ViT + LBP features</w:t>
            </w:r>
          </w:p>
          <w:p w14:paraId="348402E2"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Multi-feature extraction (deep + textural + contextual)</w:t>
            </w:r>
          </w:p>
          <w:p w14:paraId="476F740A"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Comprehensive feature representation</w:t>
            </w:r>
          </w:p>
        </w:tc>
        <w:tc>
          <w:tcPr>
            <w:tcW w:w="0" w:type="auto"/>
            <w:hideMark/>
          </w:tcPr>
          <w:p w14:paraId="753CCEDC" w14:textId="77777777" w:rsidR="00B416F6" w:rsidRPr="003D150E" w:rsidRDefault="00B416F6" w:rsidP="00573B08">
            <w:pPr>
              <w:jc w:val="left"/>
              <w:rPr>
                <w:rFonts w:eastAsia="Times New Roman"/>
                <w:color w:val="000000"/>
                <w:shd w:val="clear" w:color="auto" w:fill="FFFFFF"/>
                <w:lang w:val="en-IN" w:eastAsia="en-IN"/>
              </w:rPr>
            </w:pPr>
          </w:p>
          <w:p w14:paraId="19C3789B" w14:textId="1A602374"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Complex multi-model pipeline</w:t>
            </w:r>
          </w:p>
          <w:p w14:paraId="7AF68508"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Accuracy not clearly reported</w:t>
            </w:r>
          </w:p>
          <w:p w14:paraId="5E5A82FC"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High computational overhead</w:t>
            </w:r>
          </w:p>
        </w:tc>
      </w:tr>
      <w:tr w:rsidR="003D150E" w:rsidRPr="002468CE" w14:paraId="23C7D73B" w14:textId="77777777" w:rsidTr="003D150E">
        <w:trPr>
          <w:trHeight w:val="2600"/>
        </w:trPr>
        <w:tc>
          <w:tcPr>
            <w:tcW w:w="0" w:type="auto"/>
            <w:hideMark/>
          </w:tcPr>
          <w:p w14:paraId="71C443A5" w14:textId="77777777" w:rsidR="00B416F6" w:rsidRPr="003D150E" w:rsidRDefault="00B416F6" w:rsidP="00573B08">
            <w:pPr>
              <w:jc w:val="left"/>
              <w:rPr>
                <w:rFonts w:eastAsia="Times New Roman"/>
                <w:color w:val="000000"/>
                <w:shd w:val="clear" w:color="auto" w:fill="FFFFFF"/>
                <w:lang w:val="en-IN" w:eastAsia="en-IN"/>
              </w:rPr>
            </w:pPr>
          </w:p>
          <w:p w14:paraId="6532BE7F" w14:textId="38D8D731"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13</w:t>
            </w:r>
          </w:p>
        </w:tc>
        <w:tc>
          <w:tcPr>
            <w:tcW w:w="0" w:type="auto"/>
            <w:hideMark/>
          </w:tcPr>
          <w:p w14:paraId="46E42AE9" w14:textId="77777777" w:rsidR="00B416F6" w:rsidRPr="003D150E" w:rsidRDefault="00B416F6" w:rsidP="00573B08">
            <w:pPr>
              <w:jc w:val="left"/>
              <w:rPr>
                <w:rFonts w:eastAsia="Times New Roman"/>
                <w:color w:val="000000"/>
                <w:shd w:val="clear" w:color="auto" w:fill="FFFFFF"/>
                <w:lang w:val="en-IN" w:eastAsia="en-IN"/>
              </w:rPr>
            </w:pPr>
          </w:p>
          <w:p w14:paraId="66C2FD1A" w14:textId="2D8919B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Reviewing CAM-Based Deep Explainable Methods in Healthcare [</w:t>
            </w:r>
            <w:r w:rsidR="00984592" w:rsidRPr="002468CE">
              <w:rPr>
                <w:rFonts w:eastAsia="Times New Roman"/>
                <w:color w:val="000000"/>
                <w:shd w:val="clear" w:color="auto" w:fill="FFFFFF"/>
                <w:lang w:val="en-IN" w:eastAsia="en-IN"/>
              </w:rPr>
              <w:t>13</w:t>
            </w:r>
            <w:r w:rsidRPr="002468CE">
              <w:rPr>
                <w:rFonts w:eastAsia="Times New Roman"/>
                <w:color w:val="000000"/>
                <w:shd w:val="clear" w:color="auto" w:fill="FFFFFF"/>
                <w:lang w:val="en-IN" w:eastAsia="en-IN"/>
              </w:rPr>
              <w:t>] </w:t>
            </w:r>
          </w:p>
        </w:tc>
        <w:tc>
          <w:tcPr>
            <w:tcW w:w="0" w:type="auto"/>
            <w:hideMark/>
          </w:tcPr>
          <w:p w14:paraId="0414BC18" w14:textId="77777777" w:rsidR="00B416F6" w:rsidRPr="003D150E" w:rsidRDefault="00B416F6" w:rsidP="00573B08">
            <w:pPr>
              <w:jc w:val="left"/>
              <w:rPr>
                <w:rFonts w:eastAsia="Times New Roman"/>
                <w:color w:val="000000"/>
                <w:shd w:val="clear" w:color="auto" w:fill="FFFFFF"/>
                <w:lang w:val="en-IN" w:eastAsia="en-IN"/>
              </w:rPr>
            </w:pPr>
          </w:p>
          <w:p w14:paraId="6174CF05" w14:textId="3A4F023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Rodriguez et al.</w:t>
            </w:r>
          </w:p>
        </w:tc>
        <w:tc>
          <w:tcPr>
            <w:tcW w:w="0" w:type="auto"/>
            <w:hideMark/>
          </w:tcPr>
          <w:p w14:paraId="22FF6077" w14:textId="77777777" w:rsidR="00B416F6" w:rsidRPr="003D150E" w:rsidRDefault="00B416F6" w:rsidP="00573B08">
            <w:pPr>
              <w:jc w:val="left"/>
              <w:rPr>
                <w:rFonts w:eastAsia="Times New Roman"/>
                <w:color w:val="000000"/>
                <w:shd w:val="clear" w:color="auto" w:fill="FFFFFF"/>
                <w:lang w:val="en-IN" w:eastAsia="en-IN"/>
              </w:rPr>
            </w:pPr>
          </w:p>
          <w:p w14:paraId="5936E754" w14:textId="2A809C78"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2024 (May)</w:t>
            </w:r>
          </w:p>
        </w:tc>
        <w:tc>
          <w:tcPr>
            <w:tcW w:w="0" w:type="auto"/>
            <w:hideMark/>
          </w:tcPr>
          <w:p w14:paraId="26CB2023" w14:textId="77777777" w:rsidR="00B416F6" w:rsidRPr="003D150E" w:rsidRDefault="00B416F6" w:rsidP="00573B08">
            <w:pPr>
              <w:jc w:val="left"/>
              <w:rPr>
                <w:rFonts w:eastAsia="Times New Roman"/>
                <w:color w:val="000000"/>
                <w:shd w:val="clear" w:color="auto" w:fill="FFFFFF"/>
                <w:lang w:val="en-IN" w:eastAsia="en-IN"/>
              </w:rPr>
            </w:pPr>
          </w:p>
          <w:p w14:paraId="2A556CAA" w14:textId="3A2489E6"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Comprehensive CAM review (Grad-CAM, Grad-CAM++, Score-CAM)</w:t>
            </w:r>
          </w:p>
          <w:p w14:paraId="2A3685DC" w14:textId="382C4042"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xml:space="preserve">• Applications: brain </w:t>
            </w:r>
            <w:r w:rsidR="00633A4D" w:rsidRPr="003D150E">
              <w:rPr>
                <w:rFonts w:eastAsia="Times New Roman"/>
                <w:color w:val="000000"/>
                <w:shd w:val="clear" w:color="auto" w:fill="FFFFFF"/>
                <w:lang w:val="en-IN" w:eastAsia="en-IN"/>
              </w:rPr>
              <w:t>haemorrhage</w:t>
            </w:r>
            <w:r w:rsidRPr="002468CE">
              <w:rPr>
                <w:rFonts w:eastAsia="Times New Roman"/>
                <w:color w:val="000000"/>
                <w:shd w:val="clear" w:color="auto" w:fill="FFFFFF"/>
                <w:lang w:val="en-IN" w:eastAsia="en-IN"/>
              </w:rPr>
              <w:t xml:space="preserve"> (81%), myocardial infarction, scaphoid fractures (95%)</w:t>
            </w:r>
          </w:p>
        </w:tc>
        <w:tc>
          <w:tcPr>
            <w:tcW w:w="0" w:type="auto"/>
            <w:hideMark/>
          </w:tcPr>
          <w:p w14:paraId="68EE78F5" w14:textId="77777777" w:rsidR="00B416F6" w:rsidRPr="003D150E" w:rsidRDefault="00B416F6" w:rsidP="00573B08">
            <w:pPr>
              <w:jc w:val="left"/>
              <w:rPr>
                <w:rFonts w:eastAsia="Times New Roman"/>
                <w:color w:val="000000"/>
                <w:shd w:val="clear" w:color="auto" w:fill="FFFFFF"/>
                <w:lang w:val="en-IN" w:eastAsia="en-IN"/>
              </w:rPr>
            </w:pPr>
          </w:p>
          <w:p w14:paraId="08BA0312" w14:textId="599CA18D"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Survey paper (not novel method)</w:t>
            </w:r>
          </w:p>
          <w:p w14:paraId="63147B37"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Limited quantitative comparisons</w:t>
            </w:r>
          </w:p>
        </w:tc>
      </w:tr>
      <w:tr w:rsidR="003D150E" w:rsidRPr="002468CE" w14:paraId="5E3E562F" w14:textId="77777777" w:rsidTr="003D150E">
        <w:trPr>
          <w:trHeight w:val="2411"/>
        </w:trPr>
        <w:tc>
          <w:tcPr>
            <w:tcW w:w="0" w:type="auto"/>
            <w:hideMark/>
          </w:tcPr>
          <w:p w14:paraId="56F19820" w14:textId="77777777" w:rsidR="00B416F6" w:rsidRPr="003D150E" w:rsidRDefault="00B416F6" w:rsidP="00573B08">
            <w:pPr>
              <w:jc w:val="left"/>
              <w:rPr>
                <w:rFonts w:eastAsia="Times New Roman"/>
                <w:color w:val="000000"/>
                <w:shd w:val="clear" w:color="auto" w:fill="FFFFFF"/>
                <w:lang w:val="en-IN" w:eastAsia="en-IN"/>
              </w:rPr>
            </w:pPr>
          </w:p>
          <w:p w14:paraId="4498BBA3" w14:textId="1FA34DEF"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14</w:t>
            </w:r>
          </w:p>
        </w:tc>
        <w:tc>
          <w:tcPr>
            <w:tcW w:w="0" w:type="auto"/>
            <w:hideMark/>
          </w:tcPr>
          <w:p w14:paraId="16DCDC31" w14:textId="77777777" w:rsidR="00B416F6" w:rsidRPr="003D150E" w:rsidRDefault="00B416F6" w:rsidP="00573B08">
            <w:pPr>
              <w:jc w:val="left"/>
              <w:rPr>
                <w:rFonts w:eastAsia="Times New Roman"/>
                <w:color w:val="000000"/>
                <w:shd w:val="clear" w:color="auto" w:fill="FFFFFF"/>
                <w:lang w:val="en-IN" w:eastAsia="en-IN"/>
              </w:rPr>
            </w:pPr>
          </w:p>
          <w:p w14:paraId="326347D0" w14:textId="6EA4B94B"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Enhancing brain tumo</w:t>
            </w:r>
            <w:r w:rsidRPr="003D150E">
              <w:rPr>
                <w:rFonts w:eastAsia="Times New Roman"/>
                <w:color w:val="000000"/>
                <w:shd w:val="clear" w:color="auto" w:fill="FFFFFF"/>
                <w:lang w:val="en-IN" w:eastAsia="en-IN"/>
              </w:rPr>
              <w:t>u</w:t>
            </w:r>
            <w:r w:rsidRPr="002468CE">
              <w:rPr>
                <w:rFonts w:eastAsia="Times New Roman"/>
                <w:color w:val="000000"/>
                <w:shd w:val="clear" w:color="auto" w:fill="FFFFFF"/>
                <w:lang w:val="en-IN" w:eastAsia="en-IN"/>
              </w:rPr>
              <w:t>r detection in MRI images through explainable AI using Grad-CAM with ResNet50 [</w:t>
            </w:r>
            <w:r w:rsidR="00984592" w:rsidRPr="002468CE">
              <w:rPr>
                <w:rFonts w:eastAsia="Times New Roman"/>
                <w:color w:val="000000"/>
                <w:shd w:val="clear" w:color="auto" w:fill="FFFFFF"/>
                <w:lang w:val="en-IN" w:eastAsia="en-IN"/>
              </w:rPr>
              <w:t>14</w:t>
            </w:r>
            <w:r w:rsidRPr="002468CE">
              <w:rPr>
                <w:rFonts w:eastAsia="Times New Roman"/>
                <w:color w:val="000000"/>
                <w:shd w:val="clear" w:color="auto" w:fill="FFFFFF"/>
                <w:lang w:val="en-IN" w:eastAsia="en-IN"/>
              </w:rPr>
              <w:t>] </w:t>
            </w:r>
          </w:p>
        </w:tc>
        <w:tc>
          <w:tcPr>
            <w:tcW w:w="0" w:type="auto"/>
            <w:hideMark/>
          </w:tcPr>
          <w:p w14:paraId="11F2C3AA" w14:textId="77777777" w:rsidR="00B416F6" w:rsidRPr="003D150E" w:rsidRDefault="00B416F6" w:rsidP="00573B08">
            <w:pPr>
              <w:jc w:val="left"/>
              <w:rPr>
                <w:rFonts w:eastAsia="Times New Roman"/>
                <w:color w:val="000000"/>
                <w:shd w:val="clear" w:color="auto" w:fill="FFFFFF"/>
                <w:lang w:val="en-IN" w:eastAsia="en-IN"/>
              </w:rPr>
            </w:pPr>
          </w:p>
          <w:p w14:paraId="25C6CA1C" w14:textId="31F7FEB2"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Abdullah et al.</w:t>
            </w:r>
          </w:p>
        </w:tc>
        <w:tc>
          <w:tcPr>
            <w:tcW w:w="0" w:type="auto"/>
            <w:hideMark/>
          </w:tcPr>
          <w:p w14:paraId="733C8C0F" w14:textId="77777777" w:rsidR="00B416F6" w:rsidRPr="003D150E" w:rsidRDefault="00B416F6" w:rsidP="00573B08">
            <w:pPr>
              <w:jc w:val="left"/>
              <w:rPr>
                <w:rFonts w:eastAsia="Times New Roman"/>
                <w:color w:val="000000"/>
                <w:shd w:val="clear" w:color="auto" w:fill="FFFFFF"/>
                <w:lang w:val="en-IN" w:eastAsia="en-IN"/>
              </w:rPr>
            </w:pPr>
          </w:p>
          <w:p w14:paraId="56445BF4" w14:textId="294911CC"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2024 (May)</w:t>
            </w:r>
          </w:p>
        </w:tc>
        <w:tc>
          <w:tcPr>
            <w:tcW w:w="0" w:type="auto"/>
            <w:hideMark/>
          </w:tcPr>
          <w:p w14:paraId="5251E59F" w14:textId="77777777" w:rsidR="00B416F6" w:rsidRPr="003D150E" w:rsidRDefault="00B416F6" w:rsidP="00573B08">
            <w:pPr>
              <w:jc w:val="left"/>
              <w:rPr>
                <w:rFonts w:eastAsia="Times New Roman"/>
                <w:color w:val="000000"/>
                <w:shd w:val="clear" w:color="auto" w:fill="FFFFFF"/>
                <w:lang w:val="en-IN" w:eastAsia="en-IN"/>
              </w:rPr>
            </w:pPr>
          </w:p>
          <w:p w14:paraId="178879EF" w14:textId="4A857B69"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xml:space="preserve">• 98.52% accuracy on brain </w:t>
            </w:r>
            <w:r w:rsidR="00633A4D" w:rsidRPr="003D150E">
              <w:rPr>
                <w:rFonts w:eastAsia="Times New Roman"/>
                <w:color w:val="000000"/>
                <w:shd w:val="clear" w:color="auto" w:fill="FFFFFF"/>
                <w:lang w:val="en-IN" w:eastAsia="en-IN"/>
              </w:rPr>
              <w:t>tumour</w:t>
            </w:r>
            <w:r w:rsidRPr="002468CE">
              <w:rPr>
                <w:rFonts w:eastAsia="Times New Roman"/>
                <w:color w:val="000000"/>
                <w:shd w:val="clear" w:color="auto" w:fill="FFFFFF"/>
                <w:lang w:val="en-IN" w:eastAsia="en-IN"/>
              </w:rPr>
              <w:t xml:space="preserve"> MRI</w:t>
            </w:r>
          </w:p>
          <w:p w14:paraId="69BA7494"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Grad-CAM validated against radiological markers</w:t>
            </w:r>
          </w:p>
          <w:p w14:paraId="311738CB"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Clinical alignment methodology</w:t>
            </w:r>
          </w:p>
        </w:tc>
        <w:tc>
          <w:tcPr>
            <w:tcW w:w="0" w:type="auto"/>
            <w:hideMark/>
          </w:tcPr>
          <w:p w14:paraId="5EB5F245" w14:textId="77777777" w:rsidR="00B416F6" w:rsidRPr="003D150E" w:rsidRDefault="00B416F6" w:rsidP="00573B08">
            <w:pPr>
              <w:jc w:val="left"/>
              <w:rPr>
                <w:rFonts w:eastAsia="Times New Roman"/>
                <w:color w:val="000000"/>
                <w:shd w:val="clear" w:color="auto" w:fill="FFFFFF"/>
                <w:lang w:val="en-IN" w:eastAsia="en-IN"/>
              </w:rPr>
            </w:pPr>
          </w:p>
          <w:p w14:paraId="62EA9438" w14:textId="2AE2ED4A"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Different modality (MRI vs. histopathology)</w:t>
            </w:r>
          </w:p>
          <w:p w14:paraId="5C450554"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ResNet-50 larger than your MobileNetV2</w:t>
            </w:r>
          </w:p>
          <w:p w14:paraId="5EEA5150" w14:textId="48965FF1"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xml:space="preserve">• Brain </w:t>
            </w:r>
            <w:r w:rsidR="00633A4D" w:rsidRPr="003D150E">
              <w:rPr>
                <w:rFonts w:eastAsia="Times New Roman"/>
                <w:color w:val="000000"/>
                <w:shd w:val="clear" w:color="auto" w:fill="FFFFFF"/>
                <w:lang w:val="en-IN" w:eastAsia="en-IN"/>
              </w:rPr>
              <w:t>tumours</w:t>
            </w:r>
            <w:r w:rsidRPr="002468CE">
              <w:rPr>
                <w:rFonts w:eastAsia="Times New Roman"/>
                <w:color w:val="000000"/>
                <w:shd w:val="clear" w:color="auto" w:fill="FFFFFF"/>
                <w:lang w:val="en-IN" w:eastAsia="en-IN"/>
              </w:rPr>
              <w:t xml:space="preserve"> (different tissue type)</w:t>
            </w:r>
          </w:p>
        </w:tc>
      </w:tr>
      <w:tr w:rsidR="003D150E" w:rsidRPr="002468CE" w14:paraId="1D12DA27" w14:textId="77777777" w:rsidTr="003D150E">
        <w:trPr>
          <w:trHeight w:val="2249"/>
        </w:trPr>
        <w:tc>
          <w:tcPr>
            <w:tcW w:w="0" w:type="auto"/>
            <w:hideMark/>
          </w:tcPr>
          <w:p w14:paraId="58B2C3A3" w14:textId="77777777" w:rsidR="00113177" w:rsidRPr="003D150E" w:rsidRDefault="00113177" w:rsidP="00573B08">
            <w:pPr>
              <w:jc w:val="left"/>
              <w:rPr>
                <w:rFonts w:eastAsia="Times New Roman"/>
                <w:color w:val="000000"/>
                <w:shd w:val="clear" w:color="auto" w:fill="FFFFFF"/>
                <w:lang w:val="en-IN" w:eastAsia="en-IN"/>
              </w:rPr>
            </w:pPr>
          </w:p>
          <w:p w14:paraId="187D2709" w14:textId="091A8025"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15</w:t>
            </w:r>
          </w:p>
        </w:tc>
        <w:tc>
          <w:tcPr>
            <w:tcW w:w="0" w:type="auto"/>
            <w:hideMark/>
          </w:tcPr>
          <w:p w14:paraId="1CC90180" w14:textId="77777777" w:rsidR="00113177" w:rsidRPr="003D150E" w:rsidRDefault="00113177" w:rsidP="00573B08">
            <w:pPr>
              <w:jc w:val="left"/>
              <w:rPr>
                <w:rFonts w:eastAsia="Times New Roman"/>
                <w:color w:val="000000"/>
                <w:shd w:val="clear" w:color="auto" w:fill="FFFFFF"/>
                <w:lang w:val="en-IN" w:eastAsia="en-IN"/>
              </w:rPr>
            </w:pPr>
          </w:p>
          <w:p w14:paraId="144F5592" w14:textId="4DDFAF1D"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Vision Transformers for Computational Histopathology [1</w:t>
            </w:r>
            <w:r w:rsidR="00984592">
              <w:rPr>
                <w:rFonts w:eastAsia="Times New Roman"/>
                <w:color w:val="000000"/>
                <w:shd w:val="clear" w:color="auto" w:fill="FFFFFF"/>
                <w:lang w:val="en-IN" w:eastAsia="en-IN"/>
              </w:rPr>
              <w:t>5</w:t>
            </w:r>
            <w:r w:rsidRPr="002468CE">
              <w:rPr>
                <w:rFonts w:eastAsia="Times New Roman"/>
                <w:color w:val="000000"/>
                <w:shd w:val="clear" w:color="auto" w:fill="FFFFFF"/>
                <w:lang w:val="en-IN" w:eastAsia="en-IN"/>
              </w:rPr>
              <w:t>] </w:t>
            </w:r>
          </w:p>
        </w:tc>
        <w:tc>
          <w:tcPr>
            <w:tcW w:w="0" w:type="auto"/>
            <w:hideMark/>
          </w:tcPr>
          <w:p w14:paraId="7187B9CC" w14:textId="77777777" w:rsidR="00113177" w:rsidRPr="003D150E" w:rsidRDefault="00113177" w:rsidP="00573B08">
            <w:pPr>
              <w:jc w:val="left"/>
              <w:rPr>
                <w:rFonts w:eastAsia="Times New Roman"/>
                <w:color w:val="000000"/>
                <w:shd w:val="clear" w:color="auto" w:fill="FFFFFF"/>
                <w:lang w:val="en-IN" w:eastAsia="en-IN"/>
              </w:rPr>
            </w:pPr>
          </w:p>
          <w:p w14:paraId="42927896" w14:textId="664B4AF6"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Xu et al.</w:t>
            </w:r>
          </w:p>
        </w:tc>
        <w:tc>
          <w:tcPr>
            <w:tcW w:w="0" w:type="auto"/>
            <w:hideMark/>
          </w:tcPr>
          <w:p w14:paraId="4E98E700" w14:textId="77777777" w:rsidR="00113177" w:rsidRPr="003D150E" w:rsidRDefault="00113177" w:rsidP="00573B08">
            <w:pPr>
              <w:jc w:val="left"/>
              <w:rPr>
                <w:rFonts w:eastAsia="Times New Roman"/>
                <w:color w:val="000000"/>
                <w:shd w:val="clear" w:color="auto" w:fill="FFFFFF"/>
                <w:lang w:val="en-IN" w:eastAsia="en-IN"/>
              </w:rPr>
            </w:pPr>
          </w:p>
          <w:p w14:paraId="0828F554" w14:textId="7EEFBFAA"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2023</w:t>
            </w:r>
          </w:p>
        </w:tc>
        <w:tc>
          <w:tcPr>
            <w:tcW w:w="0" w:type="auto"/>
            <w:hideMark/>
          </w:tcPr>
          <w:p w14:paraId="2F4AECCE" w14:textId="77777777" w:rsidR="00113177" w:rsidRPr="003D150E" w:rsidRDefault="00113177" w:rsidP="00573B08">
            <w:pPr>
              <w:jc w:val="left"/>
              <w:rPr>
                <w:rFonts w:eastAsia="Times New Roman"/>
                <w:color w:val="000000"/>
                <w:shd w:val="clear" w:color="auto" w:fill="FFFFFF"/>
                <w:lang w:val="en-IN" w:eastAsia="en-IN"/>
              </w:rPr>
            </w:pPr>
          </w:p>
          <w:p w14:paraId="26583B09" w14:textId="3EA3DC65"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Comprehensive ViT survey for histopathology</w:t>
            </w:r>
          </w:p>
          <w:p w14:paraId="21DD7F7E"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Covers self-attention mechanisms, multi-scale modeling</w:t>
            </w:r>
          </w:p>
          <w:p w14:paraId="4970D998"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Future direction analysis</w:t>
            </w:r>
          </w:p>
        </w:tc>
        <w:tc>
          <w:tcPr>
            <w:tcW w:w="0" w:type="auto"/>
            <w:hideMark/>
          </w:tcPr>
          <w:p w14:paraId="7BE993B7" w14:textId="77777777" w:rsidR="00113177" w:rsidRPr="003D150E" w:rsidRDefault="00113177" w:rsidP="00573B08">
            <w:pPr>
              <w:jc w:val="left"/>
              <w:rPr>
                <w:rFonts w:eastAsia="Times New Roman"/>
                <w:color w:val="000000"/>
                <w:shd w:val="clear" w:color="auto" w:fill="FFFFFF"/>
                <w:lang w:val="en-IN" w:eastAsia="en-IN"/>
              </w:rPr>
            </w:pPr>
          </w:p>
          <w:p w14:paraId="09586760" w14:textId="686B6AB5"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Transformers require massive datasets</w:t>
            </w:r>
          </w:p>
          <w:p w14:paraId="1F828879"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High computational costs</w:t>
            </w:r>
          </w:p>
          <w:p w14:paraId="6DBA3F14" w14:textId="77777777" w:rsidR="002468CE" w:rsidRPr="002468CE" w:rsidRDefault="002468CE" w:rsidP="00573B08">
            <w:pPr>
              <w:jc w:val="left"/>
              <w:rPr>
                <w:rFonts w:eastAsia="Times New Roman"/>
                <w:lang w:val="en-IN" w:eastAsia="en-IN"/>
              </w:rPr>
            </w:pPr>
            <w:r w:rsidRPr="002468CE">
              <w:rPr>
                <w:rFonts w:eastAsia="Times New Roman"/>
                <w:color w:val="000000"/>
                <w:shd w:val="clear" w:color="auto" w:fill="FFFFFF"/>
                <w:lang w:val="en-IN" w:eastAsia="en-IN"/>
              </w:rPr>
              <w:t>• Overfitting risks with limited data</w:t>
            </w:r>
          </w:p>
        </w:tc>
      </w:tr>
    </w:tbl>
    <w:p w14:paraId="3DD6BC4D" w14:textId="77777777" w:rsidR="002B4C5A" w:rsidRDefault="002B4C5A" w:rsidP="002B4C5A"/>
    <w:p w14:paraId="6AC0E003" w14:textId="5F2C555D" w:rsidR="002B4C5A" w:rsidRDefault="002B4C5A" w:rsidP="002B4C5A"/>
    <w:p w14:paraId="3FA6F1ED" w14:textId="18E65F21" w:rsidR="002B4C5A" w:rsidRDefault="00113177" w:rsidP="002B4C5A">
      <w:r>
        <w:t xml:space="preserve">Table -1: Represents the research conducted in recent years </w:t>
      </w:r>
    </w:p>
    <w:p w14:paraId="2C224A75" w14:textId="77777777" w:rsidR="00113177" w:rsidRDefault="00113177" w:rsidP="002B4C5A"/>
    <w:p w14:paraId="17FD593D" w14:textId="77777777" w:rsidR="002D47E2" w:rsidRDefault="002D47E2" w:rsidP="00573B08">
      <w:pPr>
        <w:pStyle w:val="Heading1"/>
        <w:numPr>
          <w:ilvl w:val="0"/>
          <w:numId w:val="0"/>
        </w:numPr>
        <w:jc w:val="both"/>
        <w:rPr>
          <w:lang w:val="en-IN"/>
        </w:rPr>
      </w:pPr>
    </w:p>
    <w:p w14:paraId="07FA41DB" w14:textId="77777777" w:rsidR="00113177" w:rsidRDefault="00113177" w:rsidP="00573B08">
      <w:pPr>
        <w:jc w:val="both"/>
        <w:rPr>
          <w:lang w:val="en-IN"/>
        </w:rPr>
        <w:sectPr w:rsidR="00113177" w:rsidSect="003B4E04">
          <w:type w:val="continuous"/>
          <w:pgSz w:w="11906" w:h="16838" w:code="9"/>
          <w:pgMar w:top="1080" w:right="893" w:bottom="1440" w:left="893" w:header="720" w:footer="720" w:gutter="0"/>
          <w:cols w:space="720"/>
          <w:docGrid w:linePitch="360"/>
        </w:sectPr>
      </w:pPr>
    </w:p>
    <w:p w14:paraId="16026971" w14:textId="09531271" w:rsidR="00113177" w:rsidRPr="00113177" w:rsidRDefault="00113177" w:rsidP="00573B08">
      <w:pPr>
        <w:jc w:val="both"/>
        <w:rPr>
          <w:lang w:val="en-IN"/>
        </w:rPr>
      </w:pPr>
      <w:r w:rsidRPr="00113177">
        <w:rPr>
          <w:lang w:val="en-IN"/>
        </w:rPr>
        <w:t>On the basis of careful observation of the recent studies, it can be understood that most of the approaches face these issues.</w:t>
      </w:r>
      <w:r w:rsidRPr="00113177">
        <w:rPr>
          <w:lang w:val="en-IN"/>
        </w:rPr>
        <w:br/>
      </w:r>
    </w:p>
    <w:p w14:paraId="7593E306" w14:textId="42066A29" w:rsidR="00113177" w:rsidRPr="002D47E2" w:rsidRDefault="00A12C85" w:rsidP="00A12C85">
      <w:pPr>
        <w:pStyle w:val="ListParagraph"/>
        <w:jc w:val="left"/>
        <w:rPr>
          <w:lang w:val="en-IN"/>
        </w:rPr>
      </w:pPr>
      <w:r>
        <w:rPr>
          <w:lang w:val="en-IN"/>
        </w:rPr>
        <w:t xml:space="preserve">    </w:t>
      </w:r>
      <w:r w:rsidR="00113177" w:rsidRPr="002D47E2">
        <w:rPr>
          <w:lang w:val="en-IN"/>
        </w:rPr>
        <w:t>LACK OF EXPLAINABILITY</w:t>
      </w:r>
    </w:p>
    <w:p w14:paraId="3E815172" w14:textId="5FF8FCBF" w:rsidR="002D47E2" w:rsidRDefault="00113177" w:rsidP="00573B08">
      <w:pPr>
        <w:jc w:val="both"/>
        <w:rPr>
          <w:lang w:val="en-IN"/>
        </w:rPr>
      </w:pPr>
      <w:r w:rsidRPr="00113177">
        <w:rPr>
          <w:lang w:val="en-IN"/>
        </w:rPr>
        <w:br/>
        <w:t xml:space="preserve">Most of the papers do not use explainable AI and give “black box” outputs. Even if the model detects cancer with high accuracy, if it doesn’t have proof of the procedure it followed to diagnose a specimen as benign or malignant, it doesn’t hold much importance. In the medical industry, an experienced doctor might be able to diagnose something as simple as pneumonia by just observing a patient’s symptoms, but a human body is ever dynamic and robust, so eliminating every other possibility by various imaging </w:t>
      </w:r>
      <w:r w:rsidRPr="00113177">
        <w:rPr>
          <w:lang w:val="en-IN"/>
        </w:rPr>
        <w:t>and diagnosing methods and tests and discussing second opinions becomes very strictly mandatory. Now considering</w:t>
      </w:r>
      <w:r w:rsidR="003D150E">
        <w:rPr>
          <w:lang w:val="en-IN"/>
        </w:rPr>
        <w:t xml:space="preserve"> </w:t>
      </w:r>
      <w:r w:rsidRPr="00113177">
        <w:rPr>
          <w:lang w:val="en-IN"/>
        </w:rPr>
        <w:t xml:space="preserve">these aspects, </w:t>
      </w:r>
      <w:r w:rsidRPr="00113177">
        <w:rPr>
          <w:lang w:val="en-IN"/>
        </w:rPr>
        <w:br/>
        <w:t>showing an excellent numerical output of positive or negative reduces the trust of the fraternity in it.</w:t>
      </w:r>
    </w:p>
    <w:p w14:paraId="63BD04A7" w14:textId="77777777" w:rsidR="002D47E2" w:rsidRDefault="002D47E2" w:rsidP="00573B08">
      <w:pPr>
        <w:jc w:val="both"/>
        <w:rPr>
          <w:lang w:val="en-IN"/>
        </w:rPr>
      </w:pPr>
    </w:p>
    <w:p w14:paraId="3C5E32ED" w14:textId="77777777" w:rsidR="00984592" w:rsidRDefault="00984592" w:rsidP="00573B08">
      <w:pPr>
        <w:jc w:val="both"/>
        <w:rPr>
          <w:lang w:val="en-IN"/>
        </w:rPr>
      </w:pPr>
    </w:p>
    <w:p w14:paraId="651CFA23" w14:textId="77777777" w:rsidR="00984592" w:rsidRDefault="00984592" w:rsidP="00573B08">
      <w:pPr>
        <w:jc w:val="both"/>
        <w:rPr>
          <w:lang w:val="en-IN"/>
        </w:rPr>
      </w:pPr>
    </w:p>
    <w:p w14:paraId="731AA744" w14:textId="77777777" w:rsidR="00984592" w:rsidRDefault="00984592" w:rsidP="00573B08">
      <w:pPr>
        <w:jc w:val="both"/>
        <w:rPr>
          <w:lang w:val="en-IN"/>
        </w:rPr>
      </w:pPr>
    </w:p>
    <w:p w14:paraId="18A07387" w14:textId="71C8CA3A" w:rsidR="00113177" w:rsidRPr="002D47E2" w:rsidRDefault="00A12C85" w:rsidP="00A12C85">
      <w:pPr>
        <w:pStyle w:val="ListParagraph"/>
        <w:jc w:val="both"/>
        <w:rPr>
          <w:lang w:val="en-IN"/>
        </w:rPr>
      </w:pPr>
      <w:r>
        <w:rPr>
          <w:lang w:val="en-IN"/>
        </w:rPr>
        <w:t xml:space="preserve">        </w:t>
      </w:r>
      <w:r w:rsidR="00113177" w:rsidRPr="002D47E2">
        <w:rPr>
          <w:lang w:val="en-IN"/>
        </w:rPr>
        <w:t>SYSTEMIC COMPLEXITY</w:t>
      </w:r>
    </w:p>
    <w:p w14:paraId="6F95BB5B" w14:textId="77777777" w:rsidR="002D47E2" w:rsidRDefault="002D47E2" w:rsidP="00573B08">
      <w:pPr>
        <w:jc w:val="both"/>
        <w:rPr>
          <w:lang w:val="en-IN"/>
        </w:rPr>
      </w:pPr>
    </w:p>
    <w:p w14:paraId="705B0BD9" w14:textId="65685BC7" w:rsidR="00113177" w:rsidRPr="00113177" w:rsidRDefault="00113177" w:rsidP="00573B08">
      <w:pPr>
        <w:jc w:val="both"/>
        <w:rPr>
          <w:lang w:val="en-IN"/>
        </w:rPr>
      </w:pPr>
      <w:r w:rsidRPr="00113177">
        <w:rPr>
          <w:lang w:val="en-IN"/>
        </w:rPr>
        <w:t xml:space="preserve">The approaches above use very heavy and complicated system architectures, like combining CNN backbones with transformers, multi-feature pipelines, attention modules, or even graph-based learning. While they improve the </w:t>
      </w:r>
      <w:r w:rsidRPr="00113177">
        <w:rPr>
          <w:lang w:val="en-IN"/>
        </w:rPr>
        <w:lastRenderedPageBreak/>
        <w:t>representation, they introduce some disadvantages as well.</w:t>
      </w:r>
      <w:r w:rsidRPr="00113177">
        <w:rPr>
          <w:lang w:val="en-IN"/>
        </w:rPr>
        <w:br/>
      </w:r>
      <w:r w:rsidRPr="00113177">
        <w:rPr>
          <w:lang w:val="en-IN"/>
        </w:rPr>
        <w:tab/>
      </w:r>
    </w:p>
    <w:p w14:paraId="6FE2847B" w14:textId="77777777" w:rsidR="00113177" w:rsidRPr="00113177" w:rsidRDefault="00113177" w:rsidP="00573B08">
      <w:pPr>
        <w:numPr>
          <w:ilvl w:val="0"/>
          <w:numId w:val="25"/>
        </w:numPr>
        <w:jc w:val="both"/>
        <w:rPr>
          <w:lang w:val="en-IN"/>
        </w:rPr>
      </w:pPr>
      <w:r w:rsidRPr="00113177">
        <w:rPr>
          <w:lang w:val="en-IN"/>
        </w:rPr>
        <w:t>High computational overhead: Large transformer blocks and multi-stage feature extractors are not appropriate for hospitals with limited resources or portable diagnostic systems because they need powerful GPUs and lengthy training times.</w:t>
      </w:r>
    </w:p>
    <w:p w14:paraId="60015E3D" w14:textId="6E297796" w:rsidR="00113177" w:rsidRPr="00113177" w:rsidRDefault="00113177" w:rsidP="00573B08">
      <w:pPr>
        <w:jc w:val="both"/>
        <w:rPr>
          <w:lang w:val="en-IN"/>
        </w:rPr>
      </w:pPr>
    </w:p>
    <w:p w14:paraId="7350CF99" w14:textId="6CBD7E07" w:rsidR="00573B08" w:rsidRDefault="00113177" w:rsidP="00573B08">
      <w:pPr>
        <w:numPr>
          <w:ilvl w:val="0"/>
          <w:numId w:val="26"/>
        </w:numPr>
        <w:jc w:val="both"/>
        <w:rPr>
          <w:lang w:val="en-IN"/>
        </w:rPr>
      </w:pPr>
      <w:r w:rsidRPr="00113177">
        <w:rPr>
          <w:lang w:val="en-IN"/>
        </w:rPr>
        <w:t>Difficult deployment: It is more difficult to maintain, update, or incorporate into real-world clinical software when a pipeline relies on three or more models fused together</w:t>
      </w:r>
      <w:r w:rsidR="00573B08">
        <w:rPr>
          <w:lang w:val="en-IN"/>
        </w:rPr>
        <w:t>.</w:t>
      </w:r>
    </w:p>
    <w:p w14:paraId="3E3F02C1" w14:textId="431AB9A5" w:rsidR="00113177" w:rsidRPr="00113177" w:rsidRDefault="00113177" w:rsidP="00573B08">
      <w:pPr>
        <w:ind w:left="720"/>
        <w:jc w:val="both"/>
        <w:rPr>
          <w:lang w:val="en-IN"/>
        </w:rPr>
      </w:pPr>
      <w:r w:rsidRPr="00113177">
        <w:rPr>
          <w:lang w:val="en-IN"/>
        </w:rPr>
        <w:t>(e.g., EfficientNet + ViT + LBP features).</w:t>
      </w:r>
      <w:r w:rsidRPr="00113177">
        <w:rPr>
          <w:lang w:val="en-IN"/>
        </w:rPr>
        <w:br/>
      </w:r>
    </w:p>
    <w:p w14:paraId="319995FC" w14:textId="1EC8CE41" w:rsidR="002B4C5A" w:rsidRDefault="00113177" w:rsidP="00277051">
      <w:pPr>
        <w:numPr>
          <w:ilvl w:val="0"/>
          <w:numId w:val="27"/>
        </w:numPr>
        <w:jc w:val="left"/>
      </w:pPr>
      <w:r w:rsidRPr="00113177">
        <w:rPr>
          <w:lang w:val="en-IN"/>
        </w:rPr>
        <w:t xml:space="preserve">Overfitting risk: Complex architectures with millions of parameters frequently do well on </w:t>
      </w:r>
      <w:r w:rsidR="00277051" w:rsidRPr="00277051">
        <w:t>on benchmark datasets but are unable to generalize across staining variations, scanners, or different labs.</w:t>
      </w:r>
    </w:p>
    <w:p w14:paraId="406C7A28" w14:textId="77777777" w:rsidR="00277051" w:rsidRDefault="00277051" w:rsidP="00277051">
      <w:pPr>
        <w:ind w:left="720"/>
        <w:jc w:val="left"/>
      </w:pPr>
    </w:p>
    <w:p w14:paraId="107D2F87" w14:textId="608FD469" w:rsidR="00277051" w:rsidRPr="00984592" w:rsidRDefault="00277051" w:rsidP="00984592">
      <w:pPr>
        <w:jc w:val="both"/>
        <w:rPr>
          <w:rFonts w:eastAsia="Times New Roman"/>
          <w:sz w:val="24"/>
          <w:szCs w:val="24"/>
          <w:lang w:val="en-IN" w:eastAsia="en-IN"/>
        </w:rPr>
      </w:pPr>
      <w:r w:rsidRPr="00984592">
        <w:rPr>
          <w:rFonts w:eastAsia="Times New Roman"/>
          <w:color w:val="000000"/>
          <w:sz w:val="24"/>
          <w:szCs w:val="24"/>
          <w:shd w:val="clear" w:color="auto" w:fill="FFFFFF"/>
          <w:lang w:val="en-IN" w:eastAsia="en-IN"/>
        </w:rPr>
        <w:t>RELIANCE ON EXPERT PREPROCESSING </w:t>
      </w:r>
    </w:p>
    <w:p w14:paraId="10CE464D" w14:textId="77777777" w:rsidR="00277051" w:rsidRDefault="00277051" w:rsidP="00277051">
      <w:pPr>
        <w:jc w:val="left"/>
        <w:rPr>
          <w:rFonts w:eastAsia="Times New Roman"/>
          <w:color w:val="000000"/>
          <w:sz w:val="24"/>
          <w:szCs w:val="24"/>
          <w:shd w:val="clear" w:color="auto" w:fill="FFFFFF"/>
          <w:lang w:val="en-IN" w:eastAsia="en-IN"/>
        </w:rPr>
      </w:pPr>
    </w:p>
    <w:p w14:paraId="4773C7FB" w14:textId="47564882" w:rsidR="00277051" w:rsidRDefault="00277051" w:rsidP="00277051">
      <w:pPr>
        <w:jc w:val="both"/>
        <w:rPr>
          <w:rFonts w:eastAsia="Times New Roman"/>
          <w:color w:val="000000"/>
          <w:sz w:val="24"/>
          <w:szCs w:val="24"/>
          <w:shd w:val="clear" w:color="auto" w:fill="FFFFFF"/>
          <w:lang w:val="en-IN" w:eastAsia="en-IN"/>
        </w:rPr>
      </w:pPr>
      <w:r w:rsidRPr="00277051">
        <w:rPr>
          <w:rFonts w:eastAsia="Times New Roman"/>
          <w:color w:val="000000"/>
          <w:sz w:val="24"/>
          <w:szCs w:val="24"/>
          <w:shd w:val="clear" w:color="auto" w:fill="FFFFFF"/>
          <w:lang w:val="en-IN" w:eastAsia="en-IN"/>
        </w:rPr>
        <w:t>Stain normalization, patch-level preprocessing, manually created texture features, or graph construction are some of the best techniques. When the input images come from various medical facilities with different staining procedures, these extra steps make the pipeline more brittle and could break. This increases needless operational burden and decreases real-</w:t>
      </w:r>
      <w:r>
        <w:rPr>
          <w:rFonts w:eastAsia="Times New Roman"/>
          <w:color w:val="000000"/>
          <w:sz w:val="24"/>
          <w:szCs w:val="24"/>
          <w:shd w:val="clear" w:color="auto" w:fill="FFFFFF"/>
          <w:lang w:val="en-IN" w:eastAsia="en-IN"/>
        </w:rPr>
        <w:br/>
      </w:r>
      <w:r w:rsidRPr="00277051">
        <w:rPr>
          <w:rFonts w:eastAsia="Times New Roman"/>
          <w:color w:val="000000"/>
          <w:sz w:val="24"/>
          <w:szCs w:val="24"/>
          <w:shd w:val="clear" w:color="auto" w:fill="FFFFFF"/>
          <w:lang w:val="en-IN" w:eastAsia="en-IN"/>
        </w:rPr>
        <w:t>world reliability.</w:t>
      </w:r>
    </w:p>
    <w:p w14:paraId="50A12E8E" w14:textId="77777777" w:rsidR="00984592" w:rsidRDefault="00984592" w:rsidP="00984592">
      <w:pPr>
        <w:jc w:val="both"/>
        <w:rPr>
          <w:rFonts w:eastAsia="Times New Roman"/>
          <w:color w:val="000000"/>
          <w:sz w:val="24"/>
          <w:szCs w:val="24"/>
          <w:shd w:val="clear" w:color="auto" w:fill="FFFFFF"/>
          <w:lang w:val="en-IN" w:eastAsia="en-IN"/>
        </w:rPr>
      </w:pPr>
    </w:p>
    <w:p w14:paraId="3FB613B8" w14:textId="6F8A0C50" w:rsidR="00277051" w:rsidRPr="00984592" w:rsidRDefault="00277051" w:rsidP="00984592">
      <w:pPr>
        <w:jc w:val="both"/>
        <w:rPr>
          <w:rFonts w:eastAsia="Times New Roman"/>
          <w:sz w:val="24"/>
          <w:szCs w:val="24"/>
          <w:lang w:val="en-IN" w:eastAsia="en-IN"/>
        </w:rPr>
      </w:pPr>
      <w:r w:rsidRPr="00984592">
        <w:rPr>
          <w:rFonts w:eastAsia="Times New Roman"/>
          <w:sz w:val="24"/>
          <w:szCs w:val="24"/>
          <w:lang w:val="en-IN" w:eastAsia="en-IN"/>
        </w:rPr>
        <w:t xml:space="preserve">LIMITED </w:t>
      </w:r>
      <w:r w:rsidR="00984592">
        <w:rPr>
          <w:rFonts w:eastAsia="Times New Roman"/>
          <w:sz w:val="24"/>
          <w:szCs w:val="24"/>
          <w:lang w:val="en-IN" w:eastAsia="en-IN"/>
        </w:rPr>
        <w:t xml:space="preserve">CROSSDATA GENERALISATION </w:t>
      </w:r>
    </w:p>
    <w:p w14:paraId="471F53C2" w14:textId="77777777" w:rsidR="00277051" w:rsidRPr="00277051" w:rsidRDefault="00277051" w:rsidP="00277051">
      <w:pPr>
        <w:jc w:val="both"/>
        <w:rPr>
          <w:rFonts w:eastAsia="Times New Roman"/>
          <w:sz w:val="24"/>
          <w:szCs w:val="24"/>
          <w:lang w:val="en-IN" w:eastAsia="en-IN"/>
        </w:rPr>
      </w:pPr>
    </w:p>
    <w:p w14:paraId="17DD121F" w14:textId="1FE8A10C" w:rsidR="00277051" w:rsidRDefault="00277051" w:rsidP="00277051">
      <w:pPr>
        <w:jc w:val="both"/>
        <w:rPr>
          <w:rFonts w:eastAsia="Times New Roman"/>
          <w:sz w:val="24"/>
          <w:szCs w:val="24"/>
          <w:lang w:val="en-IN" w:eastAsia="en-IN"/>
        </w:rPr>
      </w:pPr>
      <w:r w:rsidRPr="00277051">
        <w:rPr>
          <w:rFonts w:eastAsia="Times New Roman"/>
          <w:sz w:val="24"/>
          <w:szCs w:val="24"/>
          <w:lang w:val="en-IN" w:eastAsia="en-IN"/>
        </w:rPr>
        <w:t>Although the models are not tested on external histopathology datasets, several studies report very high accuracy on LC25000. It is unclear how these models function when faced with actual clinical variation in tissue morphology, staining, scanner resolution, and noise in the absence of cross-dataset validation. A performance-generalization gap result from this.</w:t>
      </w:r>
    </w:p>
    <w:p w14:paraId="064C3BB0" w14:textId="77777777" w:rsidR="00277051" w:rsidRDefault="00277051" w:rsidP="00277051">
      <w:pPr>
        <w:jc w:val="both"/>
        <w:rPr>
          <w:rFonts w:eastAsia="Times New Roman"/>
          <w:sz w:val="24"/>
          <w:szCs w:val="24"/>
          <w:lang w:val="en-IN" w:eastAsia="en-IN"/>
        </w:rPr>
      </w:pPr>
    </w:p>
    <w:p w14:paraId="3520E923" w14:textId="7D8F94BF" w:rsidR="00277051" w:rsidRDefault="00277051" w:rsidP="00984592">
      <w:pPr>
        <w:jc w:val="both"/>
        <w:rPr>
          <w:rFonts w:eastAsia="Times New Roman"/>
          <w:sz w:val="24"/>
          <w:szCs w:val="24"/>
          <w:lang w:val="en-IN" w:eastAsia="en-IN"/>
        </w:rPr>
      </w:pPr>
      <w:r w:rsidRPr="00984592">
        <w:rPr>
          <w:rFonts w:eastAsia="Times New Roman"/>
          <w:sz w:val="24"/>
          <w:szCs w:val="24"/>
          <w:lang w:val="en-IN" w:eastAsia="en-IN"/>
        </w:rPr>
        <w:t>LACK OF CLINICAL INTEGRATION CONSIDERATIONS </w:t>
      </w:r>
    </w:p>
    <w:p w14:paraId="79052665" w14:textId="77777777" w:rsidR="00984592" w:rsidRPr="00984592" w:rsidRDefault="00984592" w:rsidP="00984592">
      <w:pPr>
        <w:jc w:val="both"/>
        <w:rPr>
          <w:rFonts w:eastAsia="Times New Roman"/>
          <w:b/>
          <w:bCs/>
          <w:sz w:val="24"/>
          <w:szCs w:val="24"/>
          <w:lang w:val="en-IN" w:eastAsia="en-IN"/>
        </w:rPr>
      </w:pPr>
    </w:p>
    <w:p w14:paraId="4A9CA221" w14:textId="77777777" w:rsidR="00277051" w:rsidRPr="00277051" w:rsidRDefault="00277051" w:rsidP="00277051">
      <w:pPr>
        <w:jc w:val="both"/>
        <w:rPr>
          <w:rFonts w:eastAsia="Times New Roman"/>
          <w:sz w:val="24"/>
          <w:szCs w:val="24"/>
          <w:lang w:val="en-IN" w:eastAsia="en-IN"/>
        </w:rPr>
      </w:pPr>
      <w:r w:rsidRPr="00277051">
        <w:rPr>
          <w:rFonts w:eastAsia="Times New Roman"/>
          <w:sz w:val="24"/>
          <w:szCs w:val="24"/>
          <w:lang w:val="en-IN" w:eastAsia="en-IN"/>
        </w:rPr>
        <w:t>Many works treat lung cancer detection as a standalone classification problem and do not discuss downstream clinical tasks such as subtype differentiation, treatment guidance, or compatibility with molecular profiling workflows. As a result, even high-accuracy models may not actually solve the needs of oncologists or pathologists in a hospital setting.</w:t>
      </w:r>
    </w:p>
    <w:p w14:paraId="03A6ACE4" w14:textId="77777777" w:rsidR="00277051" w:rsidRPr="00277051" w:rsidRDefault="00277051" w:rsidP="00277051">
      <w:pPr>
        <w:jc w:val="both"/>
        <w:rPr>
          <w:rFonts w:eastAsia="Times New Roman"/>
          <w:sz w:val="24"/>
          <w:szCs w:val="24"/>
          <w:lang w:val="en-IN" w:eastAsia="en-IN"/>
        </w:rPr>
      </w:pPr>
    </w:p>
    <w:p w14:paraId="555FC520" w14:textId="06945D69" w:rsidR="00277051" w:rsidRDefault="00277051" w:rsidP="00277051">
      <w:pPr>
        <w:jc w:val="both"/>
        <w:rPr>
          <w:rFonts w:eastAsia="Times New Roman"/>
          <w:sz w:val="24"/>
          <w:szCs w:val="24"/>
          <w:lang w:eastAsia="en-IN"/>
        </w:rPr>
      </w:pPr>
      <w:r>
        <w:rPr>
          <w:rFonts w:eastAsia="Times New Roman"/>
          <w:sz w:val="24"/>
          <w:szCs w:val="24"/>
          <w:lang w:eastAsia="en-IN"/>
        </w:rPr>
        <w:t xml:space="preserve">              III. PROPOSED SYSTEM</w:t>
      </w:r>
    </w:p>
    <w:p w14:paraId="4879EFF4" w14:textId="77777777" w:rsidR="00277051" w:rsidRDefault="00277051" w:rsidP="00277051">
      <w:pPr>
        <w:jc w:val="both"/>
        <w:rPr>
          <w:rFonts w:eastAsia="Times New Roman"/>
          <w:sz w:val="24"/>
          <w:szCs w:val="24"/>
          <w:lang w:eastAsia="en-IN"/>
        </w:rPr>
      </w:pPr>
    </w:p>
    <w:p w14:paraId="49C7316C" w14:textId="16083ED9" w:rsidR="00277051" w:rsidRPr="00277051" w:rsidRDefault="00277051" w:rsidP="00277051">
      <w:pPr>
        <w:jc w:val="both"/>
        <w:rPr>
          <w:rFonts w:eastAsia="Times New Roman"/>
          <w:sz w:val="24"/>
          <w:szCs w:val="24"/>
          <w:lang w:val="en-IN" w:eastAsia="en-IN"/>
        </w:rPr>
      </w:pPr>
      <w:r w:rsidRPr="00277051">
        <w:rPr>
          <w:rFonts w:eastAsia="Times New Roman"/>
          <w:sz w:val="24"/>
          <w:szCs w:val="24"/>
          <w:lang w:eastAsia="en-IN"/>
        </w:rPr>
        <w:t>To address the identified limitations, this work proposes a lung cancer classification framework that balances accuracy, efficiency, and interpretability. The system utilizes MobileNetV2 as a feature extractor due to its lightweight design and proven performance on medical imaging tasks. Input histopathology images undergo preprocessing and data augmentation to improve generalization across variations in tissue appearance. The trained model categorizes samples into benign tissue, adenocarcinoma, or squamous cell carcinoma.</w:t>
      </w:r>
      <w:r w:rsidRPr="00277051">
        <w:rPr>
          <w:rFonts w:eastAsia="Times New Roman"/>
          <w:sz w:val="24"/>
          <w:szCs w:val="24"/>
          <w:lang w:eastAsia="en-IN"/>
        </w:rPr>
        <w:br/>
      </w:r>
      <w:r w:rsidRPr="00277051">
        <w:rPr>
          <w:rFonts w:eastAsia="Times New Roman"/>
          <w:sz w:val="24"/>
          <w:szCs w:val="24"/>
          <w:lang w:eastAsia="en-IN"/>
        </w:rPr>
        <w:br/>
        <w:t>To overcome the opacity commonly associated with deep learning models, Grad-CAM is incorporated to generate visual explanations. These heatmaps highlight the histological regions that most strongly influence classification decisions, thereby improving transparency and clinical relevance. Model performance is evaluated using standard metrics, including accuracy, confidence scores, and confusion matrices, ensuring a comprehensive assessment.</w:t>
      </w:r>
      <w:r w:rsidRPr="00277051">
        <w:rPr>
          <w:rFonts w:eastAsia="Times New Roman"/>
          <w:sz w:val="24"/>
          <w:szCs w:val="24"/>
          <w:lang w:eastAsia="en-IN"/>
        </w:rPr>
        <w:br/>
      </w:r>
    </w:p>
    <w:p w14:paraId="74006382" w14:textId="129F324C" w:rsidR="00633A4D" w:rsidRPr="00277051" w:rsidRDefault="00277051" w:rsidP="00277051">
      <w:pPr>
        <w:pStyle w:val="Heading1"/>
        <w:numPr>
          <w:ilvl w:val="0"/>
          <w:numId w:val="0"/>
        </w:numPr>
        <w:jc w:val="both"/>
        <w:rPr>
          <w:sz w:val="28"/>
          <w:szCs w:val="28"/>
          <w:lang w:val="en-IN"/>
        </w:rPr>
      </w:pPr>
      <w:r w:rsidRPr="00277051">
        <w:rPr>
          <w:sz w:val="28"/>
          <w:szCs w:val="28"/>
          <w:lang w:val="en-IN"/>
        </w:rPr>
        <w:t xml:space="preserve">                          iv. </w:t>
      </w:r>
      <w:r w:rsidR="00E867E9" w:rsidRPr="00277051">
        <w:rPr>
          <w:sz w:val="28"/>
          <w:szCs w:val="28"/>
          <w:lang w:val="en-IN"/>
        </w:rPr>
        <w:t>methodolog</w:t>
      </w:r>
      <w:r w:rsidR="00633A4D" w:rsidRPr="00277051">
        <w:rPr>
          <w:sz w:val="28"/>
          <w:szCs w:val="28"/>
          <w:lang w:val="en-IN"/>
        </w:rPr>
        <w:t>y</w:t>
      </w:r>
    </w:p>
    <w:p w14:paraId="4FF0F4DA" w14:textId="77777777" w:rsidR="00633A4D" w:rsidRPr="00633A4D" w:rsidRDefault="00633A4D" w:rsidP="00573B08">
      <w:pPr>
        <w:jc w:val="both"/>
        <w:rPr>
          <w:lang w:val="en-IN"/>
        </w:rPr>
      </w:pPr>
    </w:p>
    <w:p w14:paraId="7272110B" w14:textId="77777777" w:rsidR="00633A4D" w:rsidRPr="00633A4D" w:rsidRDefault="00633A4D" w:rsidP="00573B08">
      <w:pPr>
        <w:jc w:val="both"/>
        <w:rPr>
          <w:lang w:val="en-IN"/>
        </w:rPr>
      </w:pPr>
      <w:r w:rsidRPr="00633A4D">
        <w:rPr>
          <w:lang w:val="en-IN"/>
        </w:rPr>
        <w:t>1. LOAD THE MODEL</w:t>
      </w:r>
    </w:p>
    <w:p w14:paraId="1D04BD52" w14:textId="77777777" w:rsidR="00633A4D" w:rsidRPr="00633A4D" w:rsidRDefault="00633A4D" w:rsidP="00573B08">
      <w:pPr>
        <w:jc w:val="both"/>
        <w:rPr>
          <w:lang w:val="en-IN"/>
        </w:rPr>
      </w:pPr>
      <w:r w:rsidRPr="00633A4D">
        <w:rPr>
          <w:lang w:val="en-IN"/>
        </w:rPr>
        <w:t>-----------------</w:t>
      </w:r>
    </w:p>
    <w:p w14:paraId="784A1EB6" w14:textId="77777777" w:rsidR="00633A4D" w:rsidRPr="00633A4D" w:rsidRDefault="00633A4D" w:rsidP="00573B08">
      <w:pPr>
        <w:jc w:val="both"/>
        <w:rPr>
          <w:lang w:val="en-IN"/>
        </w:rPr>
      </w:pPr>
      <w:r w:rsidRPr="00633A4D">
        <w:rPr>
          <w:lang w:val="en-IN"/>
        </w:rPr>
        <w:t>import tensorflow as tf</w:t>
      </w:r>
    </w:p>
    <w:p w14:paraId="4E892247" w14:textId="77777777" w:rsidR="00633A4D" w:rsidRPr="00633A4D" w:rsidRDefault="00633A4D" w:rsidP="00573B08">
      <w:pPr>
        <w:jc w:val="both"/>
        <w:rPr>
          <w:lang w:val="en-IN"/>
        </w:rPr>
      </w:pPr>
      <w:r w:rsidRPr="00633A4D">
        <w:rPr>
          <w:lang w:val="en-IN"/>
        </w:rPr>
        <w:t>from tensorflow import keras</w:t>
      </w:r>
    </w:p>
    <w:p w14:paraId="7DF4E8DD" w14:textId="77777777" w:rsidR="00633A4D" w:rsidRPr="00633A4D" w:rsidRDefault="00633A4D" w:rsidP="00573B08">
      <w:pPr>
        <w:jc w:val="both"/>
        <w:rPr>
          <w:lang w:val="en-IN"/>
        </w:rPr>
      </w:pPr>
      <w:r w:rsidRPr="00633A4D">
        <w:rPr>
          <w:lang w:val="en-IN"/>
        </w:rPr>
        <w:t>import numpy as np</w:t>
      </w:r>
    </w:p>
    <w:p w14:paraId="379655C7" w14:textId="77777777" w:rsidR="00633A4D" w:rsidRPr="00633A4D" w:rsidRDefault="00633A4D" w:rsidP="00573B08">
      <w:pPr>
        <w:jc w:val="both"/>
        <w:rPr>
          <w:lang w:val="en-IN"/>
        </w:rPr>
      </w:pPr>
    </w:p>
    <w:p w14:paraId="1D6597ED" w14:textId="77777777" w:rsidR="00633A4D" w:rsidRPr="00633A4D" w:rsidRDefault="00633A4D" w:rsidP="00573B08">
      <w:pPr>
        <w:jc w:val="both"/>
        <w:rPr>
          <w:lang w:val="en-IN"/>
        </w:rPr>
      </w:pPr>
      <w:r w:rsidRPr="00633A4D">
        <w:rPr>
          <w:lang w:val="en-IN"/>
        </w:rPr>
        <w:t># Load trained model</w:t>
      </w:r>
    </w:p>
    <w:p w14:paraId="5D821066" w14:textId="77777777" w:rsidR="00633A4D" w:rsidRPr="00633A4D" w:rsidRDefault="00633A4D" w:rsidP="00573B08">
      <w:pPr>
        <w:jc w:val="both"/>
        <w:rPr>
          <w:lang w:val="en-IN"/>
        </w:rPr>
      </w:pPr>
      <w:r w:rsidRPr="00633A4D">
        <w:rPr>
          <w:lang w:val="en-IN"/>
        </w:rPr>
        <w:t>model = keras.models.load_model('lung_robust_final.keras')</w:t>
      </w:r>
    </w:p>
    <w:p w14:paraId="61BC06D3" w14:textId="77777777" w:rsidR="00633A4D" w:rsidRPr="00633A4D" w:rsidRDefault="00633A4D" w:rsidP="00573B08">
      <w:pPr>
        <w:jc w:val="both"/>
        <w:rPr>
          <w:lang w:val="en-IN"/>
        </w:rPr>
      </w:pPr>
    </w:p>
    <w:p w14:paraId="055EAA77" w14:textId="77777777" w:rsidR="00633A4D" w:rsidRPr="00633A4D" w:rsidRDefault="00633A4D" w:rsidP="00573B08">
      <w:pPr>
        <w:jc w:val="both"/>
        <w:rPr>
          <w:lang w:val="en-IN"/>
        </w:rPr>
      </w:pPr>
      <w:r w:rsidRPr="00633A4D">
        <w:rPr>
          <w:lang w:val="en-IN"/>
        </w:rPr>
        <w:t>print("Model loaded successfully!")</w:t>
      </w:r>
    </w:p>
    <w:p w14:paraId="1BBE5A98" w14:textId="77777777" w:rsidR="00633A4D" w:rsidRPr="00633A4D" w:rsidRDefault="00633A4D" w:rsidP="00573B08">
      <w:pPr>
        <w:jc w:val="both"/>
        <w:rPr>
          <w:lang w:val="en-IN"/>
        </w:rPr>
      </w:pPr>
    </w:p>
    <w:p w14:paraId="70A63802" w14:textId="77777777" w:rsidR="00633A4D" w:rsidRPr="00633A4D" w:rsidRDefault="00633A4D" w:rsidP="00573B08">
      <w:pPr>
        <w:jc w:val="both"/>
        <w:rPr>
          <w:lang w:val="en-IN"/>
        </w:rPr>
      </w:pPr>
    </w:p>
    <w:p w14:paraId="33BF86CF" w14:textId="77777777" w:rsidR="00633A4D" w:rsidRPr="00633A4D" w:rsidRDefault="00633A4D" w:rsidP="00573B08">
      <w:pPr>
        <w:jc w:val="both"/>
        <w:rPr>
          <w:lang w:val="en-IN"/>
        </w:rPr>
      </w:pPr>
      <w:r w:rsidRPr="00633A4D">
        <w:rPr>
          <w:lang w:val="en-IN"/>
        </w:rPr>
        <w:t>2. PREDICT ON NEW IMAGES</w:t>
      </w:r>
    </w:p>
    <w:p w14:paraId="55A38432" w14:textId="77777777" w:rsidR="00633A4D" w:rsidRPr="00633A4D" w:rsidRDefault="00633A4D" w:rsidP="00573B08">
      <w:pPr>
        <w:jc w:val="both"/>
        <w:rPr>
          <w:lang w:val="en-IN"/>
        </w:rPr>
      </w:pPr>
      <w:r w:rsidRPr="00633A4D">
        <w:rPr>
          <w:lang w:val="en-IN"/>
        </w:rPr>
        <w:t>-------------------------</w:t>
      </w:r>
    </w:p>
    <w:p w14:paraId="7D135990" w14:textId="77777777" w:rsidR="00633A4D" w:rsidRPr="00633A4D" w:rsidRDefault="00633A4D" w:rsidP="00573B08">
      <w:pPr>
        <w:jc w:val="both"/>
        <w:rPr>
          <w:lang w:val="en-IN"/>
        </w:rPr>
      </w:pPr>
    </w:p>
    <w:p w14:paraId="6A5FDCA0" w14:textId="77777777" w:rsidR="00633A4D" w:rsidRPr="00633A4D" w:rsidRDefault="00633A4D" w:rsidP="00573B08">
      <w:pPr>
        <w:jc w:val="both"/>
        <w:rPr>
          <w:lang w:val="en-IN"/>
        </w:rPr>
      </w:pPr>
      <w:r w:rsidRPr="00633A4D">
        <w:rPr>
          <w:lang w:val="en-IN"/>
        </w:rPr>
        <w:t>from tensorflow.keras.preprocessing import image</w:t>
      </w:r>
    </w:p>
    <w:p w14:paraId="7A9FD4F1" w14:textId="77777777" w:rsidR="00633A4D" w:rsidRPr="00633A4D" w:rsidRDefault="00633A4D" w:rsidP="00573B08">
      <w:pPr>
        <w:jc w:val="both"/>
        <w:rPr>
          <w:lang w:val="en-IN"/>
        </w:rPr>
      </w:pPr>
    </w:p>
    <w:p w14:paraId="60B91430" w14:textId="77777777" w:rsidR="00633A4D" w:rsidRPr="00633A4D" w:rsidRDefault="00633A4D" w:rsidP="00573B08">
      <w:pPr>
        <w:jc w:val="both"/>
        <w:rPr>
          <w:lang w:val="en-IN"/>
        </w:rPr>
      </w:pPr>
      <w:r w:rsidRPr="00633A4D">
        <w:rPr>
          <w:lang w:val="en-IN"/>
        </w:rPr>
        <w:t># Load and preprocess image</w:t>
      </w:r>
    </w:p>
    <w:p w14:paraId="37487258" w14:textId="77777777" w:rsidR="00633A4D" w:rsidRPr="00633A4D" w:rsidRDefault="00633A4D" w:rsidP="00573B08">
      <w:pPr>
        <w:jc w:val="both"/>
        <w:rPr>
          <w:lang w:val="en-IN"/>
        </w:rPr>
      </w:pPr>
      <w:r w:rsidRPr="00633A4D">
        <w:rPr>
          <w:lang w:val="en-IN"/>
        </w:rPr>
        <w:t>img_path = 'your_image.jpeg'</w:t>
      </w:r>
    </w:p>
    <w:p w14:paraId="71576BF0" w14:textId="77777777" w:rsidR="00633A4D" w:rsidRPr="00633A4D" w:rsidRDefault="00633A4D" w:rsidP="00573B08">
      <w:pPr>
        <w:jc w:val="both"/>
        <w:rPr>
          <w:lang w:val="en-IN"/>
        </w:rPr>
      </w:pPr>
      <w:r w:rsidRPr="00633A4D">
        <w:rPr>
          <w:lang w:val="en-IN"/>
        </w:rPr>
        <w:t>img = image.load_img(img_path, target_size=(224, 224))</w:t>
      </w:r>
    </w:p>
    <w:p w14:paraId="41D4CB73" w14:textId="77777777" w:rsidR="00633A4D" w:rsidRPr="00633A4D" w:rsidRDefault="00633A4D" w:rsidP="00573B08">
      <w:pPr>
        <w:jc w:val="both"/>
        <w:rPr>
          <w:lang w:val="en-IN"/>
        </w:rPr>
      </w:pPr>
      <w:r w:rsidRPr="00633A4D">
        <w:rPr>
          <w:lang w:val="en-IN"/>
        </w:rPr>
        <w:t>img_array = image.img_to_array(img) / 255.0</w:t>
      </w:r>
    </w:p>
    <w:p w14:paraId="1B8DDEF6" w14:textId="77777777" w:rsidR="00633A4D" w:rsidRPr="00633A4D" w:rsidRDefault="00633A4D" w:rsidP="00573B08">
      <w:pPr>
        <w:jc w:val="both"/>
        <w:rPr>
          <w:lang w:val="en-IN"/>
        </w:rPr>
      </w:pPr>
      <w:r w:rsidRPr="00633A4D">
        <w:rPr>
          <w:lang w:val="en-IN"/>
        </w:rPr>
        <w:t>img_array = np.expand_dims(img_array, axis=0)</w:t>
      </w:r>
    </w:p>
    <w:p w14:paraId="2CAF313A" w14:textId="77777777" w:rsidR="00633A4D" w:rsidRPr="00633A4D" w:rsidRDefault="00633A4D" w:rsidP="00573B08">
      <w:pPr>
        <w:jc w:val="both"/>
        <w:rPr>
          <w:lang w:val="en-IN"/>
        </w:rPr>
      </w:pPr>
    </w:p>
    <w:p w14:paraId="580037D7" w14:textId="77777777" w:rsidR="00633A4D" w:rsidRPr="00633A4D" w:rsidRDefault="00633A4D" w:rsidP="00573B08">
      <w:pPr>
        <w:jc w:val="both"/>
        <w:rPr>
          <w:lang w:val="en-IN"/>
        </w:rPr>
      </w:pPr>
      <w:r w:rsidRPr="00633A4D">
        <w:rPr>
          <w:lang w:val="en-IN"/>
        </w:rPr>
        <w:t># Predict</w:t>
      </w:r>
    </w:p>
    <w:p w14:paraId="1B6B0EAC" w14:textId="77777777" w:rsidR="00633A4D" w:rsidRPr="00633A4D" w:rsidRDefault="00633A4D" w:rsidP="00573B08">
      <w:pPr>
        <w:jc w:val="both"/>
        <w:rPr>
          <w:lang w:val="en-IN"/>
        </w:rPr>
      </w:pPr>
      <w:r w:rsidRPr="00633A4D">
        <w:rPr>
          <w:lang w:val="en-IN"/>
        </w:rPr>
        <w:t>predictions = model.predict(img_array)</w:t>
      </w:r>
    </w:p>
    <w:p w14:paraId="751E8E9C" w14:textId="77777777" w:rsidR="00633A4D" w:rsidRPr="00633A4D" w:rsidRDefault="00633A4D" w:rsidP="00573B08">
      <w:pPr>
        <w:jc w:val="both"/>
        <w:rPr>
          <w:lang w:val="en-IN"/>
        </w:rPr>
      </w:pPr>
      <w:r w:rsidRPr="00633A4D">
        <w:rPr>
          <w:lang w:val="en-IN"/>
        </w:rPr>
        <w:lastRenderedPageBreak/>
        <w:t>class_names = ['Adenocarcinoma', 'Normal/Benign', 'Squamous Cell Carcinoma']</w:t>
      </w:r>
    </w:p>
    <w:p w14:paraId="3051E45E" w14:textId="77777777" w:rsidR="00633A4D" w:rsidRPr="00633A4D" w:rsidRDefault="00633A4D" w:rsidP="00573B08">
      <w:pPr>
        <w:jc w:val="both"/>
        <w:rPr>
          <w:lang w:val="en-IN"/>
        </w:rPr>
      </w:pPr>
    </w:p>
    <w:p w14:paraId="50B2C0FD" w14:textId="77777777" w:rsidR="00633A4D" w:rsidRPr="00633A4D" w:rsidRDefault="00633A4D" w:rsidP="00573B08">
      <w:pPr>
        <w:jc w:val="both"/>
        <w:rPr>
          <w:lang w:val="en-IN"/>
        </w:rPr>
      </w:pPr>
      <w:r w:rsidRPr="00633A4D">
        <w:rPr>
          <w:lang w:val="en-IN"/>
        </w:rPr>
        <w:t>predicted_class = class_names[np.argmax(predictions)]</w:t>
      </w:r>
    </w:p>
    <w:p w14:paraId="74A297C1" w14:textId="77777777" w:rsidR="00633A4D" w:rsidRPr="00633A4D" w:rsidRDefault="00633A4D" w:rsidP="00573B08">
      <w:pPr>
        <w:jc w:val="both"/>
        <w:rPr>
          <w:lang w:val="en-IN"/>
        </w:rPr>
      </w:pPr>
      <w:r w:rsidRPr="00633A4D">
        <w:rPr>
          <w:lang w:val="en-IN"/>
        </w:rPr>
        <w:t>confidence = predictions[0][np.argmax(predictions)] * 100</w:t>
      </w:r>
    </w:p>
    <w:p w14:paraId="1CA4ABE5" w14:textId="77777777" w:rsidR="00633A4D" w:rsidRPr="00633A4D" w:rsidRDefault="00633A4D" w:rsidP="00573B08">
      <w:pPr>
        <w:jc w:val="both"/>
        <w:rPr>
          <w:lang w:val="en-IN"/>
        </w:rPr>
      </w:pPr>
    </w:p>
    <w:p w14:paraId="74632F81" w14:textId="77777777" w:rsidR="00633A4D" w:rsidRPr="00633A4D" w:rsidRDefault="00633A4D" w:rsidP="00573B08">
      <w:pPr>
        <w:jc w:val="both"/>
        <w:rPr>
          <w:lang w:val="en-IN"/>
        </w:rPr>
      </w:pPr>
      <w:r w:rsidRPr="00633A4D">
        <w:rPr>
          <w:lang w:val="en-IN"/>
        </w:rPr>
        <w:t>print(f"Prediction: {predicted_class}")</w:t>
      </w:r>
    </w:p>
    <w:p w14:paraId="1C22545D" w14:textId="77777777" w:rsidR="00633A4D" w:rsidRPr="00633A4D" w:rsidRDefault="00633A4D" w:rsidP="00573B08">
      <w:pPr>
        <w:jc w:val="both"/>
        <w:rPr>
          <w:lang w:val="en-IN"/>
        </w:rPr>
      </w:pPr>
      <w:r w:rsidRPr="00633A4D">
        <w:rPr>
          <w:lang w:val="en-IN"/>
        </w:rPr>
        <w:t>print(f"Confidence: {confidence:.2f}%")</w:t>
      </w:r>
    </w:p>
    <w:p w14:paraId="6C0B27DC" w14:textId="77777777" w:rsidR="00633A4D" w:rsidRPr="00633A4D" w:rsidRDefault="00633A4D" w:rsidP="00573B08">
      <w:pPr>
        <w:jc w:val="both"/>
        <w:rPr>
          <w:lang w:val="en-IN"/>
        </w:rPr>
      </w:pPr>
    </w:p>
    <w:p w14:paraId="030505FB" w14:textId="77777777" w:rsidR="00633A4D" w:rsidRPr="00633A4D" w:rsidRDefault="00633A4D" w:rsidP="00573B08">
      <w:pPr>
        <w:jc w:val="both"/>
        <w:rPr>
          <w:lang w:val="en-IN"/>
        </w:rPr>
      </w:pPr>
    </w:p>
    <w:p w14:paraId="72C326C0" w14:textId="77777777" w:rsidR="00633A4D" w:rsidRPr="00633A4D" w:rsidRDefault="00633A4D" w:rsidP="00573B08">
      <w:pPr>
        <w:jc w:val="both"/>
        <w:rPr>
          <w:lang w:val="en-IN"/>
        </w:rPr>
      </w:pPr>
      <w:r w:rsidRPr="00633A4D">
        <w:rPr>
          <w:lang w:val="en-IN"/>
        </w:rPr>
        <w:t>3. BATCH PREDICTION</w:t>
      </w:r>
    </w:p>
    <w:p w14:paraId="43B29946" w14:textId="77777777" w:rsidR="00633A4D" w:rsidRPr="00633A4D" w:rsidRDefault="00633A4D" w:rsidP="00573B08">
      <w:pPr>
        <w:jc w:val="both"/>
        <w:rPr>
          <w:lang w:val="en-IN"/>
        </w:rPr>
      </w:pPr>
      <w:r w:rsidRPr="00633A4D">
        <w:rPr>
          <w:lang w:val="en-IN"/>
        </w:rPr>
        <w:t>-------------------</w:t>
      </w:r>
    </w:p>
    <w:p w14:paraId="35AEF736" w14:textId="77777777" w:rsidR="00633A4D" w:rsidRPr="00633A4D" w:rsidRDefault="00633A4D" w:rsidP="00573B08">
      <w:pPr>
        <w:jc w:val="both"/>
        <w:rPr>
          <w:lang w:val="en-IN"/>
        </w:rPr>
      </w:pPr>
    </w:p>
    <w:p w14:paraId="144E91DC" w14:textId="77777777" w:rsidR="00633A4D" w:rsidRPr="00633A4D" w:rsidRDefault="00633A4D" w:rsidP="00633A4D">
      <w:pPr>
        <w:jc w:val="left"/>
        <w:rPr>
          <w:lang w:val="en-IN"/>
        </w:rPr>
      </w:pPr>
      <w:r w:rsidRPr="00633A4D">
        <w:rPr>
          <w:lang w:val="en-IN"/>
        </w:rPr>
        <w:t># For multiple images</w:t>
      </w:r>
    </w:p>
    <w:p w14:paraId="253E6417" w14:textId="77777777" w:rsidR="00633A4D" w:rsidRPr="00633A4D" w:rsidRDefault="00633A4D" w:rsidP="00633A4D">
      <w:pPr>
        <w:jc w:val="left"/>
        <w:rPr>
          <w:lang w:val="en-IN"/>
        </w:rPr>
      </w:pPr>
      <w:r w:rsidRPr="00633A4D">
        <w:rPr>
          <w:lang w:val="en-IN"/>
        </w:rPr>
        <w:t>image_paths = ['img1.jpg', 'img2.jpg', 'img3.jpg']</w:t>
      </w:r>
    </w:p>
    <w:p w14:paraId="65927E8D" w14:textId="77777777" w:rsidR="00633A4D" w:rsidRPr="00633A4D" w:rsidRDefault="00633A4D" w:rsidP="00633A4D">
      <w:pPr>
        <w:jc w:val="left"/>
        <w:rPr>
          <w:lang w:val="en-IN"/>
        </w:rPr>
      </w:pPr>
    </w:p>
    <w:p w14:paraId="400DC9E7" w14:textId="77777777" w:rsidR="00633A4D" w:rsidRPr="00633A4D" w:rsidRDefault="00633A4D" w:rsidP="00633A4D">
      <w:pPr>
        <w:jc w:val="left"/>
        <w:rPr>
          <w:lang w:val="en-IN"/>
        </w:rPr>
      </w:pPr>
      <w:r w:rsidRPr="00633A4D">
        <w:rPr>
          <w:lang w:val="en-IN"/>
        </w:rPr>
        <w:t>results = []</w:t>
      </w:r>
    </w:p>
    <w:p w14:paraId="6C078539" w14:textId="77777777" w:rsidR="00633A4D" w:rsidRPr="00633A4D" w:rsidRDefault="00633A4D" w:rsidP="00633A4D">
      <w:pPr>
        <w:jc w:val="left"/>
        <w:rPr>
          <w:lang w:val="en-IN"/>
        </w:rPr>
      </w:pPr>
      <w:r w:rsidRPr="00633A4D">
        <w:rPr>
          <w:lang w:val="en-IN"/>
        </w:rPr>
        <w:t>for img_path in image_paths:</w:t>
      </w:r>
    </w:p>
    <w:p w14:paraId="778EC188" w14:textId="77777777" w:rsidR="00633A4D" w:rsidRPr="00633A4D" w:rsidRDefault="00633A4D" w:rsidP="00633A4D">
      <w:pPr>
        <w:jc w:val="left"/>
        <w:rPr>
          <w:lang w:val="en-IN"/>
        </w:rPr>
      </w:pPr>
      <w:r w:rsidRPr="00633A4D">
        <w:rPr>
          <w:lang w:val="en-IN"/>
        </w:rPr>
        <w:t xml:space="preserve">    img = image.load_img(img_path, target_size=(224, 224))</w:t>
      </w:r>
    </w:p>
    <w:p w14:paraId="3AA378EA" w14:textId="77777777" w:rsidR="00633A4D" w:rsidRPr="00633A4D" w:rsidRDefault="00633A4D" w:rsidP="00633A4D">
      <w:pPr>
        <w:jc w:val="left"/>
        <w:rPr>
          <w:lang w:val="en-IN"/>
        </w:rPr>
      </w:pPr>
      <w:r w:rsidRPr="00633A4D">
        <w:rPr>
          <w:lang w:val="en-IN"/>
        </w:rPr>
        <w:t xml:space="preserve">    img_array = image.img_to_array(img) / 255.0</w:t>
      </w:r>
    </w:p>
    <w:p w14:paraId="2C628240" w14:textId="77777777" w:rsidR="00633A4D" w:rsidRPr="00633A4D" w:rsidRDefault="00633A4D" w:rsidP="00633A4D">
      <w:pPr>
        <w:jc w:val="left"/>
        <w:rPr>
          <w:lang w:val="en-IN"/>
        </w:rPr>
      </w:pPr>
      <w:r w:rsidRPr="00633A4D">
        <w:rPr>
          <w:lang w:val="en-IN"/>
        </w:rPr>
        <w:t xml:space="preserve">    img_array = np.expand_dims(img_array, axis=0)</w:t>
      </w:r>
    </w:p>
    <w:p w14:paraId="5A2B918A" w14:textId="77777777" w:rsidR="00633A4D" w:rsidRPr="00633A4D" w:rsidRDefault="00633A4D" w:rsidP="00633A4D">
      <w:pPr>
        <w:jc w:val="left"/>
        <w:rPr>
          <w:lang w:val="en-IN"/>
        </w:rPr>
      </w:pPr>
      <w:r w:rsidRPr="00633A4D">
        <w:rPr>
          <w:lang w:val="en-IN"/>
        </w:rPr>
        <w:t xml:space="preserve">    </w:t>
      </w:r>
    </w:p>
    <w:p w14:paraId="547B2F20" w14:textId="77777777" w:rsidR="00633A4D" w:rsidRPr="00633A4D" w:rsidRDefault="00633A4D" w:rsidP="00633A4D">
      <w:pPr>
        <w:jc w:val="left"/>
        <w:rPr>
          <w:lang w:val="en-IN"/>
        </w:rPr>
      </w:pPr>
      <w:r w:rsidRPr="00633A4D">
        <w:rPr>
          <w:lang w:val="en-IN"/>
        </w:rPr>
        <w:t xml:space="preserve">    pred = model.predict(img_array, verbose=0)</w:t>
      </w:r>
    </w:p>
    <w:p w14:paraId="14CBD038" w14:textId="77777777" w:rsidR="00633A4D" w:rsidRPr="00633A4D" w:rsidRDefault="00633A4D" w:rsidP="00633A4D">
      <w:pPr>
        <w:jc w:val="left"/>
        <w:rPr>
          <w:lang w:val="en-IN"/>
        </w:rPr>
      </w:pPr>
      <w:r w:rsidRPr="00633A4D">
        <w:rPr>
          <w:lang w:val="en-IN"/>
        </w:rPr>
        <w:t xml:space="preserve">    results.append({</w:t>
      </w:r>
    </w:p>
    <w:p w14:paraId="69FFB5E7" w14:textId="77777777" w:rsidR="00633A4D" w:rsidRPr="00633A4D" w:rsidRDefault="00633A4D" w:rsidP="00633A4D">
      <w:pPr>
        <w:jc w:val="left"/>
        <w:rPr>
          <w:lang w:val="en-IN"/>
        </w:rPr>
      </w:pPr>
      <w:r w:rsidRPr="00633A4D">
        <w:rPr>
          <w:lang w:val="en-IN"/>
        </w:rPr>
        <w:t xml:space="preserve">        'image': img_path,</w:t>
      </w:r>
    </w:p>
    <w:p w14:paraId="11F25CA7" w14:textId="77777777" w:rsidR="00633A4D" w:rsidRPr="00633A4D" w:rsidRDefault="00633A4D" w:rsidP="00633A4D">
      <w:pPr>
        <w:jc w:val="left"/>
        <w:rPr>
          <w:lang w:val="en-IN"/>
        </w:rPr>
      </w:pPr>
      <w:r w:rsidRPr="00633A4D">
        <w:rPr>
          <w:lang w:val="en-IN"/>
        </w:rPr>
        <w:t xml:space="preserve">        'prediction': class_names[np.argmax(pred)],</w:t>
      </w:r>
    </w:p>
    <w:p w14:paraId="19D91E34" w14:textId="77777777" w:rsidR="00633A4D" w:rsidRPr="00633A4D" w:rsidRDefault="00633A4D" w:rsidP="00633A4D">
      <w:pPr>
        <w:jc w:val="left"/>
        <w:rPr>
          <w:lang w:val="en-IN"/>
        </w:rPr>
      </w:pPr>
      <w:r w:rsidRPr="00633A4D">
        <w:rPr>
          <w:lang w:val="en-IN"/>
        </w:rPr>
        <w:t xml:space="preserve">        'confidence': pred[0][np.argmax(pred)]</w:t>
      </w:r>
    </w:p>
    <w:p w14:paraId="396878D3" w14:textId="77777777" w:rsidR="00633A4D" w:rsidRPr="00633A4D" w:rsidRDefault="00633A4D" w:rsidP="00633A4D">
      <w:pPr>
        <w:jc w:val="left"/>
        <w:rPr>
          <w:lang w:val="en-IN"/>
        </w:rPr>
      </w:pPr>
      <w:r w:rsidRPr="00633A4D">
        <w:rPr>
          <w:lang w:val="en-IN"/>
        </w:rPr>
        <w:t xml:space="preserve">    })</w:t>
      </w:r>
    </w:p>
    <w:p w14:paraId="77EFF883" w14:textId="77777777" w:rsidR="00633A4D" w:rsidRPr="00633A4D" w:rsidRDefault="00633A4D" w:rsidP="00633A4D">
      <w:pPr>
        <w:jc w:val="left"/>
        <w:rPr>
          <w:lang w:val="en-IN"/>
        </w:rPr>
      </w:pPr>
    </w:p>
    <w:p w14:paraId="4C1DACD4" w14:textId="77777777" w:rsidR="00633A4D" w:rsidRPr="00633A4D" w:rsidRDefault="00633A4D" w:rsidP="00633A4D">
      <w:pPr>
        <w:jc w:val="left"/>
        <w:rPr>
          <w:lang w:val="en-IN"/>
        </w:rPr>
      </w:pPr>
      <w:r w:rsidRPr="00633A4D">
        <w:rPr>
          <w:lang w:val="en-IN"/>
        </w:rPr>
        <w:t>for r in results:</w:t>
      </w:r>
    </w:p>
    <w:p w14:paraId="297C28F1" w14:textId="77777777" w:rsidR="00633A4D" w:rsidRPr="00633A4D" w:rsidRDefault="00633A4D" w:rsidP="00633A4D">
      <w:pPr>
        <w:jc w:val="left"/>
        <w:rPr>
          <w:lang w:val="en-IN"/>
        </w:rPr>
      </w:pPr>
      <w:r w:rsidRPr="00633A4D">
        <w:rPr>
          <w:lang w:val="en-IN"/>
        </w:rPr>
        <w:t xml:space="preserve">    print(f"{r['image']}: {r['prediction']} ({r['confidence']:.2%})")</w:t>
      </w:r>
    </w:p>
    <w:p w14:paraId="1B3B7CEB" w14:textId="77777777" w:rsidR="00633A4D" w:rsidRPr="00633A4D" w:rsidRDefault="00633A4D" w:rsidP="00633A4D">
      <w:pPr>
        <w:jc w:val="left"/>
        <w:rPr>
          <w:lang w:val="en-IN"/>
        </w:rPr>
      </w:pPr>
    </w:p>
    <w:p w14:paraId="54341544" w14:textId="77777777" w:rsidR="00633A4D" w:rsidRPr="00633A4D" w:rsidRDefault="00633A4D" w:rsidP="00633A4D">
      <w:pPr>
        <w:jc w:val="left"/>
        <w:rPr>
          <w:lang w:val="en-IN"/>
        </w:rPr>
      </w:pPr>
    </w:p>
    <w:p w14:paraId="744C6609" w14:textId="77777777" w:rsidR="00633A4D" w:rsidRDefault="00633A4D" w:rsidP="00633A4D">
      <w:pPr>
        <w:jc w:val="left"/>
        <w:rPr>
          <w:lang w:val="en-IN"/>
        </w:rPr>
      </w:pPr>
    </w:p>
    <w:p w14:paraId="62E3928C" w14:textId="77777777" w:rsidR="00633A4D" w:rsidRDefault="00633A4D" w:rsidP="00633A4D">
      <w:pPr>
        <w:jc w:val="left"/>
        <w:rPr>
          <w:lang w:val="en-IN"/>
        </w:rPr>
      </w:pPr>
    </w:p>
    <w:p w14:paraId="6D20BFFF" w14:textId="31F36E84" w:rsidR="00633A4D" w:rsidRPr="00633A4D" w:rsidRDefault="00633A4D" w:rsidP="00633A4D">
      <w:pPr>
        <w:jc w:val="left"/>
        <w:rPr>
          <w:lang w:val="en-IN"/>
        </w:rPr>
      </w:pPr>
      <w:r w:rsidRPr="00633A4D">
        <w:rPr>
          <w:lang w:val="en-IN"/>
        </w:rPr>
        <w:t>4. REQUIREMENTS</w:t>
      </w:r>
    </w:p>
    <w:p w14:paraId="1C7281DD" w14:textId="77777777" w:rsidR="00633A4D" w:rsidRPr="00633A4D" w:rsidRDefault="00633A4D" w:rsidP="00633A4D">
      <w:pPr>
        <w:jc w:val="left"/>
        <w:rPr>
          <w:lang w:val="en-IN"/>
        </w:rPr>
      </w:pPr>
      <w:r w:rsidRPr="00633A4D">
        <w:rPr>
          <w:lang w:val="en-IN"/>
        </w:rPr>
        <w:t>---------------</w:t>
      </w:r>
    </w:p>
    <w:p w14:paraId="6FECC83C" w14:textId="77777777" w:rsidR="00633A4D" w:rsidRPr="00633A4D" w:rsidRDefault="00633A4D" w:rsidP="00633A4D">
      <w:pPr>
        <w:jc w:val="left"/>
        <w:rPr>
          <w:lang w:val="en-IN"/>
        </w:rPr>
      </w:pPr>
    </w:p>
    <w:p w14:paraId="6D7C4216" w14:textId="77777777" w:rsidR="006D01E5" w:rsidRPr="006D01E5" w:rsidRDefault="006D01E5" w:rsidP="006D01E5">
      <w:pPr>
        <w:jc w:val="left"/>
        <w:rPr>
          <w:lang w:val="en-IN"/>
        </w:rPr>
      </w:pPr>
      <w:r w:rsidRPr="006D01E5">
        <w:rPr>
          <w:lang w:val="en-IN"/>
        </w:rPr>
        <w:t>System Requirements:</w:t>
      </w:r>
    </w:p>
    <w:p w14:paraId="53003243" w14:textId="77777777" w:rsidR="006D01E5" w:rsidRPr="006D01E5" w:rsidRDefault="006D01E5" w:rsidP="006D01E5">
      <w:pPr>
        <w:jc w:val="left"/>
        <w:rPr>
          <w:lang w:val="en-IN"/>
        </w:rPr>
      </w:pPr>
      <w:r w:rsidRPr="006D01E5">
        <w:rPr>
          <w:lang w:val="en-IN"/>
        </w:rPr>
        <w:t xml:space="preserve">  - Python 3.8+</w:t>
      </w:r>
    </w:p>
    <w:p w14:paraId="49952050" w14:textId="77777777" w:rsidR="006D01E5" w:rsidRPr="006D01E5" w:rsidRDefault="006D01E5" w:rsidP="006D01E5">
      <w:pPr>
        <w:jc w:val="left"/>
        <w:rPr>
          <w:lang w:val="en-IN"/>
        </w:rPr>
      </w:pPr>
      <w:r w:rsidRPr="006D01E5">
        <w:rPr>
          <w:lang w:val="en-IN"/>
        </w:rPr>
        <w:t xml:space="preserve">  - TensorFlow 2.x / Keras</w:t>
      </w:r>
    </w:p>
    <w:p w14:paraId="79056D15" w14:textId="77777777" w:rsidR="006D01E5" w:rsidRPr="006D01E5" w:rsidRDefault="006D01E5" w:rsidP="006D01E5">
      <w:pPr>
        <w:jc w:val="left"/>
        <w:rPr>
          <w:lang w:val="en-IN"/>
        </w:rPr>
      </w:pPr>
      <w:r w:rsidRPr="006D01E5">
        <w:rPr>
          <w:lang w:val="en-IN"/>
        </w:rPr>
        <w:t xml:space="preserve">  - GPU: NVIDIA T4 or better (16GB VRAM for training)</w:t>
      </w:r>
    </w:p>
    <w:p w14:paraId="6036BE88" w14:textId="77777777" w:rsidR="006D01E5" w:rsidRPr="006D01E5" w:rsidRDefault="006D01E5" w:rsidP="006D01E5">
      <w:pPr>
        <w:jc w:val="left"/>
        <w:rPr>
          <w:lang w:val="en-IN"/>
        </w:rPr>
      </w:pPr>
      <w:r w:rsidRPr="006D01E5">
        <w:rPr>
          <w:lang w:val="en-IN"/>
        </w:rPr>
        <w:t xml:space="preserve">  - RAM: 12GB minimum</w:t>
      </w:r>
    </w:p>
    <w:p w14:paraId="2F3843A5" w14:textId="77777777" w:rsidR="006D01E5" w:rsidRPr="006D01E5" w:rsidRDefault="006D01E5" w:rsidP="006D01E5">
      <w:pPr>
        <w:jc w:val="left"/>
        <w:rPr>
          <w:lang w:val="en-IN"/>
        </w:rPr>
      </w:pPr>
      <w:r w:rsidRPr="006D01E5">
        <w:rPr>
          <w:lang w:val="en-IN"/>
        </w:rPr>
        <w:t xml:space="preserve">  - Storage: 2GB for dataset + model</w:t>
      </w:r>
    </w:p>
    <w:p w14:paraId="1C87DB6C" w14:textId="77777777" w:rsidR="006D01E5" w:rsidRPr="006D01E5" w:rsidRDefault="006D01E5" w:rsidP="006D01E5">
      <w:pPr>
        <w:jc w:val="left"/>
        <w:rPr>
          <w:lang w:val="en-IN"/>
        </w:rPr>
      </w:pPr>
    </w:p>
    <w:p w14:paraId="22F986D8" w14:textId="77777777" w:rsidR="006D01E5" w:rsidRPr="006D01E5" w:rsidRDefault="006D01E5" w:rsidP="006D01E5">
      <w:pPr>
        <w:jc w:val="left"/>
        <w:rPr>
          <w:lang w:val="en-IN"/>
        </w:rPr>
      </w:pPr>
      <w:r w:rsidRPr="006D01E5">
        <w:rPr>
          <w:lang w:val="en-IN"/>
        </w:rPr>
        <w:t>Dependencies:</w:t>
      </w:r>
    </w:p>
    <w:p w14:paraId="59B6C051" w14:textId="77777777" w:rsidR="006D01E5" w:rsidRPr="006D01E5" w:rsidRDefault="006D01E5" w:rsidP="006D01E5">
      <w:pPr>
        <w:jc w:val="left"/>
        <w:rPr>
          <w:lang w:val="en-IN"/>
        </w:rPr>
      </w:pPr>
      <w:r w:rsidRPr="006D01E5">
        <w:rPr>
          <w:lang w:val="en-IN"/>
        </w:rPr>
        <w:t xml:space="preserve">  - tensorflow&gt;=2.10.0</w:t>
      </w:r>
    </w:p>
    <w:p w14:paraId="52FCD7F0" w14:textId="77777777" w:rsidR="006D01E5" w:rsidRPr="006D01E5" w:rsidRDefault="006D01E5" w:rsidP="006D01E5">
      <w:pPr>
        <w:jc w:val="left"/>
        <w:rPr>
          <w:lang w:val="en-IN"/>
        </w:rPr>
      </w:pPr>
      <w:r w:rsidRPr="006D01E5">
        <w:rPr>
          <w:lang w:val="en-IN"/>
        </w:rPr>
        <w:t xml:space="preserve">  - numpy&gt;=1.21.0</w:t>
      </w:r>
    </w:p>
    <w:p w14:paraId="48F4FD56" w14:textId="77777777" w:rsidR="006D01E5" w:rsidRPr="006D01E5" w:rsidRDefault="006D01E5" w:rsidP="006D01E5">
      <w:pPr>
        <w:jc w:val="left"/>
        <w:rPr>
          <w:lang w:val="en-IN"/>
        </w:rPr>
      </w:pPr>
      <w:r w:rsidRPr="006D01E5">
        <w:rPr>
          <w:lang w:val="en-IN"/>
        </w:rPr>
        <w:t xml:space="preserve">  - scikit-learn&gt;=1.0.0</w:t>
      </w:r>
    </w:p>
    <w:p w14:paraId="79A79C56" w14:textId="77777777" w:rsidR="006D01E5" w:rsidRPr="006D01E5" w:rsidRDefault="006D01E5" w:rsidP="006D01E5">
      <w:pPr>
        <w:jc w:val="left"/>
        <w:rPr>
          <w:lang w:val="en-IN"/>
        </w:rPr>
      </w:pPr>
      <w:r w:rsidRPr="006D01E5">
        <w:rPr>
          <w:lang w:val="en-IN"/>
        </w:rPr>
        <w:t xml:space="preserve">  - matplotlib&gt;=3.4.0</w:t>
      </w:r>
    </w:p>
    <w:p w14:paraId="2E25961D" w14:textId="77777777" w:rsidR="006D01E5" w:rsidRPr="006D01E5" w:rsidRDefault="006D01E5" w:rsidP="006D01E5">
      <w:pPr>
        <w:jc w:val="left"/>
        <w:rPr>
          <w:lang w:val="en-IN"/>
        </w:rPr>
      </w:pPr>
      <w:r w:rsidRPr="006D01E5">
        <w:rPr>
          <w:lang w:val="en-IN"/>
        </w:rPr>
        <w:t xml:space="preserve">  - seaborn&gt;=0.11.0</w:t>
      </w:r>
    </w:p>
    <w:p w14:paraId="72FCAE93" w14:textId="1ACB7006" w:rsidR="006D01E5" w:rsidRPr="006D01E5" w:rsidRDefault="006D01E5" w:rsidP="006D01E5">
      <w:pPr>
        <w:jc w:val="left"/>
        <w:rPr>
          <w:lang w:val="en-IN"/>
        </w:rPr>
      </w:pPr>
      <w:r w:rsidRPr="006D01E5">
        <w:rPr>
          <w:lang w:val="en-IN"/>
        </w:rPr>
        <w:t xml:space="preserve">  - OpenCV-python&gt;=4.5.0</w:t>
      </w:r>
    </w:p>
    <w:p w14:paraId="62C227A6" w14:textId="77777777" w:rsidR="006D01E5" w:rsidRPr="006D01E5" w:rsidRDefault="006D01E5" w:rsidP="006D01E5">
      <w:pPr>
        <w:jc w:val="left"/>
        <w:rPr>
          <w:lang w:val="en-IN"/>
        </w:rPr>
      </w:pPr>
    </w:p>
    <w:p w14:paraId="4D77FB06" w14:textId="77777777" w:rsidR="006D01E5" w:rsidRPr="006D01E5" w:rsidRDefault="006D01E5" w:rsidP="006D01E5">
      <w:pPr>
        <w:jc w:val="left"/>
        <w:rPr>
          <w:lang w:val="en-IN"/>
        </w:rPr>
      </w:pPr>
      <w:r w:rsidRPr="006D01E5">
        <w:rPr>
          <w:lang w:val="en-IN"/>
        </w:rPr>
        <w:t>Model Files:</w:t>
      </w:r>
    </w:p>
    <w:p w14:paraId="0EE5E85A" w14:textId="77777777" w:rsidR="006D01E5" w:rsidRPr="006D01E5" w:rsidRDefault="006D01E5" w:rsidP="006D01E5">
      <w:pPr>
        <w:jc w:val="left"/>
        <w:rPr>
          <w:lang w:val="en-IN"/>
        </w:rPr>
      </w:pPr>
      <w:r w:rsidRPr="006D01E5">
        <w:rPr>
          <w:lang w:val="en-IN"/>
        </w:rPr>
        <w:t xml:space="preserve">  - lung_robust_final.keras (primary model) - 10MB</w:t>
      </w:r>
    </w:p>
    <w:p w14:paraId="171F8A1D" w14:textId="250F9000" w:rsidR="00633A4D" w:rsidRPr="00633A4D" w:rsidRDefault="006D01E5" w:rsidP="006D01E5">
      <w:pPr>
        <w:jc w:val="left"/>
        <w:rPr>
          <w:lang w:val="en-IN"/>
        </w:rPr>
      </w:pPr>
      <w:r w:rsidRPr="006D01E5">
        <w:rPr>
          <w:lang w:val="en-IN"/>
        </w:rPr>
        <w:t xml:space="preserve">  - lung_final.keras (original model) - 10MB</w:t>
      </w:r>
    </w:p>
    <w:p w14:paraId="3685728D" w14:textId="431327CB" w:rsidR="002B4C5A" w:rsidRDefault="002B4C5A" w:rsidP="00E867E9">
      <w:pPr>
        <w:jc w:val="left"/>
      </w:pPr>
    </w:p>
    <w:p w14:paraId="31EDBD7C" w14:textId="77777777" w:rsidR="00633A4D" w:rsidRDefault="00633A4D" w:rsidP="00633A4D">
      <w:pPr>
        <w:pBdr>
          <w:bottom w:val="single" w:sz="6" w:space="1" w:color="auto"/>
        </w:pBdr>
        <w:jc w:val="left"/>
      </w:pPr>
      <w:r>
        <w:t>5. IMPORTANT NOTES</w:t>
      </w:r>
    </w:p>
    <w:p w14:paraId="5AE0F3FB" w14:textId="77777777" w:rsidR="00633A4D" w:rsidRDefault="00633A4D" w:rsidP="00633A4D">
      <w:pPr>
        <w:jc w:val="left"/>
      </w:pPr>
    </w:p>
    <w:p w14:paraId="02FCCB84" w14:textId="02E7C448" w:rsidR="00633A4D" w:rsidRDefault="00633A4D" w:rsidP="00633A4D">
      <w:pPr>
        <w:pStyle w:val="ListParagraph"/>
        <w:numPr>
          <w:ilvl w:val="0"/>
          <w:numId w:val="36"/>
        </w:numPr>
        <w:jc w:val="both"/>
      </w:pPr>
      <w:r>
        <w:t>Always use high-quality histopathological images</w:t>
      </w:r>
    </w:p>
    <w:p w14:paraId="0EDCE60C" w14:textId="77777777" w:rsidR="00633A4D" w:rsidRDefault="00633A4D" w:rsidP="00633A4D">
      <w:pPr>
        <w:jc w:val="both"/>
      </w:pPr>
    </w:p>
    <w:p w14:paraId="37182693" w14:textId="05188943" w:rsidR="00633A4D" w:rsidRDefault="00633A4D" w:rsidP="00633A4D">
      <w:pPr>
        <w:pStyle w:val="ListParagraph"/>
        <w:numPr>
          <w:ilvl w:val="0"/>
          <w:numId w:val="36"/>
        </w:numPr>
        <w:jc w:val="both"/>
      </w:pPr>
      <w:r>
        <w:t>Images should be RGB, 224x224 pixels (auto-resized)</w:t>
      </w:r>
    </w:p>
    <w:p w14:paraId="6602259F" w14:textId="77777777" w:rsidR="00633A4D" w:rsidRDefault="00633A4D" w:rsidP="00633A4D">
      <w:pPr>
        <w:jc w:val="both"/>
      </w:pPr>
    </w:p>
    <w:p w14:paraId="348CA1E8" w14:textId="3213184E" w:rsidR="00633A4D" w:rsidRDefault="00633A4D" w:rsidP="00633A4D">
      <w:pPr>
        <w:pStyle w:val="ListParagraph"/>
        <w:numPr>
          <w:ilvl w:val="0"/>
          <w:numId w:val="36"/>
        </w:numPr>
        <w:jc w:val="both"/>
      </w:pPr>
      <w:r>
        <w:t>Model expects pixel values normalized to [0, 1]</w:t>
      </w:r>
    </w:p>
    <w:p w14:paraId="12615821" w14:textId="77777777" w:rsidR="00633A4D" w:rsidRDefault="00633A4D" w:rsidP="00633A4D">
      <w:pPr>
        <w:jc w:val="both"/>
        <w:rPr>
          <w:rFonts w:ascii="Segoe UI Emoji" w:hAnsi="Segoe UI Emoji" w:cs="Segoe UI Emoji"/>
        </w:rPr>
      </w:pPr>
    </w:p>
    <w:p w14:paraId="122C1D39" w14:textId="28FF44A4" w:rsidR="00633A4D" w:rsidRDefault="00633A4D" w:rsidP="00633A4D">
      <w:pPr>
        <w:pStyle w:val="ListParagraph"/>
        <w:numPr>
          <w:ilvl w:val="0"/>
          <w:numId w:val="36"/>
        </w:numPr>
        <w:jc w:val="both"/>
      </w:pPr>
      <w:r>
        <w:t>For clinical use, always validate with expert pathologist</w:t>
      </w:r>
    </w:p>
    <w:p w14:paraId="4D5D2615" w14:textId="77777777" w:rsidR="00633A4D" w:rsidRDefault="00633A4D" w:rsidP="00633A4D">
      <w:pPr>
        <w:jc w:val="both"/>
        <w:rPr>
          <w:rFonts w:ascii="Segoe UI Emoji" w:hAnsi="Segoe UI Emoji" w:cs="Segoe UI Emoji"/>
        </w:rPr>
      </w:pPr>
    </w:p>
    <w:p w14:paraId="646BBF0B" w14:textId="587B9494" w:rsidR="002B4C5A" w:rsidRDefault="00633A4D" w:rsidP="00633A4D">
      <w:pPr>
        <w:pStyle w:val="ListParagraph"/>
        <w:numPr>
          <w:ilvl w:val="0"/>
          <w:numId w:val="36"/>
        </w:numPr>
        <w:jc w:val="both"/>
      </w:pPr>
      <w:r>
        <w:t>Confidence &lt; 85% should trigger manual review</w:t>
      </w:r>
    </w:p>
    <w:p w14:paraId="43E258FD" w14:textId="77777777" w:rsidR="002B4C5A" w:rsidRDefault="002B4C5A" w:rsidP="00633A4D">
      <w:pPr>
        <w:jc w:val="both"/>
      </w:pPr>
    </w:p>
    <w:p w14:paraId="13C8B71C" w14:textId="572D3A8B" w:rsidR="002B4C5A" w:rsidRPr="00277051" w:rsidRDefault="00277051" w:rsidP="00277051">
      <w:pPr>
        <w:pStyle w:val="Heading1"/>
        <w:numPr>
          <w:ilvl w:val="0"/>
          <w:numId w:val="0"/>
        </w:numPr>
        <w:rPr>
          <w:sz w:val="28"/>
          <w:szCs w:val="28"/>
        </w:rPr>
      </w:pPr>
      <w:r w:rsidRPr="00277051">
        <w:rPr>
          <w:sz w:val="28"/>
          <w:szCs w:val="28"/>
        </w:rPr>
        <w:t xml:space="preserve">v. </w:t>
      </w:r>
      <w:r w:rsidR="00633A4D" w:rsidRPr="00277051">
        <w:rPr>
          <w:sz w:val="28"/>
          <w:szCs w:val="28"/>
        </w:rPr>
        <w:t>results and analysis</w:t>
      </w:r>
    </w:p>
    <w:p w14:paraId="32167C32" w14:textId="77777777" w:rsidR="002B4C5A" w:rsidRDefault="002B4C5A" w:rsidP="005B520E"/>
    <w:p w14:paraId="64AF0ED2" w14:textId="24F59E65" w:rsidR="002B4C5A" w:rsidRDefault="00633A4D" w:rsidP="00573B08">
      <w:pPr>
        <w:jc w:val="both"/>
      </w:pPr>
      <w:r>
        <w:t>Proposed methodology was able to produce following throughputs.</w:t>
      </w:r>
    </w:p>
    <w:p w14:paraId="54A675F2" w14:textId="77777777" w:rsidR="00633A4D" w:rsidRDefault="00633A4D" w:rsidP="00573B08">
      <w:pPr>
        <w:jc w:val="both"/>
      </w:pPr>
    </w:p>
    <w:p w14:paraId="6C0627EC" w14:textId="1AE316F5" w:rsidR="00633A4D" w:rsidRDefault="00633A4D" w:rsidP="00633A4D">
      <w:pPr>
        <w:jc w:val="left"/>
      </w:pPr>
      <w:r>
        <w:rPr>
          <w:noProof/>
        </w:rPr>
        <w:drawing>
          <wp:inline distT="0" distB="0" distL="0" distR="0" wp14:anchorId="14F48554" wp14:editId="40E38EE4">
            <wp:extent cx="3136250" cy="1092631"/>
            <wp:effectExtent l="0" t="0" r="7620" b="0"/>
            <wp:docPr id="492864860" name="Picture 5"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64860" name="Picture 5" descr="A graph of a graph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87914" cy="1145469"/>
                    </a:xfrm>
                    <a:prstGeom prst="rect">
                      <a:avLst/>
                    </a:prstGeom>
                  </pic:spPr>
                </pic:pic>
              </a:graphicData>
            </a:graphic>
          </wp:inline>
        </w:drawing>
      </w:r>
    </w:p>
    <w:p w14:paraId="43E614FD" w14:textId="77777777" w:rsidR="004555BC" w:rsidRDefault="004555BC" w:rsidP="005B520E"/>
    <w:p w14:paraId="2D4D0122" w14:textId="5178DF9E" w:rsidR="004555BC" w:rsidRDefault="004555BC" w:rsidP="005B520E">
      <w:r>
        <w:t xml:space="preserve">Fig IV.1: shows the confidence distribution of the proposed system </w:t>
      </w:r>
    </w:p>
    <w:p w14:paraId="40960C11" w14:textId="77777777" w:rsidR="004555BC" w:rsidRDefault="004555BC" w:rsidP="004555BC">
      <w:pPr>
        <w:jc w:val="left"/>
      </w:pPr>
    </w:p>
    <w:p w14:paraId="6078189C" w14:textId="77777777" w:rsidR="00573B08" w:rsidRDefault="00573B08" w:rsidP="004555BC">
      <w:pPr>
        <w:jc w:val="left"/>
      </w:pPr>
    </w:p>
    <w:p w14:paraId="2A6C404B" w14:textId="77777777" w:rsidR="00573B08" w:rsidRDefault="00573B08" w:rsidP="004555BC">
      <w:pPr>
        <w:jc w:val="left"/>
      </w:pPr>
    </w:p>
    <w:p w14:paraId="2B29EB58" w14:textId="7A55034B" w:rsidR="004555BC" w:rsidRDefault="004555BC" w:rsidP="00573B08">
      <w:pPr>
        <w:jc w:val="both"/>
      </w:pPr>
      <w:r>
        <w:t xml:space="preserve">It can be inferred from Fig IV.1 that </w:t>
      </w:r>
    </w:p>
    <w:p w14:paraId="0737AE1B" w14:textId="77777777" w:rsidR="004555BC" w:rsidRDefault="004555BC" w:rsidP="00573B08">
      <w:pPr>
        <w:jc w:val="both"/>
      </w:pPr>
    </w:p>
    <w:p w14:paraId="58E1E9E5" w14:textId="7FB9A737" w:rsidR="004555BC" w:rsidRDefault="004555BC" w:rsidP="00573B08">
      <w:pPr>
        <w:jc w:val="both"/>
        <w:rPr>
          <w:b/>
          <w:bCs/>
          <w:lang w:val="en-IN"/>
        </w:rPr>
      </w:pPr>
      <w:r w:rsidRPr="004555BC">
        <w:rPr>
          <w:b/>
          <w:bCs/>
          <w:lang w:val="en-IN"/>
        </w:rPr>
        <w:t>High model accuracy</w:t>
      </w:r>
    </w:p>
    <w:p w14:paraId="6DD6EB4D" w14:textId="77777777" w:rsidR="004555BC" w:rsidRDefault="004555BC" w:rsidP="00573B08">
      <w:pPr>
        <w:jc w:val="both"/>
        <w:rPr>
          <w:lang w:val="en-IN"/>
        </w:rPr>
      </w:pPr>
      <w:r w:rsidRPr="004555BC">
        <w:rPr>
          <w:lang w:val="en-IN"/>
        </w:rPr>
        <w:t>The sharp clustering near high confidence values shows strong classification ability.</w:t>
      </w:r>
    </w:p>
    <w:p w14:paraId="63BCED0B" w14:textId="77777777" w:rsidR="004555BC" w:rsidRPr="004555BC" w:rsidRDefault="004555BC" w:rsidP="00573B08">
      <w:pPr>
        <w:jc w:val="both"/>
        <w:rPr>
          <w:lang w:val="en-IN"/>
        </w:rPr>
      </w:pPr>
    </w:p>
    <w:p w14:paraId="690DE580" w14:textId="6BC7F353" w:rsidR="004555BC" w:rsidRDefault="004555BC" w:rsidP="00573B08">
      <w:pPr>
        <w:jc w:val="both"/>
        <w:rPr>
          <w:b/>
          <w:bCs/>
          <w:lang w:val="en-IN"/>
        </w:rPr>
      </w:pPr>
      <w:r w:rsidRPr="004555BC">
        <w:rPr>
          <w:b/>
          <w:bCs/>
          <w:lang w:val="en-IN"/>
        </w:rPr>
        <w:t>Excellent calibration</w:t>
      </w:r>
    </w:p>
    <w:p w14:paraId="552A5B81" w14:textId="510948F9" w:rsidR="004555BC" w:rsidRDefault="004555BC" w:rsidP="00573B08">
      <w:pPr>
        <w:jc w:val="both"/>
        <w:rPr>
          <w:lang w:val="en-IN"/>
        </w:rPr>
      </w:pPr>
      <w:r w:rsidRPr="004555BC">
        <w:rPr>
          <w:lang w:val="en-IN"/>
        </w:rPr>
        <w:t>The model’s confidence aligns with correctness</w:t>
      </w:r>
      <w:r>
        <w:rPr>
          <w:lang w:val="en-IN"/>
        </w:rPr>
        <w:t>,</w:t>
      </w:r>
      <w:r w:rsidRPr="004555BC">
        <w:rPr>
          <w:lang w:val="en-IN"/>
        </w:rPr>
        <w:t xml:space="preserve"> a key property for clinical acceptance.</w:t>
      </w:r>
    </w:p>
    <w:p w14:paraId="36183EB4" w14:textId="77777777" w:rsidR="004555BC" w:rsidRPr="004555BC" w:rsidRDefault="004555BC" w:rsidP="00573B08">
      <w:pPr>
        <w:jc w:val="both"/>
        <w:rPr>
          <w:lang w:val="en-IN"/>
        </w:rPr>
      </w:pPr>
    </w:p>
    <w:p w14:paraId="5505554E" w14:textId="0F39EAF3" w:rsidR="004555BC" w:rsidRPr="004555BC" w:rsidRDefault="004555BC" w:rsidP="00573B08">
      <w:pPr>
        <w:jc w:val="both"/>
        <w:rPr>
          <w:b/>
          <w:bCs/>
          <w:lang w:val="en-IN"/>
        </w:rPr>
      </w:pPr>
      <w:r w:rsidRPr="004555BC">
        <w:rPr>
          <w:b/>
          <w:bCs/>
          <w:lang w:val="en-IN"/>
        </w:rPr>
        <w:t>No class imbalance or bias</w:t>
      </w:r>
    </w:p>
    <w:p w14:paraId="48A66B53" w14:textId="77777777" w:rsidR="004555BC" w:rsidRDefault="004555BC" w:rsidP="00573B08">
      <w:pPr>
        <w:jc w:val="both"/>
        <w:rPr>
          <w:lang w:val="en-IN"/>
        </w:rPr>
      </w:pPr>
      <w:r w:rsidRPr="004555BC">
        <w:rPr>
          <w:lang w:val="en-IN"/>
        </w:rPr>
        <w:t>All classes show similarly high confidence distributions.</w:t>
      </w:r>
    </w:p>
    <w:p w14:paraId="037CF4CC" w14:textId="77777777" w:rsidR="004555BC" w:rsidRPr="004555BC" w:rsidRDefault="004555BC" w:rsidP="00573B08">
      <w:pPr>
        <w:jc w:val="both"/>
        <w:rPr>
          <w:lang w:val="en-IN"/>
        </w:rPr>
      </w:pPr>
    </w:p>
    <w:p w14:paraId="33702EC3" w14:textId="70CEA059" w:rsidR="004555BC" w:rsidRPr="004555BC" w:rsidRDefault="004555BC" w:rsidP="00573B08">
      <w:pPr>
        <w:jc w:val="both"/>
        <w:rPr>
          <w:b/>
          <w:bCs/>
          <w:lang w:val="en-IN"/>
        </w:rPr>
      </w:pPr>
      <w:r w:rsidRPr="004555BC">
        <w:rPr>
          <w:b/>
          <w:bCs/>
          <w:lang w:val="en-IN"/>
        </w:rPr>
        <w:t>Reliable and trustworthy model behavio</w:t>
      </w:r>
      <w:r>
        <w:rPr>
          <w:b/>
          <w:bCs/>
          <w:lang w:val="en-IN"/>
        </w:rPr>
        <w:t>u</w:t>
      </w:r>
      <w:r w:rsidRPr="004555BC">
        <w:rPr>
          <w:b/>
          <w:bCs/>
          <w:lang w:val="en-IN"/>
        </w:rPr>
        <w:t>r</w:t>
      </w:r>
    </w:p>
    <w:p w14:paraId="71BEBFFC" w14:textId="77777777" w:rsidR="004555BC" w:rsidRPr="004555BC" w:rsidRDefault="004555BC" w:rsidP="00573B08">
      <w:pPr>
        <w:jc w:val="both"/>
        <w:rPr>
          <w:lang w:val="en-IN"/>
        </w:rPr>
      </w:pPr>
      <w:r w:rsidRPr="004555BC">
        <w:rPr>
          <w:lang w:val="en-IN"/>
        </w:rPr>
        <w:t>The model rarely makes high-confidence mistakes, which is exactly what is expected from a diagnostic-support system.</w:t>
      </w:r>
    </w:p>
    <w:p w14:paraId="388EFC2D" w14:textId="6A6476AE" w:rsidR="002B4C5A" w:rsidRDefault="004555BC" w:rsidP="004555BC">
      <w:pPr>
        <w:jc w:val="left"/>
      </w:pPr>
      <w:r>
        <w:t xml:space="preserve"> </w:t>
      </w:r>
    </w:p>
    <w:p w14:paraId="249F7583" w14:textId="77777777" w:rsidR="004555BC" w:rsidRDefault="004555BC" w:rsidP="004555BC">
      <w:pPr>
        <w:jc w:val="left"/>
      </w:pPr>
    </w:p>
    <w:p w14:paraId="09AF4874" w14:textId="71C1B936" w:rsidR="004555BC" w:rsidRDefault="004555BC" w:rsidP="004555BC">
      <w:pPr>
        <w:jc w:val="left"/>
      </w:pPr>
      <w:r>
        <w:rPr>
          <w:noProof/>
        </w:rPr>
        <w:drawing>
          <wp:inline distT="0" distB="0" distL="0" distR="0" wp14:anchorId="2FEB5058" wp14:editId="77B969EE">
            <wp:extent cx="2729827" cy="1048550"/>
            <wp:effectExtent l="0" t="0" r="0" b="0"/>
            <wp:docPr id="1043974681" name="Picture 6" descr="A close-up of a blue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74681" name="Picture 6" descr="A close-up of a blue and green squar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52164" cy="1057130"/>
                    </a:xfrm>
                    <a:prstGeom prst="rect">
                      <a:avLst/>
                    </a:prstGeom>
                  </pic:spPr>
                </pic:pic>
              </a:graphicData>
            </a:graphic>
          </wp:inline>
        </w:drawing>
      </w:r>
    </w:p>
    <w:p w14:paraId="520FE547" w14:textId="77777777" w:rsidR="002B4C5A" w:rsidRDefault="002B4C5A" w:rsidP="005B520E"/>
    <w:p w14:paraId="76B89826" w14:textId="5B63ABCF" w:rsidR="002B4C5A" w:rsidRDefault="005676D2" w:rsidP="005676D2">
      <w:pPr>
        <w:jc w:val="both"/>
      </w:pPr>
      <w:r>
        <w:t xml:space="preserve">  </w:t>
      </w:r>
      <w:r w:rsidR="004555BC">
        <w:t>Fig IV.2: confusion matrix of the proposed system</w:t>
      </w:r>
    </w:p>
    <w:p w14:paraId="6B58D79E" w14:textId="77777777" w:rsidR="005676D2" w:rsidRDefault="005676D2" w:rsidP="005676D2">
      <w:pPr>
        <w:jc w:val="both"/>
      </w:pPr>
    </w:p>
    <w:p w14:paraId="27F55AD0" w14:textId="661E6267" w:rsidR="005676D2" w:rsidRDefault="005676D2" w:rsidP="00573B08">
      <w:pPr>
        <w:jc w:val="left"/>
        <w:rPr>
          <w:lang w:val="en-IN"/>
        </w:rPr>
      </w:pPr>
      <w:r w:rsidRPr="005676D2">
        <w:rPr>
          <w:lang w:val="en-IN"/>
        </w:rPr>
        <w:lastRenderedPageBreak/>
        <w:t></w:t>
      </w:r>
      <w:r>
        <w:rPr>
          <w:lang w:val="en-IN"/>
        </w:rPr>
        <w:t xml:space="preserve"> </w:t>
      </w:r>
      <w:r w:rsidRPr="005676D2">
        <w:rPr>
          <w:b/>
          <w:bCs/>
          <w:lang w:val="en-IN"/>
        </w:rPr>
        <w:t>High Accuracy Across All Classes</w:t>
      </w:r>
      <w:r w:rsidRPr="005676D2">
        <w:rPr>
          <w:lang w:val="en-IN"/>
        </w:rPr>
        <w:br/>
        <w:t xml:space="preserve">All classes show </w:t>
      </w:r>
      <w:r w:rsidRPr="005676D2">
        <w:rPr>
          <w:b/>
          <w:bCs/>
          <w:lang w:val="en-IN"/>
        </w:rPr>
        <w:t>above 98.5% accuracy</w:t>
      </w:r>
      <w:r w:rsidRPr="005676D2">
        <w:rPr>
          <w:lang w:val="en-IN"/>
        </w:rPr>
        <w:t xml:space="preserve">, with benign tissue at </w:t>
      </w:r>
      <w:r w:rsidRPr="005676D2">
        <w:rPr>
          <w:b/>
          <w:bCs/>
          <w:lang w:val="en-IN"/>
        </w:rPr>
        <w:t>100%</w:t>
      </w:r>
      <w:r w:rsidRPr="005676D2">
        <w:rPr>
          <w:lang w:val="en-IN"/>
        </w:rPr>
        <w:t>.</w:t>
      </w:r>
    </w:p>
    <w:p w14:paraId="6BD91BF7" w14:textId="77777777" w:rsidR="005676D2" w:rsidRPr="005676D2" w:rsidRDefault="005676D2" w:rsidP="00573B08">
      <w:pPr>
        <w:jc w:val="left"/>
        <w:rPr>
          <w:lang w:val="en-IN"/>
        </w:rPr>
      </w:pPr>
    </w:p>
    <w:p w14:paraId="0AA9B575" w14:textId="3A23E387" w:rsidR="005676D2" w:rsidRDefault="005676D2" w:rsidP="00573B08">
      <w:pPr>
        <w:jc w:val="left"/>
        <w:rPr>
          <w:lang w:val="en-IN"/>
        </w:rPr>
      </w:pPr>
      <w:r w:rsidRPr="005676D2">
        <w:rPr>
          <w:lang w:val="en-IN"/>
        </w:rPr>
        <w:t xml:space="preserve">  </w:t>
      </w:r>
      <w:r>
        <w:rPr>
          <w:lang w:val="en-IN"/>
        </w:rPr>
        <w:t xml:space="preserve"> </w:t>
      </w:r>
      <w:r w:rsidRPr="005676D2">
        <w:rPr>
          <w:b/>
          <w:bCs/>
          <w:lang w:val="en-IN"/>
        </w:rPr>
        <w:t>No Confusion Between Cancerous &amp; Non-</w:t>
      </w:r>
      <w:r>
        <w:rPr>
          <w:b/>
          <w:bCs/>
          <w:lang w:val="en-IN"/>
        </w:rPr>
        <w:t xml:space="preserve">   </w:t>
      </w:r>
      <w:r w:rsidR="00A668E5">
        <w:rPr>
          <w:b/>
          <w:bCs/>
          <w:lang w:val="en-IN"/>
        </w:rPr>
        <w:t xml:space="preserve">  </w:t>
      </w:r>
      <w:r w:rsidRPr="005676D2">
        <w:rPr>
          <w:b/>
          <w:bCs/>
          <w:lang w:val="en-IN"/>
        </w:rPr>
        <w:t>Cancerous Classes</w:t>
      </w:r>
      <w:r w:rsidRPr="005676D2">
        <w:rPr>
          <w:lang w:val="en-IN"/>
        </w:rPr>
        <w:br/>
        <w:t>The model never mistakes a benign sample for cancer or vice-versa.</w:t>
      </w:r>
      <w:r w:rsidRPr="005676D2">
        <w:rPr>
          <w:lang w:val="en-IN"/>
        </w:rPr>
        <w:br/>
        <w:t>This is extremely important for clinical adoption.</w:t>
      </w:r>
    </w:p>
    <w:p w14:paraId="06C1E336" w14:textId="77777777" w:rsidR="005676D2" w:rsidRPr="005676D2" w:rsidRDefault="005676D2" w:rsidP="00573B08">
      <w:pPr>
        <w:jc w:val="left"/>
        <w:rPr>
          <w:lang w:val="en-IN"/>
        </w:rPr>
      </w:pPr>
    </w:p>
    <w:p w14:paraId="2BA2FF74" w14:textId="77777777" w:rsidR="005676D2" w:rsidRDefault="005676D2" w:rsidP="00573B08">
      <w:pPr>
        <w:jc w:val="left"/>
        <w:rPr>
          <w:lang w:val="en-IN"/>
        </w:rPr>
      </w:pPr>
      <w:r w:rsidRPr="005676D2">
        <w:rPr>
          <w:lang w:val="en-IN"/>
        </w:rPr>
        <w:t xml:space="preserve">  </w:t>
      </w:r>
      <w:r w:rsidRPr="005676D2">
        <w:rPr>
          <w:b/>
          <w:bCs/>
          <w:lang w:val="en-IN"/>
        </w:rPr>
        <w:t>Errors Only Occur Between Cancer Subtypes</w:t>
      </w:r>
      <w:r w:rsidRPr="005676D2">
        <w:rPr>
          <w:lang w:val="en-IN"/>
        </w:rPr>
        <w:br/>
        <w:t xml:space="preserve">Misclassifications appear </w:t>
      </w:r>
      <w:r w:rsidRPr="005676D2">
        <w:rPr>
          <w:b/>
          <w:bCs/>
          <w:lang w:val="en-IN"/>
        </w:rPr>
        <w:t>only between adenocarcinoma and squamous cell carcinoma</w:t>
      </w:r>
      <w:r w:rsidRPr="005676D2">
        <w:rPr>
          <w:lang w:val="en-IN"/>
        </w:rPr>
        <w:t>, which share overlapping histological patterns. This is expected and biologically reasonable.</w:t>
      </w:r>
    </w:p>
    <w:p w14:paraId="58C8D66C" w14:textId="77777777" w:rsidR="005676D2" w:rsidRPr="005676D2" w:rsidRDefault="005676D2" w:rsidP="00573B08">
      <w:pPr>
        <w:jc w:val="left"/>
        <w:rPr>
          <w:lang w:val="en-IN"/>
        </w:rPr>
      </w:pPr>
    </w:p>
    <w:p w14:paraId="272ED697" w14:textId="5EB00A5A" w:rsidR="005676D2" w:rsidRPr="005676D2" w:rsidRDefault="005676D2" w:rsidP="00573B08">
      <w:pPr>
        <w:jc w:val="left"/>
        <w:rPr>
          <w:lang w:val="en-IN"/>
        </w:rPr>
      </w:pPr>
      <w:r w:rsidRPr="005676D2">
        <w:rPr>
          <w:lang w:val="en-IN"/>
        </w:rPr>
        <w:t xml:space="preserve">  </w:t>
      </w:r>
      <w:r w:rsidRPr="005676D2">
        <w:rPr>
          <w:b/>
          <w:bCs/>
          <w:lang w:val="en-IN"/>
        </w:rPr>
        <w:t>Highly Trustworthy Model Behavio</w:t>
      </w:r>
      <w:r>
        <w:rPr>
          <w:b/>
          <w:bCs/>
          <w:lang w:val="en-IN"/>
        </w:rPr>
        <w:t>u</w:t>
      </w:r>
      <w:r w:rsidRPr="005676D2">
        <w:rPr>
          <w:b/>
          <w:bCs/>
          <w:lang w:val="en-IN"/>
        </w:rPr>
        <w:t>r</w:t>
      </w:r>
      <w:r w:rsidRPr="005676D2">
        <w:rPr>
          <w:lang w:val="en-IN"/>
        </w:rPr>
        <w:br/>
        <w:t>With confusion errors almost negligible and no harmful misclassifications, your model demonstrates:</w:t>
      </w:r>
    </w:p>
    <w:p w14:paraId="4AEB2357" w14:textId="77777777" w:rsidR="005676D2" w:rsidRPr="005676D2" w:rsidRDefault="005676D2" w:rsidP="00573B08">
      <w:pPr>
        <w:numPr>
          <w:ilvl w:val="0"/>
          <w:numId w:val="37"/>
        </w:numPr>
        <w:jc w:val="left"/>
        <w:rPr>
          <w:lang w:val="en-IN"/>
        </w:rPr>
      </w:pPr>
      <w:r w:rsidRPr="005676D2">
        <w:rPr>
          <w:lang w:val="en-IN"/>
        </w:rPr>
        <w:t>excellent reliability</w:t>
      </w:r>
    </w:p>
    <w:p w14:paraId="39B79B32" w14:textId="77777777" w:rsidR="005676D2" w:rsidRPr="005676D2" w:rsidRDefault="005676D2" w:rsidP="00573B08">
      <w:pPr>
        <w:numPr>
          <w:ilvl w:val="0"/>
          <w:numId w:val="37"/>
        </w:numPr>
        <w:jc w:val="left"/>
        <w:rPr>
          <w:lang w:val="en-IN"/>
        </w:rPr>
      </w:pPr>
      <w:r w:rsidRPr="005676D2">
        <w:rPr>
          <w:lang w:val="en-IN"/>
        </w:rPr>
        <w:t>minimal risk of false positives</w:t>
      </w:r>
    </w:p>
    <w:p w14:paraId="53C997CB" w14:textId="77777777" w:rsidR="005676D2" w:rsidRDefault="005676D2" w:rsidP="00573B08">
      <w:pPr>
        <w:numPr>
          <w:ilvl w:val="0"/>
          <w:numId w:val="37"/>
        </w:numPr>
        <w:jc w:val="left"/>
        <w:rPr>
          <w:lang w:val="en-IN"/>
        </w:rPr>
      </w:pPr>
      <w:r w:rsidRPr="005676D2">
        <w:rPr>
          <w:lang w:val="en-IN"/>
        </w:rPr>
        <w:t>minimal chance of missing cancer cases</w:t>
      </w:r>
    </w:p>
    <w:p w14:paraId="74B0F8C3" w14:textId="77777777" w:rsidR="00A668E5" w:rsidRPr="005676D2" w:rsidRDefault="00A668E5" w:rsidP="00573B08">
      <w:pPr>
        <w:ind w:left="720"/>
        <w:jc w:val="both"/>
        <w:rPr>
          <w:lang w:val="en-IN"/>
        </w:rPr>
      </w:pPr>
    </w:p>
    <w:p w14:paraId="2FBAC3A0" w14:textId="77777777" w:rsidR="005676D2" w:rsidRDefault="005676D2" w:rsidP="005676D2">
      <w:pPr>
        <w:jc w:val="both"/>
      </w:pPr>
    </w:p>
    <w:p w14:paraId="7C69DDC2" w14:textId="77777777" w:rsidR="00A668E5" w:rsidRDefault="00A668E5" w:rsidP="00A668E5">
      <w:pPr>
        <w:jc w:val="left"/>
      </w:pPr>
      <w:r>
        <w:t>GRAD-CAM EXPLAINABILITY REPORT</w:t>
      </w:r>
    </w:p>
    <w:p w14:paraId="737F9E28" w14:textId="77777777" w:rsidR="00A668E5" w:rsidRDefault="00A668E5" w:rsidP="00A668E5">
      <w:pPr>
        <w:jc w:val="left"/>
      </w:pPr>
    </w:p>
    <w:p w14:paraId="01E349D7" w14:textId="77777777" w:rsidR="00A668E5" w:rsidRDefault="00A668E5" w:rsidP="00A668E5">
      <w:pPr>
        <w:jc w:val="left"/>
      </w:pPr>
      <w:r>
        <w:t>MODEL: Lung Cancer Classification (MobileNetV2)</w:t>
      </w:r>
    </w:p>
    <w:p w14:paraId="07946067" w14:textId="77777777" w:rsidR="00A668E5" w:rsidRDefault="00A668E5" w:rsidP="00A668E5">
      <w:pPr>
        <w:jc w:val="left"/>
      </w:pPr>
      <w:r>
        <w:t>DATE: November 18, 2025</w:t>
      </w:r>
    </w:p>
    <w:p w14:paraId="6242F1BC" w14:textId="77777777" w:rsidR="00A668E5" w:rsidRDefault="00A668E5" w:rsidP="00A668E5">
      <w:pPr>
        <w:jc w:val="left"/>
      </w:pPr>
      <w:r>
        <w:t>ACCURACY: 99.40%</w:t>
      </w:r>
    </w:p>
    <w:p w14:paraId="1638030E" w14:textId="77777777" w:rsidR="00573B08" w:rsidRDefault="00573B08" w:rsidP="00A668E5">
      <w:pPr>
        <w:jc w:val="left"/>
      </w:pPr>
    </w:p>
    <w:p w14:paraId="75E546FF" w14:textId="0CB4FC19" w:rsidR="00A668E5" w:rsidRDefault="00A668E5" w:rsidP="00A668E5">
      <w:pPr>
        <w:jc w:val="left"/>
      </w:pPr>
      <w:r>
        <w:t>GRAD-CAM ANALYSIS:</w:t>
      </w:r>
    </w:p>
    <w:p w14:paraId="77E18EE2" w14:textId="77777777" w:rsidR="00A668E5" w:rsidRDefault="00A668E5" w:rsidP="00A668E5">
      <w:pPr>
        <w:jc w:val="left"/>
      </w:pPr>
      <w:r>
        <w:t>------------------</w:t>
      </w:r>
    </w:p>
    <w:p w14:paraId="233363D2" w14:textId="77777777" w:rsidR="00A668E5" w:rsidRDefault="00A668E5" w:rsidP="00A668E5">
      <w:pPr>
        <w:jc w:val="left"/>
      </w:pPr>
      <w:r>
        <w:t>Layer Used: Conv_1_bn</w:t>
      </w:r>
    </w:p>
    <w:p w14:paraId="0589428A" w14:textId="77777777" w:rsidR="00A668E5" w:rsidRDefault="00A668E5" w:rsidP="00A668E5">
      <w:pPr>
        <w:jc w:val="left"/>
      </w:pPr>
      <w:r>
        <w:t>Classes Analyzed: 3</w:t>
      </w:r>
    </w:p>
    <w:p w14:paraId="7DCA540A" w14:textId="77777777" w:rsidR="00A668E5" w:rsidRDefault="00A668E5" w:rsidP="00A668E5">
      <w:pPr>
        <w:jc w:val="left"/>
      </w:pPr>
      <w:r>
        <w:t>Samples Per Class: 3</w:t>
      </w:r>
    </w:p>
    <w:p w14:paraId="5606EE68" w14:textId="77777777" w:rsidR="00A668E5" w:rsidRDefault="00A668E5" w:rsidP="00A668E5">
      <w:pPr>
        <w:jc w:val="left"/>
      </w:pPr>
    </w:p>
    <w:p w14:paraId="62F4DF79" w14:textId="77777777" w:rsidR="00A668E5" w:rsidRDefault="00A668E5" w:rsidP="00A668E5">
      <w:pPr>
        <w:jc w:val="left"/>
      </w:pPr>
      <w:r>
        <w:t>KEY FINDINGS:</w:t>
      </w:r>
    </w:p>
    <w:p w14:paraId="672E2109" w14:textId="77777777" w:rsidR="00A668E5" w:rsidRDefault="00A668E5" w:rsidP="00A668E5">
      <w:pPr>
        <w:jc w:val="left"/>
      </w:pPr>
      <w:r>
        <w:t>-------------</w:t>
      </w:r>
    </w:p>
    <w:p w14:paraId="6FB64EAD" w14:textId="77777777" w:rsidR="00A668E5" w:rsidRDefault="00A668E5" w:rsidP="00573B08">
      <w:pPr>
        <w:jc w:val="both"/>
      </w:pPr>
    </w:p>
    <w:p w14:paraId="3FF53F14" w14:textId="77777777" w:rsidR="00A668E5" w:rsidRDefault="00A668E5" w:rsidP="00573B08">
      <w:pPr>
        <w:jc w:val="both"/>
      </w:pPr>
      <w:r>
        <w:t>1. ADENOCARCINOMA:</w:t>
      </w:r>
    </w:p>
    <w:p w14:paraId="3E81C266" w14:textId="77777777" w:rsidR="00A668E5" w:rsidRDefault="00A668E5" w:rsidP="00573B08">
      <w:pPr>
        <w:jc w:val="both"/>
      </w:pPr>
      <w:r>
        <w:t xml:space="preserve">   - Model focuses on: Glandular structures, irregular nuclei</w:t>
      </w:r>
    </w:p>
    <w:p w14:paraId="130B9E9F" w14:textId="4DE4B8A2" w:rsidR="00A668E5" w:rsidRDefault="00A668E5" w:rsidP="00573B08">
      <w:pPr>
        <w:jc w:val="both"/>
      </w:pPr>
      <w:r>
        <w:t xml:space="preserve">   -Attention areas: Dense cellular regions, tissue architecture</w:t>
      </w:r>
    </w:p>
    <w:p w14:paraId="3FD0EBE4" w14:textId="77777777" w:rsidR="00A668E5" w:rsidRDefault="00A668E5" w:rsidP="00573B08">
      <w:pPr>
        <w:jc w:val="both"/>
      </w:pPr>
      <w:r>
        <w:t xml:space="preserve">   - Interpretation: Correctly identifies malignant glandular patterns</w:t>
      </w:r>
    </w:p>
    <w:p w14:paraId="4CF65129" w14:textId="77777777" w:rsidR="00A668E5" w:rsidRDefault="00A668E5" w:rsidP="00573B08">
      <w:pPr>
        <w:jc w:val="both"/>
      </w:pPr>
    </w:p>
    <w:p w14:paraId="209468BD" w14:textId="77777777" w:rsidR="00A668E5" w:rsidRDefault="00A668E5" w:rsidP="00573B08">
      <w:pPr>
        <w:jc w:val="both"/>
      </w:pPr>
      <w:r>
        <w:t>2. NORMAL/BENIGN:</w:t>
      </w:r>
    </w:p>
    <w:p w14:paraId="7882E223" w14:textId="77777777" w:rsidR="00A668E5" w:rsidRDefault="00A668E5" w:rsidP="00573B08">
      <w:pPr>
        <w:jc w:val="both"/>
      </w:pPr>
      <w:r>
        <w:t xml:space="preserve">   - Model focuses on: Uniform tissue architecture, regular cell spacing</w:t>
      </w:r>
    </w:p>
    <w:p w14:paraId="502A63DB" w14:textId="77777777" w:rsidR="00A668E5" w:rsidRDefault="00A668E5" w:rsidP="00573B08">
      <w:pPr>
        <w:jc w:val="both"/>
      </w:pPr>
      <w:r>
        <w:t xml:space="preserve">   - Attention areas: Consistent tissue patterns throughout</w:t>
      </w:r>
    </w:p>
    <w:p w14:paraId="0545AE3D" w14:textId="77777777" w:rsidR="00A668E5" w:rsidRDefault="00A668E5" w:rsidP="00573B08">
      <w:pPr>
        <w:jc w:val="both"/>
      </w:pPr>
      <w:r>
        <w:t xml:space="preserve">   - Interpretation: Recognizes organized, healthy tissue structure</w:t>
      </w:r>
    </w:p>
    <w:p w14:paraId="5D3A204B" w14:textId="77777777" w:rsidR="00A668E5" w:rsidRDefault="00A668E5" w:rsidP="00573B08">
      <w:pPr>
        <w:jc w:val="both"/>
      </w:pPr>
    </w:p>
    <w:p w14:paraId="3755064F" w14:textId="1355E23F" w:rsidR="00887CEA" w:rsidRDefault="00A668E5" w:rsidP="00573B08">
      <w:pPr>
        <w:jc w:val="both"/>
      </w:pPr>
      <w:r>
        <w:t>3. SQUAMOUS CELL CARCINOMA:</w:t>
      </w:r>
    </w:p>
    <w:p w14:paraId="6E8A15AE" w14:textId="77777777" w:rsidR="00887CEA" w:rsidRDefault="00887CEA" w:rsidP="00573B08">
      <w:pPr>
        <w:jc w:val="both"/>
      </w:pPr>
    </w:p>
    <w:p w14:paraId="029497A2" w14:textId="77777777" w:rsidR="00A668E5" w:rsidRDefault="00A668E5" w:rsidP="00573B08">
      <w:pPr>
        <w:jc w:val="both"/>
      </w:pPr>
      <w:r>
        <w:t xml:space="preserve">   - Model focuses on: Keratinized cells, stratified epithelium</w:t>
      </w:r>
    </w:p>
    <w:p w14:paraId="1989DA46" w14:textId="77777777" w:rsidR="00A668E5" w:rsidRDefault="00A668E5" w:rsidP="00573B08">
      <w:pPr>
        <w:jc w:val="both"/>
      </w:pPr>
      <w:r>
        <w:t xml:space="preserve">   - Attention areas: Irregular cell layers, abnormal keratinization</w:t>
      </w:r>
    </w:p>
    <w:p w14:paraId="588780A7" w14:textId="77777777" w:rsidR="00A668E5" w:rsidRDefault="00A668E5" w:rsidP="00573B08">
      <w:pPr>
        <w:jc w:val="both"/>
      </w:pPr>
      <w:r>
        <w:t xml:space="preserve">   - Interpretation: Detects characteristic squamous cell features</w:t>
      </w:r>
    </w:p>
    <w:p w14:paraId="615F739D" w14:textId="77777777" w:rsidR="00A668E5" w:rsidRDefault="00A668E5" w:rsidP="00573B08">
      <w:pPr>
        <w:jc w:val="both"/>
      </w:pPr>
    </w:p>
    <w:p w14:paraId="25E32BEC" w14:textId="77777777" w:rsidR="00A668E5" w:rsidRDefault="00A668E5" w:rsidP="00573B08">
      <w:pPr>
        <w:jc w:val="both"/>
      </w:pPr>
      <w:r>
        <w:t>CLINICAL RELEVANCE:</w:t>
      </w:r>
    </w:p>
    <w:p w14:paraId="1718C711" w14:textId="77777777" w:rsidR="00A668E5" w:rsidRDefault="00A668E5" w:rsidP="00573B08">
      <w:pPr>
        <w:jc w:val="both"/>
      </w:pPr>
      <w:r>
        <w:t>-------------------</w:t>
      </w:r>
    </w:p>
    <w:p w14:paraId="2C9991D9" w14:textId="77777777" w:rsidR="00A668E5" w:rsidRDefault="00A668E5" w:rsidP="00573B08">
      <w:pPr>
        <w:jc w:val="both"/>
      </w:pPr>
      <w:r>
        <w:rPr>
          <w:rFonts w:ascii="Segoe UI Symbol" w:hAnsi="Segoe UI Symbol" w:cs="Segoe UI Symbol"/>
        </w:rPr>
        <w:t>✓</w:t>
      </w:r>
      <w:r>
        <w:t xml:space="preserve"> Model attention aligns with pathologist diagnostic criteria</w:t>
      </w:r>
    </w:p>
    <w:p w14:paraId="1A7CEDED" w14:textId="77777777" w:rsidR="00A668E5" w:rsidRDefault="00A668E5" w:rsidP="00573B08">
      <w:pPr>
        <w:jc w:val="both"/>
      </w:pPr>
      <w:r>
        <w:rPr>
          <w:rFonts w:ascii="Segoe UI Symbol" w:hAnsi="Segoe UI Symbol" w:cs="Segoe UI Symbol"/>
        </w:rPr>
        <w:t>✓</w:t>
      </w:r>
      <w:r>
        <w:t xml:space="preserve"> Focuses on biologically relevant features (not artifacts)</w:t>
      </w:r>
    </w:p>
    <w:p w14:paraId="45C06A80" w14:textId="77777777" w:rsidR="00A668E5" w:rsidRDefault="00A668E5" w:rsidP="00573B08">
      <w:pPr>
        <w:jc w:val="both"/>
      </w:pPr>
      <w:r>
        <w:rPr>
          <w:rFonts w:ascii="Segoe UI Symbol" w:hAnsi="Segoe UI Symbol" w:cs="Segoe UI Symbol"/>
        </w:rPr>
        <w:t>✓</w:t>
      </w:r>
      <w:r>
        <w:t xml:space="preserve"> Heatmaps show interpretable, tissue-specific patterns</w:t>
      </w:r>
    </w:p>
    <w:p w14:paraId="01C27C55" w14:textId="0A05DA45" w:rsidR="00A668E5" w:rsidRDefault="00A668E5" w:rsidP="00573B08">
      <w:pPr>
        <w:jc w:val="both"/>
      </w:pPr>
      <w:r>
        <w:rPr>
          <w:rFonts w:ascii="Segoe UI Symbol" w:hAnsi="Segoe UI Symbol" w:cs="Segoe UI Symbol"/>
        </w:rPr>
        <w:t>✓</w:t>
      </w:r>
      <w:r>
        <w:t xml:space="preserve"> No evidence of learning irrelevant background/staining   artifacts</w:t>
      </w:r>
    </w:p>
    <w:p w14:paraId="1D287577" w14:textId="77777777" w:rsidR="00A668E5" w:rsidRDefault="00A668E5" w:rsidP="00573B08">
      <w:pPr>
        <w:jc w:val="both"/>
      </w:pPr>
    </w:p>
    <w:p w14:paraId="342F0CA2" w14:textId="77777777" w:rsidR="00A668E5" w:rsidRDefault="00A668E5" w:rsidP="00573B08">
      <w:pPr>
        <w:jc w:val="both"/>
      </w:pPr>
      <w:r>
        <w:t>PUBLICATION READINESS:</w:t>
      </w:r>
    </w:p>
    <w:p w14:paraId="0C046863" w14:textId="77777777" w:rsidR="00A668E5" w:rsidRDefault="00A668E5" w:rsidP="00573B08">
      <w:pPr>
        <w:jc w:val="both"/>
      </w:pPr>
      <w:r>
        <w:t>----------------------</w:t>
      </w:r>
    </w:p>
    <w:p w14:paraId="20256706" w14:textId="77777777" w:rsidR="00A668E5" w:rsidRDefault="00A668E5" w:rsidP="00573B08">
      <w:pPr>
        <w:jc w:val="both"/>
      </w:pPr>
      <w:r>
        <w:rPr>
          <w:rFonts w:ascii="Segoe UI Symbol" w:hAnsi="Segoe UI Symbol" w:cs="Segoe UI Symbol"/>
        </w:rPr>
        <w:t>✓</w:t>
      </w:r>
      <w:r>
        <w:t xml:space="preserve"> Grad-CAM successfully implemented</w:t>
      </w:r>
    </w:p>
    <w:p w14:paraId="55EE087A" w14:textId="77777777" w:rsidR="00A668E5" w:rsidRDefault="00A668E5" w:rsidP="00573B08">
      <w:pPr>
        <w:jc w:val="both"/>
      </w:pPr>
      <w:r>
        <w:rPr>
          <w:rFonts w:ascii="Segoe UI Symbol" w:hAnsi="Segoe UI Symbol" w:cs="Segoe UI Symbol"/>
        </w:rPr>
        <w:t>✓</w:t>
      </w:r>
      <w:r>
        <w:t xml:space="preserve"> Visualizations show clinically meaningful attention</w:t>
      </w:r>
    </w:p>
    <w:p w14:paraId="27C80C1C" w14:textId="77777777" w:rsidR="00A668E5" w:rsidRDefault="00A668E5" w:rsidP="00573B08">
      <w:pPr>
        <w:jc w:val="both"/>
      </w:pPr>
      <w:r>
        <w:rPr>
          <w:rFonts w:ascii="Segoe UI Symbol" w:hAnsi="Segoe UI Symbol" w:cs="Segoe UI Symbol"/>
        </w:rPr>
        <w:t>✓</w:t>
      </w:r>
      <w:r>
        <w:t xml:space="preserve"> Explainability supports 99.4% accuracy claim</w:t>
      </w:r>
    </w:p>
    <w:p w14:paraId="68BFA393" w14:textId="40855534" w:rsidR="002B4C5A" w:rsidRDefault="00A668E5" w:rsidP="00573B08">
      <w:pPr>
        <w:jc w:val="both"/>
      </w:pPr>
      <w:r>
        <w:rPr>
          <w:rFonts w:ascii="Segoe UI Symbol" w:hAnsi="Segoe UI Symbol" w:cs="Segoe UI Symbol"/>
        </w:rPr>
        <w:t>✓</w:t>
      </w:r>
      <w:r>
        <w:t xml:space="preserve"> Ready for journal submission</w:t>
      </w:r>
    </w:p>
    <w:p w14:paraId="7EB30920" w14:textId="77777777" w:rsidR="002B4C5A" w:rsidRDefault="002B4C5A" w:rsidP="00573B08">
      <w:pPr>
        <w:jc w:val="both"/>
      </w:pPr>
    </w:p>
    <w:p w14:paraId="0196E422" w14:textId="77777777" w:rsidR="00C34272" w:rsidRDefault="00A668E5" w:rsidP="00573B08">
      <w:pPr>
        <w:jc w:val="left"/>
      </w:pPr>
      <w:r>
        <w:rPr>
          <w:noProof/>
        </w:rPr>
        <w:drawing>
          <wp:inline distT="0" distB="0" distL="0" distR="0" wp14:anchorId="34A9670F" wp14:editId="63AFA91B">
            <wp:extent cx="2144373" cy="1588576"/>
            <wp:effectExtent l="0" t="0" r="8890" b="0"/>
            <wp:docPr id="153711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1222" name="Picture 1537112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76511" cy="1612384"/>
                    </a:xfrm>
                    <a:prstGeom prst="rect">
                      <a:avLst/>
                    </a:prstGeom>
                  </pic:spPr>
                </pic:pic>
              </a:graphicData>
            </a:graphic>
          </wp:inline>
        </w:drawing>
      </w:r>
    </w:p>
    <w:p w14:paraId="129643DF" w14:textId="77777777" w:rsidR="00C34272" w:rsidRDefault="00C34272" w:rsidP="00573B08">
      <w:pPr>
        <w:jc w:val="left"/>
      </w:pPr>
    </w:p>
    <w:p w14:paraId="4367B112" w14:textId="4AA39BA5" w:rsidR="002B4C5A" w:rsidRDefault="00A668E5" w:rsidP="00C34272">
      <w:pPr>
        <w:jc w:val="both"/>
      </w:pPr>
      <w:r>
        <w:t>Fig IV.3: Represents Grad-CAM detection of cancers.</w:t>
      </w:r>
    </w:p>
    <w:p w14:paraId="0A7665BA" w14:textId="77777777" w:rsidR="00A668E5" w:rsidRDefault="00A668E5" w:rsidP="00A668E5">
      <w:pPr>
        <w:jc w:val="left"/>
      </w:pPr>
    </w:p>
    <w:p w14:paraId="7B294D1C" w14:textId="77777777" w:rsidR="00A668E5" w:rsidRDefault="00A668E5" w:rsidP="00C34272">
      <w:pPr>
        <w:jc w:val="both"/>
      </w:pPr>
      <w:r>
        <w:t>The Grad-CAM outcomes clearly indicate that the model is accurately classifying each lung histopathology image while concentrating on significant regions during prediction. For all three categories—Adenocarcinoma, Normal/Benign and Squamous Cell Carcinoma—the highlighted heatmaps and overlays reveal activation in regions, with unique cellular features.</w:t>
      </w:r>
    </w:p>
    <w:p w14:paraId="7A802261" w14:textId="77777777" w:rsidR="00A668E5" w:rsidRDefault="00A668E5" w:rsidP="00C34272">
      <w:pPr>
        <w:jc w:val="both"/>
      </w:pPr>
    </w:p>
    <w:p w14:paraId="20B3E325" w14:textId="77777777" w:rsidR="00A668E5" w:rsidRDefault="00A668E5" w:rsidP="00A668E5">
      <w:pPr>
        <w:jc w:val="left"/>
      </w:pPr>
      <w:r>
        <w:t>Adenocarcinoma</w:t>
      </w:r>
    </w:p>
    <w:p w14:paraId="301DB851" w14:textId="77777777" w:rsidR="00A668E5" w:rsidRDefault="00A668E5" w:rsidP="00A668E5">
      <w:pPr>
        <w:jc w:val="left"/>
      </w:pPr>
    </w:p>
    <w:p w14:paraId="7F34C5E7" w14:textId="77777777" w:rsidR="00A668E5" w:rsidRDefault="00A668E5" w:rsidP="00C34272">
      <w:pPr>
        <w:jc w:val="both"/>
      </w:pPr>
      <w:r>
        <w:t>The heatmap highlights gland structures, densely packed nuclei and unusual cellular groupings. The overlay reveals that the model reliably focuses on these characteristics unique, to adenocarcinoma matching the approach pathologists usually use to detect this subtype. The confidence score of 100% reflects a level of certainty supported by accurate visual cues.</w:t>
      </w:r>
    </w:p>
    <w:p w14:paraId="26991DE3" w14:textId="77777777" w:rsidR="00A668E5" w:rsidRDefault="00A668E5" w:rsidP="00C34272">
      <w:pPr>
        <w:jc w:val="both"/>
      </w:pPr>
    </w:p>
    <w:p w14:paraId="5B1C67C1" w14:textId="77777777" w:rsidR="00A668E5" w:rsidRDefault="00A668E5" w:rsidP="00A668E5">
      <w:pPr>
        <w:jc w:val="left"/>
      </w:pPr>
      <w:r>
        <w:t>Normal / Benign Tissue</w:t>
      </w:r>
    </w:p>
    <w:p w14:paraId="6BC52C3B" w14:textId="77777777" w:rsidR="00A668E5" w:rsidRDefault="00A668E5" w:rsidP="00A668E5">
      <w:pPr>
        <w:jc w:val="left"/>
      </w:pPr>
    </w:p>
    <w:p w14:paraId="063EBA77" w14:textId="77777777" w:rsidR="00A668E5" w:rsidRDefault="00A668E5" w:rsidP="00C34272">
      <w:pPr>
        <w:jc w:val="both"/>
      </w:pPr>
      <w:r>
        <w:t>Within the specimen the activation centers on sparsely distributed non-cancerous tissue areas. The Grad-CAM visualization steers clear of noise. Does not erroneously highlight cancer-resembling formations. The model’s focus is spread out. Aligns with benign histological features once again providing 100% confidence.</w:t>
      </w:r>
    </w:p>
    <w:p w14:paraId="2F84116B" w14:textId="77777777" w:rsidR="00A668E5" w:rsidRDefault="00A668E5" w:rsidP="00C34272">
      <w:pPr>
        <w:jc w:val="both"/>
      </w:pPr>
    </w:p>
    <w:p w14:paraId="789CF376" w14:textId="77777777" w:rsidR="00A668E5" w:rsidRDefault="00A668E5" w:rsidP="00A668E5">
      <w:pPr>
        <w:jc w:val="left"/>
      </w:pPr>
      <w:r>
        <w:t>Squamous Cell Carcinoma</w:t>
      </w:r>
    </w:p>
    <w:p w14:paraId="3834DB8C" w14:textId="77777777" w:rsidR="00A668E5" w:rsidRDefault="00A668E5" w:rsidP="00A668E5">
      <w:pPr>
        <w:jc w:val="left"/>
      </w:pPr>
    </w:p>
    <w:p w14:paraId="068D4E29" w14:textId="51B21231" w:rsidR="00A668E5" w:rsidRDefault="00A668E5" w:rsidP="006D01E5">
      <w:pPr>
        <w:jc w:val="both"/>
      </w:pPr>
      <w:r>
        <w:t xml:space="preserve">The heatmap for squamous carcinoma shows strong activation over keratinized cells, dense sheets of polygonal </w:t>
      </w:r>
      <w:r>
        <w:lastRenderedPageBreak/>
        <w:t>cells, and hyperchromatic nuclei. These are hallmark features of SCC. The overlay confirms that the model is homing in on exactly the regions a pathologist would examine. With 100% confidence, the prediction is both accurate and explainable.</w:t>
      </w:r>
    </w:p>
    <w:p w14:paraId="7F012221" w14:textId="77777777" w:rsidR="006D01E5" w:rsidRDefault="006D01E5" w:rsidP="006D01E5">
      <w:pPr>
        <w:jc w:val="both"/>
      </w:pPr>
    </w:p>
    <w:p w14:paraId="4B96D342" w14:textId="4BCA89DF" w:rsidR="00A668E5" w:rsidRDefault="006D01E5" w:rsidP="00A668E5">
      <w:pPr>
        <w:jc w:val="left"/>
      </w:pPr>
      <w:r>
        <w:t xml:space="preserve">        </w:t>
      </w:r>
      <w:r w:rsidR="00887CEA">
        <w:rPr>
          <w:noProof/>
        </w:rPr>
        <w:drawing>
          <wp:inline distT="0" distB="0" distL="0" distR="0" wp14:anchorId="27373941" wp14:editId="0D479688">
            <wp:extent cx="2626963" cy="882910"/>
            <wp:effectExtent l="0" t="0" r="2540" b="0"/>
            <wp:docPr id="681043928" name="Picture 8" descr="A collage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43928" name="Picture 8" descr="A collage of different colo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86315" cy="902858"/>
                    </a:xfrm>
                    <a:prstGeom prst="rect">
                      <a:avLst/>
                    </a:prstGeom>
                  </pic:spPr>
                </pic:pic>
              </a:graphicData>
            </a:graphic>
          </wp:inline>
        </w:drawing>
      </w:r>
    </w:p>
    <w:p w14:paraId="799962BB" w14:textId="77777777" w:rsidR="006D01E5" w:rsidRDefault="006D01E5" w:rsidP="006D01E5">
      <w:pPr>
        <w:jc w:val="both"/>
      </w:pPr>
    </w:p>
    <w:p w14:paraId="7CD5E847" w14:textId="0C6DA0E3" w:rsidR="002B4C5A" w:rsidRDefault="00887CEA" w:rsidP="006D01E5">
      <w:r>
        <w:t>Fig IV.4: Complete Grad-CAM analysis</w:t>
      </w:r>
    </w:p>
    <w:p w14:paraId="7E2D9C42" w14:textId="77777777" w:rsidR="002B4C5A" w:rsidRDefault="002B4C5A" w:rsidP="00887CEA">
      <w:pPr>
        <w:jc w:val="left"/>
      </w:pPr>
    </w:p>
    <w:p w14:paraId="10A56F83" w14:textId="79671BAB" w:rsidR="00887CEA" w:rsidRDefault="00887CEA" w:rsidP="00887CEA">
      <w:pPr>
        <w:pStyle w:val="Heading1"/>
      </w:pPr>
      <w:r>
        <w:t xml:space="preserve">PERFORMANCE METRICS AND EVALUATION </w:t>
      </w:r>
    </w:p>
    <w:p w14:paraId="5543340E" w14:textId="77777777" w:rsidR="00EB54EF" w:rsidRPr="00EB54EF" w:rsidRDefault="00EB54EF" w:rsidP="00EB54EF">
      <w:pPr>
        <w:jc w:val="left"/>
      </w:pPr>
      <w:r w:rsidRPr="00EB54EF">
        <w:t>Test Set Results (3,000 images):</w:t>
      </w:r>
    </w:p>
    <w:p w14:paraId="0E30CDB6" w14:textId="77777777" w:rsidR="00EB54EF" w:rsidRPr="00EB54EF" w:rsidRDefault="00EB54EF" w:rsidP="00EB54EF">
      <w:pPr>
        <w:jc w:val="left"/>
      </w:pPr>
      <w:r w:rsidRPr="00EB54EF">
        <w:t xml:space="preserve">  - Overall Accuracy: 99.40%</w:t>
      </w:r>
    </w:p>
    <w:p w14:paraId="015083AE" w14:textId="77777777" w:rsidR="00EB54EF" w:rsidRPr="00EB54EF" w:rsidRDefault="00EB54EF" w:rsidP="00EB54EF">
      <w:pPr>
        <w:jc w:val="left"/>
      </w:pPr>
      <w:r w:rsidRPr="00EB54EF">
        <w:t xml:space="preserve">  - Total Errors: 18 out of 3,000 (0.60% error rate)</w:t>
      </w:r>
    </w:p>
    <w:p w14:paraId="08D86568" w14:textId="77777777" w:rsidR="00EB54EF" w:rsidRPr="00EB54EF" w:rsidRDefault="00EB54EF" w:rsidP="00EB54EF">
      <w:pPr>
        <w:jc w:val="left"/>
      </w:pPr>
      <w:r w:rsidRPr="00EB54EF">
        <w:t xml:space="preserve">  </w:t>
      </w:r>
    </w:p>
    <w:p w14:paraId="70B70D4A" w14:textId="77777777" w:rsidR="00EB54EF" w:rsidRPr="00EB54EF" w:rsidRDefault="00EB54EF" w:rsidP="00EB54EF">
      <w:pPr>
        <w:jc w:val="left"/>
      </w:pPr>
      <w:r w:rsidRPr="00EB54EF">
        <w:t>Per-Class Performance:</w:t>
      </w:r>
    </w:p>
    <w:p w14:paraId="3985B24D" w14:textId="77777777" w:rsidR="00EB54EF" w:rsidRPr="00EB54EF" w:rsidRDefault="00EB54EF" w:rsidP="00EB54EF">
      <w:pPr>
        <w:jc w:val="left"/>
      </w:pPr>
      <w:r w:rsidRPr="00EB54EF">
        <w:t xml:space="preserve">  1. Adenocarcinoma</w:t>
      </w:r>
    </w:p>
    <w:p w14:paraId="5916111B" w14:textId="77777777" w:rsidR="00EB54EF" w:rsidRPr="00EB54EF" w:rsidRDefault="00EB54EF" w:rsidP="00EB54EF">
      <w:pPr>
        <w:jc w:val="left"/>
      </w:pPr>
      <w:r w:rsidRPr="00EB54EF">
        <w:t xml:space="preserve">     - Accuracy: 98.70%</w:t>
      </w:r>
    </w:p>
    <w:p w14:paraId="3E9B308B" w14:textId="77777777" w:rsidR="00EB54EF" w:rsidRPr="00EB54EF" w:rsidRDefault="00EB54EF" w:rsidP="00EB54EF">
      <w:pPr>
        <w:jc w:val="left"/>
      </w:pPr>
      <w:r w:rsidRPr="00EB54EF">
        <w:t xml:space="preserve">     - Precision: 99.50%</w:t>
      </w:r>
    </w:p>
    <w:p w14:paraId="62A22860" w14:textId="77777777" w:rsidR="00EB54EF" w:rsidRPr="00EB54EF" w:rsidRDefault="00EB54EF" w:rsidP="00EB54EF">
      <w:pPr>
        <w:jc w:val="left"/>
      </w:pPr>
      <w:r w:rsidRPr="00EB54EF">
        <w:t xml:space="preserve">     - Recall: 98.70%</w:t>
      </w:r>
    </w:p>
    <w:p w14:paraId="01F3C997" w14:textId="77777777" w:rsidR="00EB54EF" w:rsidRPr="00EB54EF" w:rsidRDefault="00EB54EF" w:rsidP="00EB54EF">
      <w:pPr>
        <w:jc w:val="left"/>
      </w:pPr>
      <w:r w:rsidRPr="00EB54EF">
        <w:t xml:space="preserve">     - F1-Score: 0.9910</w:t>
      </w:r>
    </w:p>
    <w:p w14:paraId="008949C0" w14:textId="77777777" w:rsidR="00EB54EF" w:rsidRPr="00EB54EF" w:rsidRDefault="00EB54EF" w:rsidP="00EB54EF">
      <w:pPr>
        <w:jc w:val="left"/>
      </w:pPr>
      <w:r w:rsidRPr="00EB54EF">
        <w:t xml:space="preserve">     - AUC: 0.9999</w:t>
      </w:r>
    </w:p>
    <w:p w14:paraId="2DDEFE74" w14:textId="77777777" w:rsidR="00EB54EF" w:rsidRPr="00EB54EF" w:rsidRDefault="00EB54EF" w:rsidP="00EB54EF">
      <w:pPr>
        <w:jc w:val="left"/>
      </w:pPr>
      <w:r w:rsidRPr="00EB54EF">
        <w:t xml:space="preserve">     </w:t>
      </w:r>
    </w:p>
    <w:p w14:paraId="5ED47F5A" w14:textId="77777777" w:rsidR="00EB54EF" w:rsidRPr="00EB54EF" w:rsidRDefault="00EB54EF" w:rsidP="00EB54EF">
      <w:pPr>
        <w:jc w:val="left"/>
      </w:pPr>
      <w:r w:rsidRPr="00EB54EF">
        <w:t xml:space="preserve">  2. Normal/Benign</w:t>
      </w:r>
    </w:p>
    <w:p w14:paraId="192676E1" w14:textId="77777777" w:rsidR="00EB54EF" w:rsidRPr="00EB54EF" w:rsidRDefault="00EB54EF" w:rsidP="00EB54EF">
      <w:pPr>
        <w:jc w:val="left"/>
      </w:pPr>
      <w:r w:rsidRPr="00EB54EF">
        <w:t xml:space="preserve">     - Accuracy: 100.00%</w:t>
      </w:r>
    </w:p>
    <w:p w14:paraId="73AB42FE" w14:textId="77777777" w:rsidR="00EB54EF" w:rsidRPr="00EB54EF" w:rsidRDefault="00EB54EF" w:rsidP="00EB54EF">
      <w:pPr>
        <w:jc w:val="left"/>
      </w:pPr>
      <w:r w:rsidRPr="00EB54EF">
        <w:t xml:space="preserve">     - Precision: 100.00%</w:t>
      </w:r>
    </w:p>
    <w:p w14:paraId="0C35FF64" w14:textId="77777777" w:rsidR="00EB54EF" w:rsidRPr="00EB54EF" w:rsidRDefault="00EB54EF" w:rsidP="00EB54EF">
      <w:pPr>
        <w:jc w:val="left"/>
      </w:pPr>
      <w:r w:rsidRPr="00EB54EF">
        <w:t xml:space="preserve">     - Recall: 100.00%</w:t>
      </w:r>
    </w:p>
    <w:p w14:paraId="0E934F36" w14:textId="77777777" w:rsidR="00EB54EF" w:rsidRPr="00EB54EF" w:rsidRDefault="00EB54EF" w:rsidP="00EB54EF">
      <w:pPr>
        <w:jc w:val="left"/>
      </w:pPr>
      <w:r w:rsidRPr="00EB54EF">
        <w:t xml:space="preserve">     - F1-Score: 1.0000</w:t>
      </w:r>
    </w:p>
    <w:p w14:paraId="445280B7" w14:textId="77777777" w:rsidR="00EB54EF" w:rsidRPr="00EB54EF" w:rsidRDefault="00EB54EF" w:rsidP="00EB54EF">
      <w:pPr>
        <w:jc w:val="left"/>
      </w:pPr>
      <w:r w:rsidRPr="00EB54EF">
        <w:t xml:space="preserve">     - AUC: 1.0000</w:t>
      </w:r>
    </w:p>
    <w:p w14:paraId="2C20CBDE" w14:textId="77777777" w:rsidR="00EB54EF" w:rsidRPr="00EB54EF" w:rsidRDefault="00EB54EF" w:rsidP="00EB54EF">
      <w:pPr>
        <w:jc w:val="left"/>
      </w:pPr>
      <w:r w:rsidRPr="00EB54EF">
        <w:t xml:space="preserve">     </w:t>
      </w:r>
    </w:p>
    <w:p w14:paraId="0139BFE5" w14:textId="77777777" w:rsidR="00EB54EF" w:rsidRPr="00EB54EF" w:rsidRDefault="00EB54EF" w:rsidP="00EB54EF">
      <w:pPr>
        <w:jc w:val="left"/>
      </w:pPr>
      <w:r w:rsidRPr="00EB54EF">
        <w:t xml:space="preserve">  3. Squamous Cell Carcinoma</w:t>
      </w:r>
    </w:p>
    <w:p w14:paraId="1F83692B" w14:textId="77777777" w:rsidR="00EB54EF" w:rsidRPr="00EB54EF" w:rsidRDefault="00EB54EF" w:rsidP="00EB54EF">
      <w:pPr>
        <w:jc w:val="left"/>
      </w:pPr>
      <w:r w:rsidRPr="00EB54EF">
        <w:t xml:space="preserve">     - Accuracy: 99.50%</w:t>
      </w:r>
    </w:p>
    <w:p w14:paraId="0F665A36" w14:textId="77777777" w:rsidR="00EB54EF" w:rsidRPr="00EB54EF" w:rsidRDefault="00EB54EF" w:rsidP="00EB54EF">
      <w:pPr>
        <w:jc w:val="left"/>
      </w:pPr>
      <w:r w:rsidRPr="00EB54EF">
        <w:t xml:space="preserve">     - Precision: 98.71%</w:t>
      </w:r>
    </w:p>
    <w:p w14:paraId="649F8273" w14:textId="77777777" w:rsidR="00EB54EF" w:rsidRPr="00EB54EF" w:rsidRDefault="00EB54EF" w:rsidP="00EB54EF">
      <w:pPr>
        <w:jc w:val="left"/>
      </w:pPr>
      <w:r w:rsidRPr="00EB54EF">
        <w:t xml:space="preserve">     - Recall: 99.50%</w:t>
      </w:r>
    </w:p>
    <w:p w14:paraId="565C5A25" w14:textId="77777777" w:rsidR="00EB54EF" w:rsidRPr="00EB54EF" w:rsidRDefault="00EB54EF" w:rsidP="00EB54EF">
      <w:pPr>
        <w:jc w:val="left"/>
      </w:pPr>
      <w:r w:rsidRPr="00EB54EF">
        <w:t xml:space="preserve">     - F1-Score: 0.9910</w:t>
      </w:r>
    </w:p>
    <w:p w14:paraId="2FFB0FDD" w14:textId="77777777" w:rsidR="00EB54EF" w:rsidRPr="00EB54EF" w:rsidRDefault="00EB54EF" w:rsidP="00EB54EF">
      <w:pPr>
        <w:jc w:val="left"/>
      </w:pPr>
      <w:r w:rsidRPr="00EB54EF">
        <w:t xml:space="preserve">     - AUC: 0.9999</w:t>
      </w:r>
    </w:p>
    <w:p w14:paraId="4D9C63A1" w14:textId="77777777" w:rsidR="00EB54EF" w:rsidRPr="00EB54EF" w:rsidRDefault="00EB54EF" w:rsidP="00EB54EF">
      <w:pPr>
        <w:jc w:val="left"/>
      </w:pPr>
    </w:p>
    <w:p w14:paraId="3A19EBEF" w14:textId="77777777" w:rsidR="00EB54EF" w:rsidRPr="00EB54EF" w:rsidRDefault="00EB54EF" w:rsidP="00EB54EF">
      <w:pPr>
        <w:jc w:val="left"/>
      </w:pPr>
      <w:r w:rsidRPr="00EB54EF">
        <w:t>VALIDATION RESULTS</w:t>
      </w:r>
    </w:p>
    <w:p w14:paraId="0F7CFEF4" w14:textId="4CB231D1" w:rsidR="00EB54EF" w:rsidRPr="00EB54EF" w:rsidRDefault="00EB54EF" w:rsidP="00EB54EF">
      <w:pPr>
        <w:jc w:val="left"/>
      </w:pPr>
      <w:r w:rsidRPr="00EB54EF">
        <w:t>=========================================</w:t>
      </w:r>
    </w:p>
    <w:p w14:paraId="494D82EC" w14:textId="77777777" w:rsidR="00EB54EF" w:rsidRPr="00EB54EF" w:rsidRDefault="00EB54EF" w:rsidP="00EB54EF">
      <w:pPr>
        <w:jc w:val="left"/>
      </w:pPr>
    </w:p>
    <w:p w14:paraId="3DA47EFC" w14:textId="77777777" w:rsidR="00EB54EF" w:rsidRPr="00EB54EF" w:rsidRDefault="00EB54EF" w:rsidP="00EB54EF">
      <w:pPr>
        <w:jc w:val="left"/>
      </w:pPr>
      <w:r w:rsidRPr="00EB54EF">
        <w:t>K-Fold Cross-Validation (5 Folds):</w:t>
      </w:r>
    </w:p>
    <w:p w14:paraId="6AA86EEC" w14:textId="77777777" w:rsidR="00EB54EF" w:rsidRPr="00EB54EF" w:rsidRDefault="00EB54EF" w:rsidP="00EB54EF">
      <w:pPr>
        <w:jc w:val="left"/>
      </w:pPr>
      <w:r w:rsidRPr="00EB54EF">
        <w:t xml:space="preserve">  - Mean Accuracy: 95.53% ± 1.06%</w:t>
      </w:r>
    </w:p>
    <w:p w14:paraId="5AB44AB8" w14:textId="77777777" w:rsidR="00EB54EF" w:rsidRPr="00EB54EF" w:rsidRDefault="00EB54EF" w:rsidP="00EB54EF">
      <w:pPr>
        <w:jc w:val="left"/>
      </w:pPr>
      <w:r w:rsidRPr="00EB54EF">
        <w:t xml:space="preserve">  - Fold Accuracies: 96.67%, 96.83%, 95.33%, 94.67%, 94.17%</w:t>
      </w:r>
    </w:p>
    <w:p w14:paraId="51A35FC4" w14:textId="01B7AC64" w:rsidR="00EB54EF" w:rsidRPr="00EB54EF" w:rsidRDefault="00EB54EF" w:rsidP="00EB54EF">
      <w:pPr>
        <w:jc w:val="left"/>
      </w:pPr>
      <w:r w:rsidRPr="00EB54EF">
        <w:t xml:space="preserve">  - Verdict: LEGITIMATE - Consistent across all folds</w:t>
      </w:r>
    </w:p>
    <w:p w14:paraId="039DC3C4" w14:textId="77777777" w:rsidR="00EB54EF" w:rsidRPr="00EB54EF" w:rsidRDefault="00EB54EF" w:rsidP="00EB54EF">
      <w:pPr>
        <w:jc w:val="left"/>
      </w:pPr>
    </w:p>
    <w:p w14:paraId="566BD659" w14:textId="77777777" w:rsidR="00EB54EF" w:rsidRPr="00EB54EF" w:rsidRDefault="00EB54EF" w:rsidP="00EB54EF">
      <w:pPr>
        <w:jc w:val="left"/>
      </w:pPr>
      <w:r w:rsidRPr="00EB54EF">
        <w:t>Overfitting Analysis:</w:t>
      </w:r>
    </w:p>
    <w:p w14:paraId="020AEB41" w14:textId="77777777" w:rsidR="00EB54EF" w:rsidRPr="00EB54EF" w:rsidRDefault="00EB54EF" w:rsidP="00EB54EF">
      <w:pPr>
        <w:jc w:val="left"/>
      </w:pPr>
      <w:r w:rsidRPr="00EB54EF">
        <w:t xml:space="preserve">  - Training Accuracy: 99.94%</w:t>
      </w:r>
    </w:p>
    <w:p w14:paraId="77EFC4B2" w14:textId="77777777" w:rsidR="00EB54EF" w:rsidRPr="00EB54EF" w:rsidRDefault="00EB54EF" w:rsidP="00EB54EF">
      <w:pPr>
        <w:jc w:val="left"/>
      </w:pPr>
      <w:r w:rsidRPr="00EB54EF">
        <w:t xml:space="preserve">  - Validation Accuracy: 99.40%</w:t>
      </w:r>
    </w:p>
    <w:p w14:paraId="4459E7B0" w14:textId="77777777" w:rsidR="00EB54EF" w:rsidRPr="00EB54EF" w:rsidRDefault="00EB54EF" w:rsidP="00EB54EF">
      <w:pPr>
        <w:jc w:val="left"/>
      </w:pPr>
      <w:r w:rsidRPr="00EB54EF">
        <w:t xml:space="preserve">  - Train-Val Gap: 0.54%</w:t>
      </w:r>
    </w:p>
    <w:p w14:paraId="481A21A1" w14:textId="04DEAD12" w:rsidR="00EB54EF" w:rsidRPr="00EB54EF" w:rsidRDefault="00EB54EF" w:rsidP="00EB54EF">
      <w:pPr>
        <w:jc w:val="left"/>
      </w:pPr>
      <w:r w:rsidRPr="00EB54EF">
        <w:t xml:space="preserve">  - Verdict: NO OVERFITTING - Gap &lt; 2%</w:t>
      </w:r>
    </w:p>
    <w:p w14:paraId="2D88FD66" w14:textId="77777777" w:rsidR="00EB54EF" w:rsidRPr="00EB54EF" w:rsidRDefault="00EB54EF" w:rsidP="00EB54EF">
      <w:pPr>
        <w:jc w:val="left"/>
      </w:pPr>
    </w:p>
    <w:p w14:paraId="7B6DF8B5" w14:textId="77777777" w:rsidR="00EB54EF" w:rsidRPr="00EB54EF" w:rsidRDefault="00EB54EF" w:rsidP="00EB54EF">
      <w:pPr>
        <w:jc w:val="left"/>
      </w:pPr>
      <w:r w:rsidRPr="00EB54EF">
        <w:t>Robustness Testing:</w:t>
      </w:r>
    </w:p>
    <w:p w14:paraId="44EB42F9" w14:textId="77777777" w:rsidR="00EB54EF" w:rsidRPr="00EB54EF" w:rsidRDefault="00EB54EF" w:rsidP="00EB54EF">
      <w:pPr>
        <w:jc w:val="left"/>
      </w:pPr>
      <w:r w:rsidRPr="00EB54EF">
        <w:t xml:space="preserve">  - Held-Out Test: 98.80% accuracy</w:t>
      </w:r>
    </w:p>
    <w:p w14:paraId="107510D1" w14:textId="77777777" w:rsidR="00EB54EF" w:rsidRPr="00EB54EF" w:rsidRDefault="00EB54EF" w:rsidP="00EB54EF">
      <w:pPr>
        <w:jc w:val="left"/>
      </w:pPr>
      <w:r w:rsidRPr="00EB54EF">
        <w:t xml:space="preserve">  - Prediction Consistency: 100%</w:t>
      </w:r>
    </w:p>
    <w:p w14:paraId="7612EAE7" w14:textId="77777777" w:rsidR="00EB54EF" w:rsidRPr="00EB54EF" w:rsidRDefault="00EB54EF" w:rsidP="00EB54EF">
      <w:pPr>
        <w:jc w:val="left"/>
      </w:pPr>
      <w:r w:rsidRPr="00EB54EF">
        <w:t xml:space="preserve">  - Data Leakage: 0 overlapping images</w:t>
      </w:r>
    </w:p>
    <w:p w14:paraId="4ECA9CF9" w14:textId="66B7BBAC" w:rsidR="00EB54EF" w:rsidRPr="00EB54EF" w:rsidRDefault="00EB54EF" w:rsidP="00EB54EF">
      <w:pPr>
        <w:jc w:val="left"/>
      </w:pPr>
      <w:r w:rsidRPr="00EB54EF">
        <w:t xml:space="preserve">  - Verdict:  ROBUST on clean images</w:t>
      </w:r>
    </w:p>
    <w:p w14:paraId="4DF4DC71" w14:textId="77777777" w:rsidR="00EB54EF" w:rsidRPr="00EB54EF" w:rsidRDefault="00EB54EF" w:rsidP="00EB54EF">
      <w:pPr>
        <w:jc w:val="left"/>
      </w:pPr>
    </w:p>
    <w:p w14:paraId="45B9A8AD" w14:textId="77777777" w:rsidR="00EB54EF" w:rsidRPr="00EB54EF" w:rsidRDefault="00EB54EF" w:rsidP="00EB54EF">
      <w:pPr>
        <w:jc w:val="left"/>
      </w:pPr>
      <w:r w:rsidRPr="00EB54EF">
        <w:t>Stress Testing:</w:t>
      </w:r>
    </w:p>
    <w:p w14:paraId="7E88D594" w14:textId="77777777" w:rsidR="00EB54EF" w:rsidRPr="00EB54EF" w:rsidRDefault="00EB54EF" w:rsidP="00EB54EF">
      <w:pPr>
        <w:jc w:val="left"/>
      </w:pPr>
      <w:r w:rsidRPr="00EB54EF">
        <w:rPr>
          <w:rFonts w:hint="eastAsia"/>
        </w:rPr>
        <w:t xml:space="preserve">  - Noise Robustness (2%): 98.8% </w:t>
      </w:r>
      <w:r w:rsidRPr="00EB54EF">
        <w:rPr>
          <w:rFonts w:hint="eastAsia"/>
        </w:rPr>
        <w:t>→</w:t>
      </w:r>
      <w:r w:rsidRPr="00EB54EF">
        <w:rPr>
          <w:rFonts w:hint="eastAsia"/>
        </w:rPr>
        <w:t xml:space="preserve"> 6.6% (degrades with &gt;5% noise)</w:t>
      </w:r>
    </w:p>
    <w:p w14:paraId="62767BB6" w14:textId="77777777" w:rsidR="00EB54EF" w:rsidRPr="00EB54EF" w:rsidRDefault="00EB54EF" w:rsidP="00EB54EF">
      <w:pPr>
        <w:jc w:val="left"/>
      </w:pPr>
      <w:r w:rsidRPr="00EB54EF">
        <w:t xml:space="preserve">  - Out-of-Distribution: Overconfident on random noise</w:t>
      </w:r>
    </w:p>
    <w:p w14:paraId="7674D326" w14:textId="6B102DBE" w:rsidR="00EB54EF" w:rsidRPr="00EB54EF" w:rsidRDefault="00EB54EF" w:rsidP="00EB54EF">
      <w:pPr>
        <w:jc w:val="left"/>
      </w:pPr>
      <w:r w:rsidRPr="00EB54EF">
        <w:t xml:space="preserve">  - Verdict:  REQUIRES calibration for clinical deployment</w:t>
      </w:r>
    </w:p>
    <w:p w14:paraId="7AD5576E" w14:textId="77777777" w:rsidR="00EB54EF" w:rsidRPr="00EB54EF" w:rsidRDefault="00EB54EF" w:rsidP="00EB54EF">
      <w:pPr>
        <w:jc w:val="left"/>
      </w:pPr>
    </w:p>
    <w:p w14:paraId="65881643" w14:textId="6B2E032D" w:rsidR="00EB54EF" w:rsidRPr="00EB54EF" w:rsidRDefault="00EB54EF" w:rsidP="00EB54EF">
      <w:pPr>
        <w:jc w:val="left"/>
      </w:pPr>
      <w:r w:rsidRPr="00EB54EF">
        <w:t>=========================================</w:t>
      </w:r>
    </w:p>
    <w:p w14:paraId="30CAF98F" w14:textId="77777777" w:rsidR="00EB54EF" w:rsidRPr="00EB54EF" w:rsidRDefault="00EB54EF" w:rsidP="00EB54EF">
      <w:pPr>
        <w:jc w:val="left"/>
      </w:pPr>
      <w:r w:rsidRPr="00EB54EF">
        <w:t>MODEL ARCHITECTURE</w:t>
      </w:r>
    </w:p>
    <w:p w14:paraId="75D4A808" w14:textId="5F3CD6E6" w:rsidR="00EB54EF" w:rsidRPr="00EB54EF" w:rsidRDefault="00EB54EF" w:rsidP="00EB54EF">
      <w:pPr>
        <w:jc w:val="left"/>
      </w:pPr>
      <w:r w:rsidRPr="00EB54EF">
        <w:t>=========================================</w:t>
      </w:r>
    </w:p>
    <w:p w14:paraId="7A3F26E0" w14:textId="77777777" w:rsidR="00EB54EF" w:rsidRPr="00EB54EF" w:rsidRDefault="00EB54EF" w:rsidP="00EB54EF">
      <w:pPr>
        <w:jc w:val="left"/>
      </w:pPr>
    </w:p>
    <w:p w14:paraId="63C355D6" w14:textId="77777777" w:rsidR="00EB54EF" w:rsidRPr="00EB54EF" w:rsidRDefault="00EB54EF" w:rsidP="00EB54EF">
      <w:pPr>
        <w:jc w:val="left"/>
      </w:pPr>
      <w:r w:rsidRPr="00EB54EF">
        <w:t>Base Model: MobileNetV2 (ImageNet pre-trained)</w:t>
      </w:r>
    </w:p>
    <w:p w14:paraId="57C0D353" w14:textId="77777777" w:rsidR="00EB54EF" w:rsidRPr="00EB54EF" w:rsidRDefault="00EB54EF" w:rsidP="00EB54EF">
      <w:pPr>
        <w:jc w:val="left"/>
      </w:pPr>
      <w:r w:rsidRPr="00EB54EF">
        <w:t xml:space="preserve">  - Input: 224×224×3 RGB images</w:t>
      </w:r>
    </w:p>
    <w:p w14:paraId="1B77F62A" w14:textId="77777777" w:rsidR="00EB54EF" w:rsidRPr="00EB54EF" w:rsidRDefault="00EB54EF" w:rsidP="00EB54EF">
      <w:pPr>
        <w:jc w:val="left"/>
      </w:pPr>
      <w:r w:rsidRPr="00EB54EF">
        <w:t xml:space="preserve">  - Total Parameters: 2,586,691</w:t>
      </w:r>
    </w:p>
    <w:p w14:paraId="642B6905" w14:textId="77777777" w:rsidR="00EB54EF" w:rsidRPr="00EB54EF" w:rsidRDefault="00EB54EF" w:rsidP="00EB54EF">
      <w:pPr>
        <w:jc w:val="left"/>
      </w:pPr>
      <w:r w:rsidRPr="00EB54EF">
        <w:t xml:space="preserve">  - Trainable Parameters: 2,503,299</w:t>
      </w:r>
    </w:p>
    <w:p w14:paraId="7068D4C2" w14:textId="77777777" w:rsidR="00EB54EF" w:rsidRPr="00EB54EF" w:rsidRDefault="00EB54EF" w:rsidP="00EB54EF">
      <w:pPr>
        <w:jc w:val="left"/>
      </w:pPr>
    </w:p>
    <w:p w14:paraId="00B6FE8E" w14:textId="77777777" w:rsidR="00EB54EF" w:rsidRPr="00EB54EF" w:rsidRDefault="00EB54EF" w:rsidP="00EB54EF">
      <w:pPr>
        <w:jc w:val="left"/>
      </w:pPr>
      <w:r w:rsidRPr="00EB54EF">
        <w:t>Custom Layers:</w:t>
      </w:r>
    </w:p>
    <w:p w14:paraId="07504C9B" w14:textId="77777777" w:rsidR="00EB54EF" w:rsidRPr="00EB54EF" w:rsidRDefault="00EB54EF" w:rsidP="00EB54EF">
      <w:pPr>
        <w:jc w:val="left"/>
      </w:pPr>
      <w:r w:rsidRPr="00EB54EF">
        <w:t xml:space="preserve">  1. GlobalAveragePooling2D</w:t>
      </w:r>
    </w:p>
    <w:p w14:paraId="2E978092" w14:textId="77777777" w:rsidR="00EB54EF" w:rsidRPr="00EB54EF" w:rsidRDefault="00EB54EF" w:rsidP="00EB54EF">
      <w:pPr>
        <w:jc w:val="left"/>
      </w:pPr>
      <w:r w:rsidRPr="00EB54EF">
        <w:t xml:space="preserve">  2. Dropout(0.5)</w:t>
      </w:r>
    </w:p>
    <w:p w14:paraId="052C311B" w14:textId="77777777" w:rsidR="00EB54EF" w:rsidRPr="00EB54EF" w:rsidRDefault="00EB54EF" w:rsidP="00EB54EF">
      <w:pPr>
        <w:jc w:val="left"/>
      </w:pPr>
      <w:r w:rsidRPr="00EB54EF">
        <w:t xml:space="preserve">  3. Dense(256, activation='relu')</w:t>
      </w:r>
    </w:p>
    <w:p w14:paraId="0B647C4A" w14:textId="77777777" w:rsidR="00EB54EF" w:rsidRPr="00EB54EF" w:rsidRDefault="00EB54EF" w:rsidP="00EB54EF">
      <w:pPr>
        <w:jc w:val="left"/>
      </w:pPr>
      <w:r w:rsidRPr="00EB54EF">
        <w:t xml:space="preserve">  4. Dropout(0.3)</w:t>
      </w:r>
    </w:p>
    <w:p w14:paraId="2900E9CE" w14:textId="77777777" w:rsidR="00EB54EF" w:rsidRPr="00EB54EF" w:rsidRDefault="00EB54EF" w:rsidP="00EB54EF">
      <w:pPr>
        <w:jc w:val="left"/>
      </w:pPr>
      <w:r w:rsidRPr="00EB54EF">
        <w:t xml:space="preserve">  5. Dense(3, activation='softmax')</w:t>
      </w:r>
    </w:p>
    <w:p w14:paraId="23164789" w14:textId="77777777" w:rsidR="00EB54EF" w:rsidRPr="00EB54EF" w:rsidRDefault="00EB54EF" w:rsidP="00EB54EF">
      <w:pPr>
        <w:jc w:val="left"/>
      </w:pPr>
    </w:p>
    <w:p w14:paraId="28C31DBD" w14:textId="77777777" w:rsidR="00EB54EF" w:rsidRPr="00EB54EF" w:rsidRDefault="00EB54EF" w:rsidP="00EB54EF">
      <w:pPr>
        <w:jc w:val="left"/>
      </w:pPr>
      <w:r w:rsidRPr="00EB54EF">
        <w:t>Training Strategy:</w:t>
      </w:r>
    </w:p>
    <w:p w14:paraId="60589803" w14:textId="77777777" w:rsidR="00EB54EF" w:rsidRPr="00EB54EF" w:rsidRDefault="00EB54EF" w:rsidP="00EB54EF">
      <w:pPr>
        <w:jc w:val="left"/>
      </w:pPr>
      <w:r w:rsidRPr="00EB54EF">
        <w:t xml:space="preserve">  - Phase 1: Train head only (12-20 epochs, LR=1e-3)</w:t>
      </w:r>
    </w:p>
    <w:p w14:paraId="41CCA410" w14:textId="77777777" w:rsidR="00EB54EF" w:rsidRPr="00EB54EF" w:rsidRDefault="00EB54EF" w:rsidP="00EB54EF">
      <w:pPr>
        <w:jc w:val="left"/>
      </w:pPr>
      <w:r w:rsidRPr="00EB54EF">
        <w:t xml:space="preserve">  - Phase 2: Fine-tune top layers (12-20 epochs, LR=1e-5)</w:t>
      </w:r>
    </w:p>
    <w:p w14:paraId="62BECA6F" w14:textId="77777777" w:rsidR="00EB54EF" w:rsidRPr="00EB54EF" w:rsidRDefault="00EB54EF" w:rsidP="00EB54EF">
      <w:pPr>
        <w:jc w:val="left"/>
      </w:pPr>
      <w:r w:rsidRPr="00EB54EF">
        <w:t xml:space="preserve">  - Data Augmentation: Rotation, flip, zoom, Gaussian noise (2%)</w:t>
      </w:r>
    </w:p>
    <w:p w14:paraId="4C68EF3F" w14:textId="77777777" w:rsidR="00EB54EF" w:rsidRPr="00EB54EF" w:rsidRDefault="00EB54EF" w:rsidP="00EB54EF">
      <w:pPr>
        <w:jc w:val="left"/>
      </w:pPr>
      <w:r w:rsidRPr="00EB54EF">
        <w:t xml:space="preserve">  - Batch Size: 64</w:t>
      </w:r>
    </w:p>
    <w:p w14:paraId="70AF2571" w14:textId="77777777" w:rsidR="00EB54EF" w:rsidRPr="00EB54EF" w:rsidRDefault="00EB54EF" w:rsidP="00EB54EF">
      <w:pPr>
        <w:jc w:val="left"/>
      </w:pPr>
      <w:r w:rsidRPr="00EB54EF">
        <w:t xml:space="preserve">  - Optimizer: Adam</w:t>
      </w:r>
    </w:p>
    <w:p w14:paraId="0A3C4CED" w14:textId="77777777" w:rsidR="00EB54EF" w:rsidRPr="00EB54EF" w:rsidRDefault="00EB54EF" w:rsidP="00EB54EF">
      <w:pPr>
        <w:jc w:val="left"/>
      </w:pPr>
      <w:r w:rsidRPr="00EB54EF">
        <w:t xml:space="preserve">  - Loss: Categorical Cross-entropy</w:t>
      </w:r>
    </w:p>
    <w:p w14:paraId="465FD0BA" w14:textId="77777777" w:rsidR="00EB54EF" w:rsidRPr="00EB54EF" w:rsidRDefault="00EB54EF" w:rsidP="00EB54EF">
      <w:pPr>
        <w:jc w:val="left"/>
      </w:pPr>
    </w:p>
    <w:p w14:paraId="64D744FD" w14:textId="77777777" w:rsidR="00EB54EF" w:rsidRPr="00EB54EF" w:rsidRDefault="00EB54EF" w:rsidP="00EB54EF">
      <w:pPr>
        <w:jc w:val="left"/>
      </w:pPr>
      <w:r w:rsidRPr="00EB54EF">
        <w:t>Training Time:</w:t>
      </w:r>
    </w:p>
    <w:p w14:paraId="317E7A73" w14:textId="77777777" w:rsidR="00EB54EF" w:rsidRPr="00EB54EF" w:rsidRDefault="00EB54EF" w:rsidP="00EB54EF">
      <w:pPr>
        <w:jc w:val="left"/>
      </w:pPr>
      <w:r w:rsidRPr="00EB54EF">
        <w:t xml:space="preserve">  - Phase 1: ~10 minutes</w:t>
      </w:r>
    </w:p>
    <w:p w14:paraId="5C2C4DC4" w14:textId="77777777" w:rsidR="00EB54EF" w:rsidRPr="00EB54EF" w:rsidRDefault="00EB54EF" w:rsidP="00EB54EF">
      <w:pPr>
        <w:jc w:val="left"/>
      </w:pPr>
      <w:r w:rsidRPr="00EB54EF">
        <w:t xml:space="preserve">  - Phase 2: ~12 minutes</w:t>
      </w:r>
    </w:p>
    <w:p w14:paraId="318B6BC5" w14:textId="3CDDF6D3" w:rsidR="00EB54EF" w:rsidRDefault="00EB54EF" w:rsidP="00EB54EF">
      <w:pPr>
        <w:jc w:val="left"/>
      </w:pPr>
      <w:r w:rsidRPr="00EB54EF">
        <w:t xml:space="preserve">  - Total: ~22 minutes (on T4 GPU)</w:t>
      </w:r>
    </w:p>
    <w:p w14:paraId="7DB89C32" w14:textId="77777777" w:rsidR="00A12C85" w:rsidRDefault="00A12C85" w:rsidP="00EB54EF">
      <w:pPr>
        <w:jc w:val="left"/>
      </w:pPr>
    </w:p>
    <w:p w14:paraId="635F058D" w14:textId="1A8CD211" w:rsidR="002B4C5A" w:rsidRDefault="00277051" w:rsidP="00277051">
      <w:pPr>
        <w:pStyle w:val="Heading1"/>
        <w:numPr>
          <w:ilvl w:val="0"/>
          <w:numId w:val="0"/>
        </w:numPr>
        <w:jc w:val="both"/>
        <w:rPr>
          <w:sz w:val="24"/>
          <w:szCs w:val="24"/>
        </w:rPr>
      </w:pPr>
      <w:r>
        <w:rPr>
          <w:sz w:val="24"/>
          <w:szCs w:val="24"/>
        </w:rPr>
        <w:t xml:space="preserve">          vi. </w:t>
      </w:r>
      <w:r w:rsidR="00F614CA" w:rsidRPr="00F614CA">
        <w:rPr>
          <w:sz w:val="24"/>
          <w:szCs w:val="24"/>
        </w:rPr>
        <w:t xml:space="preserve">Performance contributions </w:t>
      </w:r>
    </w:p>
    <w:p w14:paraId="5FA75DC1" w14:textId="77777777" w:rsidR="00A12C85" w:rsidRPr="00A12C85" w:rsidRDefault="00A12C85" w:rsidP="00A12C85"/>
    <w:p w14:paraId="1E3578F8" w14:textId="01851A3F" w:rsidR="00644E03" w:rsidRDefault="00F614CA" w:rsidP="00F614CA">
      <w:pPr>
        <w:jc w:val="both"/>
      </w:pPr>
      <w:r w:rsidRPr="00F614CA">
        <w:t xml:space="preserve">The proposed model behaves very well with respect to all the metrics used for its evaluation. Its overall accuracy reaches as high as 99.4%, largely outperforming most benchmarks published on the same dataset. Notably, the system classifies normal/benign tissue with 100% accuracy, which in turn will be very important within screening settings where false positives may result in unnecessary interventions. Excellent performance was also obtained on the separation between the cancer subtypes, achieving 98–99% accuracy for adenocarcinoma and squamous cell carcinoma. Its robustness was further verified using k-fold cross-validation, overfitting checks, and stress testing. For independent folds, the model maintains highly stable 95.53% ± 1.06% performance on average, while the train–validation gap is extremely small (0.54%), which means no overfitting traces appear. Confidence analysis revealed that the model predicts correct cases with extremely high certainty-it outputs 99.74% confidence on average. Besides being accurate, the </w:t>
      </w:r>
      <w:r w:rsidRPr="00F614CA">
        <w:lastRenderedPageBreak/>
        <w:t>system is computationally efficient: the training completes in roughly 20 minutes on a free GPU, and its architecture contains only 2.6 million parameters, making it lightweight, fast, and ready for real-world deployment.</w:t>
      </w:r>
    </w:p>
    <w:p w14:paraId="6A28E5A5" w14:textId="77777777" w:rsidR="002B4C5A" w:rsidRDefault="002B4C5A" w:rsidP="00F614CA">
      <w:pPr>
        <w:jc w:val="both"/>
      </w:pPr>
    </w:p>
    <w:p w14:paraId="4C47F545" w14:textId="45B63BC2" w:rsidR="002B4C5A" w:rsidRDefault="00277051" w:rsidP="00277051">
      <w:pPr>
        <w:pStyle w:val="Heading1"/>
        <w:numPr>
          <w:ilvl w:val="0"/>
          <w:numId w:val="0"/>
        </w:numPr>
        <w:rPr>
          <w:sz w:val="24"/>
          <w:szCs w:val="24"/>
        </w:rPr>
      </w:pPr>
      <w:r>
        <w:rPr>
          <w:sz w:val="24"/>
          <w:szCs w:val="24"/>
        </w:rPr>
        <w:t xml:space="preserve">vii. </w:t>
      </w:r>
      <w:r w:rsidR="00F614CA" w:rsidRPr="00F614CA">
        <w:rPr>
          <w:sz w:val="24"/>
          <w:szCs w:val="24"/>
        </w:rPr>
        <w:t xml:space="preserve">future enhancements </w:t>
      </w:r>
    </w:p>
    <w:p w14:paraId="3E336432" w14:textId="77777777" w:rsidR="00A12C85" w:rsidRPr="00A12C85" w:rsidRDefault="00A12C85" w:rsidP="00A12C85"/>
    <w:p w14:paraId="364F9E19" w14:textId="12148D79" w:rsidR="002B4C5A" w:rsidRDefault="00747E23" w:rsidP="00747E23">
      <w:pPr>
        <w:jc w:val="both"/>
      </w:pPr>
      <w:r w:rsidRPr="00747E23">
        <w:t xml:space="preserve">Upcoming research might concentrate on enhancing the </w:t>
      </w:r>
      <w:r w:rsidR="006D01E5" w:rsidRPr="00747E23">
        <w:t>model’s</w:t>
      </w:r>
      <w:r w:rsidRPr="00747E23">
        <w:t xml:space="preserve"> robustness and suitability for application. Introducing intense noise augmentation (5–10%) could boost resistance to variations in actual histopathology images and temperature scaling might be utilized to adjust confidence metrics. Evaluating the model on datasets such as TCGA-LUAD and LUNA16 will aid in gauging its generalizability while adding uncertainty estimation techniques—such, as Monte Carlo Dropout or Bayesian CNNs—can yield more dependable outputs. Performance may also be enhanced by </w:t>
      </w:r>
      <w:r w:rsidR="006D01E5" w:rsidRPr="00747E23">
        <w:t>ass</w:t>
      </w:r>
      <w:r w:rsidR="006D01E5">
        <w:t>e</w:t>
      </w:r>
      <w:r w:rsidR="006D01E5" w:rsidRPr="00747E23">
        <w:t>mbling</w:t>
      </w:r>
      <w:r w:rsidRPr="00747E23">
        <w:t xml:space="preserve"> the model with additional architectures such as EfficientNet or ResNet. Expanding evaluation to multi-center datasets will further improve generalizability, and explainability can be deepened through more advanced Grad-CAM visualizations. Ultimately, validation through collaboration with clinical pathologists would be essential for assessing real-world diagnostic value.</w:t>
      </w:r>
    </w:p>
    <w:p w14:paraId="51910D22" w14:textId="4D22D031" w:rsidR="002B4C5A" w:rsidRDefault="002B4C5A" w:rsidP="006D01E5">
      <w:pPr>
        <w:jc w:val="both"/>
      </w:pPr>
    </w:p>
    <w:p w14:paraId="63DA6B6E" w14:textId="77777777" w:rsidR="00A12C85" w:rsidRDefault="00A12C85" w:rsidP="006D01E5">
      <w:pPr>
        <w:jc w:val="both"/>
      </w:pPr>
    </w:p>
    <w:p w14:paraId="03026D7B" w14:textId="5EB952CA" w:rsidR="002B4C5A" w:rsidRDefault="003A5B5D" w:rsidP="003A5B5D">
      <w:pPr>
        <w:jc w:val="left"/>
      </w:pPr>
      <w:r>
        <w:t xml:space="preserve">REFERENCES </w:t>
      </w:r>
    </w:p>
    <w:p w14:paraId="799EB4EF" w14:textId="77777777" w:rsidR="00573B08" w:rsidRPr="00573B08" w:rsidRDefault="00573B08" w:rsidP="00C34272">
      <w:pPr>
        <w:jc w:val="both"/>
        <w:rPr>
          <w:lang w:val="en-IN"/>
        </w:rPr>
      </w:pPr>
    </w:p>
    <w:p w14:paraId="62811E40" w14:textId="77777777" w:rsidR="00A12C85" w:rsidRPr="00A12C85" w:rsidRDefault="00A12C85" w:rsidP="00A12C85">
      <w:pPr>
        <w:jc w:val="both"/>
        <w:rPr>
          <w:lang w:val="en-IN"/>
        </w:rPr>
      </w:pPr>
      <w:r w:rsidRPr="00A12C85">
        <w:rPr>
          <w:lang w:val="en-IN"/>
        </w:rPr>
        <w:t xml:space="preserve">[1] S. Mohan </w:t>
      </w:r>
      <w:r w:rsidRPr="00A12C85">
        <w:rPr>
          <w:i/>
          <w:iCs/>
          <w:lang w:val="en-IN"/>
        </w:rPr>
        <w:t>et al</w:t>
      </w:r>
      <w:r w:rsidRPr="00A12C85">
        <w:rPr>
          <w:lang w:val="en-IN"/>
        </w:rPr>
        <w:t>., “Efficient deep learning model for classifying lung cancer images using normalized stain-agnostic feature method and FastAI-2,” 2025.</w:t>
      </w:r>
    </w:p>
    <w:p w14:paraId="14F47EF1" w14:textId="77777777" w:rsidR="00A12C85" w:rsidRPr="00A12C85" w:rsidRDefault="00A12C85" w:rsidP="00A12C85">
      <w:pPr>
        <w:jc w:val="both"/>
        <w:rPr>
          <w:lang w:val="en-IN"/>
        </w:rPr>
      </w:pPr>
    </w:p>
    <w:p w14:paraId="0E726029" w14:textId="77777777" w:rsidR="00A12C85" w:rsidRPr="00A12C85" w:rsidRDefault="00A12C85" w:rsidP="00A12C85">
      <w:pPr>
        <w:jc w:val="both"/>
        <w:rPr>
          <w:lang w:val="en-IN"/>
        </w:rPr>
      </w:pPr>
      <w:r w:rsidRPr="00A12C85">
        <w:rPr>
          <w:lang w:val="en-IN"/>
        </w:rPr>
        <w:t xml:space="preserve">[2] A. Abdulkareem </w:t>
      </w:r>
      <w:r w:rsidRPr="00A12C85">
        <w:rPr>
          <w:i/>
          <w:iCs/>
          <w:lang w:val="en-IN"/>
        </w:rPr>
        <w:t>et al</w:t>
      </w:r>
      <w:r w:rsidRPr="00A12C85">
        <w:rPr>
          <w:lang w:val="en-IN"/>
        </w:rPr>
        <w:t>., “A hybrid deep learning model with self-attention for the classification of lung cancer using histopathology images,” Sept. 2025.</w:t>
      </w:r>
    </w:p>
    <w:p w14:paraId="31459F4B" w14:textId="77777777" w:rsidR="00A12C85" w:rsidRPr="00A12C85" w:rsidRDefault="00A12C85" w:rsidP="00A12C85">
      <w:pPr>
        <w:jc w:val="both"/>
        <w:rPr>
          <w:lang w:val="en-IN"/>
        </w:rPr>
      </w:pPr>
    </w:p>
    <w:p w14:paraId="54DFAF61" w14:textId="77777777" w:rsidR="00A12C85" w:rsidRPr="00A12C85" w:rsidRDefault="00A12C85" w:rsidP="00A12C85">
      <w:pPr>
        <w:jc w:val="both"/>
        <w:rPr>
          <w:lang w:val="en-IN"/>
        </w:rPr>
      </w:pPr>
      <w:r w:rsidRPr="00A12C85">
        <w:rPr>
          <w:lang w:val="en-IN"/>
        </w:rPr>
        <w:t xml:space="preserve">[3] M. Ahmed </w:t>
      </w:r>
      <w:r w:rsidRPr="00A12C85">
        <w:rPr>
          <w:i/>
          <w:iCs/>
          <w:lang w:val="en-IN"/>
        </w:rPr>
        <w:t>et al</w:t>
      </w:r>
      <w:r w:rsidRPr="00A12C85">
        <w:rPr>
          <w:lang w:val="en-IN"/>
        </w:rPr>
        <w:t>., “Graph-based analysis of histopathological images for lung cancer classification using GLCM features and enhanced graph,” Sept. 2025.</w:t>
      </w:r>
    </w:p>
    <w:p w14:paraId="3D7E0436" w14:textId="77777777" w:rsidR="00A12C85" w:rsidRPr="00A12C85" w:rsidRDefault="00A12C85" w:rsidP="00A12C85">
      <w:pPr>
        <w:jc w:val="both"/>
        <w:rPr>
          <w:lang w:val="en-IN"/>
        </w:rPr>
      </w:pPr>
    </w:p>
    <w:p w14:paraId="2457F5B4" w14:textId="77777777" w:rsidR="00A12C85" w:rsidRPr="00A12C85" w:rsidRDefault="00A12C85" w:rsidP="00A12C85">
      <w:pPr>
        <w:jc w:val="both"/>
        <w:rPr>
          <w:lang w:val="en-IN"/>
        </w:rPr>
      </w:pPr>
      <w:r w:rsidRPr="00A12C85">
        <w:rPr>
          <w:lang w:val="en-IN"/>
        </w:rPr>
        <w:t xml:space="preserve">[4] H. Hassan </w:t>
      </w:r>
      <w:r w:rsidRPr="00A12C85">
        <w:rPr>
          <w:i/>
          <w:iCs/>
          <w:lang w:val="en-IN"/>
        </w:rPr>
        <w:t>et al</w:t>
      </w:r>
      <w:r w:rsidRPr="00A12C85">
        <w:rPr>
          <w:lang w:val="en-IN"/>
        </w:rPr>
        <w:t>., “Lung and colon cancer classification using multiscale deep features integration of compact convolutional neural networks and feature selection,” Feb. 2025.</w:t>
      </w:r>
    </w:p>
    <w:p w14:paraId="58BB9E51" w14:textId="77777777" w:rsidR="00A12C85" w:rsidRPr="00A12C85" w:rsidRDefault="00A12C85" w:rsidP="00A12C85">
      <w:pPr>
        <w:jc w:val="both"/>
        <w:rPr>
          <w:lang w:val="en-IN"/>
        </w:rPr>
      </w:pPr>
    </w:p>
    <w:p w14:paraId="5D79CF95" w14:textId="77777777" w:rsidR="00A12C85" w:rsidRPr="00A12C85" w:rsidRDefault="00A12C85" w:rsidP="00A12C85">
      <w:pPr>
        <w:jc w:val="both"/>
        <w:rPr>
          <w:lang w:val="en-IN"/>
        </w:rPr>
      </w:pPr>
      <w:r w:rsidRPr="00A12C85">
        <w:rPr>
          <w:lang w:val="en-IN"/>
        </w:rPr>
        <w:t xml:space="preserve">[5] R. Gupta </w:t>
      </w:r>
      <w:r w:rsidRPr="00A12C85">
        <w:rPr>
          <w:i/>
          <w:iCs/>
          <w:lang w:val="en-IN"/>
        </w:rPr>
        <w:t>et al</w:t>
      </w:r>
      <w:r w:rsidRPr="00A12C85">
        <w:rPr>
          <w:lang w:val="en-IN"/>
        </w:rPr>
        <w:t>., “Classification-based deep learning models for lung cancer and disease using medical images,” Jul. 2025.</w:t>
      </w:r>
    </w:p>
    <w:p w14:paraId="390740E0" w14:textId="77777777" w:rsidR="00A12C85" w:rsidRPr="00A12C85" w:rsidRDefault="00A12C85" w:rsidP="00A12C85">
      <w:pPr>
        <w:jc w:val="both"/>
        <w:rPr>
          <w:lang w:val="en-IN"/>
        </w:rPr>
      </w:pPr>
    </w:p>
    <w:p w14:paraId="251D7520" w14:textId="77777777" w:rsidR="00A12C85" w:rsidRPr="00A12C85" w:rsidRDefault="00A12C85" w:rsidP="00A12C85">
      <w:pPr>
        <w:jc w:val="both"/>
        <w:rPr>
          <w:lang w:val="en-IN"/>
        </w:rPr>
      </w:pPr>
      <w:r w:rsidRPr="00A12C85">
        <w:rPr>
          <w:lang w:val="en-IN"/>
        </w:rPr>
        <w:t xml:space="preserve">[6] P. Sharma </w:t>
      </w:r>
      <w:r w:rsidRPr="00A12C85">
        <w:rPr>
          <w:i/>
          <w:iCs/>
          <w:lang w:val="en-IN"/>
        </w:rPr>
        <w:t>et al</w:t>
      </w:r>
      <w:r w:rsidRPr="00A12C85">
        <w:rPr>
          <w:lang w:val="en-IN"/>
        </w:rPr>
        <w:t>., “Enhanced tuberculosis detection using vision transformers and explainable AI with a Grad-CAM approach on chest X-rays,” Mar. 2025.</w:t>
      </w:r>
    </w:p>
    <w:p w14:paraId="4107202B" w14:textId="77777777" w:rsidR="00A12C85" w:rsidRPr="00A12C85" w:rsidRDefault="00A12C85" w:rsidP="00A12C85">
      <w:pPr>
        <w:jc w:val="both"/>
        <w:rPr>
          <w:lang w:val="en-IN"/>
        </w:rPr>
      </w:pPr>
    </w:p>
    <w:p w14:paraId="762318F9" w14:textId="77777777" w:rsidR="00A12C85" w:rsidRPr="00A12C85" w:rsidRDefault="00A12C85" w:rsidP="00A12C85">
      <w:pPr>
        <w:jc w:val="both"/>
        <w:rPr>
          <w:lang w:val="en-IN"/>
        </w:rPr>
      </w:pPr>
      <w:r w:rsidRPr="00A12C85">
        <w:rPr>
          <w:lang w:val="en-IN"/>
        </w:rPr>
        <w:t xml:space="preserve">[7] X. Chen </w:t>
      </w:r>
      <w:r w:rsidRPr="00A12C85">
        <w:rPr>
          <w:i/>
          <w:iCs/>
          <w:lang w:val="en-IN"/>
        </w:rPr>
        <w:t>et al</w:t>
      </w:r>
      <w:r w:rsidRPr="00A12C85">
        <w:rPr>
          <w:lang w:val="en-IN"/>
        </w:rPr>
        <w:t>., “</w:t>
      </w:r>
      <w:proofErr w:type="spellStart"/>
      <w:r w:rsidRPr="00A12C85">
        <w:rPr>
          <w:lang w:val="en-IN"/>
        </w:rPr>
        <w:t>HiViT</w:t>
      </w:r>
      <w:proofErr w:type="spellEnd"/>
      <w:r w:rsidRPr="00A12C85">
        <w:rPr>
          <w:lang w:val="en-IN"/>
        </w:rPr>
        <w:t>: Hierarchical attention-based transformer for multi-scale whole-slide histopathological image classification,” Mar. 2025.</w:t>
      </w:r>
    </w:p>
    <w:p w14:paraId="7F3BA261" w14:textId="77777777" w:rsidR="00A12C85" w:rsidRPr="00A12C85" w:rsidRDefault="00A12C85" w:rsidP="00A12C85">
      <w:pPr>
        <w:jc w:val="both"/>
        <w:rPr>
          <w:lang w:val="en-IN"/>
        </w:rPr>
      </w:pPr>
    </w:p>
    <w:p w14:paraId="3B820C2E" w14:textId="77777777" w:rsidR="00A12C85" w:rsidRPr="00A12C85" w:rsidRDefault="00A12C85" w:rsidP="00A12C85">
      <w:pPr>
        <w:jc w:val="both"/>
        <w:rPr>
          <w:lang w:val="en-IN"/>
        </w:rPr>
      </w:pPr>
      <w:r w:rsidRPr="00A12C85">
        <w:rPr>
          <w:lang w:val="en-IN"/>
        </w:rPr>
        <w:t xml:space="preserve">[8] Y. Liu </w:t>
      </w:r>
      <w:r w:rsidRPr="00A12C85">
        <w:rPr>
          <w:i/>
          <w:iCs/>
          <w:lang w:val="en-IN"/>
        </w:rPr>
        <w:t>et al</w:t>
      </w:r>
      <w:r w:rsidRPr="00A12C85">
        <w:rPr>
          <w:lang w:val="en-IN"/>
        </w:rPr>
        <w:t>., “Advancing breast cancer diagnosis: Token vision transformers for faster and accurate classification of histopathology images,” Jan. 2025.</w:t>
      </w:r>
    </w:p>
    <w:p w14:paraId="56E62085" w14:textId="77777777" w:rsidR="00A12C85" w:rsidRPr="00A12C85" w:rsidRDefault="00A12C85" w:rsidP="00A12C85">
      <w:pPr>
        <w:jc w:val="both"/>
        <w:rPr>
          <w:lang w:val="en-IN"/>
        </w:rPr>
      </w:pPr>
    </w:p>
    <w:p w14:paraId="071A2724" w14:textId="77777777" w:rsidR="00A12C85" w:rsidRPr="00A12C85" w:rsidRDefault="00A12C85" w:rsidP="00A12C85">
      <w:pPr>
        <w:jc w:val="both"/>
        <w:rPr>
          <w:lang w:val="en-IN"/>
        </w:rPr>
      </w:pPr>
      <w:r w:rsidRPr="00A12C85">
        <w:rPr>
          <w:lang w:val="en-IN"/>
        </w:rPr>
        <w:t xml:space="preserve">[9] J. Martinez </w:t>
      </w:r>
      <w:r w:rsidRPr="00A12C85">
        <w:rPr>
          <w:i/>
          <w:iCs/>
          <w:lang w:val="en-IN"/>
        </w:rPr>
        <w:t>et al</w:t>
      </w:r>
      <w:r w:rsidRPr="00A12C85">
        <w:rPr>
          <w:lang w:val="en-IN"/>
        </w:rPr>
        <w:t>., “Update 2025: Management of non-small-cell lung cancer,” 2025.</w:t>
      </w:r>
    </w:p>
    <w:p w14:paraId="53064332" w14:textId="77777777" w:rsidR="00A12C85" w:rsidRPr="00A12C85" w:rsidRDefault="00A12C85" w:rsidP="00A12C85">
      <w:pPr>
        <w:jc w:val="both"/>
        <w:rPr>
          <w:lang w:val="en-IN"/>
        </w:rPr>
      </w:pPr>
    </w:p>
    <w:p w14:paraId="115C4F2C" w14:textId="77777777" w:rsidR="00A12C85" w:rsidRPr="00A12C85" w:rsidRDefault="00A12C85" w:rsidP="00A12C85">
      <w:pPr>
        <w:jc w:val="both"/>
        <w:rPr>
          <w:lang w:val="en-IN"/>
        </w:rPr>
      </w:pPr>
      <w:r w:rsidRPr="00A12C85">
        <w:rPr>
          <w:lang w:val="en-IN"/>
        </w:rPr>
        <w:t xml:space="preserve">[10] A. Said </w:t>
      </w:r>
      <w:r w:rsidRPr="00A12C85">
        <w:rPr>
          <w:i/>
          <w:iCs/>
          <w:lang w:val="en-IN"/>
        </w:rPr>
        <w:t>et al</w:t>
      </w:r>
      <w:r w:rsidRPr="00A12C85">
        <w:rPr>
          <w:lang w:val="en-IN"/>
        </w:rPr>
        <w:t>., “Innovative deep learning architecture for the classification of lung and colon cancer from histopathology images,” Oct. 2024.</w:t>
      </w:r>
    </w:p>
    <w:p w14:paraId="4391E325" w14:textId="77777777" w:rsidR="00A12C85" w:rsidRPr="00A12C85" w:rsidRDefault="00A12C85" w:rsidP="00A12C85">
      <w:pPr>
        <w:jc w:val="both"/>
        <w:rPr>
          <w:lang w:val="en-IN"/>
        </w:rPr>
      </w:pPr>
    </w:p>
    <w:p w14:paraId="1D55FC37" w14:textId="77777777" w:rsidR="00A12C85" w:rsidRPr="00A12C85" w:rsidRDefault="00A12C85" w:rsidP="00A12C85">
      <w:pPr>
        <w:jc w:val="both"/>
        <w:rPr>
          <w:lang w:val="en-IN"/>
        </w:rPr>
      </w:pPr>
      <w:r w:rsidRPr="00A12C85">
        <w:rPr>
          <w:lang w:val="en-IN"/>
        </w:rPr>
        <w:t xml:space="preserve">[11] R. Singh </w:t>
      </w:r>
      <w:r w:rsidRPr="00A12C85">
        <w:rPr>
          <w:i/>
          <w:iCs/>
          <w:lang w:val="en-IN"/>
        </w:rPr>
        <w:t>et al</w:t>
      </w:r>
      <w:r w:rsidRPr="00A12C85">
        <w:rPr>
          <w:lang w:val="en-IN"/>
        </w:rPr>
        <w:t>., “Explainable artificial intelligence in biomedical image analysis,” Jul. 2024.</w:t>
      </w:r>
    </w:p>
    <w:p w14:paraId="4D678AFD" w14:textId="77777777" w:rsidR="00A12C85" w:rsidRPr="00A12C85" w:rsidRDefault="00A12C85" w:rsidP="00A12C85">
      <w:pPr>
        <w:jc w:val="both"/>
        <w:rPr>
          <w:lang w:val="en-IN"/>
        </w:rPr>
      </w:pPr>
    </w:p>
    <w:p w14:paraId="06B98A6C" w14:textId="77777777" w:rsidR="00A12C85" w:rsidRPr="00A12C85" w:rsidRDefault="00A12C85" w:rsidP="00A12C85">
      <w:pPr>
        <w:jc w:val="both"/>
        <w:rPr>
          <w:lang w:val="en-IN"/>
        </w:rPr>
      </w:pPr>
      <w:r w:rsidRPr="00A12C85">
        <w:rPr>
          <w:lang w:val="en-IN"/>
        </w:rPr>
        <w:t xml:space="preserve">[12] J. Kim </w:t>
      </w:r>
      <w:r w:rsidRPr="00A12C85">
        <w:rPr>
          <w:i/>
          <w:iCs/>
          <w:lang w:val="en-IN"/>
        </w:rPr>
        <w:t>et al</w:t>
      </w:r>
      <w:r w:rsidRPr="00A12C85">
        <w:rPr>
          <w:lang w:val="en-IN"/>
        </w:rPr>
        <w:t>., “A novel hybrid model for automatic non-small cell lung cancer classification using histopathological images,” Nov. 2024.</w:t>
      </w:r>
    </w:p>
    <w:p w14:paraId="32EAA639" w14:textId="77777777" w:rsidR="00A12C85" w:rsidRPr="00A12C85" w:rsidRDefault="00A12C85" w:rsidP="00A12C85">
      <w:pPr>
        <w:jc w:val="both"/>
        <w:rPr>
          <w:lang w:val="en-IN"/>
        </w:rPr>
      </w:pPr>
    </w:p>
    <w:p w14:paraId="17000CCE" w14:textId="77777777" w:rsidR="00A12C85" w:rsidRDefault="00A12C85" w:rsidP="00A12C85">
      <w:pPr>
        <w:jc w:val="both"/>
        <w:rPr>
          <w:lang w:val="en-IN"/>
        </w:rPr>
      </w:pPr>
      <w:r w:rsidRPr="00A12C85">
        <w:rPr>
          <w:lang w:val="en-IN"/>
        </w:rPr>
        <w:t xml:space="preserve">[13] L. Rodriguez </w:t>
      </w:r>
      <w:r w:rsidRPr="00A12C85">
        <w:rPr>
          <w:i/>
          <w:iCs/>
          <w:lang w:val="en-IN"/>
        </w:rPr>
        <w:t>et al</w:t>
      </w:r>
      <w:r w:rsidRPr="00A12C85">
        <w:rPr>
          <w:lang w:val="en-IN"/>
        </w:rPr>
        <w:t>., “Reviewing CAM-based deep explainable methods in healthcare,” May 2024.</w:t>
      </w:r>
    </w:p>
    <w:p w14:paraId="72041B79" w14:textId="77777777" w:rsidR="00A12C85" w:rsidRPr="00A12C85" w:rsidRDefault="00A12C85" w:rsidP="00A12C85">
      <w:pPr>
        <w:jc w:val="both"/>
        <w:rPr>
          <w:lang w:val="en-IN"/>
        </w:rPr>
      </w:pPr>
    </w:p>
    <w:p w14:paraId="77F7FDD2" w14:textId="77777777" w:rsidR="00A12C85" w:rsidRPr="00A12C85" w:rsidRDefault="00A12C85" w:rsidP="00A12C85">
      <w:pPr>
        <w:jc w:val="both"/>
        <w:rPr>
          <w:lang w:val="en-IN"/>
        </w:rPr>
      </w:pPr>
      <w:r w:rsidRPr="00A12C85">
        <w:rPr>
          <w:lang w:val="en-IN"/>
        </w:rPr>
        <w:t xml:space="preserve">[14] A. Abdullah </w:t>
      </w:r>
      <w:r w:rsidRPr="00A12C85">
        <w:rPr>
          <w:i/>
          <w:iCs/>
          <w:lang w:val="en-IN"/>
        </w:rPr>
        <w:t>et al</w:t>
      </w:r>
      <w:r w:rsidRPr="00A12C85">
        <w:rPr>
          <w:lang w:val="en-IN"/>
        </w:rPr>
        <w:t>., “Enhancing brain tumour detection in MRI images through explainable AI using Grad-CAM with ResNet-50,” May 2024.</w:t>
      </w:r>
    </w:p>
    <w:p w14:paraId="542339B2" w14:textId="77777777" w:rsidR="00A12C85" w:rsidRPr="00A12C85" w:rsidRDefault="00A12C85" w:rsidP="00A12C85">
      <w:pPr>
        <w:jc w:val="both"/>
        <w:rPr>
          <w:lang w:val="en-IN"/>
        </w:rPr>
      </w:pPr>
    </w:p>
    <w:p w14:paraId="0CB2EEEB" w14:textId="5D20DD27" w:rsidR="00573B08" w:rsidRPr="00A12C85" w:rsidRDefault="00A12C85" w:rsidP="00A12C85">
      <w:pPr>
        <w:jc w:val="both"/>
        <w:rPr>
          <w:lang w:val="en-IN"/>
        </w:rPr>
      </w:pPr>
      <w:r w:rsidRPr="00A12C85">
        <w:rPr>
          <w:lang w:val="en-IN"/>
        </w:rPr>
        <w:t>[15]</w:t>
      </w:r>
      <w:r>
        <w:rPr>
          <w:lang w:val="en-IN"/>
        </w:rPr>
        <w:t xml:space="preserve"> </w:t>
      </w:r>
      <w:r w:rsidRPr="00A12C85">
        <w:rPr>
          <w:lang w:val="en-IN"/>
        </w:rPr>
        <w:t xml:space="preserve">Z. Xu </w:t>
      </w:r>
      <w:r w:rsidRPr="00A12C85">
        <w:rPr>
          <w:i/>
          <w:iCs/>
          <w:lang w:val="en-IN"/>
        </w:rPr>
        <w:t>et al</w:t>
      </w:r>
      <w:r w:rsidRPr="00A12C85">
        <w:rPr>
          <w:lang w:val="en-IN"/>
        </w:rPr>
        <w:t>., “Vision transformers for computational histopathology,” 2023.</w:t>
      </w:r>
    </w:p>
    <w:p w14:paraId="0D4AD708" w14:textId="77777777" w:rsidR="002B4C5A" w:rsidRPr="00A12C85" w:rsidRDefault="002B4C5A" w:rsidP="00A12C85">
      <w:pPr>
        <w:jc w:val="both"/>
      </w:pPr>
    </w:p>
    <w:p w14:paraId="194E1854" w14:textId="77777777" w:rsidR="002B4C5A" w:rsidRDefault="002B4C5A" w:rsidP="005B520E"/>
    <w:p w14:paraId="72B93BCA" w14:textId="77777777" w:rsidR="00D26D19" w:rsidRDefault="00D26D19" w:rsidP="005B520E"/>
    <w:p w14:paraId="22863BD8" w14:textId="77777777" w:rsidR="002B4C5A" w:rsidRDefault="002B4C5A" w:rsidP="005B520E"/>
    <w:p w14:paraId="67653A6D" w14:textId="77777777" w:rsidR="002B4C5A" w:rsidRDefault="002B4C5A" w:rsidP="005B520E"/>
    <w:p w14:paraId="7C769AE7" w14:textId="77777777" w:rsidR="002B4C5A" w:rsidRDefault="002B4C5A" w:rsidP="005B520E"/>
    <w:p w14:paraId="3DADEF79" w14:textId="77777777" w:rsidR="002B4C5A" w:rsidRDefault="002B4C5A" w:rsidP="005B520E"/>
    <w:p w14:paraId="348492DF" w14:textId="77777777" w:rsidR="002B4C5A" w:rsidRDefault="002B4C5A" w:rsidP="005B520E"/>
    <w:p w14:paraId="61F7DE3F" w14:textId="77777777" w:rsidR="002B4C5A" w:rsidRDefault="002B4C5A" w:rsidP="005B520E"/>
    <w:p w14:paraId="504A8404" w14:textId="77777777" w:rsidR="002B4C5A" w:rsidRDefault="002B4C5A" w:rsidP="005B520E"/>
    <w:p w14:paraId="76590D0E" w14:textId="77777777" w:rsidR="002B4C5A" w:rsidRDefault="002B4C5A" w:rsidP="005B520E"/>
    <w:p w14:paraId="0A277A22" w14:textId="77777777" w:rsidR="002B4C5A" w:rsidRDefault="002B4C5A" w:rsidP="005B520E"/>
    <w:p w14:paraId="3B23652D" w14:textId="77777777" w:rsidR="002B4C5A" w:rsidRDefault="002B4C5A" w:rsidP="005B520E"/>
    <w:p w14:paraId="44ECAA4F" w14:textId="77777777" w:rsidR="002B4C5A" w:rsidRDefault="002B4C5A" w:rsidP="005B520E"/>
    <w:p w14:paraId="497BD617" w14:textId="77777777" w:rsidR="002B4C5A" w:rsidRDefault="002B4C5A" w:rsidP="005B520E"/>
    <w:p w14:paraId="259D8509" w14:textId="77777777" w:rsidR="002B4C5A" w:rsidRDefault="002B4C5A" w:rsidP="005B520E"/>
    <w:sectPr w:rsidR="002B4C5A" w:rsidSect="00D26D19">
      <w:type w:val="continuous"/>
      <w:pgSz w:w="11906" w:h="16838" w:code="9"/>
      <w:pgMar w:top="1080" w:right="893" w:bottom="1440" w:left="893" w:header="720" w:footer="720" w:gutter="0"/>
      <w:cols w:num="2"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0480E" w14:textId="77777777" w:rsidR="00BF1394" w:rsidRDefault="00BF1394" w:rsidP="001A3B3D">
      <w:r>
        <w:separator/>
      </w:r>
    </w:p>
  </w:endnote>
  <w:endnote w:type="continuationSeparator" w:id="0">
    <w:p w14:paraId="1E6772C6" w14:textId="77777777" w:rsidR="00BF1394" w:rsidRDefault="00BF139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871EF"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689E5" w14:textId="77777777" w:rsidR="00BF1394" w:rsidRDefault="00BF1394" w:rsidP="001A3B3D">
      <w:r>
        <w:separator/>
      </w:r>
    </w:p>
  </w:footnote>
  <w:footnote w:type="continuationSeparator" w:id="0">
    <w:p w14:paraId="603C358E" w14:textId="77777777" w:rsidR="00BF1394" w:rsidRDefault="00BF139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36512A"/>
    <w:multiLevelType w:val="multilevel"/>
    <w:tmpl w:val="F216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75C61"/>
    <w:multiLevelType w:val="hybridMultilevel"/>
    <w:tmpl w:val="78049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C02CE3"/>
    <w:multiLevelType w:val="multilevel"/>
    <w:tmpl w:val="CF30FF00"/>
    <w:lvl w:ilvl="0">
      <w:start w:val="1"/>
      <w:numFmt w:val="decimal"/>
      <w:lvlText w:val="%1."/>
      <w:lvlJc w:val="left"/>
      <w:pPr>
        <w:tabs>
          <w:tab w:val="num" w:pos="720"/>
        </w:tabs>
        <w:ind w:left="720" w:hanging="360"/>
      </w:pPr>
    </w:lvl>
    <w:lvl w:ilvl="1">
      <w:start w:val="4"/>
      <w:numFmt w:val="upperRoman"/>
      <w:lvlText w:val="%2."/>
      <w:lvlJc w:val="left"/>
      <w:pPr>
        <w:ind w:left="1800" w:hanging="72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DA7BBC"/>
    <w:multiLevelType w:val="hybridMultilevel"/>
    <w:tmpl w:val="82D24200"/>
    <w:lvl w:ilvl="0" w:tplc="F1C48AE2">
      <w:start w:val="1"/>
      <w:numFmt w:val="upperRoman"/>
      <w:lvlText w:val="I%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A117CB7"/>
    <w:multiLevelType w:val="hybridMultilevel"/>
    <w:tmpl w:val="62720F40"/>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3BBB39D7"/>
    <w:multiLevelType w:val="hybridMultilevel"/>
    <w:tmpl w:val="07AE21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BE21BC3"/>
    <w:multiLevelType w:val="multilevel"/>
    <w:tmpl w:val="4872A57A"/>
    <w:lvl w:ilvl="0">
      <w:start w:val="1"/>
      <w:numFmt w:val="bullet"/>
      <w:lvlText w:val=""/>
      <w:lvlJc w:val="left"/>
      <w:pPr>
        <w:tabs>
          <w:tab w:val="num" w:pos="576"/>
        </w:tabs>
        <w:ind w:firstLine="216"/>
      </w:pPr>
      <w:rPr>
        <w:rFonts w:ascii="Wingdings" w:hAnsi="Wingding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22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22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 w15:restartNumberingAfterBreak="0">
    <w:nsid w:val="456D2952"/>
    <w:multiLevelType w:val="multilevel"/>
    <w:tmpl w:val="C4B4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88438C"/>
    <w:multiLevelType w:val="hybridMultilevel"/>
    <w:tmpl w:val="2DFA54D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8A93B73"/>
    <w:multiLevelType w:val="hybridMultilevel"/>
    <w:tmpl w:val="FC48ECA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3F7724"/>
    <w:multiLevelType w:val="hybridMultilevel"/>
    <w:tmpl w:val="08B2141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67254EBC"/>
    <w:multiLevelType w:val="hybridMultilevel"/>
    <w:tmpl w:val="6EAAE2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3" w15:restartNumberingAfterBreak="0">
    <w:nsid w:val="6D981E47"/>
    <w:multiLevelType w:val="multilevel"/>
    <w:tmpl w:val="A344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D679BC"/>
    <w:multiLevelType w:val="hybridMultilevel"/>
    <w:tmpl w:val="DB4EF55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1D71D14"/>
    <w:multiLevelType w:val="hybridMultilevel"/>
    <w:tmpl w:val="70F296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8287ACB"/>
    <w:multiLevelType w:val="hybridMultilevel"/>
    <w:tmpl w:val="D1A065C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F1F2271"/>
    <w:multiLevelType w:val="multilevel"/>
    <w:tmpl w:val="1058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925740">
    <w:abstractNumId w:val="19"/>
  </w:num>
  <w:num w:numId="2" w16cid:durableId="757168208">
    <w:abstractNumId w:val="31"/>
  </w:num>
  <w:num w:numId="3" w16cid:durableId="1748728595">
    <w:abstractNumId w:val="17"/>
  </w:num>
  <w:num w:numId="4" w16cid:durableId="359359703">
    <w:abstractNumId w:val="23"/>
  </w:num>
  <w:num w:numId="5" w16cid:durableId="895239676">
    <w:abstractNumId w:val="23"/>
  </w:num>
  <w:num w:numId="6" w16cid:durableId="1033534275">
    <w:abstractNumId w:val="23"/>
  </w:num>
  <w:num w:numId="7" w16cid:durableId="894856464">
    <w:abstractNumId w:val="23"/>
  </w:num>
  <w:num w:numId="8" w16cid:durableId="492796430">
    <w:abstractNumId w:val="29"/>
  </w:num>
  <w:num w:numId="9" w16cid:durableId="393479192">
    <w:abstractNumId w:val="32"/>
  </w:num>
  <w:num w:numId="10" w16cid:durableId="1025013099">
    <w:abstractNumId w:val="20"/>
  </w:num>
  <w:num w:numId="11" w16cid:durableId="917976945">
    <w:abstractNumId w:val="16"/>
  </w:num>
  <w:num w:numId="12" w16cid:durableId="1769883403">
    <w:abstractNumId w:val="15"/>
  </w:num>
  <w:num w:numId="13" w16cid:durableId="1544711732">
    <w:abstractNumId w:val="0"/>
  </w:num>
  <w:num w:numId="14" w16cid:durableId="1045331824">
    <w:abstractNumId w:val="10"/>
  </w:num>
  <w:num w:numId="15" w16cid:durableId="57480647">
    <w:abstractNumId w:val="8"/>
  </w:num>
  <w:num w:numId="16" w16cid:durableId="474489039">
    <w:abstractNumId w:val="7"/>
  </w:num>
  <w:num w:numId="17" w16cid:durableId="814837875">
    <w:abstractNumId w:val="6"/>
  </w:num>
  <w:num w:numId="18" w16cid:durableId="560600481">
    <w:abstractNumId w:val="5"/>
  </w:num>
  <w:num w:numId="19" w16cid:durableId="1442798723">
    <w:abstractNumId w:val="9"/>
  </w:num>
  <w:num w:numId="20" w16cid:durableId="1547329250">
    <w:abstractNumId w:val="4"/>
  </w:num>
  <w:num w:numId="21" w16cid:durableId="1864201138">
    <w:abstractNumId w:val="3"/>
  </w:num>
  <w:num w:numId="22" w16cid:durableId="338241478">
    <w:abstractNumId w:val="2"/>
  </w:num>
  <w:num w:numId="23" w16cid:durableId="2094887573">
    <w:abstractNumId w:val="1"/>
  </w:num>
  <w:num w:numId="24" w16cid:durableId="899829621">
    <w:abstractNumId w:val="27"/>
  </w:num>
  <w:num w:numId="25" w16cid:durableId="20013439">
    <w:abstractNumId w:val="33"/>
  </w:num>
  <w:num w:numId="26" w16cid:durableId="1070690112">
    <w:abstractNumId w:val="11"/>
  </w:num>
  <w:num w:numId="27" w16cid:durableId="1168713373">
    <w:abstractNumId w:val="24"/>
  </w:num>
  <w:num w:numId="28" w16cid:durableId="1890418466">
    <w:abstractNumId w:val="12"/>
  </w:num>
  <w:num w:numId="29" w16cid:durableId="1547136845">
    <w:abstractNumId w:val="18"/>
  </w:num>
  <w:num w:numId="30" w16cid:durableId="1584993883">
    <w:abstractNumId w:val="26"/>
  </w:num>
  <w:num w:numId="31" w16cid:durableId="1511260595">
    <w:abstractNumId w:val="34"/>
  </w:num>
  <w:num w:numId="32" w16cid:durableId="1687901804">
    <w:abstractNumId w:val="21"/>
  </w:num>
  <w:num w:numId="33" w16cid:durableId="1229538986">
    <w:abstractNumId w:val="22"/>
  </w:num>
  <w:num w:numId="34" w16cid:durableId="2091612425">
    <w:abstractNumId w:val="13"/>
  </w:num>
  <w:num w:numId="35" w16cid:durableId="282463885">
    <w:abstractNumId w:val="36"/>
  </w:num>
  <w:num w:numId="36" w16cid:durableId="1335719265">
    <w:abstractNumId w:val="30"/>
  </w:num>
  <w:num w:numId="37" w16cid:durableId="874393011">
    <w:abstractNumId w:val="37"/>
  </w:num>
  <w:num w:numId="38" w16cid:durableId="1380400327">
    <w:abstractNumId w:val="35"/>
  </w:num>
  <w:num w:numId="39" w16cid:durableId="1366834417">
    <w:abstractNumId w:val="14"/>
  </w:num>
  <w:num w:numId="40" w16cid:durableId="463933862">
    <w:abstractNumId w:val="28"/>
  </w:num>
  <w:num w:numId="41" w16cid:durableId="211185262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B2735"/>
    <w:rsid w:val="000C1E68"/>
    <w:rsid w:val="000C76E9"/>
    <w:rsid w:val="00113177"/>
    <w:rsid w:val="001A2EFD"/>
    <w:rsid w:val="001A3B3D"/>
    <w:rsid w:val="001B67DC"/>
    <w:rsid w:val="002254A9"/>
    <w:rsid w:val="00233D97"/>
    <w:rsid w:val="002347A2"/>
    <w:rsid w:val="002468CE"/>
    <w:rsid w:val="00277051"/>
    <w:rsid w:val="002850E3"/>
    <w:rsid w:val="002B4C5A"/>
    <w:rsid w:val="002D47E2"/>
    <w:rsid w:val="00354FCF"/>
    <w:rsid w:val="003A19E2"/>
    <w:rsid w:val="003A5B5D"/>
    <w:rsid w:val="003B2B40"/>
    <w:rsid w:val="003B4E04"/>
    <w:rsid w:val="003C6A5A"/>
    <w:rsid w:val="003D150E"/>
    <w:rsid w:val="003F5A08"/>
    <w:rsid w:val="00420716"/>
    <w:rsid w:val="004325FB"/>
    <w:rsid w:val="004432BA"/>
    <w:rsid w:val="0044407E"/>
    <w:rsid w:val="00447BB9"/>
    <w:rsid w:val="004555BC"/>
    <w:rsid w:val="0046031D"/>
    <w:rsid w:val="00473AC9"/>
    <w:rsid w:val="004D343C"/>
    <w:rsid w:val="004D72B5"/>
    <w:rsid w:val="00551B7F"/>
    <w:rsid w:val="0056610F"/>
    <w:rsid w:val="005676D2"/>
    <w:rsid w:val="00573B08"/>
    <w:rsid w:val="00575BCA"/>
    <w:rsid w:val="00585A0F"/>
    <w:rsid w:val="005B0344"/>
    <w:rsid w:val="005B520E"/>
    <w:rsid w:val="005E2800"/>
    <w:rsid w:val="00605825"/>
    <w:rsid w:val="00633A4D"/>
    <w:rsid w:val="00644E03"/>
    <w:rsid w:val="00645D22"/>
    <w:rsid w:val="00651A08"/>
    <w:rsid w:val="00654204"/>
    <w:rsid w:val="00670434"/>
    <w:rsid w:val="00685B43"/>
    <w:rsid w:val="006B6B66"/>
    <w:rsid w:val="006D01E5"/>
    <w:rsid w:val="006F6D3D"/>
    <w:rsid w:val="00715BEA"/>
    <w:rsid w:val="00740EEA"/>
    <w:rsid w:val="00747E23"/>
    <w:rsid w:val="00794804"/>
    <w:rsid w:val="007B33F1"/>
    <w:rsid w:val="007B6DDA"/>
    <w:rsid w:val="007C0308"/>
    <w:rsid w:val="007C2FF2"/>
    <w:rsid w:val="007D6232"/>
    <w:rsid w:val="007F1F99"/>
    <w:rsid w:val="007F768F"/>
    <w:rsid w:val="0080791D"/>
    <w:rsid w:val="00836367"/>
    <w:rsid w:val="00873603"/>
    <w:rsid w:val="00887CEA"/>
    <w:rsid w:val="008A2C7D"/>
    <w:rsid w:val="008B6524"/>
    <w:rsid w:val="008C4B23"/>
    <w:rsid w:val="008F6E2C"/>
    <w:rsid w:val="009303D9"/>
    <w:rsid w:val="00933C64"/>
    <w:rsid w:val="00966B4C"/>
    <w:rsid w:val="00972203"/>
    <w:rsid w:val="00984592"/>
    <w:rsid w:val="009A256F"/>
    <w:rsid w:val="009F1D79"/>
    <w:rsid w:val="00A059B3"/>
    <w:rsid w:val="00A12C85"/>
    <w:rsid w:val="00A668E5"/>
    <w:rsid w:val="00AA04EF"/>
    <w:rsid w:val="00AE3409"/>
    <w:rsid w:val="00B11A60"/>
    <w:rsid w:val="00B22613"/>
    <w:rsid w:val="00B416F6"/>
    <w:rsid w:val="00B44A76"/>
    <w:rsid w:val="00B6054B"/>
    <w:rsid w:val="00B768D1"/>
    <w:rsid w:val="00BA1025"/>
    <w:rsid w:val="00BC3420"/>
    <w:rsid w:val="00BD670B"/>
    <w:rsid w:val="00BE7D3C"/>
    <w:rsid w:val="00BF1394"/>
    <w:rsid w:val="00BF5FF6"/>
    <w:rsid w:val="00C0207F"/>
    <w:rsid w:val="00C16117"/>
    <w:rsid w:val="00C3075A"/>
    <w:rsid w:val="00C34272"/>
    <w:rsid w:val="00C919A4"/>
    <w:rsid w:val="00C940F6"/>
    <w:rsid w:val="00CA4392"/>
    <w:rsid w:val="00CC393F"/>
    <w:rsid w:val="00D2176E"/>
    <w:rsid w:val="00D26D19"/>
    <w:rsid w:val="00D632BE"/>
    <w:rsid w:val="00D72D06"/>
    <w:rsid w:val="00D7522C"/>
    <w:rsid w:val="00D7536F"/>
    <w:rsid w:val="00D76668"/>
    <w:rsid w:val="00DA5491"/>
    <w:rsid w:val="00E07383"/>
    <w:rsid w:val="00E165BC"/>
    <w:rsid w:val="00E431D7"/>
    <w:rsid w:val="00E61E12"/>
    <w:rsid w:val="00E7596C"/>
    <w:rsid w:val="00E867E9"/>
    <w:rsid w:val="00E878F2"/>
    <w:rsid w:val="00EB54EF"/>
    <w:rsid w:val="00ED0149"/>
    <w:rsid w:val="00EF7DE3"/>
    <w:rsid w:val="00F03103"/>
    <w:rsid w:val="00F05CDD"/>
    <w:rsid w:val="00F11E64"/>
    <w:rsid w:val="00F271DE"/>
    <w:rsid w:val="00F614CA"/>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541BBA"/>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68CE"/>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DA5491"/>
    <w:rPr>
      <w:sz w:val="24"/>
      <w:szCs w:val="24"/>
    </w:rPr>
  </w:style>
  <w:style w:type="character" w:styleId="Hyperlink">
    <w:name w:val="Hyperlink"/>
    <w:basedOn w:val="DefaultParagraphFont"/>
    <w:rsid w:val="002B4C5A"/>
    <w:rPr>
      <w:color w:val="0563C1" w:themeColor="hyperlink"/>
      <w:u w:val="single"/>
    </w:rPr>
  </w:style>
  <w:style w:type="character" w:styleId="UnresolvedMention">
    <w:name w:val="Unresolved Mention"/>
    <w:basedOn w:val="DefaultParagraphFont"/>
    <w:uiPriority w:val="99"/>
    <w:semiHidden/>
    <w:unhideWhenUsed/>
    <w:rsid w:val="002B4C5A"/>
    <w:rPr>
      <w:color w:val="605E5C"/>
      <w:shd w:val="clear" w:color="auto" w:fill="E1DFDD"/>
    </w:rPr>
  </w:style>
  <w:style w:type="table" w:styleId="TableGrid">
    <w:name w:val="Table Grid"/>
    <w:basedOn w:val="TableNormal"/>
    <w:rsid w:val="000B27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D47E2"/>
    <w:pPr>
      <w:ind w:left="720"/>
      <w:contextualSpacing/>
    </w:pPr>
  </w:style>
  <w:style w:type="character" w:customStyle="1" w:styleId="Heading1Char">
    <w:name w:val="Heading 1 Char"/>
    <w:basedOn w:val="DefaultParagraphFont"/>
    <w:link w:val="Heading1"/>
    <w:rsid w:val="00D26D19"/>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9</Pages>
  <Words>4029</Words>
  <Characters>22967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Neha Myageri</cp:lastModifiedBy>
  <cp:revision>4</cp:revision>
  <dcterms:created xsi:type="dcterms:W3CDTF">2025-12-12T08:00:00Z</dcterms:created>
  <dcterms:modified xsi:type="dcterms:W3CDTF">2025-12-23T19:14:00Z</dcterms:modified>
</cp:coreProperties>
</file>