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BE78F1" w:rsidRDefault="00A53961" w:rsidP="002C45FC">
      <w:pPr>
        <w:jc w:val="center"/>
        <w:rPr>
          <w:b/>
          <w:bCs/>
          <w:sz w:val="28"/>
          <w:szCs w:val="28"/>
        </w:rPr>
      </w:pPr>
      <w:bookmarkStart w:id="0" w:name="_GoBack"/>
      <w:bookmarkEnd w:id="0"/>
      <w:r w:rsidRPr="00BE78F1">
        <w:rPr>
          <w:b/>
          <w:bCs/>
          <w:sz w:val="28"/>
          <w:szCs w:val="28"/>
        </w:rPr>
        <w:t>M S Ramaiah Institute of Technology</w:t>
      </w:r>
    </w:p>
    <w:p w:rsidR="00A53961" w:rsidRPr="00BE78F1" w:rsidRDefault="00B236AF" w:rsidP="002C45FC">
      <w:pPr>
        <w:spacing w:after="120"/>
        <w:jc w:val="center"/>
        <w:rPr>
          <w:bCs/>
          <w:sz w:val="28"/>
          <w:szCs w:val="28"/>
        </w:rPr>
      </w:pPr>
      <w:r w:rsidRPr="00BE78F1">
        <w:rPr>
          <w:bCs/>
          <w:sz w:val="28"/>
          <w:szCs w:val="28"/>
        </w:rPr>
        <w:t>(</w:t>
      </w:r>
      <w:r w:rsidR="00A53961" w:rsidRPr="00BE78F1">
        <w:rPr>
          <w:bCs/>
          <w:sz w:val="28"/>
          <w:szCs w:val="28"/>
        </w:rPr>
        <w:t xml:space="preserve">An Autonomous </w:t>
      </w:r>
      <w:r w:rsidR="000B5F1F" w:rsidRPr="00BE78F1">
        <w:rPr>
          <w:bCs/>
          <w:sz w:val="28"/>
          <w:szCs w:val="28"/>
        </w:rPr>
        <w:t>Institute,</w:t>
      </w:r>
      <w:r w:rsidR="00A53961" w:rsidRPr="00BE78F1">
        <w:rPr>
          <w:bCs/>
          <w:sz w:val="28"/>
          <w:szCs w:val="28"/>
        </w:rPr>
        <w:t xml:space="preserve"> Affiliated to</w:t>
      </w:r>
      <w:r w:rsidRPr="00BE78F1">
        <w:rPr>
          <w:bCs/>
          <w:sz w:val="28"/>
          <w:szCs w:val="28"/>
        </w:rPr>
        <w:t xml:space="preserve"> VTU)</w:t>
      </w:r>
      <w:r w:rsidR="00A53961" w:rsidRPr="00BE78F1">
        <w:rPr>
          <w:bCs/>
          <w:sz w:val="28"/>
          <w:szCs w:val="28"/>
        </w:rPr>
        <w:t xml:space="preserve"> </w:t>
      </w:r>
    </w:p>
    <w:p w:rsidR="00F16248" w:rsidRPr="00BE78F1" w:rsidRDefault="00724297" w:rsidP="002C45FC">
      <w:pPr>
        <w:pStyle w:val="BodyText"/>
        <w:spacing w:before="120" w:after="120"/>
        <w:rPr>
          <w:sz w:val="28"/>
          <w:szCs w:val="28"/>
        </w:rPr>
      </w:pPr>
      <w:r w:rsidRPr="00BE78F1">
        <w:rPr>
          <w:sz w:val="28"/>
          <w:szCs w:val="28"/>
        </w:rPr>
        <w:t>MSR N</w:t>
      </w:r>
      <w:r w:rsidR="00B236AF" w:rsidRPr="00BE78F1">
        <w:rPr>
          <w:sz w:val="28"/>
          <w:szCs w:val="28"/>
        </w:rPr>
        <w:t>agar, MSRIT post, Bangalore-54</w:t>
      </w:r>
      <w:r w:rsidR="00F16248" w:rsidRPr="00BE78F1">
        <w:rPr>
          <w:sz w:val="28"/>
          <w:szCs w:val="28"/>
        </w:rPr>
        <w:t>.</w:t>
      </w:r>
    </w:p>
    <w:p w:rsidR="002C45FC" w:rsidRPr="00BE78F1" w:rsidRDefault="002C45FC" w:rsidP="002C45FC">
      <w:pPr>
        <w:pStyle w:val="BodyText"/>
        <w:spacing w:before="120" w:after="120"/>
        <w:rPr>
          <w:sz w:val="28"/>
          <w:szCs w:val="28"/>
        </w:rPr>
      </w:pPr>
    </w:p>
    <w:p w:rsidR="00017E78" w:rsidRPr="00BE78F1" w:rsidRDefault="0085294E" w:rsidP="00017E78">
      <w:pPr>
        <w:pStyle w:val="BodyText"/>
        <w:spacing w:before="120" w:after="120" w:line="360" w:lineRule="auto"/>
        <w:rPr>
          <w:sz w:val="28"/>
          <w:szCs w:val="28"/>
        </w:rPr>
      </w:pPr>
      <w:r w:rsidRPr="00BE78F1">
        <w:rPr>
          <w:sz w:val="28"/>
          <w:szCs w:val="28"/>
        </w:rPr>
        <w:t>A</w:t>
      </w:r>
      <w:r w:rsidR="00326C7D">
        <w:rPr>
          <w:sz w:val="28"/>
          <w:szCs w:val="28"/>
        </w:rPr>
        <w:t xml:space="preserve">n </w:t>
      </w:r>
      <w:r w:rsidR="00326C7D" w:rsidRPr="00326C7D">
        <w:rPr>
          <w:b/>
          <w:sz w:val="28"/>
          <w:szCs w:val="28"/>
        </w:rPr>
        <w:t>Implementation Document</w:t>
      </w:r>
      <w:r w:rsidRPr="00BE78F1">
        <w:rPr>
          <w:sz w:val="28"/>
          <w:szCs w:val="28"/>
        </w:rPr>
        <w:t xml:space="preserve"> for</w:t>
      </w:r>
    </w:p>
    <w:p w:rsidR="00326C7D" w:rsidRPr="00B16087" w:rsidRDefault="000A0E4C" w:rsidP="00B16087">
      <w:pPr>
        <w:pStyle w:val="BodyText"/>
        <w:spacing w:before="120" w:after="120" w:line="360" w:lineRule="auto"/>
        <w:rPr>
          <w:b/>
          <w:sz w:val="36"/>
          <w:szCs w:val="36"/>
          <w:u w:val="single"/>
        </w:rPr>
      </w:pPr>
      <w:r w:rsidRPr="00BE78F1">
        <w:rPr>
          <w:b/>
          <w:sz w:val="36"/>
          <w:szCs w:val="36"/>
          <w:u w:val="single"/>
        </w:rPr>
        <w:t>BUILDING A WEB</w:t>
      </w:r>
      <w:r w:rsidR="00F16248" w:rsidRPr="00BE78F1">
        <w:rPr>
          <w:b/>
          <w:sz w:val="36"/>
          <w:szCs w:val="36"/>
          <w:u w:val="single"/>
        </w:rPr>
        <w:t xml:space="preserve"> SERVICE </w:t>
      </w:r>
      <w:r w:rsidRPr="00BE78F1">
        <w:rPr>
          <w:b/>
          <w:sz w:val="36"/>
          <w:szCs w:val="36"/>
          <w:u w:val="single"/>
        </w:rPr>
        <w:t>FRAMEWORK (STOW-RS) FOR MEDICAL IMAGING (DICOM)</w:t>
      </w:r>
    </w:p>
    <w:p w:rsidR="00B16087" w:rsidRDefault="00B16087" w:rsidP="00326C7D">
      <w:pPr>
        <w:pStyle w:val="BodyText"/>
        <w:spacing w:before="120" w:after="120" w:line="360" w:lineRule="auto"/>
        <w:rPr>
          <w:b/>
          <w:sz w:val="28"/>
          <w:szCs w:val="28"/>
          <w:u w:val="single"/>
        </w:rPr>
      </w:pPr>
    </w:p>
    <w:p w:rsidR="00017E78" w:rsidRPr="00326C7D" w:rsidRDefault="00F16248" w:rsidP="00B16087">
      <w:pPr>
        <w:pStyle w:val="BodyText"/>
        <w:spacing w:before="120" w:after="120" w:line="276" w:lineRule="auto"/>
        <w:rPr>
          <w:b/>
          <w:sz w:val="28"/>
          <w:szCs w:val="28"/>
          <w:u w:val="single"/>
        </w:rPr>
      </w:pPr>
      <w:r w:rsidRPr="00326C7D">
        <w:rPr>
          <w:b/>
          <w:sz w:val="28"/>
          <w:szCs w:val="28"/>
          <w:u w:val="single"/>
        </w:rPr>
        <w:t>Submitted By</w:t>
      </w:r>
      <w:r w:rsidR="002C45FC" w:rsidRPr="00326C7D">
        <w:rPr>
          <w:b/>
          <w:sz w:val="28"/>
          <w:szCs w:val="28"/>
          <w:u w:val="single"/>
        </w:rPr>
        <w:t>:</w:t>
      </w:r>
    </w:p>
    <w:p w:rsidR="00F16248" w:rsidRPr="00BE78F1" w:rsidRDefault="00F16248" w:rsidP="00B16087">
      <w:pPr>
        <w:spacing w:line="276" w:lineRule="auto"/>
        <w:jc w:val="center"/>
        <w:rPr>
          <w:b/>
          <w:sz w:val="28"/>
          <w:szCs w:val="28"/>
        </w:rPr>
      </w:pPr>
      <w:r w:rsidRPr="00BE78F1">
        <w:rPr>
          <w:b/>
          <w:sz w:val="28"/>
          <w:szCs w:val="28"/>
        </w:rPr>
        <w:t>NEHA PATHAPATI</w:t>
      </w:r>
    </w:p>
    <w:p w:rsidR="002C45FC" w:rsidRDefault="00F16248" w:rsidP="00B16087">
      <w:pPr>
        <w:spacing w:line="276" w:lineRule="auto"/>
        <w:jc w:val="center"/>
        <w:rPr>
          <w:sz w:val="28"/>
          <w:szCs w:val="28"/>
        </w:rPr>
      </w:pPr>
      <w:r w:rsidRPr="00BE78F1">
        <w:rPr>
          <w:b/>
          <w:sz w:val="28"/>
          <w:szCs w:val="28"/>
        </w:rPr>
        <w:t xml:space="preserve">(USN: </w:t>
      </w:r>
      <w:r w:rsidRPr="00BE78F1">
        <w:rPr>
          <w:sz w:val="28"/>
          <w:szCs w:val="28"/>
        </w:rPr>
        <w:t>1MS12CS143)</w:t>
      </w:r>
    </w:p>
    <w:p w:rsidR="0012678A" w:rsidRPr="00326C7D" w:rsidRDefault="0012678A" w:rsidP="00B16087">
      <w:pPr>
        <w:spacing w:line="276" w:lineRule="auto"/>
        <w:jc w:val="center"/>
        <w:rPr>
          <w:b/>
          <w:sz w:val="28"/>
          <w:szCs w:val="28"/>
        </w:rPr>
      </w:pPr>
    </w:p>
    <w:p w:rsidR="00F16248" w:rsidRPr="00BE78F1" w:rsidRDefault="00F16248" w:rsidP="00B16087">
      <w:pPr>
        <w:spacing w:line="276" w:lineRule="auto"/>
        <w:jc w:val="center"/>
        <w:rPr>
          <w:sz w:val="28"/>
          <w:szCs w:val="28"/>
        </w:rPr>
      </w:pPr>
      <w:r w:rsidRPr="00BE78F1">
        <w:rPr>
          <w:b/>
          <w:sz w:val="28"/>
          <w:szCs w:val="28"/>
        </w:rPr>
        <w:t>COMPANY:</w:t>
      </w:r>
      <w:r w:rsidRPr="00BE78F1">
        <w:rPr>
          <w:sz w:val="28"/>
          <w:szCs w:val="28"/>
        </w:rPr>
        <w:t xml:space="preserve"> PHILIPS</w:t>
      </w:r>
    </w:p>
    <w:p w:rsidR="00F16248" w:rsidRPr="00BE78F1" w:rsidRDefault="006A3C10" w:rsidP="00B16087">
      <w:pPr>
        <w:spacing w:line="276" w:lineRule="auto"/>
        <w:ind w:left="720" w:firstLine="720"/>
        <w:rPr>
          <w:sz w:val="28"/>
          <w:szCs w:val="28"/>
        </w:rPr>
      </w:pPr>
      <w:r>
        <w:rPr>
          <w:b/>
          <w:sz w:val="28"/>
          <w:szCs w:val="28"/>
        </w:rPr>
        <w:t xml:space="preserve">                      </w:t>
      </w:r>
      <w:r w:rsidR="00F16248" w:rsidRPr="00BE78F1">
        <w:rPr>
          <w:b/>
          <w:sz w:val="28"/>
          <w:szCs w:val="28"/>
        </w:rPr>
        <w:t>BUSINESS UNIT:</w:t>
      </w:r>
      <w:r w:rsidR="00F16248" w:rsidRPr="00BE78F1">
        <w:rPr>
          <w:sz w:val="28"/>
          <w:szCs w:val="28"/>
        </w:rPr>
        <w:t xml:space="preserve"> HEALTH SYSTEMS</w:t>
      </w:r>
    </w:p>
    <w:p w:rsidR="00382B9C" w:rsidRDefault="00382B9C" w:rsidP="00B236AF">
      <w:pPr>
        <w:ind w:left="720" w:firstLine="720"/>
      </w:pPr>
    </w:p>
    <w:p w:rsidR="00B16087" w:rsidRDefault="00B16087" w:rsidP="00B236AF">
      <w:pPr>
        <w:ind w:left="720" w:firstLine="720"/>
      </w:pPr>
    </w:p>
    <w:p w:rsidR="00B16087" w:rsidRPr="00BE78F1" w:rsidRDefault="00B16087" w:rsidP="00B236AF">
      <w:pPr>
        <w:ind w:left="720" w:firstLine="720"/>
      </w:pPr>
    </w:p>
    <w:p w:rsidR="00454A75" w:rsidRPr="00BE78F1" w:rsidRDefault="00454A75" w:rsidP="00A7764C">
      <w:pPr>
        <w:pStyle w:val="BodyText"/>
        <w:spacing w:before="120" w:after="120" w:line="276" w:lineRule="auto"/>
        <w:rPr>
          <w:i/>
          <w:sz w:val="28"/>
          <w:szCs w:val="28"/>
        </w:rPr>
      </w:pPr>
      <w:r w:rsidRPr="00BE78F1">
        <w:rPr>
          <w:i/>
          <w:sz w:val="28"/>
          <w:szCs w:val="28"/>
        </w:rPr>
        <w:t xml:space="preserve">in partial fulfillment </w:t>
      </w:r>
      <w:r w:rsidR="000B5F1F" w:rsidRPr="00BE78F1">
        <w:rPr>
          <w:i/>
          <w:sz w:val="28"/>
          <w:szCs w:val="28"/>
        </w:rPr>
        <w:t xml:space="preserve">for the award </w:t>
      </w:r>
      <w:r w:rsidR="00630DAA" w:rsidRPr="00BE78F1">
        <w:rPr>
          <w:i/>
          <w:sz w:val="28"/>
          <w:szCs w:val="28"/>
        </w:rPr>
        <w:t>of the</w:t>
      </w:r>
      <w:r w:rsidRPr="00BE78F1">
        <w:rPr>
          <w:i/>
          <w:sz w:val="28"/>
          <w:szCs w:val="28"/>
        </w:rPr>
        <w:t xml:space="preserve"> degree of</w:t>
      </w:r>
    </w:p>
    <w:p w:rsidR="00454A75" w:rsidRPr="00BE78F1" w:rsidRDefault="00454A75" w:rsidP="00A7764C">
      <w:pPr>
        <w:pStyle w:val="Heading1"/>
        <w:spacing w:after="120" w:line="276" w:lineRule="auto"/>
        <w:rPr>
          <w:i/>
          <w:szCs w:val="28"/>
        </w:rPr>
      </w:pPr>
      <w:r w:rsidRPr="00BE78F1">
        <w:rPr>
          <w:i/>
          <w:szCs w:val="28"/>
        </w:rPr>
        <w:t xml:space="preserve">Bachelor of </w:t>
      </w:r>
      <w:r w:rsidR="00E90FC6" w:rsidRPr="00BE78F1">
        <w:rPr>
          <w:i/>
          <w:szCs w:val="28"/>
        </w:rPr>
        <w:t xml:space="preserve">Engineering in </w:t>
      </w:r>
      <w:r w:rsidRPr="00BE78F1">
        <w:rPr>
          <w:i/>
          <w:szCs w:val="28"/>
        </w:rPr>
        <w:t xml:space="preserve">Computer Science &amp; Engineering </w:t>
      </w:r>
    </w:p>
    <w:p w:rsidR="00454A75" w:rsidRPr="00BE78F1" w:rsidRDefault="00454A75">
      <w:pPr>
        <w:ind w:left="720" w:hanging="540"/>
      </w:pPr>
    </w:p>
    <w:p w:rsidR="006E5EC5" w:rsidRPr="00BE78F1" w:rsidRDefault="006E5EC5">
      <w:pPr>
        <w:ind w:left="720" w:hanging="540"/>
      </w:pPr>
    </w:p>
    <w:p w:rsidR="00454A75" w:rsidRPr="00BE78F1" w:rsidRDefault="00B21B03">
      <w:pPr>
        <w:jc w:val="center"/>
        <w:rPr>
          <w:b/>
          <w:bCs/>
        </w:rPr>
      </w:pPr>
      <w:r w:rsidRPr="00BE78F1">
        <w:rPr>
          <w:noProof/>
          <w:lang w:val="en-IN" w:eastAsia="en-IN"/>
        </w:rPr>
        <w:drawing>
          <wp:inline distT="0" distB="0" distL="0" distR="0">
            <wp:extent cx="1504950" cy="1543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15875">
                      <a:solidFill>
                        <a:schemeClr val="tx1"/>
                      </a:solidFill>
                      <a:miter lim="800000"/>
                      <a:headEnd/>
                      <a:tailEnd/>
                    </a:ln>
                  </pic:spPr>
                </pic:pic>
              </a:graphicData>
            </a:graphic>
          </wp:inline>
        </w:drawing>
      </w:r>
    </w:p>
    <w:p w:rsidR="00454A75" w:rsidRPr="00BE78F1" w:rsidRDefault="00454A75">
      <w:pPr>
        <w:jc w:val="center"/>
        <w:rPr>
          <w:b/>
          <w:bCs/>
        </w:rPr>
      </w:pPr>
    </w:p>
    <w:p w:rsidR="00454A75" w:rsidRPr="00BE78F1" w:rsidRDefault="00E90FC6" w:rsidP="00E90FC6">
      <w:pPr>
        <w:spacing w:line="360" w:lineRule="auto"/>
        <w:jc w:val="center"/>
        <w:rPr>
          <w:b/>
          <w:bCs/>
        </w:rPr>
      </w:pPr>
      <w:r w:rsidRPr="00BE78F1">
        <w:rPr>
          <w:b/>
          <w:bCs/>
        </w:rPr>
        <w:t>DEPARTMENT OF COMPUTER SCIENCE &amp; ENGINEERING</w:t>
      </w:r>
    </w:p>
    <w:p w:rsidR="00454A75" w:rsidRPr="00BE78F1" w:rsidRDefault="00454A75" w:rsidP="00E90FC6">
      <w:pPr>
        <w:jc w:val="center"/>
        <w:rPr>
          <w:b/>
          <w:bCs/>
        </w:rPr>
      </w:pPr>
      <w:r w:rsidRPr="00BE78F1">
        <w:rPr>
          <w:b/>
          <w:bCs/>
        </w:rPr>
        <w:t>M.S.RAMAIAH INST</w:t>
      </w:r>
      <w:r w:rsidR="004117D4" w:rsidRPr="00BE78F1">
        <w:rPr>
          <w:b/>
          <w:bCs/>
        </w:rPr>
        <w:t>I</w:t>
      </w:r>
      <w:r w:rsidRPr="00BE78F1">
        <w:rPr>
          <w:b/>
          <w:bCs/>
        </w:rPr>
        <w:t>TUTE OF TECHNOLOGY</w:t>
      </w:r>
    </w:p>
    <w:p w:rsidR="00852FF7" w:rsidRPr="00BE78F1" w:rsidRDefault="00852FF7" w:rsidP="00E90FC6">
      <w:pPr>
        <w:jc w:val="center"/>
        <w:rPr>
          <w:b/>
          <w:bCs/>
        </w:rPr>
      </w:pPr>
      <w:r w:rsidRPr="00BE78F1">
        <w:rPr>
          <w:b/>
          <w:bCs/>
        </w:rPr>
        <w:t>(Autonomous Institute</w:t>
      </w:r>
      <w:r w:rsidR="004117D4" w:rsidRPr="00BE78F1">
        <w:rPr>
          <w:b/>
          <w:bCs/>
        </w:rPr>
        <w:t>,</w:t>
      </w:r>
      <w:r w:rsidRPr="00BE78F1">
        <w:rPr>
          <w:b/>
          <w:bCs/>
        </w:rPr>
        <w:t xml:space="preserve"> Affiliated to VTU)</w:t>
      </w:r>
    </w:p>
    <w:p w:rsidR="00454A75" w:rsidRPr="00BE78F1" w:rsidRDefault="00454A75">
      <w:pPr>
        <w:jc w:val="center"/>
        <w:rPr>
          <w:b/>
          <w:bCs/>
        </w:rPr>
      </w:pPr>
      <w:r w:rsidRPr="00BE78F1">
        <w:rPr>
          <w:b/>
          <w:bCs/>
        </w:rPr>
        <w:t>BANGALORE-560054</w:t>
      </w:r>
    </w:p>
    <w:p w:rsidR="009937EB" w:rsidRDefault="00C133CD" w:rsidP="00CC7C2C">
      <w:pPr>
        <w:jc w:val="center"/>
        <w:rPr>
          <w:b/>
        </w:rPr>
      </w:pPr>
      <w:hyperlink r:id="rId8" w:history="1">
        <w:r w:rsidR="00454A75" w:rsidRPr="00BE78F1">
          <w:rPr>
            <w:rStyle w:val="Hyperlink"/>
          </w:rPr>
          <w:t>www.msrit.edu</w:t>
        </w:r>
      </w:hyperlink>
      <w:r w:rsidR="00FD63ED" w:rsidRPr="00BE78F1">
        <w:t xml:space="preserve">, </w:t>
      </w:r>
      <w:r w:rsidR="00EC114A" w:rsidRPr="00BE78F1">
        <w:rPr>
          <w:b/>
        </w:rPr>
        <w:t>Feb</w:t>
      </w:r>
      <w:r w:rsidR="00E90FC6" w:rsidRPr="00BE78F1">
        <w:rPr>
          <w:b/>
        </w:rPr>
        <w:t xml:space="preserve"> 201</w:t>
      </w:r>
      <w:r w:rsidR="00F16248" w:rsidRPr="00BE78F1">
        <w:rPr>
          <w:b/>
        </w:rPr>
        <w:t>6</w:t>
      </w:r>
    </w:p>
    <w:p w:rsidR="009937EB" w:rsidRPr="008A415B" w:rsidRDefault="00CC7C2C" w:rsidP="00F838F6">
      <w:pPr>
        <w:jc w:val="center"/>
        <w:rPr>
          <w:b/>
          <w:sz w:val="52"/>
          <w:szCs w:val="52"/>
        </w:rPr>
      </w:pPr>
      <w:r w:rsidRPr="008A415B">
        <w:rPr>
          <w:b/>
          <w:sz w:val="52"/>
          <w:szCs w:val="52"/>
        </w:rPr>
        <w:lastRenderedPageBreak/>
        <w:t>IMPLEMENTATION</w:t>
      </w:r>
    </w:p>
    <w:p w:rsidR="00873066" w:rsidRDefault="00873066" w:rsidP="0033441F">
      <w:pPr>
        <w:jc w:val="both"/>
        <w:rPr>
          <w:b/>
          <w:sz w:val="28"/>
          <w:szCs w:val="28"/>
          <w:u w:val="single"/>
        </w:rPr>
      </w:pPr>
    </w:p>
    <w:p w:rsidR="008A415B" w:rsidRPr="003C007D" w:rsidRDefault="003C007D" w:rsidP="003C007D">
      <w:pPr>
        <w:spacing w:after="240"/>
        <w:jc w:val="both"/>
        <w:rPr>
          <w:b/>
          <w:sz w:val="28"/>
          <w:szCs w:val="28"/>
          <w:u w:val="single"/>
        </w:rPr>
      </w:pPr>
      <w:r w:rsidRPr="003C007D">
        <w:rPr>
          <w:b/>
          <w:sz w:val="28"/>
          <w:szCs w:val="28"/>
        </w:rPr>
        <w:t>I.</w:t>
      </w:r>
      <w:r w:rsidR="00873066" w:rsidRPr="003C007D">
        <w:rPr>
          <w:b/>
          <w:sz w:val="28"/>
          <w:szCs w:val="28"/>
          <w:u w:val="single"/>
        </w:rPr>
        <w:t>TOOLS INTRODUCTION</w:t>
      </w:r>
    </w:p>
    <w:p w:rsidR="00811A22" w:rsidRPr="00980C8E" w:rsidRDefault="003C17C5" w:rsidP="001A6E1C">
      <w:pPr>
        <w:spacing w:after="240" w:line="276" w:lineRule="auto"/>
        <w:jc w:val="both"/>
        <w:rPr>
          <w:szCs w:val="28"/>
        </w:rPr>
      </w:pPr>
      <w:r>
        <w:rPr>
          <w:szCs w:val="28"/>
        </w:rPr>
        <w:t xml:space="preserve">Our project involves </w:t>
      </w:r>
      <w:r w:rsidR="00811A22" w:rsidRPr="00980C8E">
        <w:rPr>
          <w:szCs w:val="28"/>
        </w:rPr>
        <w:t xml:space="preserve">the building of STOW-RS. STOW-RS is a restful service that facilitates third party clients to store DICOM (Digital Imaging and Communication in Medicine) files over the PACS (Picture Archival and Communication System). </w:t>
      </w:r>
    </w:p>
    <w:p w:rsidR="0027631F" w:rsidRDefault="003C17C5" w:rsidP="000F4F36">
      <w:pPr>
        <w:spacing w:after="120" w:line="276" w:lineRule="auto"/>
        <w:jc w:val="both"/>
        <w:rPr>
          <w:szCs w:val="28"/>
        </w:rPr>
      </w:pPr>
      <w:r>
        <w:rPr>
          <w:szCs w:val="28"/>
        </w:rPr>
        <w:t>Several tools were employed</w:t>
      </w:r>
      <w:r w:rsidR="00B85C87" w:rsidRPr="00980C8E">
        <w:rPr>
          <w:szCs w:val="28"/>
        </w:rPr>
        <w:t xml:space="preserve"> during the requirement gathering, planning, design, implementation, and testing phases of STOW-RS.</w:t>
      </w:r>
      <w:r>
        <w:rPr>
          <w:szCs w:val="28"/>
        </w:rPr>
        <w:t xml:space="preserve"> A brief description of these tools is given below:</w:t>
      </w:r>
    </w:p>
    <w:p w:rsidR="00102802" w:rsidRPr="000F4F36" w:rsidRDefault="00102802"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GANNT PROJECT</w:t>
      </w:r>
    </w:p>
    <w:p w:rsidR="000F4F36" w:rsidRDefault="001963F5" w:rsidP="00F678C2">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 xml:space="preserve">In project management, a schedule is a listing of a project's milestones, activities, and deliverables, usually with intended start and finish dates. </w:t>
      </w:r>
      <w:r w:rsidR="00E731DF" w:rsidRPr="000F4F36">
        <w:rPr>
          <w:rFonts w:ascii="Times New Roman" w:hAnsi="Times New Roman"/>
          <w:sz w:val="24"/>
          <w:szCs w:val="24"/>
        </w:rPr>
        <w:t>Project scheduling is a critical activity in the execution of any software project.</w:t>
      </w:r>
      <w:r w:rsidR="00CD61BC" w:rsidRPr="000F4F36">
        <w:rPr>
          <w:rFonts w:ascii="Times New Roman" w:hAnsi="Times New Roman"/>
          <w:sz w:val="24"/>
          <w:szCs w:val="24"/>
        </w:rPr>
        <w:t xml:space="preserve"> Scheduling of tasks of STOW-RS</w:t>
      </w:r>
      <w:r w:rsidR="00B218D5" w:rsidRPr="000F4F36">
        <w:rPr>
          <w:rFonts w:ascii="Times New Roman" w:hAnsi="Times New Roman"/>
          <w:sz w:val="24"/>
          <w:szCs w:val="24"/>
        </w:rPr>
        <w:t xml:space="preserve"> was depicted using</w:t>
      </w:r>
      <w:r w:rsidR="00E731DF" w:rsidRPr="000F4F36">
        <w:rPr>
          <w:rFonts w:ascii="Times New Roman" w:hAnsi="Times New Roman"/>
          <w:sz w:val="24"/>
          <w:szCs w:val="24"/>
        </w:rPr>
        <w:t xml:space="preserve"> Gantt Charts</w:t>
      </w:r>
      <w:r w:rsidR="00B218D5" w:rsidRPr="000F4F36">
        <w:rPr>
          <w:rFonts w:ascii="Times New Roman" w:hAnsi="Times New Roman"/>
          <w:sz w:val="24"/>
          <w:szCs w:val="24"/>
        </w:rPr>
        <w:t>. These Gantt Charts were generated</w:t>
      </w:r>
      <w:r w:rsidR="00E731DF" w:rsidRPr="000F4F36">
        <w:rPr>
          <w:rFonts w:ascii="Times New Roman" w:hAnsi="Times New Roman"/>
          <w:sz w:val="24"/>
          <w:szCs w:val="24"/>
        </w:rPr>
        <w:t xml:space="preserve"> with the help of the Gantt Project tool.</w:t>
      </w:r>
      <w:r w:rsidR="0036654B" w:rsidRPr="000F4F36">
        <w:rPr>
          <w:rFonts w:ascii="Times New Roman" w:hAnsi="Times New Roman"/>
          <w:sz w:val="24"/>
          <w:szCs w:val="24"/>
        </w:rPr>
        <w:t xml:space="preserve"> </w:t>
      </w:r>
      <w:r w:rsidR="009631FD" w:rsidRPr="000F4F36">
        <w:rPr>
          <w:rFonts w:ascii="Times New Roman" w:hAnsi="Times New Roman"/>
          <w:sz w:val="24"/>
          <w:szCs w:val="24"/>
        </w:rPr>
        <w:t>Gantt Project is GPL-licensed, Java based, project management software that runs under the Windows, Linux and Mac OS X operating systems</w:t>
      </w:r>
      <w:r w:rsidR="004A53F7" w:rsidRPr="000F4F36">
        <w:rPr>
          <w:rFonts w:ascii="Times New Roman" w:hAnsi="Times New Roman"/>
          <w:sz w:val="24"/>
          <w:szCs w:val="24"/>
        </w:rPr>
        <w:t>.</w:t>
      </w:r>
      <w:r w:rsidR="00D377C5" w:rsidRPr="000F4F36">
        <w:rPr>
          <w:rFonts w:ascii="Times New Roman" w:hAnsi="Times New Roman"/>
          <w:sz w:val="24"/>
          <w:szCs w:val="24"/>
        </w:rPr>
        <w:t xml:space="preserve"> </w:t>
      </w:r>
      <w:r w:rsidR="0021252A" w:rsidRPr="000F4F36">
        <w:rPr>
          <w:rFonts w:ascii="Times New Roman" w:hAnsi="Times New Roman"/>
          <w:sz w:val="24"/>
          <w:szCs w:val="24"/>
        </w:rPr>
        <w:t xml:space="preserve">The generated schedule was then exported into a pdf and </w:t>
      </w:r>
      <w:r w:rsidR="00B218D5" w:rsidRPr="000F4F36">
        <w:rPr>
          <w:rFonts w:ascii="Times New Roman" w:hAnsi="Times New Roman"/>
          <w:sz w:val="24"/>
          <w:szCs w:val="24"/>
        </w:rPr>
        <w:t>circulated to the team member’s.</w:t>
      </w:r>
    </w:p>
    <w:p w:rsidR="00F678C2" w:rsidRPr="00F678C2" w:rsidRDefault="00F678C2" w:rsidP="00F678C2">
      <w:pPr>
        <w:pStyle w:val="ListParagraph"/>
        <w:tabs>
          <w:tab w:val="left" w:pos="2417"/>
        </w:tabs>
        <w:spacing w:line="276" w:lineRule="auto"/>
        <w:jc w:val="both"/>
        <w:rPr>
          <w:rFonts w:ascii="Times New Roman" w:hAnsi="Times New Roman"/>
          <w:sz w:val="24"/>
          <w:szCs w:val="24"/>
        </w:rPr>
      </w:pPr>
    </w:p>
    <w:p w:rsidR="005F574F" w:rsidRPr="000F4F36" w:rsidRDefault="00A875BB"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Star</w:t>
      </w:r>
      <w:r w:rsidR="005F574F" w:rsidRPr="000F4F36">
        <w:rPr>
          <w:rFonts w:ascii="Times New Roman" w:hAnsi="Times New Roman"/>
          <w:b/>
          <w:sz w:val="24"/>
          <w:szCs w:val="24"/>
        </w:rPr>
        <w:t>UML</w:t>
      </w:r>
    </w:p>
    <w:p w:rsidR="003E6190" w:rsidRPr="000F4F36" w:rsidRDefault="003952A2"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Software design is a process to transform user requirements into some suitable form, which helps the programmer in software coding and implementation.</w:t>
      </w:r>
      <w:r w:rsidR="00BE62CF" w:rsidRPr="000F4F36">
        <w:rPr>
          <w:rFonts w:ascii="Times New Roman" w:hAnsi="Times New Roman"/>
          <w:sz w:val="24"/>
          <w:szCs w:val="24"/>
        </w:rPr>
        <w:t xml:space="preserve"> </w:t>
      </w:r>
      <w:r w:rsidR="00A003DE" w:rsidRPr="000F4F36">
        <w:rPr>
          <w:rFonts w:ascii="Times New Roman" w:hAnsi="Times New Roman"/>
          <w:sz w:val="24"/>
          <w:szCs w:val="24"/>
        </w:rPr>
        <w:t xml:space="preserve">The output of the design process </w:t>
      </w:r>
      <w:r w:rsidR="00067602" w:rsidRPr="000F4F36">
        <w:rPr>
          <w:rFonts w:ascii="Times New Roman" w:hAnsi="Times New Roman"/>
          <w:sz w:val="24"/>
          <w:szCs w:val="24"/>
        </w:rPr>
        <w:t>can directly be streamlined</w:t>
      </w:r>
      <w:r w:rsidR="00A003DE" w:rsidRPr="000F4F36">
        <w:rPr>
          <w:rFonts w:ascii="Times New Roman" w:hAnsi="Times New Roman"/>
          <w:sz w:val="24"/>
          <w:szCs w:val="24"/>
        </w:rPr>
        <w:t xml:space="preserve"> into implementation in programming languages. Software design is the first step in Software Design Life Cycle, which moves the concentration from pro</w:t>
      </w:r>
      <w:r w:rsidR="001E3283" w:rsidRPr="000F4F36">
        <w:rPr>
          <w:rFonts w:ascii="Times New Roman" w:hAnsi="Times New Roman"/>
          <w:sz w:val="24"/>
          <w:szCs w:val="24"/>
        </w:rPr>
        <w:t>blem domain to solution domain.</w:t>
      </w:r>
      <w:r w:rsidR="00067602" w:rsidRPr="000F4F36">
        <w:rPr>
          <w:rFonts w:ascii="Times New Roman" w:hAnsi="Times New Roman"/>
          <w:sz w:val="24"/>
          <w:szCs w:val="24"/>
        </w:rPr>
        <w:t xml:space="preserve"> A precise</w:t>
      </w:r>
      <w:r w:rsidR="005638BA" w:rsidRPr="000F4F36">
        <w:rPr>
          <w:rFonts w:ascii="Times New Roman" w:hAnsi="Times New Roman"/>
          <w:sz w:val="24"/>
          <w:szCs w:val="24"/>
        </w:rPr>
        <w:t xml:space="preserve"> understanding of </w:t>
      </w:r>
      <w:r w:rsidR="001E3283" w:rsidRPr="000F4F36">
        <w:rPr>
          <w:rFonts w:ascii="Times New Roman" w:hAnsi="Times New Roman"/>
          <w:sz w:val="24"/>
          <w:szCs w:val="24"/>
        </w:rPr>
        <w:t xml:space="preserve">the </w:t>
      </w:r>
      <w:r w:rsidR="00067602" w:rsidRPr="000F4F36">
        <w:rPr>
          <w:rFonts w:ascii="Times New Roman" w:hAnsi="Times New Roman"/>
          <w:sz w:val="24"/>
          <w:szCs w:val="24"/>
        </w:rPr>
        <w:t xml:space="preserve">implementation of the STOW restful service </w:t>
      </w:r>
      <w:r w:rsidR="001E3283" w:rsidRPr="000F4F36">
        <w:rPr>
          <w:rFonts w:ascii="Times New Roman" w:hAnsi="Times New Roman"/>
          <w:sz w:val="24"/>
          <w:szCs w:val="24"/>
        </w:rPr>
        <w:t xml:space="preserve">was obtained by creating </w:t>
      </w:r>
      <w:r w:rsidR="000C5B43" w:rsidRPr="000F4F36">
        <w:rPr>
          <w:rFonts w:ascii="Times New Roman" w:hAnsi="Times New Roman"/>
          <w:sz w:val="24"/>
          <w:szCs w:val="24"/>
        </w:rPr>
        <w:t xml:space="preserve">the </w:t>
      </w:r>
      <w:r w:rsidR="008A32FD" w:rsidRPr="000F4F36">
        <w:rPr>
          <w:rFonts w:ascii="Times New Roman" w:hAnsi="Times New Roman"/>
          <w:sz w:val="24"/>
          <w:szCs w:val="24"/>
        </w:rPr>
        <w:t>Arch</w:t>
      </w:r>
      <w:r w:rsidR="00591F02" w:rsidRPr="000F4F36">
        <w:rPr>
          <w:rFonts w:ascii="Times New Roman" w:hAnsi="Times New Roman"/>
          <w:sz w:val="24"/>
          <w:szCs w:val="24"/>
        </w:rPr>
        <w:t xml:space="preserve">itectural View, Component View, </w:t>
      </w:r>
      <w:r w:rsidR="008A32FD" w:rsidRPr="000F4F36">
        <w:rPr>
          <w:rFonts w:ascii="Times New Roman" w:hAnsi="Times New Roman"/>
          <w:sz w:val="24"/>
          <w:szCs w:val="24"/>
        </w:rPr>
        <w:t>Logical View (</w:t>
      </w:r>
      <w:r w:rsidR="00FC1815" w:rsidRPr="000F4F36">
        <w:rPr>
          <w:rFonts w:ascii="Times New Roman" w:hAnsi="Times New Roman"/>
          <w:sz w:val="24"/>
          <w:szCs w:val="24"/>
        </w:rPr>
        <w:t>Sequence Diagram</w:t>
      </w:r>
      <w:r w:rsidR="000C5B43" w:rsidRPr="000F4F36">
        <w:rPr>
          <w:rFonts w:ascii="Times New Roman" w:hAnsi="Times New Roman"/>
          <w:sz w:val="24"/>
          <w:szCs w:val="24"/>
        </w:rPr>
        <w:t xml:space="preserve"> and the Class Diagram</w:t>
      </w:r>
      <w:r w:rsidR="008A32FD" w:rsidRPr="000F4F36">
        <w:rPr>
          <w:rFonts w:ascii="Times New Roman" w:hAnsi="Times New Roman"/>
          <w:sz w:val="24"/>
          <w:szCs w:val="24"/>
        </w:rPr>
        <w:t>)</w:t>
      </w:r>
      <w:r w:rsidR="00591F02" w:rsidRPr="000F4F36">
        <w:rPr>
          <w:rFonts w:ascii="Times New Roman" w:hAnsi="Times New Roman"/>
          <w:sz w:val="24"/>
          <w:szCs w:val="24"/>
        </w:rPr>
        <w:t>, and the Deployment View</w:t>
      </w:r>
      <w:r w:rsidR="008A32FD" w:rsidRPr="000F4F36">
        <w:rPr>
          <w:rFonts w:ascii="Times New Roman" w:hAnsi="Times New Roman"/>
          <w:sz w:val="24"/>
          <w:szCs w:val="24"/>
        </w:rPr>
        <w:t xml:space="preserve"> of STOW-RS</w:t>
      </w:r>
      <w:r w:rsidR="000C5B43" w:rsidRPr="000F4F36">
        <w:rPr>
          <w:rFonts w:ascii="Times New Roman" w:hAnsi="Times New Roman"/>
          <w:sz w:val="24"/>
          <w:szCs w:val="24"/>
        </w:rPr>
        <w:t>.</w:t>
      </w:r>
      <w:r w:rsidR="008A32FD" w:rsidRPr="000F4F36">
        <w:rPr>
          <w:rFonts w:ascii="Times New Roman" w:hAnsi="Times New Roman"/>
          <w:sz w:val="24"/>
          <w:szCs w:val="24"/>
        </w:rPr>
        <w:t xml:space="preserve"> </w:t>
      </w:r>
      <w:r w:rsidR="003E6190" w:rsidRPr="000F4F36">
        <w:rPr>
          <w:rFonts w:ascii="Times New Roman" w:hAnsi="Times New Roman"/>
          <w:sz w:val="24"/>
          <w:szCs w:val="24"/>
        </w:rPr>
        <w:t>Star</w:t>
      </w:r>
      <w:r w:rsidR="00067602" w:rsidRPr="000F4F36">
        <w:rPr>
          <w:rFonts w:ascii="Times New Roman" w:hAnsi="Times New Roman"/>
          <w:sz w:val="24"/>
          <w:szCs w:val="24"/>
        </w:rPr>
        <w:t xml:space="preserve">UML was the tool employed to create </w:t>
      </w:r>
      <w:r w:rsidR="000807AF" w:rsidRPr="000F4F36">
        <w:rPr>
          <w:rFonts w:ascii="Times New Roman" w:hAnsi="Times New Roman"/>
          <w:sz w:val="24"/>
          <w:szCs w:val="24"/>
        </w:rPr>
        <w:t xml:space="preserve">these </w:t>
      </w:r>
      <w:r w:rsidR="00067602" w:rsidRPr="000F4F36">
        <w:rPr>
          <w:rFonts w:ascii="Times New Roman" w:hAnsi="Times New Roman"/>
          <w:sz w:val="24"/>
          <w:szCs w:val="24"/>
        </w:rPr>
        <w:t xml:space="preserve">software </w:t>
      </w:r>
      <w:r w:rsidR="000807AF" w:rsidRPr="000F4F36">
        <w:rPr>
          <w:rFonts w:ascii="Times New Roman" w:hAnsi="Times New Roman"/>
          <w:sz w:val="24"/>
          <w:szCs w:val="24"/>
        </w:rPr>
        <w:t>design diagrams.</w:t>
      </w:r>
    </w:p>
    <w:p w:rsidR="000F4F36" w:rsidRDefault="003E6190" w:rsidP="00F678C2">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 xml:space="preserve">The  Unified Modeling  Language  (UML)  is  a widely  used  design  notation  for  software. StarUML is a software modeling platform that supports UML. </w:t>
      </w:r>
      <w:r w:rsidR="00105690" w:rsidRPr="000F4F36">
        <w:rPr>
          <w:rFonts w:ascii="Times New Roman" w:hAnsi="Times New Roman"/>
          <w:sz w:val="24"/>
          <w:szCs w:val="24"/>
        </w:rPr>
        <w:t>It is based on UML version 1.4 and provides eleven different types of diagram, and it accepts UML 2.0 notation. It actively supports the MDA (Model Driven Architecture) approach by supporting th</w:t>
      </w:r>
      <w:r w:rsidR="00E66233" w:rsidRPr="000F4F36">
        <w:rPr>
          <w:rFonts w:ascii="Times New Roman" w:hAnsi="Times New Roman"/>
          <w:sz w:val="24"/>
          <w:szCs w:val="24"/>
        </w:rPr>
        <w:t xml:space="preserve">e UML profile concept. StarUML </w:t>
      </w:r>
      <w:r w:rsidR="00105690" w:rsidRPr="000F4F36">
        <w:rPr>
          <w:rFonts w:ascii="Times New Roman" w:hAnsi="Times New Roman"/>
          <w:sz w:val="24"/>
          <w:szCs w:val="24"/>
        </w:rPr>
        <w:t>excels in customizability to the user’s environment and has a high extensibi</w:t>
      </w:r>
      <w:r w:rsidR="00E66233" w:rsidRPr="000F4F36">
        <w:rPr>
          <w:rFonts w:ascii="Times New Roman" w:hAnsi="Times New Roman"/>
          <w:sz w:val="24"/>
          <w:szCs w:val="24"/>
        </w:rPr>
        <w:t xml:space="preserve">lity in its functionality. </w:t>
      </w:r>
      <w:r w:rsidR="006429DC" w:rsidRPr="000F4F36">
        <w:rPr>
          <w:rFonts w:ascii="Times New Roman" w:hAnsi="Times New Roman"/>
          <w:sz w:val="24"/>
          <w:szCs w:val="24"/>
        </w:rPr>
        <w:t>The diagrams drawn using StarUML could be conveniently exported</w:t>
      </w:r>
      <w:r w:rsidR="00B2629F">
        <w:rPr>
          <w:rFonts w:ascii="Times New Roman" w:hAnsi="Times New Roman"/>
          <w:sz w:val="24"/>
          <w:szCs w:val="24"/>
        </w:rPr>
        <w:t xml:space="preserve"> into a PDF</w:t>
      </w:r>
      <w:r w:rsidR="006429DC" w:rsidRPr="000F4F36">
        <w:rPr>
          <w:rFonts w:ascii="Times New Roman" w:hAnsi="Times New Roman"/>
          <w:sz w:val="24"/>
          <w:szCs w:val="24"/>
        </w:rPr>
        <w:t>.</w:t>
      </w:r>
    </w:p>
    <w:p w:rsidR="00F678C2" w:rsidRPr="00F678C2" w:rsidRDefault="00F678C2" w:rsidP="00F678C2">
      <w:pPr>
        <w:pStyle w:val="ListParagraph"/>
        <w:tabs>
          <w:tab w:val="left" w:pos="2417"/>
        </w:tabs>
        <w:spacing w:line="276" w:lineRule="auto"/>
        <w:jc w:val="both"/>
        <w:rPr>
          <w:rFonts w:ascii="Times New Roman" w:hAnsi="Times New Roman"/>
          <w:sz w:val="24"/>
          <w:szCs w:val="24"/>
        </w:rPr>
      </w:pPr>
    </w:p>
    <w:p w:rsidR="00416E69" w:rsidRPr="000F4F36" w:rsidRDefault="00416E69"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VISUAL STUDIO</w:t>
      </w:r>
      <w:r w:rsidR="00CE2B80" w:rsidRPr="000F4F36">
        <w:rPr>
          <w:rFonts w:ascii="Times New Roman" w:hAnsi="Times New Roman"/>
          <w:b/>
          <w:sz w:val="24"/>
          <w:szCs w:val="24"/>
        </w:rPr>
        <w:t xml:space="preserve"> ULTIMATE</w:t>
      </w:r>
    </w:p>
    <w:p w:rsidR="0036654B" w:rsidRPr="000F4F36" w:rsidRDefault="00001FB2"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Microsoft Visual Studio is an integrated development environment (IDE) from Microsoft, which apart from enabling users to develop computer programs for Microsoft Windows, also allows creation of UML diagrams.</w:t>
      </w:r>
    </w:p>
    <w:p w:rsidR="00001FB2" w:rsidRPr="000F4F36" w:rsidRDefault="007548D0"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The Data Flow Diagram of STOW-RS was constructed using Visual Studio 2013</w:t>
      </w:r>
      <w:r w:rsidR="00B70340" w:rsidRPr="000F4F36">
        <w:rPr>
          <w:rFonts w:ascii="Times New Roman" w:hAnsi="Times New Roman"/>
          <w:sz w:val="24"/>
          <w:szCs w:val="24"/>
        </w:rPr>
        <w:t>.</w:t>
      </w:r>
    </w:p>
    <w:p w:rsidR="000F4F36" w:rsidRPr="000F4F36" w:rsidRDefault="000F4F36" w:rsidP="00143D9A">
      <w:pPr>
        <w:tabs>
          <w:tab w:val="left" w:pos="2417"/>
        </w:tabs>
        <w:spacing w:line="276" w:lineRule="auto"/>
        <w:jc w:val="both"/>
        <w:rPr>
          <w:b/>
        </w:rPr>
      </w:pPr>
    </w:p>
    <w:p w:rsidR="00001FB2" w:rsidRPr="000F4F36" w:rsidRDefault="00E11A6A"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lastRenderedPageBreak/>
        <w:t>VISUAL</w:t>
      </w:r>
      <w:r w:rsidR="00E63FAB" w:rsidRPr="000F4F36">
        <w:rPr>
          <w:rFonts w:ascii="Times New Roman" w:hAnsi="Times New Roman"/>
          <w:b/>
          <w:sz w:val="24"/>
          <w:szCs w:val="24"/>
        </w:rPr>
        <w:t xml:space="preserve"> STUDIO 2013</w:t>
      </w:r>
    </w:p>
    <w:p w:rsidR="00E63FAB" w:rsidRPr="000F4F36" w:rsidRDefault="00E63FAB"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Microsoft Visual Studio is an integrated development environment (IDE) from Microsoft. It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both native code and managed code.</w:t>
      </w:r>
    </w:p>
    <w:p w:rsidR="00E63FAB" w:rsidRPr="000F4F36" w:rsidRDefault="00E63FAB"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Visual Studio includes a code editor supporting IntelliSense (the code completion component) as well as code refactoring. The integrated debugger works both as a source-level debugger and a machine-level debugger. Other built-in tools include a forms designer for building GUI applications, web designer, class designer, and database schema designer. It accepts plug-ins that enhance the functionality at almost every level—including adding support for source-control systems and adding new toolsets like editors and visual designers for domain-specific languages or toolsets for other aspects of the software development lifecycle (like the Team Foundation Server client: Team Explorer).</w:t>
      </w:r>
    </w:p>
    <w:p w:rsidR="00E11A6A" w:rsidRPr="000F4F36" w:rsidRDefault="00E63FAB" w:rsidP="000F4F36">
      <w:pPr>
        <w:pStyle w:val="ListParagraph"/>
        <w:tabs>
          <w:tab w:val="left" w:pos="2417"/>
        </w:tabs>
        <w:spacing w:line="276" w:lineRule="auto"/>
        <w:jc w:val="both"/>
        <w:rPr>
          <w:rFonts w:ascii="Times New Roman" w:hAnsi="Times New Roman"/>
          <w:b/>
          <w:sz w:val="24"/>
          <w:szCs w:val="24"/>
        </w:rPr>
      </w:pPr>
      <w:r w:rsidRPr="000F4F36">
        <w:rPr>
          <w:rFonts w:ascii="Times New Roman" w:hAnsi="Times New Roman"/>
          <w:sz w:val="24"/>
          <w:szCs w:val="24"/>
        </w:rPr>
        <w:t>Visual Studio supports different programming languages and allows the code editor and debugger to support (to varying degrees) nearly any programming language, provided a language-specific service exists. Built-in languages include C, C++, C++/CLI (via Visual C++), VB.NET (via Visual Basic .NET), C# (via Visual C#), and F#. Support for other languages such as Python, Ruby, Node.js, and M among others is available via language services installed separately. It also supports XML/XSLT, HTML/XHTML, JavaScript and CSS. Java (and J#) were supported in the past</w:t>
      </w:r>
      <w:r w:rsidRPr="000F4F36">
        <w:rPr>
          <w:rFonts w:ascii="Times New Roman" w:hAnsi="Times New Roman"/>
          <w:b/>
          <w:sz w:val="24"/>
          <w:szCs w:val="24"/>
        </w:rPr>
        <w:t>.</w:t>
      </w:r>
    </w:p>
    <w:p w:rsidR="003E6937" w:rsidRDefault="00475446" w:rsidP="00F678C2">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The security layer, the Rest API, and the DICOM layer of STOW-R</w:t>
      </w:r>
      <w:r w:rsidR="00FE56A5">
        <w:rPr>
          <w:rFonts w:ascii="Times New Roman" w:hAnsi="Times New Roman"/>
          <w:sz w:val="24"/>
          <w:szCs w:val="24"/>
        </w:rPr>
        <w:t xml:space="preserve">S were coded in C# 4.5. The </w:t>
      </w:r>
      <w:r w:rsidRPr="000F4F36">
        <w:rPr>
          <w:rFonts w:ascii="Times New Roman" w:hAnsi="Times New Roman"/>
          <w:sz w:val="24"/>
          <w:szCs w:val="24"/>
        </w:rPr>
        <w:t>Storage Library was written in C++/CLI. Visual Studio 2013 was employed for all development tasks of STOW-RS.</w:t>
      </w:r>
    </w:p>
    <w:p w:rsidR="00F678C2" w:rsidRPr="00F678C2" w:rsidRDefault="00F678C2" w:rsidP="00F678C2">
      <w:pPr>
        <w:pStyle w:val="ListParagraph"/>
        <w:tabs>
          <w:tab w:val="left" w:pos="2417"/>
        </w:tabs>
        <w:spacing w:line="276" w:lineRule="auto"/>
        <w:jc w:val="both"/>
        <w:rPr>
          <w:rFonts w:ascii="Times New Roman" w:hAnsi="Times New Roman"/>
          <w:sz w:val="24"/>
          <w:szCs w:val="24"/>
        </w:rPr>
      </w:pPr>
    </w:p>
    <w:p w:rsidR="003E6937" w:rsidRPr="000F4F36" w:rsidRDefault="0043044A"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FIDDLER</w:t>
      </w:r>
    </w:p>
    <w:p w:rsidR="009279A0" w:rsidRPr="000F4F36" w:rsidRDefault="009279A0"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Fiddler is an HTTP debugging proxy server application. Fiddler captures HTTP and HTTPS traffic and logs it for the user to review. Any browser or web application (and most mobile devices) can be configured to route its traffic through Fiddler.</w:t>
      </w:r>
    </w:p>
    <w:p w:rsidR="00162AF5" w:rsidRDefault="00475446" w:rsidP="00F678C2">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As STOW-RS forms the server side of the web service, there is no typical GUI developed. However, during development of STOW-RS, the client accessing the STOW-RS service is simulated/mocked using the Fiddler Tool. The client’s request to store a DICOM file on the STOW server is triggered using the Fiddler Tool. The HTTP response returned by the server to the client is also viewed using Fiddler.</w:t>
      </w:r>
    </w:p>
    <w:p w:rsidR="00F678C2" w:rsidRPr="000F4F36" w:rsidRDefault="00F678C2" w:rsidP="00F678C2">
      <w:pPr>
        <w:pStyle w:val="ListParagraph"/>
        <w:tabs>
          <w:tab w:val="left" w:pos="2417"/>
        </w:tabs>
        <w:spacing w:line="276" w:lineRule="auto"/>
        <w:jc w:val="both"/>
        <w:rPr>
          <w:rFonts w:ascii="Times New Roman" w:hAnsi="Times New Roman"/>
          <w:sz w:val="24"/>
          <w:szCs w:val="24"/>
        </w:rPr>
      </w:pPr>
    </w:p>
    <w:p w:rsidR="00162AF5" w:rsidRPr="000F4F36" w:rsidRDefault="00E67E67"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MicroDicom</w:t>
      </w:r>
      <w:r w:rsidR="00162AF5" w:rsidRPr="000F4F36">
        <w:rPr>
          <w:rFonts w:ascii="Times New Roman" w:hAnsi="Times New Roman"/>
          <w:b/>
          <w:sz w:val="24"/>
          <w:szCs w:val="24"/>
        </w:rPr>
        <w:t xml:space="preserve"> VIEWER</w:t>
      </w:r>
    </w:p>
    <w:p w:rsidR="00E67E67" w:rsidRPr="000F4F36" w:rsidRDefault="00E67E67"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MicroDicom is application for primary processing and preservation of medical images in DICOM format</w:t>
      </w:r>
      <w:r w:rsidR="00E70C46" w:rsidRPr="000F4F36">
        <w:rPr>
          <w:rFonts w:ascii="Times New Roman" w:hAnsi="Times New Roman"/>
          <w:sz w:val="24"/>
          <w:szCs w:val="24"/>
        </w:rPr>
        <w:t>.</w:t>
      </w:r>
      <w:r w:rsidR="00095368" w:rsidRPr="000F4F36">
        <w:rPr>
          <w:rFonts w:ascii="Times New Roman" w:hAnsi="Times New Roman"/>
          <w:sz w:val="24"/>
          <w:szCs w:val="24"/>
        </w:rPr>
        <w:t xml:space="preserve"> It</w:t>
      </w:r>
      <w:r w:rsidRPr="000F4F36">
        <w:rPr>
          <w:rFonts w:ascii="Times New Roman" w:hAnsi="Times New Roman"/>
          <w:sz w:val="24"/>
          <w:szCs w:val="24"/>
        </w:rPr>
        <w:t xml:space="preserve"> is equipped with most common tools for manipulation of DICOM images and it </w:t>
      </w:r>
      <w:r w:rsidR="00E70C46" w:rsidRPr="000F4F36">
        <w:rPr>
          <w:rFonts w:ascii="Times New Roman" w:hAnsi="Times New Roman"/>
          <w:sz w:val="24"/>
          <w:szCs w:val="24"/>
        </w:rPr>
        <w:t>has an intuitive</w:t>
      </w:r>
      <w:r w:rsidR="00FC51AB" w:rsidRPr="000F4F36">
        <w:rPr>
          <w:rFonts w:ascii="Times New Roman" w:hAnsi="Times New Roman"/>
          <w:sz w:val="24"/>
          <w:szCs w:val="24"/>
        </w:rPr>
        <w:t xml:space="preserve"> user</w:t>
      </w:r>
      <w:r w:rsidR="00E70C46" w:rsidRPr="000F4F36">
        <w:rPr>
          <w:rFonts w:ascii="Times New Roman" w:hAnsi="Times New Roman"/>
          <w:sz w:val="24"/>
          <w:szCs w:val="24"/>
        </w:rPr>
        <w:t xml:space="preserve"> interface. </w:t>
      </w:r>
      <w:r w:rsidR="00095368" w:rsidRPr="000F4F36">
        <w:rPr>
          <w:rFonts w:ascii="Times New Roman" w:hAnsi="Times New Roman"/>
          <w:sz w:val="24"/>
          <w:szCs w:val="24"/>
        </w:rPr>
        <w:t>Also, i</w:t>
      </w:r>
      <w:r w:rsidR="00E70C46" w:rsidRPr="000F4F36">
        <w:rPr>
          <w:rFonts w:ascii="Times New Roman" w:hAnsi="Times New Roman"/>
          <w:sz w:val="24"/>
          <w:szCs w:val="24"/>
        </w:rPr>
        <w:t xml:space="preserve">t has </w:t>
      </w:r>
      <w:r w:rsidR="00095368" w:rsidRPr="000F4F36">
        <w:rPr>
          <w:rFonts w:ascii="Times New Roman" w:hAnsi="Times New Roman"/>
          <w:sz w:val="24"/>
          <w:szCs w:val="24"/>
        </w:rPr>
        <w:t>the advantage of being open source</w:t>
      </w:r>
      <w:r w:rsidRPr="000F4F36">
        <w:rPr>
          <w:rFonts w:ascii="Times New Roman" w:hAnsi="Times New Roman"/>
          <w:sz w:val="24"/>
          <w:szCs w:val="24"/>
        </w:rPr>
        <w:t>.</w:t>
      </w:r>
      <w:r w:rsidR="00237EE1" w:rsidRPr="000F4F36">
        <w:rPr>
          <w:rFonts w:ascii="Times New Roman" w:hAnsi="Times New Roman"/>
          <w:sz w:val="24"/>
          <w:szCs w:val="24"/>
        </w:rPr>
        <w:t xml:space="preserve"> </w:t>
      </w:r>
      <w:r w:rsidR="00095368" w:rsidRPr="000F4F36">
        <w:rPr>
          <w:rFonts w:ascii="Times New Roman" w:hAnsi="Times New Roman"/>
          <w:sz w:val="24"/>
          <w:szCs w:val="24"/>
        </w:rPr>
        <w:t>Specifically, it</w:t>
      </w:r>
      <w:r w:rsidR="007F699F" w:rsidRPr="000F4F36">
        <w:rPr>
          <w:rFonts w:ascii="Times New Roman" w:hAnsi="Times New Roman"/>
          <w:sz w:val="24"/>
          <w:szCs w:val="24"/>
        </w:rPr>
        <w:t xml:space="preserve"> allows - o</w:t>
      </w:r>
      <w:r w:rsidRPr="000F4F36">
        <w:rPr>
          <w:rFonts w:ascii="Times New Roman" w:hAnsi="Times New Roman"/>
          <w:sz w:val="24"/>
          <w:szCs w:val="24"/>
        </w:rPr>
        <w:t>pen</w:t>
      </w:r>
      <w:r w:rsidR="007F699F" w:rsidRPr="000F4F36">
        <w:rPr>
          <w:rFonts w:ascii="Times New Roman" w:hAnsi="Times New Roman"/>
          <w:sz w:val="24"/>
          <w:szCs w:val="24"/>
        </w:rPr>
        <w:t>ing and saving of</w:t>
      </w:r>
      <w:r w:rsidRPr="000F4F36">
        <w:rPr>
          <w:rFonts w:ascii="Times New Roman" w:hAnsi="Times New Roman"/>
          <w:sz w:val="24"/>
          <w:szCs w:val="24"/>
        </w:rPr>
        <w:t xml:space="preserve"> medical images in DICOM format</w:t>
      </w:r>
      <w:r w:rsidR="007F699F" w:rsidRPr="000F4F36">
        <w:rPr>
          <w:rFonts w:ascii="Times New Roman" w:hAnsi="Times New Roman"/>
          <w:sz w:val="24"/>
          <w:szCs w:val="24"/>
        </w:rPr>
        <w:t>, d</w:t>
      </w:r>
      <w:r w:rsidRPr="000F4F36">
        <w:rPr>
          <w:rFonts w:ascii="Times New Roman" w:hAnsi="Times New Roman"/>
          <w:sz w:val="24"/>
          <w:szCs w:val="24"/>
        </w:rPr>
        <w:t>isplay</w:t>
      </w:r>
      <w:r w:rsidR="00095368" w:rsidRPr="000F4F36">
        <w:rPr>
          <w:rFonts w:ascii="Times New Roman" w:hAnsi="Times New Roman"/>
          <w:sz w:val="24"/>
          <w:szCs w:val="24"/>
        </w:rPr>
        <w:t xml:space="preserve">ing of both the metadata (the header in the form of DICOM tags) and the pixel/bulk data </w:t>
      </w:r>
      <w:r w:rsidR="007F699F" w:rsidRPr="000F4F36">
        <w:rPr>
          <w:rFonts w:ascii="Times New Roman" w:hAnsi="Times New Roman"/>
          <w:sz w:val="24"/>
          <w:szCs w:val="24"/>
        </w:rPr>
        <w:t>of</w:t>
      </w:r>
      <w:r w:rsidR="00BA39CD" w:rsidRPr="000F4F36">
        <w:rPr>
          <w:rFonts w:ascii="Times New Roman" w:hAnsi="Times New Roman"/>
          <w:sz w:val="24"/>
          <w:szCs w:val="24"/>
        </w:rPr>
        <w:t xml:space="preserve"> </w:t>
      </w:r>
      <w:r w:rsidR="00095368" w:rsidRPr="000F4F36">
        <w:rPr>
          <w:rFonts w:ascii="Times New Roman" w:hAnsi="Times New Roman"/>
          <w:sz w:val="24"/>
          <w:szCs w:val="24"/>
        </w:rPr>
        <w:t>DICOM files</w:t>
      </w:r>
      <w:r w:rsidR="00BA39CD" w:rsidRPr="000F4F36">
        <w:rPr>
          <w:rFonts w:ascii="Times New Roman" w:hAnsi="Times New Roman"/>
          <w:sz w:val="24"/>
          <w:szCs w:val="24"/>
        </w:rPr>
        <w:t xml:space="preserve"> from different studies/</w:t>
      </w:r>
      <w:r w:rsidRPr="000F4F36">
        <w:rPr>
          <w:rFonts w:ascii="Times New Roman" w:hAnsi="Times New Roman"/>
          <w:sz w:val="24"/>
          <w:szCs w:val="24"/>
        </w:rPr>
        <w:t xml:space="preserve"> examinations</w:t>
      </w:r>
      <w:r w:rsidR="007F699F" w:rsidRPr="000F4F36">
        <w:rPr>
          <w:rFonts w:ascii="Times New Roman" w:hAnsi="Times New Roman"/>
          <w:sz w:val="24"/>
          <w:szCs w:val="24"/>
        </w:rPr>
        <w:t>, an</w:t>
      </w:r>
      <w:r w:rsidR="001F0B7D" w:rsidRPr="000F4F36">
        <w:rPr>
          <w:rFonts w:ascii="Times New Roman" w:hAnsi="Times New Roman"/>
          <w:sz w:val="24"/>
          <w:szCs w:val="24"/>
        </w:rPr>
        <w:t>d</w:t>
      </w:r>
      <w:r w:rsidR="007F699F" w:rsidRPr="000F4F36">
        <w:rPr>
          <w:rFonts w:ascii="Times New Roman" w:hAnsi="Times New Roman"/>
          <w:sz w:val="24"/>
          <w:szCs w:val="24"/>
        </w:rPr>
        <w:t xml:space="preserve"> l</w:t>
      </w:r>
      <w:r w:rsidRPr="000F4F36">
        <w:rPr>
          <w:rFonts w:ascii="Times New Roman" w:hAnsi="Times New Roman"/>
          <w:sz w:val="24"/>
          <w:szCs w:val="24"/>
        </w:rPr>
        <w:t>oad</w:t>
      </w:r>
      <w:r w:rsidR="007F699F" w:rsidRPr="000F4F36">
        <w:rPr>
          <w:rFonts w:ascii="Times New Roman" w:hAnsi="Times New Roman"/>
          <w:sz w:val="24"/>
          <w:szCs w:val="24"/>
        </w:rPr>
        <w:t>ing of</w:t>
      </w:r>
      <w:r w:rsidR="001F0B7D" w:rsidRPr="000F4F36">
        <w:rPr>
          <w:rFonts w:ascii="Times New Roman" w:hAnsi="Times New Roman"/>
          <w:sz w:val="24"/>
          <w:szCs w:val="24"/>
        </w:rPr>
        <w:t xml:space="preserve"> DICOM images via drag and </w:t>
      </w:r>
      <w:r w:rsidRPr="000F4F36">
        <w:rPr>
          <w:rFonts w:ascii="Times New Roman" w:hAnsi="Times New Roman"/>
          <w:sz w:val="24"/>
          <w:szCs w:val="24"/>
        </w:rPr>
        <w:t>drop or double-click in DICOM viewer</w:t>
      </w:r>
      <w:r w:rsidR="001F0B7D" w:rsidRPr="000F4F36">
        <w:rPr>
          <w:rFonts w:ascii="Times New Roman" w:hAnsi="Times New Roman"/>
          <w:sz w:val="24"/>
          <w:szCs w:val="24"/>
        </w:rPr>
        <w:t>.</w:t>
      </w:r>
      <w:r w:rsidR="00095368" w:rsidRPr="000F4F36">
        <w:rPr>
          <w:rFonts w:ascii="Times New Roman" w:hAnsi="Times New Roman"/>
          <w:sz w:val="24"/>
          <w:szCs w:val="24"/>
        </w:rPr>
        <w:t xml:space="preserve"> </w:t>
      </w:r>
    </w:p>
    <w:p w:rsidR="009279A0" w:rsidRDefault="001F0B7D" w:rsidP="00F678C2">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 xml:space="preserve">During the development of STOW-RS, </w:t>
      </w:r>
      <w:r w:rsidR="00095368" w:rsidRPr="000F4F36">
        <w:rPr>
          <w:rFonts w:ascii="Times New Roman" w:hAnsi="Times New Roman"/>
          <w:sz w:val="24"/>
          <w:szCs w:val="24"/>
        </w:rPr>
        <w:t xml:space="preserve">this tool was used to </w:t>
      </w:r>
      <w:r w:rsidR="00905682" w:rsidRPr="000F4F36">
        <w:rPr>
          <w:rFonts w:ascii="Times New Roman" w:hAnsi="Times New Roman"/>
          <w:sz w:val="24"/>
          <w:szCs w:val="24"/>
        </w:rPr>
        <w:t xml:space="preserve">read the values of tags in the header of DICOM file and </w:t>
      </w:r>
      <w:r w:rsidR="00095368" w:rsidRPr="000F4F36">
        <w:rPr>
          <w:rFonts w:ascii="Times New Roman" w:hAnsi="Times New Roman"/>
          <w:sz w:val="24"/>
          <w:szCs w:val="24"/>
        </w:rPr>
        <w:t xml:space="preserve">verify the </w:t>
      </w:r>
      <w:r w:rsidR="00C81B30" w:rsidRPr="000F4F36">
        <w:rPr>
          <w:rFonts w:ascii="Times New Roman" w:hAnsi="Times New Roman"/>
          <w:sz w:val="24"/>
          <w:szCs w:val="24"/>
        </w:rPr>
        <w:t>image being stored using this service</w:t>
      </w:r>
      <w:r w:rsidR="00C3294E" w:rsidRPr="000F4F36">
        <w:rPr>
          <w:rFonts w:ascii="Times New Roman" w:hAnsi="Times New Roman"/>
          <w:sz w:val="24"/>
          <w:szCs w:val="24"/>
        </w:rPr>
        <w:t>.</w:t>
      </w:r>
    </w:p>
    <w:p w:rsidR="00F678C2" w:rsidRPr="000F4F36" w:rsidRDefault="00F678C2" w:rsidP="00F678C2">
      <w:pPr>
        <w:pStyle w:val="ListParagraph"/>
        <w:tabs>
          <w:tab w:val="left" w:pos="2417"/>
        </w:tabs>
        <w:spacing w:line="276" w:lineRule="auto"/>
        <w:jc w:val="both"/>
        <w:rPr>
          <w:rFonts w:ascii="Times New Roman" w:hAnsi="Times New Roman"/>
          <w:sz w:val="24"/>
          <w:szCs w:val="24"/>
        </w:rPr>
      </w:pPr>
    </w:p>
    <w:p w:rsidR="00B409C8" w:rsidRPr="000F4F36" w:rsidRDefault="004775FE"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HP FORTIFY SOURCE CODE ANALYZER</w:t>
      </w:r>
    </w:p>
    <w:p w:rsidR="00AD18A2" w:rsidRPr="000F4F36" w:rsidRDefault="006C47A8"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Fortify Source Code Analyzer (SCA) is a set of software security analyzers that search for violations of security</w:t>
      </w:r>
      <w:r w:rsidRPr="000F4F36">
        <w:rPr>
          <w:rFonts w:ascii="Cambria Math" w:hAnsi="Cambria Math" w:cs="Cambria Math"/>
          <w:sz w:val="24"/>
          <w:szCs w:val="24"/>
        </w:rPr>
        <w:t>‐</w:t>
      </w:r>
      <w:r w:rsidRPr="000F4F36">
        <w:rPr>
          <w:rFonts w:ascii="Times New Roman" w:hAnsi="Times New Roman"/>
          <w:sz w:val="24"/>
          <w:szCs w:val="24"/>
        </w:rPr>
        <w:t>specific coding rules and guidelines in a variety of languages. The rich data provided by Fortify SCA language technology enables the analyzers to pinpoint and prioritize violations so that fixes can be fast and accurate. The analysis information produced by SCA helps you deliver more secure software, as well as making security code reviews more efficient, consistent, and complete. This is especially advantageous when large code bases are involved.</w:t>
      </w:r>
      <w:r w:rsidR="00AD18A2" w:rsidRPr="000F4F36">
        <w:rPr>
          <w:rFonts w:ascii="Times New Roman" w:hAnsi="Times New Roman"/>
          <w:sz w:val="24"/>
          <w:szCs w:val="24"/>
        </w:rPr>
        <w:t xml:space="preserve"> The modular architecture of SCA allows to quickly upload new, third party, and customer</w:t>
      </w:r>
      <w:r w:rsidR="00AD18A2" w:rsidRPr="000F4F36">
        <w:rPr>
          <w:rFonts w:ascii="Cambria Math" w:hAnsi="Cambria Math" w:cs="Cambria Math"/>
          <w:sz w:val="24"/>
          <w:szCs w:val="24"/>
        </w:rPr>
        <w:t>‐</w:t>
      </w:r>
      <w:r w:rsidR="00AD18A2" w:rsidRPr="000F4F36">
        <w:rPr>
          <w:rFonts w:ascii="Times New Roman" w:hAnsi="Times New Roman"/>
          <w:sz w:val="24"/>
          <w:szCs w:val="24"/>
        </w:rPr>
        <w:t>specific security rules.</w:t>
      </w:r>
    </w:p>
    <w:p w:rsidR="00AD18A2" w:rsidRPr="000F4F36" w:rsidRDefault="00AD18A2"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At the highest level, using Fortify SCA involves:</w:t>
      </w:r>
    </w:p>
    <w:p w:rsidR="00AD18A2" w:rsidRPr="000F4F36" w:rsidRDefault="00AD18A2" w:rsidP="003878E5">
      <w:pPr>
        <w:pStyle w:val="ListParagraph"/>
        <w:numPr>
          <w:ilvl w:val="0"/>
          <w:numId w:val="7"/>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Choosing to run SCA as a stand</w:t>
      </w:r>
      <w:r w:rsidRPr="000F4F36">
        <w:rPr>
          <w:rFonts w:ascii="Cambria Math" w:hAnsi="Cambria Math" w:cs="Cambria Math"/>
          <w:sz w:val="24"/>
          <w:szCs w:val="24"/>
        </w:rPr>
        <w:t>‐</w:t>
      </w:r>
      <w:r w:rsidRPr="000F4F36">
        <w:rPr>
          <w:rFonts w:ascii="Times New Roman" w:hAnsi="Times New Roman"/>
          <w:sz w:val="24"/>
          <w:szCs w:val="24"/>
        </w:rPr>
        <w:t>alone process or integrating Fortify SCA as part of the build tool</w:t>
      </w:r>
    </w:p>
    <w:p w:rsidR="00AD18A2" w:rsidRPr="000F4F36" w:rsidRDefault="00AD18A2" w:rsidP="003878E5">
      <w:pPr>
        <w:pStyle w:val="ListParagraph"/>
        <w:numPr>
          <w:ilvl w:val="0"/>
          <w:numId w:val="7"/>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Translating the source code into an intermediate translated format, preparing the code base for scanning by the different analyzers</w:t>
      </w:r>
    </w:p>
    <w:p w:rsidR="00AD18A2" w:rsidRPr="000F4F36" w:rsidRDefault="00AD18A2" w:rsidP="003878E5">
      <w:pPr>
        <w:pStyle w:val="ListParagraph"/>
        <w:numPr>
          <w:ilvl w:val="0"/>
          <w:numId w:val="7"/>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Scanning the translated code, producing security vulnerability reports</w:t>
      </w:r>
    </w:p>
    <w:p w:rsidR="0012767E" w:rsidRPr="000F4F36" w:rsidRDefault="00AD18A2" w:rsidP="003878E5">
      <w:pPr>
        <w:pStyle w:val="ListParagraph"/>
        <w:numPr>
          <w:ilvl w:val="0"/>
          <w:numId w:val="7"/>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Auditing the results of the scan, either by transferring the resulting FPR file to Audit Workbench or Fortify 360 Server for analysis, or directly with the results displayed onscreen.</w:t>
      </w:r>
    </w:p>
    <w:p w:rsidR="00C34C07" w:rsidRDefault="0015068A" w:rsidP="00F678C2">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The Fortify SCA plug-in was installed in Visual Studio 2013. Then, the code of STOW-RS was analyzed using the Fortify SCA against the latest set of coding rules defined by Philips.</w:t>
      </w:r>
      <w:r w:rsidR="00EF29BA" w:rsidRPr="000F4F36">
        <w:rPr>
          <w:rFonts w:ascii="Times New Roman" w:hAnsi="Times New Roman"/>
          <w:sz w:val="24"/>
          <w:szCs w:val="24"/>
        </w:rPr>
        <w:t xml:space="preserve"> </w:t>
      </w:r>
      <w:r w:rsidR="0009163A" w:rsidRPr="000F4F36">
        <w:rPr>
          <w:rFonts w:ascii="Times New Roman" w:hAnsi="Times New Roman"/>
          <w:sz w:val="24"/>
          <w:szCs w:val="24"/>
        </w:rPr>
        <w:t>Fortify groups the errors in the code into 4 severity categories - Critical, High, Medium, and Low. A PDF report of the Fortify findings can also</w:t>
      </w:r>
      <w:r w:rsidR="00C34C07" w:rsidRPr="000F4F36">
        <w:rPr>
          <w:rFonts w:ascii="Times New Roman" w:hAnsi="Times New Roman"/>
          <w:sz w:val="24"/>
          <w:szCs w:val="24"/>
        </w:rPr>
        <w:t xml:space="preserve"> be generated.</w:t>
      </w:r>
    </w:p>
    <w:p w:rsidR="00F678C2" w:rsidRPr="000F4F36" w:rsidRDefault="00F678C2" w:rsidP="00F678C2">
      <w:pPr>
        <w:pStyle w:val="ListParagraph"/>
        <w:tabs>
          <w:tab w:val="left" w:pos="2417"/>
        </w:tabs>
        <w:spacing w:line="276" w:lineRule="auto"/>
        <w:jc w:val="both"/>
        <w:rPr>
          <w:rFonts w:ascii="Times New Roman" w:hAnsi="Times New Roman"/>
          <w:sz w:val="24"/>
          <w:szCs w:val="24"/>
        </w:rPr>
      </w:pPr>
    </w:p>
    <w:p w:rsidR="0062280F" w:rsidRPr="000F4F36" w:rsidRDefault="009676F2"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 xml:space="preserve">APACHE </w:t>
      </w:r>
      <w:r w:rsidR="004A2E82" w:rsidRPr="000F4F36">
        <w:rPr>
          <w:rFonts w:ascii="Times New Roman" w:hAnsi="Times New Roman"/>
          <w:b/>
          <w:sz w:val="24"/>
          <w:szCs w:val="24"/>
        </w:rPr>
        <w:t>JMeter</w:t>
      </w:r>
    </w:p>
    <w:p w:rsidR="004918D5" w:rsidRPr="000F4F36" w:rsidRDefault="004918D5"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Apache JMeter is a 100% pure Java application designed to load test client/server soft</w:t>
      </w:r>
      <w:r w:rsidR="0093470F" w:rsidRPr="000F4F36">
        <w:rPr>
          <w:rFonts w:ascii="Times New Roman" w:hAnsi="Times New Roman"/>
          <w:sz w:val="24"/>
          <w:szCs w:val="24"/>
        </w:rPr>
        <w:t xml:space="preserve">ware, </w:t>
      </w:r>
      <w:r w:rsidR="002703A2" w:rsidRPr="000F4F36">
        <w:rPr>
          <w:rFonts w:ascii="Times New Roman" w:hAnsi="Times New Roman"/>
          <w:sz w:val="24"/>
          <w:szCs w:val="24"/>
        </w:rPr>
        <w:t>such as a web service</w:t>
      </w:r>
      <w:r w:rsidRPr="000F4F36">
        <w:rPr>
          <w:rFonts w:ascii="Times New Roman" w:hAnsi="Times New Roman"/>
          <w:sz w:val="24"/>
          <w:szCs w:val="24"/>
        </w:rPr>
        <w:t>. It may be used to test performance both on static and dynamic resources such as static files, Java Servlets, ASP.NET, PHP, CGI scripts, Java objects, databases, FTP servers, and more. JMeter can be used to simulate a heavy load on a server, network or object to test its strength or to analyze overall performance under different load types.</w:t>
      </w:r>
    </w:p>
    <w:p w:rsidR="00390D9F" w:rsidRDefault="00BD7127" w:rsidP="007D752B">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 xml:space="preserve">The performance of STOW-RS </w:t>
      </w:r>
      <w:r w:rsidR="001B7D5A" w:rsidRPr="000F4F36">
        <w:rPr>
          <w:rFonts w:ascii="Times New Roman" w:hAnsi="Times New Roman"/>
          <w:sz w:val="24"/>
          <w:szCs w:val="24"/>
        </w:rPr>
        <w:t>is tested using JMeter - t</w:t>
      </w:r>
      <w:r w:rsidRPr="000F4F36">
        <w:rPr>
          <w:rFonts w:ascii="Times New Roman" w:hAnsi="Times New Roman"/>
          <w:sz w:val="24"/>
          <w:szCs w:val="24"/>
        </w:rPr>
        <w:t xml:space="preserve">he time taken by STOW-RS to process a client’s request, </w:t>
      </w:r>
      <w:r w:rsidR="00837486" w:rsidRPr="000F4F36">
        <w:rPr>
          <w:rFonts w:ascii="Times New Roman" w:hAnsi="Times New Roman"/>
          <w:sz w:val="24"/>
          <w:szCs w:val="24"/>
        </w:rPr>
        <w:t>the</w:t>
      </w:r>
      <w:r w:rsidR="00356BF2" w:rsidRPr="000F4F36">
        <w:rPr>
          <w:rFonts w:ascii="Times New Roman" w:hAnsi="Times New Roman"/>
          <w:sz w:val="24"/>
          <w:szCs w:val="24"/>
        </w:rPr>
        <w:t xml:space="preserve"> responsiveness, speed, scalability, and stability characteristics of STOW-RS</w:t>
      </w:r>
      <w:r w:rsidR="00390D9F" w:rsidRPr="000F4F36">
        <w:rPr>
          <w:rFonts w:ascii="Times New Roman" w:hAnsi="Times New Roman"/>
          <w:sz w:val="24"/>
          <w:szCs w:val="24"/>
        </w:rPr>
        <w:t xml:space="preserve"> for varying DICOM file sizes and</w:t>
      </w:r>
      <w:r w:rsidR="00356BF2" w:rsidRPr="000F4F36">
        <w:rPr>
          <w:rFonts w:ascii="Times New Roman" w:hAnsi="Times New Roman"/>
          <w:sz w:val="24"/>
          <w:szCs w:val="24"/>
        </w:rPr>
        <w:t xml:space="preserve"> concurrent requests that can be processed by STOW-RS.</w:t>
      </w:r>
    </w:p>
    <w:p w:rsidR="007D752B" w:rsidRPr="000F4F36" w:rsidRDefault="007D752B" w:rsidP="007D752B">
      <w:pPr>
        <w:pStyle w:val="ListParagraph"/>
        <w:tabs>
          <w:tab w:val="left" w:pos="2417"/>
        </w:tabs>
        <w:spacing w:line="276" w:lineRule="auto"/>
        <w:jc w:val="both"/>
        <w:rPr>
          <w:rFonts w:ascii="Times New Roman" w:hAnsi="Times New Roman"/>
          <w:sz w:val="24"/>
          <w:szCs w:val="24"/>
        </w:rPr>
      </w:pPr>
    </w:p>
    <w:p w:rsidR="00040B50" w:rsidRPr="000F4F36" w:rsidRDefault="008250E5" w:rsidP="003878E5">
      <w:pPr>
        <w:pStyle w:val="ListParagraph"/>
        <w:numPr>
          <w:ilvl w:val="0"/>
          <w:numId w:val="6"/>
        </w:numPr>
        <w:tabs>
          <w:tab w:val="left" w:pos="2417"/>
        </w:tabs>
        <w:spacing w:line="276" w:lineRule="auto"/>
        <w:jc w:val="both"/>
        <w:rPr>
          <w:rFonts w:ascii="Times New Roman" w:hAnsi="Times New Roman"/>
          <w:b/>
          <w:sz w:val="24"/>
          <w:szCs w:val="24"/>
        </w:rPr>
      </w:pPr>
      <w:r w:rsidRPr="000F4F36">
        <w:rPr>
          <w:rFonts w:ascii="Times New Roman" w:hAnsi="Times New Roman"/>
          <w:b/>
          <w:sz w:val="24"/>
          <w:szCs w:val="24"/>
        </w:rPr>
        <w:t>C++ MEMORY VALIDATOR</w:t>
      </w:r>
    </w:p>
    <w:p w:rsidR="008250E5" w:rsidRPr="000F4F36" w:rsidRDefault="008250E5"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C++ Memory Validator is a memory leak and memory error detection software tool for use by software developers, software quality assurance testers and customer support staff.</w:t>
      </w:r>
    </w:p>
    <w:p w:rsidR="008250E5" w:rsidRPr="000F4F36" w:rsidRDefault="008250E5"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Memory Validator is employed to:</w:t>
      </w:r>
    </w:p>
    <w:p w:rsidR="008250E5" w:rsidRPr="000F4F36" w:rsidRDefault="008250E5" w:rsidP="003878E5">
      <w:pPr>
        <w:pStyle w:val="ListParagraph"/>
        <w:numPr>
          <w:ilvl w:val="0"/>
          <w:numId w:val="8"/>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Detect memory leaks and handle leaks.</w:t>
      </w:r>
    </w:p>
    <w:p w:rsidR="008250E5" w:rsidRPr="000F4F36" w:rsidRDefault="008250E5" w:rsidP="003878E5">
      <w:pPr>
        <w:pStyle w:val="ListParagraph"/>
        <w:numPr>
          <w:ilvl w:val="0"/>
          <w:numId w:val="8"/>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Find native memory leaks in mixed-mode .Net applications.</w:t>
      </w:r>
    </w:p>
    <w:p w:rsidR="008250E5" w:rsidRPr="000F4F36" w:rsidRDefault="008250E5" w:rsidP="003878E5">
      <w:pPr>
        <w:pStyle w:val="ListParagraph"/>
        <w:numPr>
          <w:ilvl w:val="0"/>
          <w:numId w:val="8"/>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Find double deletes, double frees and related memory errors.</w:t>
      </w:r>
    </w:p>
    <w:p w:rsidR="008250E5" w:rsidRPr="000F4F36" w:rsidRDefault="008250E5" w:rsidP="003878E5">
      <w:pPr>
        <w:pStyle w:val="ListParagraph"/>
        <w:numPr>
          <w:ilvl w:val="0"/>
          <w:numId w:val="8"/>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Find uninitialized memory in C++ objects.</w:t>
      </w:r>
    </w:p>
    <w:p w:rsidR="008250E5" w:rsidRPr="000F4F36" w:rsidRDefault="008250E5" w:rsidP="003878E5">
      <w:pPr>
        <w:pStyle w:val="ListParagraph"/>
        <w:numPr>
          <w:ilvl w:val="0"/>
          <w:numId w:val="8"/>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Run regression tests to find memory leaks in your overnight builds.</w:t>
      </w:r>
    </w:p>
    <w:p w:rsidR="0012175B" w:rsidRPr="000F4F36" w:rsidRDefault="008250E5" w:rsidP="003878E5">
      <w:pPr>
        <w:pStyle w:val="ListParagraph"/>
        <w:numPr>
          <w:ilvl w:val="0"/>
          <w:numId w:val="8"/>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Monitor billions of allocations in your application.</w:t>
      </w:r>
    </w:p>
    <w:p w:rsidR="000F4F36" w:rsidRPr="007D752B" w:rsidRDefault="00346FDF" w:rsidP="003878E5">
      <w:pPr>
        <w:pStyle w:val="ListParagraph"/>
        <w:numPr>
          <w:ilvl w:val="0"/>
          <w:numId w:val="8"/>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Memory l</w:t>
      </w:r>
      <w:r w:rsidR="00FE56A5">
        <w:rPr>
          <w:rFonts w:ascii="Times New Roman" w:hAnsi="Times New Roman"/>
          <w:sz w:val="24"/>
          <w:szCs w:val="24"/>
        </w:rPr>
        <w:t xml:space="preserve">eaks in the C++/CLI code of </w:t>
      </w:r>
      <w:r w:rsidRPr="000F4F36">
        <w:rPr>
          <w:rFonts w:ascii="Times New Roman" w:hAnsi="Times New Roman"/>
          <w:sz w:val="24"/>
          <w:szCs w:val="24"/>
        </w:rPr>
        <w:t>Storage Library were dete</w:t>
      </w:r>
      <w:r w:rsidR="00143D9A" w:rsidRPr="000F4F36">
        <w:rPr>
          <w:rFonts w:ascii="Times New Roman" w:hAnsi="Times New Roman"/>
          <w:sz w:val="24"/>
          <w:szCs w:val="24"/>
        </w:rPr>
        <w:t xml:space="preserve">cted using the Memory Validator </w:t>
      </w:r>
      <w:r w:rsidRPr="000F4F36">
        <w:rPr>
          <w:rFonts w:ascii="Times New Roman" w:hAnsi="Times New Roman"/>
          <w:sz w:val="24"/>
          <w:szCs w:val="24"/>
        </w:rPr>
        <w:t>tool.</w:t>
      </w:r>
    </w:p>
    <w:p w:rsidR="000D14B1" w:rsidRPr="000F4F36" w:rsidRDefault="000F4F36" w:rsidP="000F4F36">
      <w:pPr>
        <w:tabs>
          <w:tab w:val="left" w:pos="2417"/>
        </w:tabs>
        <w:spacing w:line="276" w:lineRule="auto"/>
        <w:ind w:left="360"/>
        <w:jc w:val="both"/>
        <w:rPr>
          <w:b/>
        </w:rPr>
      </w:pPr>
      <w:r>
        <w:rPr>
          <w:b/>
        </w:rPr>
        <w:t xml:space="preserve">10). </w:t>
      </w:r>
      <w:r w:rsidR="000D14B1" w:rsidRPr="000F4F36">
        <w:rPr>
          <w:b/>
        </w:rPr>
        <w:t>HP FORTIFY MEMORY PROFILER</w:t>
      </w:r>
    </w:p>
    <w:p w:rsidR="00143D9A" w:rsidRPr="007D752B" w:rsidRDefault="006D15B6" w:rsidP="007D752B">
      <w:pPr>
        <w:pStyle w:val="ListParagraph"/>
        <w:tabs>
          <w:tab w:val="left" w:pos="2417"/>
        </w:tabs>
        <w:spacing w:line="276" w:lineRule="auto"/>
        <w:jc w:val="both"/>
      </w:pPr>
      <w:r w:rsidRPr="00405804">
        <w:rPr>
          <w:rFonts w:ascii="Times New Roman" w:hAnsi="Times New Roman"/>
          <w:sz w:val="24"/>
          <w:szCs w:val="24"/>
        </w:rPr>
        <w:t>The static memory leaks in C# code are detected using the HP Fortify Memory</w:t>
      </w:r>
      <w:r w:rsidRPr="000F4F36">
        <w:t xml:space="preserve"> Profiler.</w:t>
      </w:r>
    </w:p>
    <w:p w:rsidR="00F4433E" w:rsidRPr="000F4F36" w:rsidRDefault="000F4F36" w:rsidP="000F4F36">
      <w:pPr>
        <w:tabs>
          <w:tab w:val="left" w:pos="2417"/>
        </w:tabs>
        <w:spacing w:line="276" w:lineRule="auto"/>
        <w:ind w:left="360"/>
        <w:jc w:val="both"/>
        <w:rPr>
          <w:b/>
        </w:rPr>
      </w:pPr>
      <w:r>
        <w:rPr>
          <w:b/>
        </w:rPr>
        <w:t xml:space="preserve">11). </w:t>
      </w:r>
      <w:r w:rsidR="00225C9A" w:rsidRPr="000F4F36">
        <w:rPr>
          <w:b/>
        </w:rPr>
        <w:t>TEAM FOUNDATION SERVER</w:t>
      </w:r>
      <w:r w:rsidR="00A95FE7" w:rsidRPr="000F4F36">
        <w:rPr>
          <w:b/>
        </w:rPr>
        <w:t xml:space="preserve"> (TFS)</w:t>
      </w:r>
    </w:p>
    <w:p w:rsidR="00225C9A" w:rsidRPr="000F4F36" w:rsidRDefault="0026781B"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 xml:space="preserve">Team Foundation Server provides a set of collaboration tools that work with your existing IDE or editor, so your team can work effectively on software projects of all shapes and sizes. It </w:t>
      </w:r>
      <w:r w:rsidR="007C3501" w:rsidRPr="000F4F36">
        <w:rPr>
          <w:rFonts w:ascii="Times New Roman" w:hAnsi="Times New Roman"/>
          <w:sz w:val="24"/>
          <w:szCs w:val="24"/>
        </w:rPr>
        <w:t>is a Microsoft product that provides source cod</w:t>
      </w:r>
      <w:r w:rsidR="00A95FE7" w:rsidRPr="000F4F36">
        <w:rPr>
          <w:rFonts w:ascii="Times New Roman" w:hAnsi="Times New Roman"/>
          <w:sz w:val="24"/>
          <w:szCs w:val="24"/>
        </w:rPr>
        <w:t>e management</w:t>
      </w:r>
      <w:r w:rsidR="007C3501" w:rsidRPr="000F4F36">
        <w:rPr>
          <w:rFonts w:ascii="Times New Roman" w:hAnsi="Times New Roman"/>
          <w:sz w:val="24"/>
          <w:szCs w:val="24"/>
        </w:rPr>
        <w:t xml:space="preserve">, reporting, </w:t>
      </w:r>
      <w:r w:rsidR="002770EE" w:rsidRPr="000F4F36">
        <w:rPr>
          <w:rFonts w:ascii="Times New Roman" w:hAnsi="Times New Roman"/>
          <w:sz w:val="24"/>
          <w:szCs w:val="24"/>
        </w:rPr>
        <w:t>and requirements</w:t>
      </w:r>
      <w:r w:rsidR="007C3501" w:rsidRPr="000F4F36">
        <w:rPr>
          <w:rFonts w:ascii="Times New Roman" w:hAnsi="Times New Roman"/>
          <w:sz w:val="24"/>
          <w:szCs w:val="24"/>
        </w:rPr>
        <w:t xml:space="preserve"> </w:t>
      </w:r>
      <w:r w:rsidR="002770EE" w:rsidRPr="000F4F36">
        <w:rPr>
          <w:rFonts w:ascii="Times New Roman" w:hAnsi="Times New Roman"/>
          <w:sz w:val="24"/>
          <w:szCs w:val="24"/>
        </w:rPr>
        <w:t xml:space="preserve">management, project management for </w:t>
      </w:r>
      <w:r w:rsidR="007C3501" w:rsidRPr="000F4F36">
        <w:rPr>
          <w:rFonts w:ascii="Times New Roman" w:hAnsi="Times New Roman"/>
          <w:sz w:val="24"/>
          <w:szCs w:val="24"/>
        </w:rPr>
        <w:t xml:space="preserve">agile software </w:t>
      </w:r>
      <w:r w:rsidR="002770EE" w:rsidRPr="000F4F36">
        <w:rPr>
          <w:rFonts w:ascii="Times New Roman" w:hAnsi="Times New Roman"/>
          <w:sz w:val="24"/>
          <w:szCs w:val="24"/>
        </w:rPr>
        <w:t>development</w:t>
      </w:r>
      <w:r w:rsidR="007C3501" w:rsidRPr="000F4F36">
        <w:rPr>
          <w:rFonts w:ascii="Times New Roman" w:hAnsi="Times New Roman"/>
          <w:sz w:val="24"/>
          <w:szCs w:val="24"/>
        </w:rPr>
        <w:t xml:space="preserve">, automated builds, </w:t>
      </w:r>
      <w:r w:rsidR="002770EE" w:rsidRPr="000F4F36">
        <w:rPr>
          <w:rFonts w:ascii="Times New Roman" w:hAnsi="Times New Roman"/>
          <w:sz w:val="24"/>
          <w:szCs w:val="24"/>
        </w:rPr>
        <w:t>and lab</w:t>
      </w:r>
      <w:r w:rsidR="007C3501" w:rsidRPr="000F4F36">
        <w:rPr>
          <w:rFonts w:ascii="Times New Roman" w:hAnsi="Times New Roman"/>
          <w:sz w:val="24"/>
          <w:szCs w:val="24"/>
        </w:rPr>
        <w:t xml:space="preserve"> management, testing and release management capabilities. It covers the e</w:t>
      </w:r>
      <w:r w:rsidR="002770EE" w:rsidRPr="000F4F36">
        <w:rPr>
          <w:rFonts w:ascii="Times New Roman" w:hAnsi="Times New Roman"/>
          <w:sz w:val="24"/>
          <w:szCs w:val="24"/>
        </w:rPr>
        <w:t xml:space="preserve">ntire application lifecycle. </w:t>
      </w:r>
      <w:r w:rsidR="007C3501" w:rsidRPr="000F4F36">
        <w:rPr>
          <w:rFonts w:ascii="Times New Roman" w:hAnsi="Times New Roman"/>
          <w:sz w:val="24"/>
          <w:szCs w:val="24"/>
        </w:rPr>
        <w:t>TFS can be used as a back-end to numerous integrated development environments (IDEs) but is tailored for Microsoft Visual Studio and Eclipse on all platforms.</w:t>
      </w:r>
    </w:p>
    <w:p w:rsidR="006B6A5D" w:rsidRPr="000F4F36" w:rsidRDefault="006B6A5D" w:rsidP="000F4F36">
      <w:pPr>
        <w:pStyle w:val="ListParagraph"/>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Some of the functions of TFS include:</w:t>
      </w:r>
    </w:p>
    <w:p w:rsidR="006B6A5D" w:rsidRPr="000F4F36" w:rsidRDefault="006B6A5D" w:rsidP="003878E5">
      <w:pPr>
        <w:pStyle w:val="ListParagraph"/>
        <w:numPr>
          <w:ilvl w:val="0"/>
          <w:numId w:val="9"/>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Version control</w:t>
      </w:r>
    </w:p>
    <w:p w:rsidR="00C07A9B" w:rsidRPr="000F4F36" w:rsidRDefault="006B6A5D" w:rsidP="00B2629F">
      <w:pPr>
        <w:pStyle w:val="ListParagraph"/>
        <w:tabs>
          <w:tab w:val="left" w:pos="2417"/>
        </w:tabs>
        <w:spacing w:line="276" w:lineRule="auto"/>
        <w:ind w:left="1440"/>
        <w:jc w:val="both"/>
        <w:rPr>
          <w:rFonts w:ascii="Times New Roman" w:hAnsi="Times New Roman"/>
          <w:sz w:val="24"/>
          <w:szCs w:val="24"/>
        </w:rPr>
      </w:pPr>
      <w:r w:rsidRPr="000F4F36">
        <w:rPr>
          <w:rFonts w:ascii="Times New Roman" w:hAnsi="Times New Roman"/>
          <w:sz w:val="24"/>
          <w:szCs w:val="24"/>
        </w:rPr>
        <w:t>Unlimited, private, and secure version control is ensured using TFS. Storage and collaboration on code with unlimited private repositories is possible. Team Foundation version control (TFVC) enables centralized version control. Collaboration on code occurs easily with pull requests and code reviews, while defining and managing permissions to secure your repositories.</w:t>
      </w:r>
    </w:p>
    <w:p w:rsidR="00C07A9B" w:rsidRPr="000F4F36" w:rsidRDefault="00C07A9B" w:rsidP="003878E5">
      <w:pPr>
        <w:pStyle w:val="ListParagraph"/>
        <w:numPr>
          <w:ilvl w:val="0"/>
          <w:numId w:val="9"/>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Continuous integration</w:t>
      </w:r>
    </w:p>
    <w:p w:rsidR="00C07A9B" w:rsidRPr="000F4F36" w:rsidRDefault="00C07A9B" w:rsidP="00B2629F">
      <w:pPr>
        <w:pStyle w:val="ListParagraph"/>
        <w:tabs>
          <w:tab w:val="left" w:pos="2417"/>
        </w:tabs>
        <w:spacing w:line="276" w:lineRule="auto"/>
        <w:ind w:left="1440"/>
        <w:jc w:val="both"/>
        <w:rPr>
          <w:rFonts w:ascii="Times New Roman" w:hAnsi="Times New Roman"/>
          <w:sz w:val="24"/>
          <w:szCs w:val="24"/>
        </w:rPr>
      </w:pPr>
      <w:r w:rsidRPr="000F4F36">
        <w:rPr>
          <w:rFonts w:ascii="Times New Roman" w:hAnsi="Times New Roman"/>
          <w:sz w:val="24"/>
          <w:szCs w:val="24"/>
        </w:rPr>
        <w:t xml:space="preserve">TFS facilitates catching quality issues early with continuous integration (CI) builds that compile and test applications automatically after any code change. </w:t>
      </w:r>
    </w:p>
    <w:p w:rsidR="00C07A9B" w:rsidRPr="000F4F36" w:rsidRDefault="00C07A9B" w:rsidP="003878E5">
      <w:pPr>
        <w:pStyle w:val="ListParagraph"/>
        <w:numPr>
          <w:ilvl w:val="0"/>
          <w:numId w:val="9"/>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Integration</w:t>
      </w:r>
    </w:p>
    <w:p w:rsidR="00C07A9B" w:rsidRPr="000F4F36" w:rsidRDefault="00C07A9B" w:rsidP="00B2629F">
      <w:pPr>
        <w:pStyle w:val="ListParagraph"/>
        <w:tabs>
          <w:tab w:val="left" w:pos="2417"/>
        </w:tabs>
        <w:spacing w:line="276" w:lineRule="auto"/>
        <w:ind w:left="1440"/>
        <w:jc w:val="both"/>
        <w:rPr>
          <w:rFonts w:ascii="Times New Roman" w:hAnsi="Times New Roman"/>
          <w:sz w:val="24"/>
          <w:szCs w:val="24"/>
        </w:rPr>
      </w:pPr>
      <w:r w:rsidRPr="000F4F36">
        <w:rPr>
          <w:rFonts w:ascii="Times New Roman" w:hAnsi="Times New Roman"/>
          <w:sz w:val="24"/>
          <w:szCs w:val="24"/>
        </w:rPr>
        <w:t>TFS makes it easy to integrate your custom tool or third-party service with Team Foundation Server using open standards like REST APIs and OAuth 2.0. A set of ready-made integrations that can be easily configured from the account dashboard are also supported.</w:t>
      </w:r>
    </w:p>
    <w:p w:rsidR="00F4433E" w:rsidRPr="000F4F36" w:rsidRDefault="00BB61C4" w:rsidP="003878E5">
      <w:pPr>
        <w:pStyle w:val="ListParagraph"/>
        <w:numPr>
          <w:ilvl w:val="0"/>
          <w:numId w:val="9"/>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Tools for Agile Teams</w:t>
      </w:r>
    </w:p>
    <w:p w:rsidR="00BB61C4" w:rsidRPr="000F4F36" w:rsidRDefault="00BB61C4" w:rsidP="00B2629F">
      <w:pPr>
        <w:pStyle w:val="ListParagraph"/>
        <w:tabs>
          <w:tab w:val="left" w:pos="2417"/>
        </w:tabs>
        <w:spacing w:line="276" w:lineRule="auto"/>
        <w:ind w:left="1440"/>
        <w:jc w:val="both"/>
        <w:rPr>
          <w:rFonts w:ascii="Times New Roman" w:hAnsi="Times New Roman"/>
          <w:sz w:val="24"/>
          <w:szCs w:val="24"/>
        </w:rPr>
      </w:pPr>
      <w:r w:rsidRPr="000F4F36">
        <w:rPr>
          <w:rFonts w:ascii="Times New Roman" w:hAnsi="Times New Roman"/>
          <w:sz w:val="24"/>
          <w:szCs w:val="24"/>
        </w:rPr>
        <w:t>TFS allows to capture, prioritize, and track work with backlogs and customizable Kanban boards. Work items link directly to code to ensure transparency, and can be used to build rich dashboards for easy reporting.</w:t>
      </w:r>
    </w:p>
    <w:p w:rsidR="003135FE" w:rsidRPr="000F4F36" w:rsidRDefault="009C41E0" w:rsidP="00B2629F">
      <w:pPr>
        <w:pStyle w:val="ListParagraph"/>
        <w:tabs>
          <w:tab w:val="left" w:pos="2417"/>
        </w:tabs>
        <w:spacing w:line="276" w:lineRule="auto"/>
        <w:ind w:left="1440"/>
        <w:jc w:val="both"/>
        <w:rPr>
          <w:rFonts w:ascii="Times New Roman" w:hAnsi="Times New Roman"/>
          <w:sz w:val="24"/>
          <w:szCs w:val="24"/>
        </w:rPr>
      </w:pPr>
      <w:r w:rsidRPr="000F4F36">
        <w:rPr>
          <w:rFonts w:ascii="Times New Roman" w:hAnsi="Times New Roman"/>
          <w:sz w:val="24"/>
          <w:szCs w:val="24"/>
        </w:rPr>
        <w:t>For each feature</w:t>
      </w:r>
      <w:r w:rsidR="009D6535" w:rsidRPr="000F4F36">
        <w:rPr>
          <w:rFonts w:ascii="Times New Roman" w:hAnsi="Times New Roman"/>
          <w:sz w:val="24"/>
          <w:szCs w:val="24"/>
        </w:rPr>
        <w:t xml:space="preserve"> to be developed</w:t>
      </w:r>
      <w:r w:rsidRPr="000F4F36">
        <w:rPr>
          <w:rFonts w:ascii="Times New Roman" w:hAnsi="Times New Roman"/>
          <w:sz w:val="24"/>
          <w:szCs w:val="24"/>
        </w:rPr>
        <w:t xml:space="preserve">, user stories </w:t>
      </w:r>
      <w:r w:rsidR="009D6535" w:rsidRPr="000F4F36">
        <w:rPr>
          <w:rFonts w:ascii="Times New Roman" w:hAnsi="Times New Roman"/>
          <w:sz w:val="24"/>
          <w:szCs w:val="24"/>
        </w:rPr>
        <w:t xml:space="preserve">are </w:t>
      </w:r>
      <w:r w:rsidRPr="000F4F36">
        <w:rPr>
          <w:rFonts w:ascii="Times New Roman" w:hAnsi="Times New Roman"/>
          <w:sz w:val="24"/>
          <w:szCs w:val="24"/>
        </w:rPr>
        <w:t xml:space="preserve">added to the TFS. Tasks are then added to these user stories. Each member of the team is assigned work in terms of tasks under one or more user stories. </w:t>
      </w:r>
      <w:r w:rsidR="00AA5380" w:rsidRPr="000F4F36">
        <w:rPr>
          <w:rFonts w:ascii="Times New Roman" w:hAnsi="Times New Roman"/>
          <w:sz w:val="24"/>
          <w:szCs w:val="24"/>
        </w:rPr>
        <w:t>The team member is allowed to change the status of his tasks to “Completed” when done.</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Backlogs</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They allow to quickly define, prioritize, and decompose the work in the project. Prioritization is easy with drag-and-drop re-ordering helping to keep the most important work at the top of your backlog.</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Scrum</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Planning of sprints using team-based capacity planning, assign work by dragging-dropping, and monitor progress throughout the sprint with real-time burndown charts can be done.</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Kanban board</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Each backlog in Visual Studio Team Services comes with a built-in Kanban board. Customizing the columns to suit workflows, setting WIP limits to monitor flow, and drag-and-drop items through the correct columns as work starts and finishes can be done.</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Dashboards</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Dashboards provide visibility to the team and the stakeholders. Visual Studio Team Services is used to get everyone on the same page.</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Taskboards</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Helps to organize efficient stand-up meetings. A sprint is run using a fit-for-purpose Taskboard where the work can be watched as it happens. Pivoting the board by team member or story enables daily standups to be quick and efficient.</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Connected to Code</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All code changes are linked directly to the story, bug, or task driving the work. Visual Studio Team Services provides unparalleled traceability and visibility to the evolving codebase.</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Charts</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Build charts that bring your data to life and make it visible to your team, organization, and stakeholders. Start from a query and then build a chart that highlights work needing attention.</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Forecast</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Look ahead using simple forecasting on your backlog. Agile is about being ready for change. Visual Studio Team Services gives you the visibility and awareness to make the right decision at the right time.</w:t>
      </w:r>
    </w:p>
    <w:p w:rsidR="003135FE" w:rsidRPr="000F4F36" w:rsidRDefault="003135FE"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Tracking</w:t>
      </w:r>
    </w:p>
    <w:p w:rsidR="003135FE" w:rsidRPr="000F4F36" w:rsidRDefault="003135FE"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Queries let you track and organize data to fit the needs of every project and every situation. Creation custom queries to look for stale work, impediments blocking progress, or backlog items that need attention can be done.</w:t>
      </w:r>
    </w:p>
    <w:p w:rsidR="00143D9A" w:rsidRPr="000F4F36" w:rsidRDefault="00143D9A" w:rsidP="003878E5">
      <w:pPr>
        <w:pStyle w:val="ListParagraph"/>
        <w:numPr>
          <w:ilvl w:val="0"/>
          <w:numId w:val="10"/>
        </w:numPr>
        <w:tabs>
          <w:tab w:val="left" w:pos="2417"/>
        </w:tabs>
        <w:spacing w:line="276" w:lineRule="auto"/>
        <w:jc w:val="both"/>
        <w:rPr>
          <w:rFonts w:ascii="Times New Roman" w:hAnsi="Times New Roman"/>
          <w:sz w:val="24"/>
          <w:szCs w:val="24"/>
        </w:rPr>
      </w:pPr>
      <w:r w:rsidRPr="000F4F36">
        <w:rPr>
          <w:rFonts w:ascii="Times New Roman" w:hAnsi="Times New Roman"/>
          <w:sz w:val="24"/>
          <w:szCs w:val="24"/>
        </w:rPr>
        <w:t>Code check-in</w:t>
      </w:r>
    </w:p>
    <w:p w:rsidR="00143D9A" w:rsidRDefault="00143D9A" w:rsidP="00B2629F">
      <w:pPr>
        <w:pStyle w:val="ListParagraph"/>
        <w:tabs>
          <w:tab w:val="left" w:pos="2417"/>
        </w:tabs>
        <w:spacing w:line="276" w:lineRule="auto"/>
        <w:ind w:left="2160"/>
        <w:jc w:val="both"/>
        <w:rPr>
          <w:rFonts w:ascii="Times New Roman" w:hAnsi="Times New Roman"/>
          <w:sz w:val="24"/>
          <w:szCs w:val="24"/>
        </w:rPr>
      </w:pPr>
      <w:r w:rsidRPr="000F4F36">
        <w:rPr>
          <w:rFonts w:ascii="Times New Roman" w:hAnsi="Times New Roman"/>
          <w:sz w:val="24"/>
          <w:szCs w:val="24"/>
        </w:rPr>
        <w:t>A developer’s code can be checked in to the TFS for other developers in t</w:t>
      </w:r>
      <w:r w:rsidR="00195D56">
        <w:rPr>
          <w:rFonts w:ascii="Times New Roman" w:hAnsi="Times New Roman"/>
          <w:sz w:val="24"/>
          <w:szCs w:val="24"/>
        </w:rPr>
        <w:t>he team to review and integrate.</w:t>
      </w:r>
    </w:p>
    <w:p w:rsidR="00B44803" w:rsidRDefault="00B44803" w:rsidP="00B44803">
      <w:pPr>
        <w:tabs>
          <w:tab w:val="left" w:pos="2417"/>
        </w:tabs>
        <w:spacing w:line="276" w:lineRule="auto"/>
        <w:ind w:left="360"/>
        <w:jc w:val="both"/>
        <w:rPr>
          <w:b/>
        </w:rPr>
      </w:pPr>
      <w:r>
        <w:rPr>
          <w:b/>
        </w:rPr>
        <w:t xml:space="preserve">12). </w:t>
      </w:r>
      <w:r w:rsidR="00195D56" w:rsidRPr="00B44803">
        <w:rPr>
          <w:b/>
        </w:rPr>
        <w:t>NUNIT TESTING</w:t>
      </w:r>
    </w:p>
    <w:p w:rsidR="00B44803" w:rsidRDefault="006271EF" w:rsidP="00B44803">
      <w:pPr>
        <w:tabs>
          <w:tab w:val="left" w:pos="2417"/>
        </w:tabs>
        <w:spacing w:line="276" w:lineRule="auto"/>
        <w:ind w:left="360"/>
        <w:jc w:val="both"/>
        <w:rPr>
          <w:b/>
        </w:rPr>
      </w:pPr>
      <w:r w:rsidRPr="006271EF">
        <w:t>NUnit is an open source unit testing framework for Microsoft .NET. It serves the same purpose as JUnit does in the Java world, and is one of many programs in the xUnit family.</w:t>
      </w:r>
      <w:r>
        <w:t xml:space="preserve"> NUnit is a commonly used </w:t>
      </w:r>
      <w:r w:rsidR="00015556" w:rsidRPr="00015556">
        <w:t>framework for all .Net languages. Initially ported from JUnit, the current production release, version 3.0, has been completely rewritten with many new features and support for a wide range of .NET platforms.</w:t>
      </w:r>
      <w:r w:rsidR="00835FF3">
        <w:t xml:space="preserve"> Some of the features of NUnit framework include:</w:t>
      </w:r>
    </w:p>
    <w:p w:rsidR="00B44803" w:rsidRPr="00B44803" w:rsidRDefault="00835FF3" w:rsidP="003878E5">
      <w:pPr>
        <w:pStyle w:val="ListParagraph"/>
        <w:numPr>
          <w:ilvl w:val="0"/>
          <w:numId w:val="11"/>
        </w:numPr>
        <w:tabs>
          <w:tab w:val="left" w:pos="2417"/>
        </w:tabs>
        <w:spacing w:line="276" w:lineRule="auto"/>
        <w:jc w:val="both"/>
        <w:rPr>
          <w:rFonts w:ascii="Times New Roman" w:hAnsi="Times New Roman"/>
          <w:b/>
          <w:sz w:val="24"/>
          <w:szCs w:val="24"/>
        </w:rPr>
      </w:pPr>
      <w:r w:rsidRPr="00B44803">
        <w:rPr>
          <w:rFonts w:ascii="Times New Roman" w:hAnsi="Times New Roman"/>
          <w:sz w:val="24"/>
          <w:szCs w:val="24"/>
        </w:rPr>
        <w:t>Tests can be run from a console runner, within Visual S</w:t>
      </w:r>
      <w:r w:rsidR="00B44803" w:rsidRPr="00B44803">
        <w:rPr>
          <w:rFonts w:ascii="Times New Roman" w:hAnsi="Times New Roman"/>
          <w:sz w:val="24"/>
          <w:szCs w:val="24"/>
        </w:rPr>
        <w:t>tudio through a Test Adapter</w:t>
      </w:r>
      <w:r w:rsidRPr="00B44803">
        <w:rPr>
          <w:rFonts w:ascii="Times New Roman" w:hAnsi="Times New Roman"/>
          <w:sz w:val="24"/>
          <w:szCs w:val="24"/>
        </w:rPr>
        <w:t xml:space="preserve"> or through 3rd party runners.</w:t>
      </w:r>
    </w:p>
    <w:p w:rsidR="00B44803" w:rsidRPr="00B44803" w:rsidRDefault="00835FF3" w:rsidP="003878E5">
      <w:pPr>
        <w:pStyle w:val="ListParagraph"/>
        <w:numPr>
          <w:ilvl w:val="0"/>
          <w:numId w:val="11"/>
        </w:numPr>
        <w:tabs>
          <w:tab w:val="left" w:pos="2417"/>
        </w:tabs>
        <w:spacing w:line="276" w:lineRule="auto"/>
        <w:jc w:val="both"/>
        <w:rPr>
          <w:rFonts w:ascii="Times New Roman" w:hAnsi="Times New Roman"/>
          <w:b/>
          <w:sz w:val="24"/>
          <w:szCs w:val="24"/>
        </w:rPr>
      </w:pPr>
      <w:r w:rsidRPr="00B44803">
        <w:rPr>
          <w:rFonts w:ascii="Times New Roman" w:hAnsi="Times New Roman"/>
          <w:sz w:val="24"/>
          <w:szCs w:val="24"/>
        </w:rPr>
        <w:t>Tests can be run in parallel.</w:t>
      </w:r>
    </w:p>
    <w:p w:rsidR="00B44803" w:rsidRPr="00B44803" w:rsidRDefault="00835FF3" w:rsidP="003878E5">
      <w:pPr>
        <w:pStyle w:val="ListParagraph"/>
        <w:numPr>
          <w:ilvl w:val="0"/>
          <w:numId w:val="11"/>
        </w:numPr>
        <w:tabs>
          <w:tab w:val="left" w:pos="2417"/>
        </w:tabs>
        <w:spacing w:line="276" w:lineRule="auto"/>
        <w:jc w:val="both"/>
        <w:rPr>
          <w:rFonts w:ascii="Times New Roman" w:hAnsi="Times New Roman"/>
          <w:b/>
          <w:sz w:val="24"/>
          <w:szCs w:val="24"/>
        </w:rPr>
      </w:pPr>
      <w:r w:rsidRPr="00B44803">
        <w:rPr>
          <w:rFonts w:ascii="Times New Roman" w:hAnsi="Times New Roman"/>
          <w:sz w:val="24"/>
          <w:szCs w:val="24"/>
        </w:rPr>
        <w:t>Strong support for data driven tests.</w:t>
      </w:r>
    </w:p>
    <w:p w:rsidR="00B44803" w:rsidRPr="00B44803" w:rsidRDefault="00835FF3" w:rsidP="003878E5">
      <w:pPr>
        <w:pStyle w:val="ListParagraph"/>
        <w:numPr>
          <w:ilvl w:val="0"/>
          <w:numId w:val="11"/>
        </w:numPr>
        <w:tabs>
          <w:tab w:val="left" w:pos="2417"/>
        </w:tabs>
        <w:spacing w:line="276" w:lineRule="auto"/>
        <w:jc w:val="both"/>
        <w:rPr>
          <w:rFonts w:ascii="Times New Roman" w:hAnsi="Times New Roman"/>
          <w:b/>
          <w:sz w:val="24"/>
          <w:szCs w:val="24"/>
        </w:rPr>
      </w:pPr>
      <w:r w:rsidRPr="00B44803">
        <w:rPr>
          <w:rFonts w:ascii="Times New Roman" w:hAnsi="Times New Roman"/>
          <w:sz w:val="24"/>
          <w:szCs w:val="24"/>
        </w:rPr>
        <w:t>Supports multiple platforms including .NET Core.</w:t>
      </w:r>
    </w:p>
    <w:p w:rsidR="00B44803" w:rsidRPr="00B44803" w:rsidRDefault="00835FF3" w:rsidP="003878E5">
      <w:pPr>
        <w:pStyle w:val="ListParagraph"/>
        <w:numPr>
          <w:ilvl w:val="0"/>
          <w:numId w:val="11"/>
        </w:numPr>
        <w:tabs>
          <w:tab w:val="left" w:pos="2417"/>
        </w:tabs>
        <w:spacing w:line="276" w:lineRule="auto"/>
        <w:jc w:val="both"/>
        <w:rPr>
          <w:rFonts w:ascii="Times New Roman" w:hAnsi="Times New Roman"/>
          <w:b/>
          <w:sz w:val="24"/>
          <w:szCs w:val="24"/>
        </w:rPr>
      </w:pPr>
      <w:r w:rsidRPr="00B44803">
        <w:rPr>
          <w:rFonts w:ascii="Times New Roman" w:hAnsi="Times New Roman"/>
          <w:sz w:val="24"/>
          <w:szCs w:val="24"/>
        </w:rPr>
        <w:t>Every test case can be added to one or more categories, to</w:t>
      </w:r>
      <w:r w:rsidR="00B44803" w:rsidRPr="00B44803">
        <w:rPr>
          <w:rFonts w:ascii="Times New Roman" w:hAnsi="Times New Roman"/>
          <w:sz w:val="24"/>
          <w:szCs w:val="24"/>
        </w:rPr>
        <w:t xml:space="preserve"> allow for selective running.</w:t>
      </w:r>
    </w:p>
    <w:p w:rsidR="00EC4E0C" w:rsidRDefault="00195D56" w:rsidP="00A9429F">
      <w:pPr>
        <w:tabs>
          <w:tab w:val="left" w:pos="2417"/>
        </w:tabs>
        <w:spacing w:line="276" w:lineRule="auto"/>
        <w:ind w:left="360"/>
        <w:jc w:val="both"/>
        <w:rPr>
          <w:b/>
        </w:rPr>
      </w:pPr>
      <w:r>
        <w:t xml:space="preserve">The individual functions </w:t>
      </w:r>
      <w:r w:rsidR="00FE56A5">
        <w:t xml:space="preserve">of </w:t>
      </w:r>
      <w:r w:rsidR="00280E4D">
        <w:t xml:space="preserve">Storage Library </w:t>
      </w:r>
      <w:r>
        <w:t>were tested using NUnit testing framework by the developers.</w:t>
      </w:r>
    </w:p>
    <w:p w:rsidR="00A9429F" w:rsidRPr="00A9429F" w:rsidRDefault="00A9429F" w:rsidP="00A9429F">
      <w:pPr>
        <w:tabs>
          <w:tab w:val="left" w:pos="2417"/>
        </w:tabs>
        <w:spacing w:line="276" w:lineRule="auto"/>
        <w:ind w:left="360"/>
        <w:jc w:val="both"/>
        <w:rPr>
          <w:b/>
        </w:rPr>
      </w:pPr>
    </w:p>
    <w:p w:rsidR="00B44803" w:rsidRDefault="00B44803" w:rsidP="00B44803">
      <w:pPr>
        <w:tabs>
          <w:tab w:val="left" w:pos="2417"/>
        </w:tabs>
        <w:spacing w:line="276" w:lineRule="auto"/>
        <w:ind w:left="360"/>
        <w:jc w:val="both"/>
        <w:rPr>
          <w:b/>
        </w:rPr>
      </w:pPr>
      <w:r>
        <w:rPr>
          <w:b/>
        </w:rPr>
        <w:t xml:space="preserve">13). </w:t>
      </w:r>
      <w:r w:rsidR="00DD00A2" w:rsidRPr="00B44803">
        <w:rPr>
          <w:b/>
        </w:rPr>
        <w:t>NCover</w:t>
      </w:r>
    </w:p>
    <w:p w:rsidR="00EC4E0C" w:rsidRDefault="00DD00A2" w:rsidP="00B44803">
      <w:pPr>
        <w:tabs>
          <w:tab w:val="left" w:pos="2417"/>
        </w:tabs>
        <w:spacing w:line="276" w:lineRule="auto"/>
        <w:ind w:left="360"/>
        <w:jc w:val="both"/>
      </w:pPr>
      <w:r w:rsidRPr="00DD00A2">
        <w:t>NCover is a .NET code coverage tool. There are two non-related NCover products that do .NET code coverage. There is an open source NCover that can be found on Sourceforge and there is a company called NCover, LLC.</w:t>
      </w:r>
    </w:p>
    <w:p w:rsidR="003B7776" w:rsidRDefault="003B7776" w:rsidP="00B44803">
      <w:pPr>
        <w:tabs>
          <w:tab w:val="left" w:pos="2417"/>
        </w:tabs>
        <w:spacing w:line="276" w:lineRule="auto"/>
        <w:ind w:left="360"/>
        <w:jc w:val="both"/>
      </w:pPr>
    </w:p>
    <w:p w:rsidR="003B7776" w:rsidRDefault="003B7776" w:rsidP="00B44803">
      <w:pPr>
        <w:tabs>
          <w:tab w:val="left" w:pos="2417"/>
        </w:tabs>
        <w:spacing w:line="276" w:lineRule="auto"/>
        <w:ind w:left="360"/>
        <w:jc w:val="both"/>
        <w:rPr>
          <w:b/>
        </w:rPr>
      </w:pPr>
      <w:r w:rsidRPr="003B7776">
        <w:rPr>
          <w:b/>
        </w:rPr>
        <w:t>14). STENTOR LOGGING</w:t>
      </w:r>
    </w:p>
    <w:p w:rsidR="003B7776" w:rsidRPr="00E66C69" w:rsidRDefault="00E66C69" w:rsidP="00B44803">
      <w:pPr>
        <w:tabs>
          <w:tab w:val="left" w:pos="2417"/>
        </w:tabs>
        <w:spacing w:line="276" w:lineRule="auto"/>
        <w:ind w:left="360"/>
        <w:jc w:val="both"/>
      </w:pPr>
      <w:r w:rsidRPr="00E66C69">
        <w:t>Stentor Logging is a set of libraries that enable logging of several types of messages – Critical, Error, Debug, Warning, and Informational.</w:t>
      </w:r>
    </w:p>
    <w:p w:rsidR="002D7DED" w:rsidRDefault="002D7DED" w:rsidP="0092376F">
      <w:pPr>
        <w:tabs>
          <w:tab w:val="left" w:pos="2417"/>
        </w:tabs>
        <w:spacing w:line="276" w:lineRule="auto"/>
        <w:jc w:val="both"/>
      </w:pPr>
    </w:p>
    <w:p w:rsidR="00390CB5" w:rsidRDefault="00390CB5" w:rsidP="0092376F">
      <w:pPr>
        <w:tabs>
          <w:tab w:val="left" w:pos="2417"/>
        </w:tabs>
        <w:spacing w:line="276" w:lineRule="auto"/>
        <w:jc w:val="both"/>
      </w:pPr>
    </w:p>
    <w:p w:rsidR="00F4433E" w:rsidRDefault="00E045FC" w:rsidP="0092376F">
      <w:pPr>
        <w:tabs>
          <w:tab w:val="left" w:pos="2417"/>
        </w:tabs>
        <w:spacing w:line="276" w:lineRule="auto"/>
        <w:jc w:val="both"/>
        <w:rPr>
          <w:b/>
          <w:sz w:val="28"/>
          <w:szCs w:val="28"/>
          <w:u w:val="single"/>
        </w:rPr>
      </w:pPr>
      <w:r w:rsidRPr="00E045FC">
        <w:rPr>
          <w:b/>
          <w:sz w:val="28"/>
          <w:szCs w:val="28"/>
        </w:rPr>
        <w:t xml:space="preserve">II. </w:t>
      </w:r>
      <w:r w:rsidR="00F4433E" w:rsidRPr="00F4433E">
        <w:rPr>
          <w:b/>
          <w:sz w:val="28"/>
          <w:szCs w:val="28"/>
          <w:u w:val="single"/>
        </w:rPr>
        <w:t>TECHNOLOGY INTRODUCTION</w:t>
      </w:r>
    </w:p>
    <w:p w:rsidR="00E36C39" w:rsidRDefault="00D4700E" w:rsidP="00BF6CA0">
      <w:pPr>
        <w:tabs>
          <w:tab w:val="left" w:pos="2417"/>
        </w:tabs>
        <w:spacing w:after="80" w:line="276" w:lineRule="auto"/>
        <w:jc w:val="both"/>
      </w:pPr>
      <w:r>
        <w:t>The technologies we were introduced to during the development of STOW-RS include the following:</w:t>
      </w:r>
    </w:p>
    <w:p w:rsidR="00A11421" w:rsidRPr="00A968C5" w:rsidRDefault="00A11421" w:rsidP="00A968C5">
      <w:pPr>
        <w:tabs>
          <w:tab w:val="left" w:pos="2417"/>
        </w:tabs>
        <w:jc w:val="both"/>
        <w:rPr>
          <w:sz w:val="16"/>
          <w:szCs w:val="16"/>
        </w:rPr>
      </w:pPr>
    </w:p>
    <w:p w:rsidR="00D4700E" w:rsidRPr="00B1129F" w:rsidRDefault="00873D77" w:rsidP="003878E5">
      <w:pPr>
        <w:pStyle w:val="ListParagraph"/>
        <w:numPr>
          <w:ilvl w:val="0"/>
          <w:numId w:val="20"/>
        </w:numPr>
        <w:tabs>
          <w:tab w:val="left" w:pos="2417"/>
        </w:tabs>
        <w:spacing w:line="276" w:lineRule="auto"/>
        <w:jc w:val="both"/>
        <w:rPr>
          <w:rFonts w:ascii="Times New Roman" w:hAnsi="Times New Roman"/>
          <w:sz w:val="24"/>
          <w:szCs w:val="24"/>
        </w:rPr>
      </w:pPr>
      <w:r w:rsidRPr="00B1129F">
        <w:rPr>
          <w:rFonts w:ascii="Times New Roman" w:hAnsi="Times New Roman"/>
          <w:b/>
          <w:sz w:val="24"/>
          <w:szCs w:val="24"/>
        </w:rPr>
        <w:t xml:space="preserve">C# </w:t>
      </w:r>
      <w:r w:rsidR="001B1694" w:rsidRPr="00B1129F">
        <w:rPr>
          <w:rFonts w:ascii="Times New Roman" w:hAnsi="Times New Roman"/>
          <w:b/>
          <w:sz w:val="24"/>
          <w:szCs w:val="24"/>
        </w:rPr>
        <w:t>AND</w:t>
      </w:r>
      <w:r w:rsidR="00C16510" w:rsidRPr="00B1129F">
        <w:rPr>
          <w:rFonts w:ascii="Times New Roman" w:hAnsi="Times New Roman"/>
          <w:b/>
          <w:sz w:val="24"/>
          <w:szCs w:val="24"/>
        </w:rPr>
        <w:t xml:space="preserve"> .NET </w:t>
      </w:r>
      <w:r w:rsidR="001B1694" w:rsidRPr="00B1129F">
        <w:rPr>
          <w:rFonts w:ascii="Times New Roman" w:hAnsi="Times New Roman"/>
          <w:b/>
          <w:sz w:val="24"/>
          <w:szCs w:val="24"/>
        </w:rPr>
        <w:t>FRAMEWORK</w:t>
      </w:r>
      <w:r w:rsidR="00C16510" w:rsidRPr="00B1129F">
        <w:rPr>
          <w:rFonts w:ascii="Times New Roman" w:hAnsi="Times New Roman"/>
          <w:b/>
          <w:sz w:val="24"/>
          <w:szCs w:val="24"/>
        </w:rPr>
        <w:t xml:space="preserve"> </w:t>
      </w:r>
      <w:r w:rsidRPr="00B1129F">
        <w:rPr>
          <w:rFonts w:ascii="Times New Roman" w:hAnsi="Times New Roman"/>
          <w:b/>
          <w:sz w:val="24"/>
          <w:szCs w:val="24"/>
        </w:rPr>
        <w:t>4.5</w:t>
      </w:r>
    </w:p>
    <w:p w:rsidR="0083780C" w:rsidRDefault="0083780C" w:rsidP="00B1129F">
      <w:pPr>
        <w:pStyle w:val="ListParagraph"/>
        <w:tabs>
          <w:tab w:val="left" w:pos="2417"/>
        </w:tabs>
        <w:spacing w:after="240" w:line="276" w:lineRule="auto"/>
        <w:jc w:val="both"/>
        <w:rPr>
          <w:rFonts w:ascii="Times New Roman" w:hAnsi="Times New Roman"/>
          <w:sz w:val="24"/>
          <w:szCs w:val="24"/>
        </w:rPr>
      </w:pPr>
      <w:r w:rsidRPr="00B1129F">
        <w:rPr>
          <w:rFonts w:ascii="Times New Roman" w:hAnsi="Times New Roman"/>
          <w:sz w:val="24"/>
          <w:szCs w:val="24"/>
        </w:rPr>
        <w:t>C# (pronounced as see sharp) is a multi-paradigm programming language encompassing strong typing, imperative, declarative, functional, generic, object-oriented, and component-oriented programming disciplines. It was developed by Microsoft within its .NET initiative. C# is one of the programming languages designed for the Common Language Infrastructure.</w:t>
      </w:r>
      <w:r w:rsidR="00C16510" w:rsidRPr="00B1129F">
        <w:rPr>
          <w:rFonts w:ascii="Times New Roman" w:hAnsi="Times New Roman"/>
          <w:sz w:val="24"/>
          <w:szCs w:val="24"/>
        </w:rPr>
        <w:t xml:space="preserve"> In simple terms, </w:t>
      </w:r>
      <w:r w:rsidRPr="00B1129F">
        <w:rPr>
          <w:rFonts w:ascii="Times New Roman" w:hAnsi="Times New Roman"/>
          <w:sz w:val="24"/>
          <w:szCs w:val="24"/>
        </w:rPr>
        <w:t>C# is a general-purpose, object-oriented programming languag</w:t>
      </w:r>
      <w:r w:rsidR="00C16510" w:rsidRPr="00B1129F">
        <w:rPr>
          <w:rFonts w:ascii="Times New Roman" w:hAnsi="Times New Roman"/>
          <w:sz w:val="24"/>
          <w:szCs w:val="24"/>
        </w:rPr>
        <w:t>e.</w:t>
      </w:r>
      <w:r w:rsidR="00257F37" w:rsidRPr="00B1129F">
        <w:rPr>
          <w:rFonts w:ascii="Times New Roman" w:hAnsi="Times New Roman"/>
          <w:sz w:val="24"/>
          <w:szCs w:val="24"/>
        </w:rPr>
        <w:t xml:space="preserve"> C# programs run on the .NET Framework, an integral component of Windows that includes a virtual execution system called the common language runtime (CLR) and a unified set of class libraries. The CLR is the commercial implementation by Microsoft of the common language infrastructure (CLI), an international standard that is the basis for creating execution and development environments in which languages and libraries work together seamlessly.</w:t>
      </w:r>
      <w:r w:rsidR="00086346" w:rsidRPr="00B1129F">
        <w:rPr>
          <w:rFonts w:ascii="Times New Roman" w:hAnsi="Times New Roman"/>
          <w:sz w:val="24"/>
          <w:szCs w:val="24"/>
        </w:rPr>
        <w:t xml:space="preserve"> The use of managed and unmanaged code in C# was extensively learnt about and exercised.</w:t>
      </w:r>
    </w:p>
    <w:p w:rsidR="00B1129F" w:rsidRPr="00B1129F" w:rsidRDefault="00B1129F" w:rsidP="00B1129F">
      <w:pPr>
        <w:pStyle w:val="ListParagraph"/>
        <w:tabs>
          <w:tab w:val="left" w:pos="2417"/>
        </w:tabs>
        <w:spacing w:after="240" w:line="276" w:lineRule="auto"/>
        <w:jc w:val="both"/>
        <w:rPr>
          <w:rFonts w:ascii="Times New Roman" w:hAnsi="Times New Roman"/>
          <w:sz w:val="24"/>
          <w:szCs w:val="24"/>
        </w:rPr>
      </w:pPr>
    </w:p>
    <w:p w:rsidR="008C2888" w:rsidRPr="00B1129F" w:rsidRDefault="00873D77" w:rsidP="003878E5">
      <w:pPr>
        <w:pStyle w:val="ListParagraph"/>
        <w:numPr>
          <w:ilvl w:val="0"/>
          <w:numId w:val="20"/>
        </w:numPr>
        <w:tabs>
          <w:tab w:val="left" w:pos="2417"/>
        </w:tabs>
        <w:spacing w:line="276" w:lineRule="auto"/>
        <w:jc w:val="both"/>
        <w:rPr>
          <w:rFonts w:ascii="Times New Roman" w:hAnsi="Times New Roman"/>
          <w:b/>
          <w:sz w:val="24"/>
          <w:szCs w:val="24"/>
        </w:rPr>
      </w:pPr>
      <w:r w:rsidRPr="00B1129F">
        <w:rPr>
          <w:rFonts w:ascii="Times New Roman" w:hAnsi="Times New Roman"/>
          <w:b/>
          <w:sz w:val="24"/>
          <w:szCs w:val="24"/>
        </w:rPr>
        <w:t>C++/CLI</w:t>
      </w:r>
      <w:r w:rsidR="00B34C5C" w:rsidRPr="00B1129F">
        <w:rPr>
          <w:rFonts w:ascii="Times New Roman" w:hAnsi="Times New Roman"/>
          <w:b/>
          <w:sz w:val="24"/>
          <w:szCs w:val="24"/>
        </w:rPr>
        <w:t xml:space="preserve"> (</w:t>
      </w:r>
      <w:r w:rsidR="007C05A9" w:rsidRPr="00B1129F">
        <w:rPr>
          <w:rFonts w:ascii="Times New Roman" w:hAnsi="Times New Roman"/>
          <w:b/>
          <w:sz w:val="24"/>
          <w:szCs w:val="24"/>
        </w:rPr>
        <w:t>C++ MODIFIED FOR COMMON LANGUAGE INFRASTRUCTURE</w:t>
      </w:r>
      <w:r w:rsidR="008C2888" w:rsidRPr="00B1129F">
        <w:rPr>
          <w:rFonts w:ascii="Times New Roman" w:hAnsi="Times New Roman"/>
          <w:b/>
          <w:sz w:val="24"/>
          <w:szCs w:val="24"/>
        </w:rPr>
        <w:t>)</w:t>
      </w:r>
      <w:r w:rsidR="00980D28" w:rsidRPr="00B1129F">
        <w:rPr>
          <w:rFonts w:ascii="Times New Roman" w:hAnsi="Times New Roman"/>
          <w:b/>
          <w:sz w:val="24"/>
          <w:szCs w:val="24"/>
        </w:rPr>
        <w:t xml:space="preserve"> </w:t>
      </w:r>
    </w:p>
    <w:p w:rsidR="00873D77" w:rsidRDefault="00980D28" w:rsidP="00B1129F">
      <w:pPr>
        <w:pStyle w:val="ListParagraph"/>
        <w:tabs>
          <w:tab w:val="left" w:pos="2417"/>
        </w:tabs>
        <w:spacing w:after="240" w:line="276" w:lineRule="auto"/>
        <w:jc w:val="both"/>
        <w:rPr>
          <w:rFonts w:ascii="Times New Roman" w:hAnsi="Times New Roman"/>
          <w:sz w:val="24"/>
          <w:szCs w:val="24"/>
        </w:rPr>
      </w:pPr>
      <w:r w:rsidRPr="00B1129F">
        <w:rPr>
          <w:rFonts w:ascii="Times New Roman" w:hAnsi="Times New Roman"/>
          <w:sz w:val="24"/>
          <w:szCs w:val="24"/>
        </w:rPr>
        <w:t>It is a language specification created by Microsoft and intended to supers</w:t>
      </w:r>
      <w:r w:rsidR="008C2888" w:rsidRPr="00B1129F">
        <w:rPr>
          <w:rFonts w:ascii="Times New Roman" w:hAnsi="Times New Roman"/>
          <w:sz w:val="24"/>
          <w:szCs w:val="24"/>
        </w:rPr>
        <w:t xml:space="preserve">ede Managed Extensions for C++. </w:t>
      </w:r>
      <w:r w:rsidRPr="00B1129F">
        <w:rPr>
          <w:rFonts w:ascii="Times New Roman" w:hAnsi="Times New Roman"/>
          <w:sz w:val="24"/>
          <w:szCs w:val="24"/>
        </w:rPr>
        <w:t>It is a complete revision that aims to simplify the older Managed C++ syntax.</w:t>
      </w:r>
      <w:r w:rsidR="00FB13EC" w:rsidRPr="00B1129F">
        <w:rPr>
          <w:rFonts w:ascii="Times New Roman" w:hAnsi="Times New Roman"/>
          <w:sz w:val="24"/>
          <w:szCs w:val="24"/>
        </w:rPr>
        <w:t xml:space="preserve"> Specifically, the concept of auto-pointers in C++/CLI</w:t>
      </w:r>
      <w:r w:rsidR="0080087B" w:rsidRPr="00B1129F">
        <w:rPr>
          <w:rFonts w:ascii="Times New Roman" w:hAnsi="Times New Roman"/>
          <w:sz w:val="24"/>
          <w:szCs w:val="24"/>
        </w:rPr>
        <w:t xml:space="preserve"> was rigorously learnt and used.</w:t>
      </w:r>
    </w:p>
    <w:p w:rsidR="00B1129F" w:rsidRPr="00B1129F" w:rsidRDefault="00B1129F" w:rsidP="00B1129F">
      <w:pPr>
        <w:pStyle w:val="ListParagraph"/>
        <w:tabs>
          <w:tab w:val="left" w:pos="2417"/>
        </w:tabs>
        <w:spacing w:after="240" w:line="276" w:lineRule="auto"/>
        <w:jc w:val="both"/>
        <w:rPr>
          <w:rFonts w:ascii="Times New Roman" w:hAnsi="Times New Roman"/>
          <w:sz w:val="24"/>
          <w:szCs w:val="24"/>
        </w:rPr>
      </w:pPr>
    </w:p>
    <w:p w:rsidR="00873D77" w:rsidRPr="00B1129F" w:rsidRDefault="00A42DF9" w:rsidP="003878E5">
      <w:pPr>
        <w:pStyle w:val="ListParagraph"/>
        <w:numPr>
          <w:ilvl w:val="0"/>
          <w:numId w:val="20"/>
        </w:numPr>
        <w:tabs>
          <w:tab w:val="left" w:pos="2417"/>
        </w:tabs>
        <w:spacing w:line="276" w:lineRule="auto"/>
        <w:jc w:val="both"/>
        <w:rPr>
          <w:rFonts w:ascii="Times New Roman" w:hAnsi="Times New Roman"/>
          <w:b/>
          <w:sz w:val="24"/>
          <w:szCs w:val="24"/>
        </w:rPr>
      </w:pPr>
      <w:r w:rsidRPr="00B1129F">
        <w:rPr>
          <w:rFonts w:ascii="Times New Roman" w:hAnsi="Times New Roman"/>
          <w:b/>
          <w:sz w:val="24"/>
          <w:szCs w:val="24"/>
        </w:rPr>
        <w:t>REST</w:t>
      </w:r>
      <w:r w:rsidR="008C1DD7" w:rsidRPr="00B1129F">
        <w:rPr>
          <w:rFonts w:ascii="Times New Roman" w:hAnsi="Times New Roman"/>
          <w:b/>
          <w:sz w:val="24"/>
          <w:szCs w:val="24"/>
        </w:rPr>
        <w:t xml:space="preserve"> </w:t>
      </w:r>
      <w:r w:rsidRPr="00B1129F">
        <w:rPr>
          <w:rFonts w:ascii="Times New Roman" w:hAnsi="Times New Roman"/>
          <w:b/>
          <w:sz w:val="24"/>
          <w:szCs w:val="24"/>
        </w:rPr>
        <w:t>ARCHITECTUR</w:t>
      </w:r>
      <w:r w:rsidR="0043437F" w:rsidRPr="00B1129F">
        <w:rPr>
          <w:rFonts w:ascii="Times New Roman" w:hAnsi="Times New Roman"/>
          <w:b/>
          <w:sz w:val="24"/>
          <w:szCs w:val="24"/>
        </w:rPr>
        <w:t>E</w:t>
      </w:r>
    </w:p>
    <w:p w:rsidR="00A869A1" w:rsidRDefault="00BF3A97" w:rsidP="00B1129F">
      <w:pPr>
        <w:pStyle w:val="ListParagraph"/>
        <w:tabs>
          <w:tab w:val="left" w:pos="2417"/>
        </w:tabs>
        <w:spacing w:after="240" w:line="276" w:lineRule="auto"/>
        <w:jc w:val="both"/>
        <w:rPr>
          <w:rFonts w:ascii="Times New Roman" w:hAnsi="Times New Roman"/>
          <w:sz w:val="24"/>
          <w:szCs w:val="24"/>
        </w:rPr>
      </w:pPr>
      <w:r w:rsidRPr="00B1129F">
        <w:rPr>
          <w:rFonts w:ascii="Times New Roman" w:hAnsi="Times New Roman"/>
          <w:sz w:val="24"/>
          <w:szCs w:val="24"/>
        </w:rPr>
        <w:t>REST</w:t>
      </w:r>
      <w:r w:rsidR="0047252F" w:rsidRPr="00B1129F">
        <w:rPr>
          <w:rFonts w:ascii="Times New Roman" w:hAnsi="Times New Roman"/>
          <w:sz w:val="24"/>
          <w:szCs w:val="24"/>
        </w:rPr>
        <w:t xml:space="preserve"> is a design pattern for</w:t>
      </w:r>
      <w:r w:rsidR="003575EA" w:rsidRPr="00B1129F">
        <w:rPr>
          <w:rFonts w:ascii="Times New Roman" w:hAnsi="Times New Roman"/>
          <w:sz w:val="24"/>
          <w:szCs w:val="24"/>
        </w:rPr>
        <w:t xml:space="preserve"> implementing networked systems, not a standard. </w:t>
      </w:r>
      <w:r w:rsidR="00EB403A" w:rsidRPr="00B1129F">
        <w:rPr>
          <w:rFonts w:ascii="Times New Roman" w:hAnsi="Times New Roman"/>
          <w:sz w:val="24"/>
          <w:szCs w:val="24"/>
        </w:rPr>
        <w:t>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Uniform Resource Identifiers (URIs),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standardized interface and protocol.</w:t>
      </w:r>
    </w:p>
    <w:p w:rsidR="00B1129F" w:rsidRPr="00B1129F" w:rsidRDefault="00B1129F" w:rsidP="00B1129F">
      <w:pPr>
        <w:pStyle w:val="ListParagraph"/>
        <w:tabs>
          <w:tab w:val="left" w:pos="2417"/>
        </w:tabs>
        <w:spacing w:after="240" w:line="276" w:lineRule="auto"/>
        <w:jc w:val="both"/>
        <w:rPr>
          <w:rFonts w:ascii="Times New Roman" w:hAnsi="Times New Roman"/>
          <w:sz w:val="24"/>
          <w:szCs w:val="24"/>
        </w:rPr>
      </w:pPr>
    </w:p>
    <w:p w:rsidR="00A869A1" w:rsidRPr="00B1129F" w:rsidRDefault="00A869A1" w:rsidP="003878E5">
      <w:pPr>
        <w:pStyle w:val="ListParagraph"/>
        <w:numPr>
          <w:ilvl w:val="0"/>
          <w:numId w:val="20"/>
        </w:numPr>
        <w:tabs>
          <w:tab w:val="left" w:pos="2417"/>
        </w:tabs>
        <w:spacing w:line="276" w:lineRule="auto"/>
        <w:jc w:val="both"/>
        <w:rPr>
          <w:rFonts w:ascii="Times New Roman" w:hAnsi="Times New Roman"/>
          <w:b/>
          <w:sz w:val="24"/>
          <w:szCs w:val="24"/>
        </w:rPr>
      </w:pPr>
      <w:r w:rsidRPr="00B1129F">
        <w:rPr>
          <w:rFonts w:ascii="Times New Roman" w:hAnsi="Times New Roman"/>
          <w:b/>
          <w:sz w:val="24"/>
          <w:szCs w:val="24"/>
        </w:rPr>
        <w:t>TRANSPORT LAYER SECURITY USING SSL CERTIFICATES</w:t>
      </w:r>
    </w:p>
    <w:p w:rsidR="00F32977" w:rsidRPr="00B1129F" w:rsidRDefault="00F32977" w:rsidP="00B1129F">
      <w:pPr>
        <w:pStyle w:val="ListParagraph"/>
        <w:tabs>
          <w:tab w:val="left" w:pos="2417"/>
        </w:tabs>
        <w:spacing w:line="276" w:lineRule="auto"/>
        <w:jc w:val="both"/>
        <w:rPr>
          <w:rFonts w:ascii="Times New Roman" w:hAnsi="Times New Roman"/>
          <w:sz w:val="24"/>
          <w:szCs w:val="24"/>
        </w:rPr>
      </w:pPr>
      <w:r w:rsidRPr="00B1129F">
        <w:rPr>
          <w:rFonts w:ascii="Times New Roman" w:hAnsi="Times New Roman"/>
          <w:sz w:val="24"/>
          <w:szCs w:val="24"/>
        </w:rPr>
        <w:t>Transport Layer Security (TLS) and its predecessor, Secure Sockets Layer (SSL), both of which are frequently referred to as 'SSL', are cryptographic protocols that provide communications security over a computer network. The primary goal of the TLS protocol is to provide privacy and data integrity between two communicating computer applications. When secured by TLS, connections between a client) and a server have one or more of the following properties:</w:t>
      </w:r>
    </w:p>
    <w:p w:rsidR="00F32977" w:rsidRPr="00B1129F" w:rsidRDefault="00F32977" w:rsidP="003878E5">
      <w:pPr>
        <w:pStyle w:val="ListParagraph"/>
        <w:numPr>
          <w:ilvl w:val="0"/>
          <w:numId w:val="21"/>
        </w:numPr>
        <w:tabs>
          <w:tab w:val="left" w:pos="2417"/>
        </w:tabs>
        <w:spacing w:line="276" w:lineRule="auto"/>
        <w:jc w:val="both"/>
        <w:rPr>
          <w:rFonts w:ascii="Times New Roman" w:hAnsi="Times New Roman"/>
          <w:sz w:val="24"/>
          <w:szCs w:val="24"/>
        </w:rPr>
      </w:pPr>
      <w:r w:rsidRPr="00B1129F">
        <w:rPr>
          <w:rFonts w:ascii="Times New Roman" w:hAnsi="Times New Roman"/>
          <w:sz w:val="24"/>
          <w:szCs w:val="24"/>
        </w:rPr>
        <w:t>The connection is private because symmetric cryptography is used to encrypt the data transmitted. The keys for this symmetric encryption are generated uniquely for each connection and are based on a shared secret negotiated at the start of the session. The server and client negotiate the details of which encryption algorithm and cryptographic keys to use before the first byte of data is transmitted (see Algorithm). The negotiation of a shared secret is both secure (the negotiated secret is unavailable to eavesdroppers and cannot be obtained, even by an attacker who places himself in the middle of the connection) and reliable (no attacker can modify the communications during the negotiation without being detected).</w:t>
      </w:r>
    </w:p>
    <w:p w:rsidR="00F32977" w:rsidRPr="00B1129F" w:rsidRDefault="00F32977" w:rsidP="003878E5">
      <w:pPr>
        <w:pStyle w:val="ListParagraph"/>
        <w:numPr>
          <w:ilvl w:val="0"/>
          <w:numId w:val="21"/>
        </w:numPr>
        <w:tabs>
          <w:tab w:val="left" w:pos="2417"/>
        </w:tabs>
        <w:spacing w:line="276" w:lineRule="auto"/>
        <w:jc w:val="both"/>
        <w:rPr>
          <w:rFonts w:ascii="Times New Roman" w:hAnsi="Times New Roman"/>
          <w:sz w:val="24"/>
          <w:szCs w:val="24"/>
        </w:rPr>
      </w:pPr>
      <w:r w:rsidRPr="00B1129F">
        <w:rPr>
          <w:rFonts w:ascii="Times New Roman" w:hAnsi="Times New Roman"/>
          <w:sz w:val="24"/>
          <w:szCs w:val="24"/>
        </w:rPr>
        <w:t xml:space="preserve">The identity of the communicating parties can be authenticated using public-key cryptography. </w:t>
      </w:r>
    </w:p>
    <w:p w:rsidR="00F32977" w:rsidRPr="00B1129F" w:rsidRDefault="00F32977" w:rsidP="003878E5">
      <w:pPr>
        <w:pStyle w:val="ListParagraph"/>
        <w:numPr>
          <w:ilvl w:val="0"/>
          <w:numId w:val="21"/>
        </w:numPr>
        <w:tabs>
          <w:tab w:val="left" w:pos="2417"/>
        </w:tabs>
        <w:spacing w:after="0" w:line="276" w:lineRule="auto"/>
        <w:jc w:val="both"/>
        <w:rPr>
          <w:rFonts w:ascii="Times New Roman" w:hAnsi="Times New Roman"/>
          <w:sz w:val="24"/>
          <w:szCs w:val="24"/>
        </w:rPr>
      </w:pPr>
      <w:r w:rsidRPr="00B1129F">
        <w:rPr>
          <w:rFonts w:ascii="Times New Roman" w:hAnsi="Times New Roman"/>
          <w:sz w:val="24"/>
          <w:szCs w:val="24"/>
        </w:rPr>
        <w:t>The connection is reliable because each message transmitted includes a message integrity check using a message authentication code to prevent undetected loss or alteration of the data during transmission.</w:t>
      </w:r>
    </w:p>
    <w:p w:rsidR="00622D4F" w:rsidRDefault="0052158F" w:rsidP="003E3B70">
      <w:pPr>
        <w:pStyle w:val="ListParagraph"/>
        <w:tabs>
          <w:tab w:val="left" w:pos="2417"/>
        </w:tabs>
        <w:spacing w:line="276" w:lineRule="auto"/>
        <w:jc w:val="both"/>
        <w:rPr>
          <w:rFonts w:ascii="Times New Roman" w:hAnsi="Times New Roman"/>
          <w:sz w:val="24"/>
          <w:szCs w:val="24"/>
        </w:rPr>
      </w:pPr>
      <w:r w:rsidRPr="00B1129F">
        <w:rPr>
          <w:rFonts w:ascii="Times New Roman" w:hAnsi="Times New Roman"/>
          <w:sz w:val="24"/>
          <w:szCs w:val="24"/>
        </w:rPr>
        <w:t xml:space="preserve">TLS can be ensured by ensuring that all communication between client and server occurs through the use of HTTPS protocol. To achieve this, </w:t>
      </w:r>
      <w:r w:rsidR="0073147B" w:rsidRPr="00B1129F">
        <w:rPr>
          <w:rFonts w:ascii="Times New Roman" w:hAnsi="Times New Roman"/>
          <w:sz w:val="24"/>
          <w:szCs w:val="24"/>
        </w:rPr>
        <w:t xml:space="preserve">a HTTPS URL is registered at the server site for the client to access. Then, the </w:t>
      </w:r>
      <w:r w:rsidRPr="00B1129F">
        <w:rPr>
          <w:rFonts w:ascii="Times New Roman" w:hAnsi="Times New Roman"/>
          <w:sz w:val="24"/>
          <w:szCs w:val="24"/>
        </w:rPr>
        <w:t>client and server SSL certificates are configured appropriately at the respective client and server locations. Then, the thumbprint of the server certificate is bound to a port and the GUID of a Visual Studio application.</w:t>
      </w:r>
      <w:r w:rsidR="00622D4F" w:rsidRPr="00B1129F">
        <w:rPr>
          <w:rFonts w:ascii="Times New Roman" w:hAnsi="Times New Roman"/>
          <w:sz w:val="24"/>
          <w:szCs w:val="24"/>
        </w:rPr>
        <w:t xml:space="preserve"> The authorized client can now access the service through a secure URL.</w:t>
      </w:r>
    </w:p>
    <w:p w:rsidR="003E3B70" w:rsidRPr="00B1129F" w:rsidRDefault="003E3B70" w:rsidP="003E3B70">
      <w:pPr>
        <w:pStyle w:val="ListParagraph"/>
        <w:tabs>
          <w:tab w:val="left" w:pos="2417"/>
        </w:tabs>
        <w:spacing w:line="276" w:lineRule="auto"/>
        <w:jc w:val="both"/>
        <w:rPr>
          <w:rFonts w:ascii="Times New Roman" w:hAnsi="Times New Roman"/>
          <w:sz w:val="24"/>
          <w:szCs w:val="24"/>
        </w:rPr>
      </w:pPr>
    </w:p>
    <w:p w:rsidR="008C1DD7" w:rsidRPr="00B1129F" w:rsidRDefault="009C2F26" w:rsidP="003878E5">
      <w:pPr>
        <w:pStyle w:val="ListParagraph"/>
        <w:numPr>
          <w:ilvl w:val="0"/>
          <w:numId w:val="20"/>
        </w:numPr>
        <w:tabs>
          <w:tab w:val="left" w:pos="2417"/>
        </w:tabs>
        <w:spacing w:line="276" w:lineRule="auto"/>
        <w:jc w:val="both"/>
        <w:rPr>
          <w:rFonts w:ascii="Times New Roman" w:hAnsi="Times New Roman"/>
          <w:b/>
          <w:sz w:val="24"/>
          <w:szCs w:val="24"/>
        </w:rPr>
      </w:pPr>
      <w:r w:rsidRPr="00B1129F">
        <w:rPr>
          <w:rFonts w:ascii="Times New Roman" w:hAnsi="Times New Roman"/>
          <w:b/>
          <w:sz w:val="24"/>
          <w:szCs w:val="24"/>
        </w:rPr>
        <w:t>UNIT TESTING</w:t>
      </w:r>
    </w:p>
    <w:p w:rsidR="0062175B" w:rsidRDefault="00C76427" w:rsidP="003E3B70">
      <w:pPr>
        <w:pStyle w:val="ListParagraph"/>
        <w:tabs>
          <w:tab w:val="left" w:pos="2417"/>
        </w:tabs>
        <w:spacing w:line="276" w:lineRule="auto"/>
        <w:jc w:val="both"/>
        <w:rPr>
          <w:rFonts w:ascii="Times New Roman" w:hAnsi="Times New Roman"/>
          <w:sz w:val="24"/>
          <w:szCs w:val="24"/>
        </w:rPr>
      </w:pPr>
      <w:r w:rsidRPr="00B1129F">
        <w:rPr>
          <w:rFonts w:ascii="Times New Roman" w:hAnsi="Times New Roman"/>
          <w:sz w:val="24"/>
          <w:szCs w:val="24"/>
        </w:rPr>
        <w:t xml:space="preserve">Unit testing is a software development process in which the smallest testable parts of an application, called units, are individually and independently scrutinized for proper operation. </w:t>
      </w:r>
      <w:r w:rsidR="005F35F9" w:rsidRPr="00B1129F">
        <w:rPr>
          <w:rFonts w:ascii="Times New Roman" w:hAnsi="Times New Roman"/>
          <w:sz w:val="24"/>
          <w:szCs w:val="24"/>
        </w:rP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using NUnit Frame</w:t>
      </w:r>
      <w:r w:rsidR="001F2F65" w:rsidRPr="00B1129F">
        <w:rPr>
          <w:rFonts w:ascii="Times New Roman" w:hAnsi="Times New Roman"/>
          <w:sz w:val="24"/>
          <w:szCs w:val="24"/>
        </w:rPr>
        <w:t>work was done</w:t>
      </w:r>
      <w:r w:rsidR="005F35F9" w:rsidRPr="00B1129F">
        <w:rPr>
          <w:rFonts w:ascii="Times New Roman" w:hAnsi="Times New Roman"/>
          <w:sz w:val="24"/>
          <w:szCs w:val="24"/>
        </w:rPr>
        <w:t>.</w:t>
      </w:r>
      <w:r w:rsidR="00AE0FB9" w:rsidRPr="00B1129F">
        <w:rPr>
          <w:rFonts w:ascii="Times New Roman" w:hAnsi="Times New Roman"/>
          <w:sz w:val="24"/>
          <w:szCs w:val="24"/>
        </w:rPr>
        <w:t xml:space="preserve"> Unit </w:t>
      </w:r>
      <w:r w:rsidR="00AA5D31" w:rsidRPr="00B1129F">
        <w:rPr>
          <w:rFonts w:ascii="Times New Roman" w:hAnsi="Times New Roman"/>
          <w:sz w:val="24"/>
          <w:szCs w:val="24"/>
        </w:rPr>
        <w:t>testing facilitates</w:t>
      </w:r>
      <w:r w:rsidR="00AE0FB9" w:rsidRPr="00B1129F">
        <w:rPr>
          <w:rFonts w:ascii="Times New Roman" w:hAnsi="Times New Roman"/>
          <w:sz w:val="24"/>
          <w:szCs w:val="24"/>
        </w:rPr>
        <w:t xml:space="preserve"> test driven development.</w:t>
      </w:r>
    </w:p>
    <w:p w:rsidR="003E3B70" w:rsidRPr="00B1129F" w:rsidRDefault="003E3B70" w:rsidP="003E3B70">
      <w:pPr>
        <w:pStyle w:val="ListParagraph"/>
        <w:tabs>
          <w:tab w:val="left" w:pos="2417"/>
        </w:tabs>
        <w:spacing w:line="276" w:lineRule="auto"/>
        <w:jc w:val="both"/>
        <w:rPr>
          <w:rFonts w:ascii="Times New Roman" w:hAnsi="Times New Roman"/>
          <w:sz w:val="24"/>
          <w:szCs w:val="24"/>
        </w:rPr>
      </w:pPr>
    </w:p>
    <w:p w:rsidR="00565176" w:rsidRPr="00B1129F" w:rsidRDefault="00565176" w:rsidP="003878E5">
      <w:pPr>
        <w:pStyle w:val="ListParagraph"/>
        <w:numPr>
          <w:ilvl w:val="0"/>
          <w:numId w:val="20"/>
        </w:numPr>
        <w:tabs>
          <w:tab w:val="left" w:pos="2417"/>
        </w:tabs>
        <w:spacing w:line="276" w:lineRule="auto"/>
        <w:jc w:val="both"/>
        <w:rPr>
          <w:rFonts w:ascii="Times New Roman" w:hAnsi="Times New Roman"/>
          <w:b/>
          <w:sz w:val="24"/>
          <w:szCs w:val="24"/>
        </w:rPr>
      </w:pPr>
      <w:r w:rsidRPr="00B1129F">
        <w:rPr>
          <w:rFonts w:ascii="Times New Roman" w:hAnsi="Times New Roman"/>
          <w:b/>
          <w:sz w:val="24"/>
          <w:szCs w:val="24"/>
        </w:rPr>
        <w:t>DICOM (DIGITAL IMAGING AND COMMUNICATIN IN MEDICINE)</w:t>
      </w:r>
    </w:p>
    <w:p w:rsidR="00565176" w:rsidRPr="00B1129F" w:rsidRDefault="0055060C" w:rsidP="003E3B70">
      <w:pPr>
        <w:pStyle w:val="ListParagraph"/>
        <w:tabs>
          <w:tab w:val="left" w:pos="2417"/>
        </w:tabs>
        <w:spacing w:line="276" w:lineRule="auto"/>
        <w:jc w:val="both"/>
        <w:rPr>
          <w:rFonts w:ascii="Times New Roman" w:hAnsi="Times New Roman"/>
          <w:sz w:val="24"/>
          <w:szCs w:val="24"/>
        </w:rPr>
      </w:pPr>
      <w:r w:rsidRPr="00B1129F">
        <w:rPr>
          <w:rFonts w:ascii="Times New Roman" w:hAnsi="Times New Roman"/>
          <w:sz w:val="24"/>
          <w:szCs w:val="24"/>
        </w:rPr>
        <w:t>DICOM is a standard for handling, storing, printing, and transmitting information in medical imaging. It includes a file format definition and a network communications protocol.</w:t>
      </w:r>
      <w:r w:rsidR="00B9553A" w:rsidRPr="00B1129F">
        <w:rPr>
          <w:rFonts w:ascii="Times New Roman" w:hAnsi="Times New Roman"/>
          <w:sz w:val="24"/>
          <w:szCs w:val="24"/>
        </w:rPr>
        <w:t xml:space="preserve"> The communication protocol is an application protocol that uses TCP/IP to communicate between systems. DICOM files can be exchanged between two entities that are capable of receiving image and patient data in DICOM format. The National Electrical Manufacturers Association (NEMA) holds the copyright to this standard</w:t>
      </w:r>
      <w:r w:rsidR="001364DE" w:rsidRPr="00B1129F">
        <w:rPr>
          <w:rFonts w:ascii="Times New Roman" w:hAnsi="Times New Roman"/>
          <w:sz w:val="24"/>
          <w:szCs w:val="24"/>
        </w:rPr>
        <w:t xml:space="preserve">. </w:t>
      </w:r>
      <w:r w:rsidR="00B9553A" w:rsidRPr="00B1129F">
        <w:rPr>
          <w:rFonts w:ascii="Times New Roman" w:hAnsi="Times New Roman"/>
          <w:sz w:val="24"/>
          <w:szCs w:val="24"/>
        </w:rPr>
        <w:t xml:space="preserve">DICOM enables the integration of scanners, servers, workstations, printers, and network hardware from multiple manufacturers into a picture archiving and communication system (PACS). </w:t>
      </w:r>
    </w:p>
    <w:p w:rsidR="00E4079F" w:rsidRPr="00B1129F" w:rsidRDefault="00E4079F" w:rsidP="00B9553A">
      <w:pPr>
        <w:tabs>
          <w:tab w:val="left" w:pos="2417"/>
        </w:tabs>
        <w:spacing w:line="276" w:lineRule="auto"/>
        <w:jc w:val="both"/>
      </w:pPr>
    </w:p>
    <w:p w:rsidR="00390CB5" w:rsidRDefault="00390CB5" w:rsidP="00B9553A">
      <w:pPr>
        <w:tabs>
          <w:tab w:val="left" w:pos="2417"/>
        </w:tabs>
        <w:spacing w:line="276" w:lineRule="auto"/>
        <w:jc w:val="both"/>
      </w:pPr>
    </w:p>
    <w:p w:rsidR="00E4079F" w:rsidRPr="00E4079F" w:rsidRDefault="00E4079F" w:rsidP="00B9553A">
      <w:pPr>
        <w:tabs>
          <w:tab w:val="left" w:pos="2417"/>
        </w:tabs>
        <w:spacing w:line="276" w:lineRule="auto"/>
        <w:jc w:val="both"/>
        <w:rPr>
          <w:b/>
          <w:sz w:val="28"/>
          <w:szCs w:val="28"/>
        </w:rPr>
      </w:pPr>
      <w:r w:rsidRPr="00E4079F">
        <w:rPr>
          <w:b/>
          <w:sz w:val="28"/>
          <w:szCs w:val="28"/>
        </w:rPr>
        <w:t xml:space="preserve">III. </w:t>
      </w:r>
      <w:r w:rsidRPr="00E4079F">
        <w:rPr>
          <w:b/>
          <w:sz w:val="28"/>
          <w:szCs w:val="28"/>
          <w:u w:val="single"/>
        </w:rPr>
        <w:t>OVERALL VIEW OF THE PROJECT IN TERMS OF IMPLEMENTATION</w:t>
      </w:r>
    </w:p>
    <w:p w:rsidR="0062175B" w:rsidRPr="0062175B" w:rsidRDefault="0062175B" w:rsidP="008C1DD7">
      <w:pPr>
        <w:tabs>
          <w:tab w:val="left" w:pos="2417"/>
        </w:tabs>
        <w:spacing w:line="276" w:lineRule="auto"/>
        <w:jc w:val="both"/>
        <w:rPr>
          <w:b/>
        </w:rPr>
      </w:pPr>
    </w:p>
    <w:p w:rsidR="00A72FDB" w:rsidRDefault="00A72FDB" w:rsidP="00A72FDB">
      <w:pPr>
        <w:tabs>
          <w:tab w:val="left" w:pos="2417"/>
        </w:tabs>
        <w:spacing w:line="276" w:lineRule="auto"/>
        <w:jc w:val="both"/>
      </w:pPr>
      <w:r>
        <w:t>A block diagram of the STOW -</w:t>
      </w:r>
      <w:r w:rsidR="00A12852">
        <w:t xml:space="preserve"> RS service is shown in Figure.1</w:t>
      </w:r>
      <w:r>
        <w:t>:</w:t>
      </w:r>
    </w:p>
    <w:p w:rsidR="00C44DD6" w:rsidRDefault="00C44DD6" w:rsidP="00A72FDB">
      <w:pPr>
        <w:tabs>
          <w:tab w:val="left" w:pos="2417"/>
        </w:tabs>
        <w:spacing w:line="276" w:lineRule="auto"/>
        <w:jc w:val="both"/>
      </w:pPr>
    </w:p>
    <w:p w:rsidR="00C44DD6" w:rsidRDefault="00C44DD6" w:rsidP="00C44DD6">
      <w:pPr>
        <w:tabs>
          <w:tab w:val="left" w:pos="2417"/>
        </w:tabs>
        <w:spacing w:line="276" w:lineRule="auto"/>
        <w:jc w:val="both"/>
      </w:pPr>
      <w:r w:rsidRPr="00C44DD6">
        <w:rPr>
          <w:b/>
        </w:rPr>
        <w:t>NOTE:</w:t>
      </w:r>
      <w:r>
        <w:t xml:space="preserve"> </w:t>
      </w:r>
      <w:r w:rsidR="00BC3585">
        <w:t>During implementation, t</w:t>
      </w:r>
      <w:r>
        <w:t>he security, REST, and DICOM layer are referred to as STOW-RS. The Storage Li</w:t>
      </w:r>
      <w:r w:rsidR="00632ECD">
        <w:t xml:space="preserve">brary is referred to as the </w:t>
      </w:r>
      <w:r>
        <w:t xml:space="preserve">Storage Library. </w:t>
      </w:r>
      <w:r w:rsidR="00632ECD">
        <w:t>The STOW-RS and the Storage Library were implemented individually and then integrated.</w:t>
      </w:r>
    </w:p>
    <w:p w:rsidR="00C44DD6" w:rsidRDefault="00C44DD6" w:rsidP="00C44DD6">
      <w:pPr>
        <w:tabs>
          <w:tab w:val="left" w:pos="2417"/>
        </w:tabs>
        <w:spacing w:line="276" w:lineRule="auto"/>
        <w:jc w:val="both"/>
      </w:pPr>
    </w:p>
    <w:p w:rsidR="00C44DD6" w:rsidRDefault="00C44DD6" w:rsidP="00C44DD6">
      <w:pPr>
        <w:tabs>
          <w:tab w:val="left" w:pos="2417"/>
        </w:tabs>
        <w:spacing w:line="276" w:lineRule="auto"/>
        <w:jc w:val="both"/>
      </w:pPr>
      <w:r>
        <w:t>The layers of STOW-RS written in C# include – the security layer, the REST layer, and the DICOM layer.</w:t>
      </w:r>
    </w:p>
    <w:p w:rsidR="00C44DD6" w:rsidRDefault="00C44DD6" w:rsidP="00C44DD6">
      <w:pPr>
        <w:tabs>
          <w:tab w:val="left" w:pos="2417"/>
        </w:tabs>
        <w:spacing w:line="276" w:lineRule="auto"/>
        <w:jc w:val="both"/>
      </w:pPr>
      <w:r>
        <w:t>However, the Storage Library is coded in C++/CLI. The requests to STOW-RS service from the clients and the response from STOW-RS to the clients are managed by HTTP message parsing.</w:t>
      </w:r>
    </w:p>
    <w:p w:rsidR="00C44DD6" w:rsidRDefault="00C44DD6" w:rsidP="00C44DD6">
      <w:pPr>
        <w:tabs>
          <w:tab w:val="left" w:pos="2417"/>
        </w:tabs>
        <w:spacing w:line="276" w:lineRule="auto"/>
        <w:jc w:val="both"/>
      </w:pPr>
      <w:r>
        <w:t>STOW-RS is developed as an add-on for the PACS. STOW-RS is developed independently and then integrated with. These are Web services which expose DICOM standard based REST APIs to save and retrieve DICOM files.</w:t>
      </w:r>
    </w:p>
    <w:p w:rsidR="00A72FDB" w:rsidRDefault="00A12852" w:rsidP="00A12852">
      <w:pPr>
        <w:tabs>
          <w:tab w:val="left" w:pos="2417"/>
        </w:tabs>
        <w:spacing w:line="276" w:lineRule="auto"/>
        <w:jc w:val="center"/>
      </w:pPr>
      <w:r>
        <w:rPr>
          <w:noProof/>
          <w:lang w:val="en-IN" w:eastAsia="en-IN"/>
        </w:rPr>
        <w:drawing>
          <wp:inline distT="0" distB="0" distL="0" distR="0" wp14:anchorId="7C48402C">
            <wp:extent cx="3493135" cy="288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135" cy="2883535"/>
                    </a:xfrm>
                    <a:prstGeom prst="rect">
                      <a:avLst/>
                    </a:prstGeom>
                    <a:noFill/>
                  </pic:spPr>
                </pic:pic>
              </a:graphicData>
            </a:graphic>
          </wp:inline>
        </w:drawing>
      </w:r>
    </w:p>
    <w:p w:rsidR="00A72FDB" w:rsidRDefault="00A12852" w:rsidP="00A12852">
      <w:pPr>
        <w:tabs>
          <w:tab w:val="left" w:pos="2417"/>
        </w:tabs>
        <w:spacing w:line="276" w:lineRule="auto"/>
        <w:jc w:val="center"/>
      </w:pPr>
      <w:r w:rsidRPr="00A12852">
        <w:rPr>
          <w:b/>
        </w:rPr>
        <w:t>Figure 1</w:t>
      </w:r>
      <w:r w:rsidR="00A72FDB" w:rsidRPr="00A12852">
        <w:rPr>
          <w:b/>
        </w:rPr>
        <w:t>:</w:t>
      </w:r>
      <w:r w:rsidR="00A72FDB">
        <w:t xml:space="preserve"> ARCHITECTURE OF STOW </w:t>
      </w:r>
      <w:r>
        <w:t>–</w:t>
      </w:r>
      <w:r w:rsidR="00A72FDB">
        <w:t xml:space="preserve"> RS</w:t>
      </w:r>
    </w:p>
    <w:p w:rsidR="00A12852" w:rsidRDefault="00A12852" w:rsidP="00A72FDB">
      <w:pPr>
        <w:tabs>
          <w:tab w:val="left" w:pos="2417"/>
        </w:tabs>
        <w:spacing w:line="276" w:lineRule="auto"/>
        <w:jc w:val="both"/>
      </w:pPr>
    </w:p>
    <w:p w:rsidR="00A72FDB" w:rsidRDefault="00A72FDB" w:rsidP="00A72FDB">
      <w:pPr>
        <w:tabs>
          <w:tab w:val="left" w:pos="2417"/>
        </w:tabs>
        <w:spacing w:line="276" w:lineRule="auto"/>
        <w:jc w:val="both"/>
      </w:pPr>
      <w:r>
        <w:t>A br</w:t>
      </w:r>
      <w:r w:rsidR="00C704F1">
        <w:t xml:space="preserve">ief overview of the implementation of STOW-RS </w:t>
      </w:r>
      <w:r>
        <w:t>is as follows:</w:t>
      </w:r>
    </w:p>
    <w:p w:rsidR="00A72FDB" w:rsidRPr="00A72FDB" w:rsidRDefault="00A72FDB" w:rsidP="003878E5">
      <w:pPr>
        <w:pStyle w:val="ListParagraph"/>
        <w:numPr>
          <w:ilvl w:val="0"/>
          <w:numId w:val="12"/>
        </w:numPr>
        <w:tabs>
          <w:tab w:val="left" w:pos="2417"/>
        </w:tabs>
        <w:spacing w:line="276" w:lineRule="auto"/>
        <w:jc w:val="both"/>
        <w:rPr>
          <w:rFonts w:ascii="Times New Roman" w:hAnsi="Times New Roman"/>
          <w:sz w:val="24"/>
          <w:szCs w:val="24"/>
        </w:rPr>
      </w:pPr>
      <w:r w:rsidRPr="00A72FDB">
        <w:rPr>
          <w:rFonts w:ascii="Times New Roman" w:hAnsi="Times New Roman"/>
          <w:sz w:val="24"/>
          <w:szCs w:val="24"/>
        </w:rPr>
        <w:t>The third – party client is the entity external to the healthcare organization that wishes to store DICOM files from the PACS.</w:t>
      </w:r>
    </w:p>
    <w:p w:rsidR="000A50FD" w:rsidRDefault="00A72FDB" w:rsidP="003878E5">
      <w:pPr>
        <w:pStyle w:val="ListParagraph"/>
        <w:numPr>
          <w:ilvl w:val="0"/>
          <w:numId w:val="12"/>
        </w:numPr>
        <w:tabs>
          <w:tab w:val="left" w:pos="2417"/>
        </w:tabs>
        <w:spacing w:line="276" w:lineRule="auto"/>
        <w:jc w:val="both"/>
        <w:rPr>
          <w:rFonts w:ascii="Times New Roman" w:hAnsi="Times New Roman"/>
          <w:sz w:val="24"/>
          <w:szCs w:val="24"/>
        </w:rPr>
      </w:pPr>
      <w:r w:rsidRPr="00A72FDB">
        <w:rPr>
          <w:rFonts w:ascii="Times New Roman" w:hAnsi="Times New Roman"/>
          <w:sz w:val="24"/>
          <w:szCs w:val="24"/>
        </w:rPr>
        <w:t>The</w:t>
      </w:r>
      <w:r w:rsidR="000A50FD">
        <w:rPr>
          <w:rFonts w:ascii="Times New Roman" w:hAnsi="Times New Roman"/>
          <w:sz w:val="24"/>
          <w:szCs w:val="24"/>
        </w:rPr>
        <w:t xml:space="preserve"> Security Layer is ensures </w:t>
      </w:r>
      <w:r w:rsidR="004E2C5E">
        <w:rPr>
          <w:rFonts w:ascii="Times New Roman" w:hAnsi="Times New Roman"/>
          <w:sz w:val="24"/>
          <w:szCs w:val="24"/>
        </w:rPr>
        <w:t xml:space="preserve">Transport Layer Security </w:t>
      </w:r>
      <w:r w:rsidR="000A50FD">
        <w:rPr>
          <w:rFonts w:ascii="Times New Roman" w:hAnsi="Times New Roman"/>
          <w:sz w:val="24"/>
          <w:szCs w:val="24"/>
        </w:rPr>
        <w:t>by:</w:t>
      </w:r>
    </w:p>
    <w:p w:rsidR="000A50FD" w:rsidRDefault="000A50FD" w:rsidP="003878E5">
      <w:pPr>
        <w:pStyle w:val="ListParagraph"/>
        <w:numPr>
          <w:ilvl w:val="0"/>
          <w:numId w:val="14"/>
        </w:numPr>
        <w:tabs>
          <w:tab w:val="left" w:pos="2417"/>
        </w:tabs>
        <w:spacing w:line="276" w:lineRule="auto"/>
        <w:jc w:val="both"/>
        <w:rPr>
          <w:rFonts w:ascii="Times New Roman" w:hAnsi="Times New Roman"/>
          <w:sz w:val="24"/>
          <w:szCs w:val="24"/>
        </w:rPr>
      </w:pPr>
      <w:r w:rsidRPr="000A50FD">
        <w:rPr>
          <w:rFonts w:ascii="Times New Roman" w:hAnsi="Times New Roman"/>
          <w:sz w:val="24"/>
          <w:szCs w:val="24"/>
        </w:rPr>
        <w:t xml:space="preserve">Mechanism </w:t>
      </w:r>
      <w:r>
        <w:rPr>
          <w:rFonts w:ascii="Times New Roman" w:hAnsi="Times New Roman"/>
          <w:sz w:val="24"/>
          <w:szCs w:val="24"/>
        </w:rPr>
        <w:t xml:space="preserve">for storing DICOM </w:t>
      </w:r>
      <w:r w:rsidRPr="000A50FD">
        <w:rPr>
          <w:rFonts w:ascii="Times New Roman" w:hAnsi="Times New Roman"/>
          <w:sz w:val="24"/>
          <w:szCs w:val="24"/>
        </w:rPr>
        <w:t>persist</w:t>
      </w:r>
      <w:r>
        <w:rPr>
          <w:rFonts w:ascii="Times New Roman" w:hAnsi="Times New Roman"/>
          <w:sz w:val="24"/>
          <w:szCs w:val="24"/>
        </w:rPr>
        <w:t>ent objects via STOW-RS</w:t>
      </w:r>
      <w:r w:rsidRPr="000A50FD">
        <w:rPr>
          <w:rFonts w:ascii="Times New Roman" w:hAnsi="Times New Roman"/>
          <w:sz w:val="24"/>
          <w:szCs w:val="24"/>
        </w:rPr>
        <w:t xml:space="preserve"> will be through HTTPS protocol, using DICOM UIDs for Study/Series/SOP Instance level. </w:t>
      </w:r>
    </w:p>
    <w:p w:rsidR="000A50FD" w:rsidRPr="000A50FD" w:rsidRDefault="000A50FD" w:rsidP="003878E5">
      <w:pPr>
        <w:pStyle w:val="ListParagraph"/>
        <w:numPr>
          <w:ilvl w:val="0"/>
          <w:numId w:val="14"/>
        </w:numPr>
        <w:tabs>
          <w:tab w:val="left" w:pos="2417"/>
        </w:tabs>
        <w:spacing w:line="276" w:lineRule="auto"/>
        <w:jc w:val="both"/>
        <w:rPr>
          <w:rFonts w:ascii="Times New Roman" w:hAnsi="Times New Roman"/>
          <w:sz w:val="24"/>
          <w:szCs w:val="24"/>
        </w:rPr>
      </w:pPr>
      <w:r w:rsidRPr="000A50FD">
        <w:rPr>
          <w:rFonts w:ascii="Times New Roman" w:hAnsi="Times New Roman"/>
          <w:sz w:val="24"/>
          <w:szCs w:val="24"/>
        </w:rPr>
        <w:t>HTTP BASIC</w:t>
      </w:r>
      <w:r>
        <w:rPr>
          <w:rFonts w:ascii="Times New Roman" w:hAnsi="Times New Roman"/>
          <w:sz w:val="24"/>
          <w:szCs w:val="24"/>
        </w:rPr>
        <w:t xml:space="preserve"> Authorization over SSL is</w:t>
      </w:r>
      <w:r w:rsidR="00090FB7">
        <w:rPr>
          <w:rFonts w:ascii="Times New Roman" w:hAnsi="Times New Roman"/>
          <w:sz w:val="24"/>
          <w:szCs w:val="24"/>
        </w:rPr>
        <w:t xml:space="preserve"> supported.</w:t>
      </w:r>
    </w:p>
    <w:p w:rsidR="000A50FD" w:rsidRPr="00A72FDB" w:rsidRDefault="000A50FD" w:rsidP="003878E5">
      <w:pPr>
        <w:pStyle w:val="ListParagraph"/>
        <w:numPr>
          <w:ilvl w:val="0"/>
          <w:numId w:val="14"/>
        </w:numPr>
        <w:tabs>
          <w:tab w:val="left" w:pos="2417"/>
        </w:tabs>
        <w:spacing w:line="276" w:lineRule="auto"/>
        <w:jc w:val="both"/>
        <w:rPr>
          <w:rFonts w:ascii="Times New Roman" w:hAnsi="Times New Roman"/>
          <w:sz w:val="24"/>
          <w:szCs w:val="24"/>
        </w:rPr>
      </w:pPr>
      <w:r>
        <w:rPr>
          <w:rFonts w:ascii="Times New Roman" w:hAnsi="Times New Roman"/>
          <w:sz w:val="24"/>
          <w:szCs w:val="24"/>
        </w:rPr>
        <w:t xml:space="preserve">Deployment of trusted </w:t>
      </w:r>
      <w:r w:rsidRPr="000A50FD">
        <w:rPr>
          <w:rFonts w:ascii="Times New Roman" w:hAnsi="Times New Roman"/>
          <w:sz w:val="24"/>
          <w:szCs w:val="24"/>
        </w:rPr>
        <w:t xml:space="preserve">SSL </w:t>
      </w:r>
      <w:r>
        <w:rPr>
          <w:rFonts w:ascii="Times New Roman" w:hAnsi="Times New Roman"/>
          <w:sz w:val="24"/>
          <w:szCs w:val="24"/>
        </w:rPr>
        <w:t xml:space="preserve">Client and </w:t>
      </w:r>
      <w:r w:rsidRPr="000A50FD">
        <w:rPr>
          <w:rFonts w:ascii="Times New Roman" w:hAnsi="Times New Roman"/>
          <w:sz w:val="24"/>
          <w:szCs w:val="24"/>
        </w:rPr>
        <w:t xml:space="preserve">Server Certificates </w:t>
      </w:r>
      <w:r>
        <w:rPr>
          <w:rFonts w:ascii="Times New Roman" w:hAnsi="Times New Roman"/>
          <w:sz w:val="24"/>
          <w:szCs w:val="24"/>
        </w:rPr>
        <w:t>on the client and the sever machine (upon which STOW-RS is deployed).</w:t>
      </w:r>
      <w:r w:rsidR="00F75646">
        <w:rPr>
          <w:rFonts w:ascii="Times New Roman" w:hAnsi="Times New Roman"/>
          <w:sz w:val="24"/>
          <w:szCs w:val="24"/>
        </w:rPr>
        <w:t xml:space="preserve"> Trusted Client and Server certificates</w:t>
      </w:r>
      <w:r w:rsidR="00F75646" w:rsidRPr="00F75646">
        <w:rPr>
          <w:rFonts w:ascii="Times New Roman" w:hAnsi="Times New Roman"/>
          <w:sz w:val="24"/>
          <w:szCs w:val="24"/>
        </w:rPr>
        <w:t xml:space="preserve"> are </w:t>
      </w:r>
      <w:r w:rsidR="00F75646">
        <w:rPr>
          <w:rFonts w:ascii="Times New Roman" w:hAnsi="Times New Roman"/>
          <w:sz w:val="24"/>
          <w:szCs w:val="24"/>
        </w:rPr>
        <w:t xml:space="preserve">used </w:t>
      </w:r>
      <w:r w:rsidR="00F75646" w:rsidRPr="00F75646">
        <w:rPr>
          <w:rFonts w:ascii="Times New Roman" w:hAnsi="Times New Roman"/>
          <w:sz w:val="24"/>
          <w:szCs w:val="24"/>
        </w:rPr>
        <w:t>for integration and testing purposes only</w:t>
      </w:r>
      <w:r w:rsidR="00F75646">
        <w:rPr>
          <w:rFonts w:ascii="Times New Roman" w:hAnsi="Times New Roman"/>
          <w:sz w:val="24"/>
          <w:szCs w:val="24"/>
        </w:rPr>
        <w:t>.</w:t>
      </w:r>
    </w:p>
    <w:p w:rsidR="00A72FDB" w:rsidRPr="00A72FDB" w:rsidRDefault="00A1536E" w:rsidP="003878E5">
      <w:pPr>
        <w:pStyle w:val="ListParagraph"/>
        <w:numPr>
          <w:ilvl w:val="0"/>
          <w:numId w:val="12"/>
        </w:numPr>
        <w:tabs>
          <w:tab w:val="left" w:pos="2417"/>
        </w:tabs>
        <w:spacing w:line="276" w:lineRule="auto"/>
        <w:jc w:val="both"/>
        <w:rPr>
          <w:rFonts w:ascii="Times New Roman" w:hAnsi="Times New Roman"/>
          <w:sz w:val="24"/>
          <w:szCs w:val="24"/>
        </w:rPr>
      </w:pPr>
      <w:r>
        <w:rPr>
          <w:rFonts w:ascii="Times New Roman" w:hAnsi="Times New Roman"/>
          <w:sz w:val="24"/>
          <w:szCs w:val="24"/>
        </w:rPr>
        <w:t>The REST API Interface and Implementation forms the web acces</w:t>
      </w:r>
      <w:r w:rsidR="005F4AED">
        <w:rPr>
          <w:rFonts w:ascii="Times New Roman" w:hAnsi="Times New Roman"/>
          <w:sz w:val="24"/>
          <w:szCs w:val="24"/>
        </w:rPr>
        <w:t>s layer for the STOW-RS service for storing Dicom files</w:t>
      </w:r>
      <w:r w:rsidRPr="00A1536E">
        <w:rPr>
          <w:rFonts w:ascii="Times New Roman" w:hAnsi="Times New Roman"/>
          <w:sz w:val="24"/>
          <w:szCs w:val="24"/>
        </w:rPr>
        <w:t>.</w:t>
      </w:r>
      <w:r w:rsidR="005F4AED">
        <w:rPr>
          <w:rFonts w:ascii="Times New Roman" w:hAnsi="Times New Roman"/>
          <w:sz w:val="24"/>
          <w:szCs w:val="24"/>
        </w:rPr>
        <w:t xml:space="preserve"> </w:t>
      </w:r>
      <w:r w:rsidR="00A72FDB" w:rsidRPr="00A72FDB">
        <w:rPr>
          <w:rFonts w:ascii="Times New Roman" w:hAnsi="Times New Roman"/>
          <w:sz w:val="24"/>
          <w:szCs w:val="24"/>
        </w:rPr>
        <w:t>The REST Interface is the REST API used to enable the client to access STOW – RS service.</w:t>
      </w:r>
    </w:p>
    <w:p w:rsidR="00DA4529" w:rsidRDefault="00DA4529" w:rsidP="003878E5">
      <w:pPr>
        <w:pStyle w:val="ListParagraph"/>
        <w:numPr>
          <w:ilvl w:val="0"/>
          <w:numId w:val="12"/>
        </w:numPr>
        <w:tabs>
          <w:tab w:val="left" w:pos="2417"/>
        </w:tabs>
        <w:spacing w:line="276" w:lineRule="auto"/>
        <w:jc w:val="both"/>
        <w:rPr>
          <w:rFonts w:ascii="Times New Roman" w:hAnsi="Times New Roman"/>
          <w:sz w:val="24"/>
          <w:szCs w:val="24"/>
        </w:rPr>
      </w:pPr>
      <w:r>
        <w:rPr>
          <w:rFonts w:ascii="Times New Roman" w:hAnsi="Times New Roman"/>
          <w:sz w:val="24"/>
          <w:szCs w:val="24"/>
        </w:rPr>
        <w:t>The functionality of the DICOM Library</w:t>
      </w:r>
      <w:r w:rsidR="00A72FDB" w:rsidRPr="00A72FDB">
        <w:rPr>
          <w:rFonts w:ascii="Times New Roman" w:hAnsi="Times New Roman"/>
          <w:sz w:val="24"/>
          <w:szCs w:val="24"/>
        </w:rPr>
        <w:t xml:space="preserve"> </w:t>
      </w:r>
      <w:r>
        <w:rPr>
          <w:rFonts w:ascii="Times New Roman" w:hAnsi="Times New Roman"/>
          <w:sz w:val="24"/>
          <w:szCs w:val="24"/>
        </w:rPr>
        <w:t>includes:</w:t>
      </w:r>
    </w:p>
    <w:p w:rsidR="00DA4529" w:rsidRDefault="00DA4529" w:rsidP="003878E5">
      <w:pPr>
        <w:pStyle w:val="ListParagraph"/>
        <w:numPr>
          <w:ilvl w:val="0"/>
          <w:numId w:val="13"/>
        </w:numPr>
        <w:tabs>
          <w:tab w:val="left" w:pos="2417"/>
        </w:tabs>
        <w:spacing w:line="276" w:lineRule="auto"/>
        <w:jc w:val="both"/>
        <w:rPr>
          <w:rFonts w:ascii="Times New Roman" w:hAnsi="Times New Roman"/>
          <w:sz w:val="24"/>
          <w:szCs w:val="24"/>
        </w:rPr>
      </w:pPr>
      <w:r>
        <w:rPr>
          <w:rFonts w:ascii="Times New Roman" w:hAnsi="Times New Roman"/>
          <w:sz w:val="24"/>
          <w:szCs w:val="24"/>
        </w:rPr>
        <w:t>Validation</w:t>
      </w:r>
      <w:r w:rsidR="00A72FDB" w:rsidRPr="00A72FDB">
        <w:rPr>
          <w:rFonts w:ascii="Times New Roman" w:hAnsi="Times New Roman"/>
          <w:sz w:val="24"/>
          <w:szCs w:val="24"/>
        </w:rPr>
        <w:t xml:space="preserve"> </w:t>
      </w:r>
      <w:r>
        <w:rPr>
          <w:rFonts w:ascii="Times New Roman" w:hAnsi="Times New Roman"/>
          <w:sz w:val="24"/>
          <w:szCs w:val="24"/>
        </w:rPr>
        <w:t>of the request and the DICOM files</w:t>
      </w:r>
      <w:r w:rsidR="00A72FDB" w:rsidRPr="00A72FDB">
        <w:rPr>
          <w:rFonts w:ascii="Times New Roman" w:hAnsi="Times New Roman"/>
          <w:sz w:val="24"/>
          <w:szCs w:val="24"/>
        </w:rPr>
        <w:t xml:space="preserve"> being pushed into PACS by the client.</w:t>
      </w:r>
      <w:r w:rsidR="004E2C5E">
        <w:rPr>
          <w:rFonts w:ascii="Times New Roman" w:hAnsi="Times New Roman"/>
          <w:sz w:val="24"/>
          <w:szCs w:val="24"/>
        </w:rPr>
        <w:t xml:space="preserve"> </w:t>
      </w:r>
    </w:p>
    <w:p w:rsidR="00A72FDB" w:rsidRDefault="00DA4529" w:rsidP="003878E5">
      <w:pPr>
        <w:pStyle w:val="ListParagraph"/>
        <w:numPr>
          <w:ilvl w:val="0"/>
          <w:numId w:val="13"/>
        </w:numPr>
        <w:tabs>
          <w:tab w:val="left" w:pos="2417"/>
        </w:tabs>
        <w:spacing w:line="276" w:lineRule="auto"/>
        <w:jc w:val="both"/>
        <w:rPr>
          <w:rFonts w:ascii="Times New Roman" w:hAnsi="Times New Roman"/>
          <w:sz w:val="24"/>
          <w:szCs w:val="24"/>
        </w:rPr>
      </w:pPr>
      <w:r>
        <w:rPr>
          <w:rFonts w:ascii="Times New Roman" w:hAnsi="Times New Roman"/>
          <w:sz w:val="24"/>
          <w:szCs w:val="24"/>
        </w:rPr>
        <w:t>Contains</w:t>
      </w:r>
      <w:r w:rsidR="004E2C5E">
        <w:rPr>
          <w:rFonts w:ascii="Times New Roman" w:hAnsi="Times New Roman"/>
          <w:sz w:val="24"/>
          <w:szCs w:val="24"/>
        </w:rPr>
        <w:t xml:space="preserve"> implementation of </w:t>
      </w:r>
      <w:r>
        <w:rPr>
          <w:rFonts w:ascii="Times New Roman" w:hAnsi="Times New Roman"/>
          <w:sz w:val="24"/>
          <w:szCs w:val="24"/>
        </w:rPr>
        <w:t xml:space="preserve">the </w:t>
      </w:r>
      <w:r w:rsidR="004E2C5E">
        <w:rPr>
          <w:rFonts w:ascii="Times New Roman" w:hAnsi="Times New Roman"/>
          <w:sz w:val="24"/>
          <w:szCs w:val="24"/>
        </w:rPr>
        <w:t xml:space="preserve">logging </w:t>
      </w:r>
      <w:r>
        <w:rPr>
          <w:rFonts w:ascii="Times New Roman" w:hAnsi="Times New Roman"/>
          <w:sz w:val="24"/>
          <w:szCs w:val="24"/>
        </w:rPr>
        <w:t xml:space="preserve">mechanism </w:t>
      </w:r>
      <w:r w:rsidR="004E2C5E">
        <w:rPr>
          <w:rFonts w:ascii="Times New Roman" w:hAnsi="Times New Roman"/>
          <w:sz w:val="24"/>
          <w:szCs w:val="24"/>
        </w:rPr>
        <w:t>for better debugging during development of STOW-RS.</w:t>
      </w:r>
    </w:p>
    <w:p w:rsidR="009F5E35" w:rsidRDefault="009F5E35" w:rsidP="003878E5">
      <w:pPr>
        <w:pStyle w:val="ListParagraph"/>
        <w:numPr>
          <w:ilvl w:val="0"/>
          <w:numId w:val="13"/>
        </w:numPr>
        <w:tabs>
          <w:tab w:val="left" w:pos="2417"/>
        </w:tabs>
        <w:spacing w:line="276" w:lineRule="auto"/>
        <w:jc w:val="both"/>
        <w:rPr>
          <w:rFonts w:ascii="Times New Roman" w:hAnsi="Times New Roman"/>
          <w:sz w:val="24"/>
          <w:szCs w:val="24"/>
        </w:rPr>
      </w:pPr>
      <w:r>
        <w:rPr>
          <w:rFonts w:ascii="Times New Roman" w:hAnsi="Times New Roman"/>
          <w:sz w:val="24"/>
          <w:szCs w:val="24"/>
        </w:rPr>
        <w:t xml:space="preserve">The DICOM Library also encompasses the </w:t>
      </w:r>
      <w:r w:rsidR="00C36CFB">
        <w:rPr>
          <w:rFonts w:ascii="Times New Roman" w:hAnsi="Times New Roman"/>
          <w:sz w:val="24"/>
          <w:szCs w:val="24"/>
        </w:rPr>
        <w:t>critical logic concerned</w:t>
      </w:r>
      <w:r>
        <w:rPr>
          <w:rFonts w:ascii="Times New Roman" w:hAnsi="Times New Roman"/>
          <w:sz w:val="24"/>
          <w:szCs w:val="24"/>
        </w:rPr>
        <w:t xml:space="preserve"> with</w:t>
      </w:r>
      <w:r w:rsidR="0089146A">
        <w:rPr>
          <w:rFonts w:ascii="Times New Roman" w:hAnsi="Times New Roman"/>
          <w:sz w:val="24"/>
          <w:szCs w:val="24"/>
        </w:rPr>
        <w:t xml:space="preserve"> the complexity</w:t>
      </w:r>
      <w:r>
        <w:rPr>
          <w:rFonts w:ascii="Times New Roman" w:hAnsi="Times New Roman"/>
          <w:sz w:val="24"/>
          <w:szCs w:val="24"/>
        </w:rPr>
        <w:t xml:space="preserve"> of</w:t>
      </w:r>
      <w:r w:rsidR="0089146A">
        <w:rPr>
          <w:rFonts w:ascii="Times New Roman" w:hAnsi="Times New Roman"/>
          <w:sz w:val="24"/>
          <w:szCs w:val="24"/>
        </w:rPr>
        <w:t xml:space="preserve"> transforming the</w:t>
      </w:r>
      <w:r w:rsidR="00246911">
        <w:rPr>
          <w:rFonts w:ascii="Times New Roman" w:hAnsi="Times New Roman"/>
          <w:sz w:val="24"/>
          <w:szCs w:val="24"/>
        </w:rPr>
        <w:t xml:space="preserve"> DICOM files present in the body of HTTP Request messages</w:t>
      </w:r>
      <w:r w:rsidR="00560C10">
        <w:rPr>
          <w:rFonts w:ascii="Times New Roman" w:hAnsi="Times New Roman"/>
          <w:sz w:val="24"/>
          <w:szCs w:val="24"/>
        </w:rPr>
        <w:t xml:space="preserve"> into a suitable form that can</w:t>
      </w:r>
      <w:r w:rsidR="0089146A">
        <w:rPr>
          <w:rFonts w:ascii="Times New Roman" w:hAnsi="Times New Roman"/>
          <w:sz w:val="24"/>
          <w:szCs w:val="24"/>
        </w:rPr>
        <w:t xml:space="preserve"> be stored on the PACS</w:t>
      </w:r>
      <w:r w:rsidR="00246911">
        <w:rPr>
          <w:rFonts w:ascii="Times New Roman" w:hAnsi="Times New Roman"/>
          <w:sz w:val="24"/>
          <w:szCs w:val="24"/>
        </w:rPr>
        <w:t>.</w:t>
      </w:r>
    </w:p>
    <w:p w:rsidR="00DA4529" w:rsidRPr="00560C10" w:rsidRDefault="00246911" w:rsidP="003878E5">
      <w:pPr>
        <w:pStyle w:val="ListParagraph"/>
        <w:numPr>
          <w:ilvl w:val="0"/>
          <w:numId w:val="13"/>
        </w:numPr>
        <w:tabs>
          <w:tab w:val="left" w:pos="2417"/>
        </w:tabs>
        <w:spacing w:line="276" w:lineRule="auto"/>
        <w:jc w:val="both"/>
        <w:rPr>
          <w:rFonts w:ascii="Times New Roman" w:hAnsi="Times New Roman"/>
          <w:sz w:val="24"/>
          <w:szCs w:val="24"/>
        </w:rPr>
      </w:pPr>
      <w:r>
        <w:rPr>
          <w:rFonts w:ascii="Times New Roman" w:hAnsi="Times New Roman"/>
          <w:sz w:val="24"/>
          <w:szCs w:val="24"/>
        </w:rPr>
        <w:t xml:space="preserve">Issuing of the appropriate HTTP response message </w:t>
      </w:r>
      <w:r w:rsidR="0082615E">
        <w:rPr>
          <w:rFonts w:ascii="Times New Roman" w:hAnsi="Times New Roman"/>
          <w:sz w:val="24"/>
          <w:szCs w:val="24"/>
        </w:rPr>
        <w:t>based on the status of one or more DICOM files the STOW-RS service has attempted to store on the PACS.</w:t>
      </w:r>
    </w:p>
    <w:p w:rsidR="00A72FDB" w:rsidRDefault="00A72FDB" w:rsidP="003878E5">
      <w:pPr>
        <w:pStyle w:val="ListParagraph"/>
        <w:numPr>
          <w:ilvl w:val="0"/>
          <w:numId w:val="12"/>
        </w:numPr>
        <w:tabs>
          <w:tab w:val="left" w:pos="2417"/>
        </w:tabs>
        <w:spacing w:line="276" w:lineRule="auto"/>
        <w:jc w:val="both"/>
        <w:rPr>
          <w:rFonts w:ascii="Times New Roman" w:hAnsi="Times New Roman"/>
          <w:sz w:val="24"/>
          <w:szCs w:val="24"/>
        </w:rPr>
      </w:pPr>
      <w:r w:rsidRPr="00A72FDB">
        <w:rPr>
          <w:rFonts w:ascii="Times New Roman" w:hAnsi="Times New Roman"/>
          <w:sz w:val="24"/>
          <w:szCs w:val="24"/>
        </w:rPr>
        <w:t>The Storage Library is responsible for the physical stori</w:t>
      </w:r>
      <w:r w:rsidR="005F617A">
        <w:rPr>
          <w:rFonts w:ascii="Times New Roman" w:hAnsi="Times New Roman"/>
          <w:sz w:val="24"/>
          <w:szCs w:val="24"/>
        </w:rPr>
        <w:t>ng of DICOM files, independent of the underlying storage architecture (NAS, SAN, or NFS).</w:t>
      </w:r>
    </w:p>
    <w:p w:rsidR="00180389" w:rsidRDefault="00180389" w:rsidP="00A869A1">
      <w:pPr>
        <w:tabs>
          <w:tab w:val="left" w:pos="2417"/>
        </w:tabs>
        <w:spacing w:line="276" w:lineRule="auto"/>
        <w:jc w:val="both"/>
        <w:rPr>
          <w:b/>
        </w:rPr>
      </w:pPr>
    </w:p>
    <w:p w:rsidR="001A42FA" w:rsidRDefault="00180389" w:rsidP="0092376F">
      <w:pPr>
        <w:tabs>
          <w:tab w:val="left" w:pos="2417"/>
        </w:tabs>
        <w:spacing w:line="276" w:lineRule="auto"/>
        <w:jc w:val="both"/>
        <w:rPr>
          <w:b/>
          <w:sz w:val="28"/>
          <w:szCs w:val="28"/>
        </w:rPr>
      </w:pPr>
      <w:r w:rsidRPr="00180389">
        <w:rPr>
          <w:b/>
          <w:sz w:val="28"/>
          <w:szCs w:val="28"/>
        </w:rPr>
        <w:t xml:space="preserve">IV. </w:t>
      </w:r>
      <w:r w:rsidRPr="00262929">
        <w:rPr>
          <w:b/>
          <w:sz w:val="28"/>
          <w:szCs w:val="28"/>
          <w:u w:val="single"/>
        </w:rPr>
        <w:t>EXPLANATION OF ALGORITHM AND HOW IT HAS BEEN IMPLEMENTED</w:t>
      </w:r>
    </w:p>
    <w:p w:rsidR="00180389" w:rsidRDefault="00180389" w:rsidP="0092376F">
      <w:pPr>
        <w:tabs>
          <w:tab w:val="left" w:pos="2417"/>
        </w:tabs>
        <w:spacing w:line="276" w:lineRule="auto"/>
        <w:jc w:val="both"/>
      </w:pPr>
      <w:r>
        <w:t>This information is proprietary to Philips. Hence, it cannot be disclosed.</w:t>
      </w:r>
    </w:p>
    <w:p w:rsidR="00BE16EA" w:rsidRDefault="00BE16EA" w:rsidP="0092376F">
      <w:pPr>
        <w:tabs>
          <w:tab w:val="left" w:pos="2417"/>
        </w:tabs>
        <w:spacing w:line="276" w:lineRule="auto"/>
        <w:jc w:val="both"/>
      </w:pPr>
    </w:p>
    <w:p w:rsidR="00180389" w:rsidRDefault="00BE16EA" w:rsidP="0092376F">
      <w:pPr>
        <w:tabs>
          <w:tab w:val="left" w:pos="2417"/>
        </w:tabs>
        <w:spacing w:line="276" w:lineRule="auto"/>
        <w:jc w:val="both"/>
        <w:rPr>
          <w:b/>
          <w:sz w:val="28"/>
          <w:szCs w:val="28"/>
          <w:u w:val="single"/>
        </w:rPr>
      </w:pPr>
      <w:r w:rsidRPr="00BE16EA">
        <w:rPr>
          <w:b/>
          <w:sz w:val="28"/>
          <w:szCs w:val="28"/>
        </w:rPr>
        <w:t xml:space="preserve">V. </w:t>
      </w:r>
      <w:r w:rsidRPr="00262929">
        <w:rPr>
          <w:b/>
          <w:sz w:val="28"/>
          <w:szCs w:val="28"/>
          <w:u w:val="single"/>
        </w:rPr>
        <w:t>INFORMATION ABOUT IMPLEMENTATION OF MODULES</w:t>
      </w:r>
    </w:p>
    <w:p w:rsidR="00262929" w:rsidRDefault="00262929" w:rsidP="00262929">
      <w:pPr>
        <w:autoSpaceDE w:val="0"/>
        <w:autoSpaceDN w:val="0"/>
        <w:adjustRightInd w:val="0"/>
        <w:rPr>
          <w:bCs/>
          <w:color w:val="000000"/>
        </w:rPr>
      </w:pPr>
      <w:r w:rsidRPr="00262929">
        <w:rPr>
          <w:bCs/>
          <w:color w:val="000000"/>
        </w:rPr>
        <w:t>At a high level, the modules of STOW-RS and their implementation details are as follows:</w:t>
      </w:r>
    </w:p>
    <w:p w:rsidR="00842347" w:rsidRPr="002F2666" w:rsidRDefault="00842347" w:rsidP="00262929">
      <w:pPr>
        <w:autoSpaceDE w:val="0"/>
        <w:autoSpaceDN w:val="0"/>
        <w:adjustRightInd w:val="0"/>
        <w:rPr>
          <w:bCs/>
          <w:color w:val="000000"/>
          <w:sz w:val="16"/>
          <w:szCs w:val="16"/>
        </w:rPr>
      </w:pPr>
    </w:p>
    <w:p w:rsidR="00262929" w:rsidRDefault="00262929" w:rsidP="00262929">
      <w:pPr>
        <w:autoSpaceDE w:val="0"/>
        <w:autoSpaceDN w:val="0"/>
        <w:adjustRightInd w:val="0"/>
        <w:rPr>
          <w:b/>
          <w:bCs/>
          <w:color w:val="000000"/>
        </w:rPr>
      </w:pPr>
      <w:r>
        <w:rPr>
          <w:b/>
          <w:bCs/>
          <w:color w:val="000000"/>
        </w:rPr>
        <w:t>1). Accept STOW requests from third party clients</w:t>
      </w:r>
    </w:p>
    <w:p w:rsidR="00575E61" w:rsidRPr="005C5C51" w:rsidRDefault="00262929" w:rsidP="003878E5">
      <w:pPr>
        <w:pStyle w:val="ListParagraph"/>
        <w:numPr>
          <w:ilvl w:val="0"/>
          <w:numId w:val="15"/>
        </w:numPr>
        <w:autoSpaceDE w:val="0"/>
        <w:autoSpaceDN w:val="0"/>
        <w:adjustRightInd w:val="0"/>
        <w:rPr>
          <w:rFonts w:ascii="Times New Roman" w:hAnsi="Times New Roman"/>
          <w:color w:val="000000"/>
          <w:sz w:val="24"/>
          <w:szCs w:val="24"/>
        </w:rPr>
      </w:pPr>
      <w:r w:rsidRPr="005C5C51">
        <w:rPr>
          <w:rFonts w:ascii="Times New Roman" w:hAnsi="Times New Roman"/>
          <w:color w:val="000000"/>
          <w:sz w:val="24"/>
          <w:szCs w:val="24"/>
        </w:rPr>
        <w:t xml:space="preserve">The client requests are received through the REST API. </w:t>
      </w:r>
    </w:p>
    <w:p w:rsidR="00262929" w:rsidRPr="005C5C51" w:rsidRDefault="00262929" w:rsidP="003878E5">
      <w:pPr>
        <w:pStyle w:val="ListParagraph"/>
        <w:numPr>
          <w:ilvl w:val="0"/>
          <w:numId w:val="15"/>
        </w:numPr>
        <w:autoSpaceDE w:val="0"/>
        <w:autoSpaceDN w:val="0"/>
        <w:adjustRightInd w:val="0"/>
        <w:rPr>
          <w:rFonts w:ascii="Times New Roman" w:hAnsi="Times New Roman"/>
          <w:color w:val="000000"/>
          <w:sz w:val="24"/>
          <w:szCs w:val="24"/>
        </w:rPr>
      </w:pPr>
      <w:r w:rsidRPr="005C5C51">
        <w:rPr>
          <w:rFonts w:ascii="Times New Roman" w:hAnsi="Times New Roman"/>
          <w:color w:val="000000"/>
          <w:sz w:val="24"/>
          <w:szCs w:val="24"/>
        </w:rPr>
        <w:t xml:space="preserve">All request messages </w:t>
      </w:r>
      <w:r w:rsidR="00153CF4" w:rsidRPr="005C5C51">
        <w:rPr>
          <w:rFonts w:ascii="Times New Roman" w:hAnsi="Times New Roman"/>
          <w:color w:val="000000"/>
          <w:sz w:val="24"/>
          <w:szCs w:val="24"/>
        </w:rPr>
        <w:t xml:space="preserve">to the STOW-RS server </w:t>
      </w:r>
      <w:r w:rsidRPr="005C5C51">
        <w:rPr>
          <w:rFonts w:ascii="Times New Roman" w:hAnsi="Times New Roman"/>
          <w:color w:val="000000"/>
          <w:sz w:val="24"/>
          <w:szCs w:val="24"/>
        </w:rPr>
        <w:t xml:space="preserve">are HTTP/1.1 multipart messages. </w:t>
      </w:r>
    </w:p>
    <w:p w:rsidR="00153CF4" w:rsidRPr="005C5C51" w:rsidRDefault="00153CF4" w:rsidP="003878E5">
      <w:pPr>
        <w:pStyle w:val="ListParagraph"/>
        <w:numPr>
          <w:ilvl w:val="0"/>
          <w:numId w:val="15"/>
        </w:numPr>
        <w:autoSpaceDE w:val="0"/>
        <w:autoSpaceDN w:val="0"/>
        <w:adjustRightInd w:val="0"/>
        <w:rPr>
          <w:rFonts w:ascii="Times New Roman" w:hAnsi="Times New Roman"/>
          <w:color w:val="000000"/>
          <w:sz w:val="24"/>
          <w:szCs w:val="24"/>
        </w:rPr>
      </w:pPr>
      <w:r w:rsidRPr="005C5C51">
        <w:rPr>
          <w:rFonts w:ascii="Times New Roman" w:hAnsi="Times New Roman"/>
          <w:color w:val="000000"/>
          <w:sz w:val="24"/>
          <w:szCs w:val="24"/>
        </w:rPr>
        <w:t>When a single request to the STOW-S service sends more than one DICOM image, each DICOM image is present in one part of the HTTP multipart message.</w:t>
      </w:r>
    </w:p>
    <w:p w:rsidR="005C5C51" w:rsidRPr="005C5C51" w:rsidRDefault="00153CF4" w:rsidP="003878E5">
      <w:pPr>
        <w:pStyle w:val="ListParagraph"/>
        <w:numPr>
          <w:ilvl w:val="0"/>
          <w:numId w:val="15"/>
        </w:numPr>
        <w:autoSpaceDE w:val="0"/>
        <w:autoSpaceDN w:val="0"/>
        <w:adjustRightInd w:val="0"/>
        <w:rPr>
          <w:rFonts w:ascii="Times New Roman" w:hAnsi="Times New Roman"/>
          <w:color w:val="000000"/>
          <w:sz w:val="24"/>
          <w:szCs w:val="24"/>
        </w:rPr>
      </w:pPr>
      <w:r w:rsidRPr="005C5C51">
        <w:rPr>
          <w:rFonts w:ascii="Times New Roman" w:hAnsi="Times New Roman"/>
          <w:color w:val="000000"/>
          <w:sz w:val="24"/>
          <w:szCs w:val="24"/>
        </w:rPr>
        <w:t xml:space="preserve">The </w:t>
      </w:r>
      <w:r w:rsidR="00262929" w:rsidRPr="005C5C51">
        <w:rPr>
          <w:rFonts w:ascii="Times New Roman" w:hAnsi="Times New Roman"/>
          <w:color w:val="000000"/>
          <w:sz w:val="24"/>
          <w:szCs w:val="24"/>
        </w:rPr>
        <w:t xml:space="preserve">Content-Type </w:t>
      </w:r>
      <w:r w:rsidRPr="005C5C51">
        <w:rPr>
          <w:rFonts w:ascii="Times New Roman" w:hAnsi="Times New Roman"/>
          <w:color w:val="000000"/>
          <w:sz w:val="24"/>
          <w:szCs w:val="24"/>
        </w:rPr>
        <w:t xml:space="preserve">field of the HTTP Request Message </w:t>
      </w:r>
      <w:r w:rsidR="00262929" w:rsidRPr="005C5C51">
        <w:rPr>
          <w:rFonts w:ascii="Times New Roman" w:hAnsi="Times New Roman"/>
          <w:color w:val="000000"/>
          <w:sz w:val="24"/>
          <w:szCs w:val="24"/>
        </w:rPr>
        <w:t xml:space="preserve">in an HTTP/1.1 transaction </w:t>
      </w:r>
      <w:r w:rsidRPr="005C5C51">
        <w:rPr>
          <w:rFonts w:ascii="Times New Roman" w:hAnsi="Times New Roman"/>
          <w:color w:val="000000"/>
          <w:sz w:val="24"/>
          <w:szCs w:val="24"/>
        </w:rPr>
        <w:t>is used by STOW-RS to determine</w:t>
      </w:r>
      <w:r w:rsidR="00262929" w:rsidRPr="005C5C51">
        <w:rPr>
          <w:rFonts w:ascii="Times New Roman" w:hAnsi="Times New Roman"/>
          <w:color w:val="000000"/>
          <w:sz w:val="24"/>
          <w:szCs w:val="24"/>
        </w:rPr>
        <w:t xml:space="preserve"> the </w:t>
      </w:r>
      <w:r w:rsidR="005C5C51" w:rsidRPr="005C5C51">
        <w:rPr>
          <w:rFonts w:ascii="Times New Roman" w:hAnsi="Times New Roman"/>
          <w:color w:val="000000"/>
          <w:sz w:val="24"/>
          <w:szCs w:val="24"/>
        </w:rPr>
        <w:t>type of data it is receiving</w:t>
      </w:r>
      <w:r w:rsidR="00262929" w:rsidRPr="005C5C51">
        <w:rPr>
          <w:rFonts w:ascii="Times New Roman" w:hAnsi="Times New Roman"/>
          <w:color w:val="000000"/>
          <w:sz w:val="24"/>
          <w:szCs w:val="24"/>
        </w:rPr>
        <w:t>.</w:t>
      </w:r>
      <w:r w:rsidR="00575E61" w:rsidRPr="005C5C51">
        <w:rPr>
          <w:rFonts w:ascii="Times New Roman" w:hAnsi="Times New Roman"/>
          <w:color w:val="000000"/>
          <w:sz w:val="24"/>
          <w:szCs w:val="24"/>
        </w:rPr>
        <w:t xml:space="preserve"> </w:t>
      </w:r>
    </w:p>
    <w:p w:rsidR="00262929" w:rsidRPr="005C5C51" w:rsidRDefault="00575E61" w:rsidP="003878E5">
      <w:pPr>
        <w:pStyle w:val="ListParagraph"/>
        <w:numPr>
          <w:ilvl w:val="0"/>
          <w:numId w:val="15"/>
        </w:numPr>
        <w:autoSpaceDE w:val="0"/>
        <w:autoSpaceDN w:val="0"/>
        <w:adjustRightInd w:val="0"/>
        <w:rPr>
          <w:rFonts w:ascii="Times New Roman" w:hAnsi="Times New Roman"/>
          <w:color w:val="000000"/>
          <w:sz w:val="24"/>
          <w:szCs w:val="24"/>
        </w:rPr>
      </w:pPr>
      <w:r w:rsidRPr="005C5C51">
        <w:rPr>
          <w:rFonts w:ascii="Times New Roman" w:hAnsi="Times New Roman"/>
          <w:color w:val="000000"/>
          <w:sz w:val="24"/>
          <w:szCs w:val="24"/>
        </w:rPr>
        <w:t xml:space="preserve">The data types supported </w:t>
      </w:r>
      <w:r w:rsidR="005C5C51" w:rsidRPr="005C5C51">
        <w:rPr>
          <w:rFonts w:ascii="Times New Roman" w:hAnsi="Times New Roman"/>
          <w:color w:val="000000"/>
          <w:sz w:val="24"/>
          <w:szCs w:val="24"/>
        </w:rPr>
        <w:t xml:space="preserve">by STOW-RS </w:t>
      </w:r>
      <w:r w:rsidRPr="005C5C51">
        <w:rPr>
          <w:rFonts w:ascii="Times New Roman" w:hAnsi="Times New Roman"/>
          <w:color w:val="000000"/>
          <w:sz w:val="24"/>
          <w:szCs w:val="24"/>
        </w:rPr>
        <w:t>include - application/dicom, application/dicom+xml, and application/json.</w:t>
      </w:r>
      <w:r w:rsidR="00262929" w:rsidRPr="005C5C51">
        <w:rPr>
          <w:rFonts w:ascii="Times New Roman" w:hAnsi="Times New Roman"/>
          <w:color w:val="000000"/>
          <w:sz w:val="24"/>
          <w:szCs w:val="24"/>
        </w:rPr>
        <w:t xml:space="preserve"> </w:t>
      </w:r>
    </w:p>
    <w:p w:rsidR="00262929" w:rsidRDefault="00262929" w:rsidP="003878E5">
      <w:pPr>
        <w:pStyle w:val="ListParagraph"/>
        <w:numPr>
          <w:ilvl w:val="0"/>
          <w:numId w:val="15"/>
        </w:numPr>
        <w:autoSpaceDE w:val="0"/>
        <w:autoSpaceDN w:val="0"/>
        <w:adjustRightInd w:val="0"/>
        <w:rPr>
          <w:rFonts w:ascii="Times New Roman" w:hAnsi="Times New Roman"/>
          <w:color w:val="000000"/>
          <w:sz w:val="24"/>
          <w:szCs w:val="24"/>
        </w:rPr>
      </w:pPr>
      <w:r w:rsidRPr="005C5C51">
        <w:rPr>
          <w:rFonts w:ascii="Times New Roman" w:hAnsi="Times New Roman"/>
          <w:color w:val="000000"/>
          <w:sz w:val="24"/>
          <w:szCs w:val="24"/>
        </w:rPr>
        <w:t xml:space="preserve">The request message </w:t>
      </w:r>
      <w:r w:rsidR="00575E61" w:rsidRPr="005C5C51">
        <w:rPr>
          <w:rFonts w:ascii="Times New Roman" w:hAnsi="Times New Roman"/>
          <w:color w:val="000000"/>
          <w:sz w:val="24"/>
          <w:szCs w:val="24"/>
        </w:rPr>
        <w:t>body can contain</w:t>
      </w:r>
      <w:r w:rsidRPr="005C5C51">
        <w:rPr>
          <w:rFonts w:ascii="Times New Roman" w:hAnsi="Times New Roman"/>
          <w:color w:val="000000"/>
          <w:sz w:val="24"/>
          <w:szCs w:val="24"/>
        </w:rPr>
        <w:t xml:space="preserve"> </w:t>
      </w:r>
      <w:r w:rsidR="005C5C51">
        <w:rPr>
          <w:rFonts w:ascii="Times New Roman" w:hAnsi="Times New Roman"/>
          <w:color w:val="000000"/>
          <w:sz w:val="24"/>
          <w:szCs w:val="24"/>
        </w:rPr>
        <w:t xml:space="preserve">a </w:t>
      </w:r>
      <w:r w:rsidRPr="005C5C51">
        <w:rPr>
          <w:rFonts w:ascii="Times New Roman" w:hAnsi="Times New Roman"/>
          <w:color w:val="000000"/>
          <w:sz w:val="24"/>
          <w:szCs w:val="24"/>
        </w:rPr>
        <w:t xml:space="preserve">DICOM </w:t>
      </w:r>
      <w:r w:rsidR="005C5C51">
        <w:rPr>
          <w:rFonts w:ascii="Times New Roman" w:hAnsi="Times New Roman"/>
          <w:color w:val="000000"/>
          <w:sz w:val="24"/>
          <w:szCs w:val="24"/>
        </w:rPr>
        <w:t xml:space="preserve">object, </w:t>
      </w:r>
      <w:r w:rsidRPr="005C5C51">
        <w:rPr>
          <w:rFonts w:ascii="Times New Roman" w:hAnsi="Times New Roman"/>
          <w:color w:val="000000"/>
          <w:sz w:val="24"/>
          <w:szCs w:val="24"/>
        </w:rPr>
        <w:t>metadata and</w:t>
      </w:r>
      <w:r w:rsidR="005C5C51">
        <w:rPr>
          <w:rFonts w:ascii="Times New Roman" w:hAnsi="Times New Roman"/>
          <w:color w:val="000000"/>
          <w:sz w:val="24"/>
          <w:szCs w:val="24"/>
        </w:rPr>
        <w:t>/or</w:t>
      </w:r>
      <w:r w:rsidRPr="005C5C51">
        <w:rPr>
          <w:rFonts w:ascii="Times New Roman" w:hAnsi="Times New Roman"/>
          <w:color w:val="000000"/>
          <w:sz w:val="24"/>
          <w:szCs w:val="24"/>
        </w:rPr>
        <w:t xml:space="preserve"> bulk data dependi</w:t>
      </w:r>
      <w:r w:rsidR="00E20360">
        <w:rPr>
          <w:rFonts w:ascii="Times New Roman" w:hAnsi="Times New Roman"/>
          <w:color w:val="000000"/>
          <w:sz w:val="24"/>
          <w:szCs w:val="24"/>
        </w:rPr>
        <w:t>ng on the "Content-Type"</w:t>
      </w:r>
      <w:r w:rsidRPr="005C5C51">
        <w:rPr>
          <w:rFonts w:ascii="Times New Roman" w:hAnsi="Times New Roman"/>
          <w:color w:val="000000"/>
          <w:sz w:val="24"/>
          <w:szCs w:val="24"/>
        </w:rPr>
        <w:t>.</w:t>
      </w:r>
    </w:p>
    <w:p w:rsidR="00B83C60" w:rsidRDefault="00B83C60" w:rsidP="003878E5">
      <w:pPr>
        <w:pStyle w:val="ListParagraph"/>
        <w:numPr>
          <w:ilvl w:val="0"/>
          <w:numId w:val="15"/>
        </w:numPr>
        <w:autoSpaceDE w:val="0"/>
        <w:autoSpaceDN w:val="0"/>
        <w:adjustRightInd w:val="0"/>
        <w:rPr>
          <w:rFonts w:ascii="Times New Roman" w:hAnsi="Times New Roman"/>
          <w:color w:val="000000"/>
          <w:sz w:val="24"/>
          <w:szCs w:val="24"/>
        </w:rPr>
      </w:pPr>
      <w:r>
        <w:rPr>
          <w:rFonts w:ascii="Times New Roman" w:hAnsi="Times New Roman"/>
          <w:color w:val="000000"/>
          <w:sz w:val="24"/>
          <w:szCs w:val="24"/>
        </w:rPr>
        <w:t>For development purposes, the Fiddler tool is used to stimulate STOW-RS requests from the client.</w:t>
      </w:r>
    </w:p>
    <w:p w:rsidR="00262929" w:rsidRDefault="00E20360" w:rsidP="003878E5">
      <w:pPr>
        <w:pStyle w:val="ListParagraph"/>
        <w:numPr>
          <w:ilvl w:val="0"/>
          <w:numId w:val="15"/>
        </w:numPr>
        <w:autoSpaceDE w:val="0"/>
        <w:autoSpaceDN w:val="0"/>
        <w:adjustRightInd w:val="0"/>
        <w:rPr>
          <w:rFonts w:ascii="Times New Roman" w:hAnsi="Times New Roman"/>
          <w:color w:val="000000"/>
          <w:sz w:val="24"/>
          <w:szCs w:val="24"/>
        </w:rPr>
      </w:pPr>
      <w:r>
        <w:rPr>
          <w:rFonts w:ascii="Times New Roman" w:hAnsi="Times New Roman"/>
          <w:color w:val="000000"/>
          <w:sz w:val="24"/>
          <w:szCs w:val="24"/>
        </w:rPr>
        <w:t>The logic for extracting and processing of the DICOM file present in a HTTP Request Message is written in C#.</w:t>
      </w:r>
    </w:p>
    <w:p w:rsidR="00B40248" w:rsidRDefault="00B40248" w:rsidP="00B40248">
      <w:pPr>
        <w:pStyle w:val="ListParagraph"/>
        <w:jc w:val="both"/>
        <w:rPr>
          <w:rFonts w:ascii="Times New Roman" w:hAnsi="Times New Roman"/>
          <w:sz w:val="24"/>
          <w:szCs w:val="24"/>
        </w:rPr>
      </w:pPr>
    </w:p>
    <w:p w:rsidR="00B40248" w:rsidRDefault="00B40248" w:rsidP="00B40248">
      <w:pPr>
        <w:pStyle w:val="ListParagraph"/>
        <w:jc w:val="both"/>
        <w:rPr>
          <w:rFonts w:ascii="Times New Roman" w:hAnsi="Times New Roman"/>
          <w:sz w:val="24"/>
          <w:szCs w:val="24"/>
        </w:rPr>
      </w:pPr>
      <w:r w:rsidRPr="001F385F">
        <w:rPr>
          <w:rFonts w:ascii="Times New Roman" w:hAnsi="Times New Roman"/>
          <w:sz w:val="24"/>
          <w:szCs w:val="24"/>
        </w:rPr>
        <w:t>Th</w:t>
      </w:r>
      <w:r>
        <w:rPr>
          <w:rFonts w:ascii="Times New Roman" w:hAnsi="Times New Roman"/>
          <w:sz w:val="24"/>
          <w:szCs w:val="24"/>
        </w:rPr>
        <w:t>e STOW - RS service is developed</w:t>
      </w:r>
      <w:r w:rsidRPr="001F385F">
        <w:rPr>
          <w:rFonts w:ascii="Times New Roman" w:hAnsi="Times New Roman"/>
          <w:sz w:val="24"/>
          <w:szCs w:val="24"/>
        </w:rPr>
        <w:t xml:space="preserve"> to process storage requests with the following HTTP header format:</w:t>
      </w:r>
    </w:p>
    <w:p w:rsidR="00B40248" w:rsidRDefault="00B40248" w:rsidP="003878E5">
      <w:pPr>
        <w:pStyle w:val="ListParagraph"/>
        <w:numPr>
          <w:ilvl w:val="0"/>
          <w:numId w:val="1"/>
        </w:numPr>
        <w:jc w:val="both"/>
        <w:rPr>
          <w:rFonts w:ascii="Times New Roman" w:hAnsi="Times New Roman"/>
          <w:sz w:val="24"/>
          <w:szCs w:val="24"/>
        </w:rPr>
      </w:pPr>
      <w:r w:rsidRPr="001F385F">
        <w:rPr>
          <w:rFonts w:ascii="Times New Roman" w:hAnsi="Times New Roman"/>
          <w:sz w:val="24"/>
          <w:szCs w:val="24"/>
        </w:rPr>
        <w:t>Resource</w:t>
      </w:r>
    </w:p>
    <w:p w:rsidR="00B40248" w:rsidRDefault="00B40248" w:rsidP="00B40248">
      <w:pPr>
        <w:pStyle w:val="ListParagraph"/>
        <w:ind w:left="1440"/>
        <w:jc w:val="both"/>
        <w:rPr>
          <w:rFonts w:ascii="Times New Roman" w:hAnsi="Times New Roman"/>
          <w:sz w:val="24"/>
          <w:szCs w:val="24"/>
        </w:rPr>
      </w:pPr>
      <w:r w:rsidRPr="001F385F">
        <w:rPr>
          <w:rFonts w:ascii="Times New Roman" w:hAnsi="Times New Roman"/>
          <w:sz w:val="24"/>
          <w:szCs w:val="24"/>
        </w:rPr>
        <w:t>{SERVICE}/studies [/{StudyInstanceUID}]</w:t>
      </w:r>
    </w:p>
    <w:p w:rsidR="00B40248" w:rsidRDefault="00B40248" w:rsidP="00B40248">
      <w:pPr>
        <w:pStyle w:val="ListParagraph"/>
        <w:ind w:left="1440"/>
        <w:jc w:val="both"/>
        <w:rPr>
          <w:rFonts w:ascii="Times New Roman" w:hAnsi="Times New Roman"/>
          <w:sz w:val="24"/>
          <w:szCs w:val="24"/>
        </w:rPr>
      </w:pPr>
      <w:r w:rsidRPr="001F385F">
        <w:rPr>
          <w:rFonts w:ascii="Times New Roman" w:hAnsi="Times New Roman"/>
          <w:sz w:val="24"/>
          <w:szCs w:val="24"/>
        </w:rPr>
        <w:t>Where,</w:t>
      </w:r>
    </w:p>
    <w:p w:rsidR="00B40248" w:rsidRDefault="00B40248" w:rsidP="00B40248">
      <w:pPr>
        <w:pStyle w:val="ListParagraph"/>
        <w:ind w:left="1440"/>
        <w:jc w:val="both"/>
        <w:rPr>
          <w:rFonts w:ascii="Times New Roman" w:hAnsi="Times New Roman"/>
          <w:sz w:val="24"/>
          <w:szCs w:val="24"/>
        </w:rPr>
      </w:pPr>
      <w:r w:rsidRPr="001F385F">
        <w:rPr>
          <w:rFonts w:ascii="Times New Roman" w:hAnsi="Times New Roman"/>
          <w:sz w:val="24"/>
          <w:szCs w:val="24"/>
        </w:rPr>
        <w:t>{SERVICE} is the base URL for the service. This may be a combination of scheme (either HTTP or HTTPS), host, port, and application;</w:t>
      </w:r>
    </w:p>
    <w:p w:rsidR="00B40248" w:rsidRDefault="00B40248" w:rsidP="00B40248">
      <w:pPr>
        <w:pStyle w:val="ListParagraph"/>
        <w:ind w:left="1440"/>
        <w:jc w:val="both"/>
        <w:rPr>
          <w:rFonts w:ascii="Times New Roman" w:hAnsi="Times New Roman"/>
          <w:sz w:val="24"/>
          <w:szCs w:val="24"/>
        </w:rPr>
      </w:pPr>
      <w:r w:rsidRPr="001F385F">
        <w:rPr>
          <w:rFonts w:ascii="Times New Roman" w:hAnsi="Times New Roman"/>
          <w:sz w:val="24"/>
          <w:szCs w:val="24"/>
        </w:rPr>
        <w:t>{StudyInstanceUID} (Optional) is the study instance UID for a single study. If not specified, instances can be from multiple studies. If specified, all instances shall be from that study, and instances not matching the StudyInstanceUID shall be rejected.</w:t>
      </w:r>
    </w:p>
    <w:p w:rsidR="00B40248" w:rsidRDefault="00B40248" w:rsidP="003878E5">
      <w:pPr>
        <w:pStyle w:val="ListParagraph"/>
        <w:numPr>
          <w:ilvl w:val="0"/>
          <w:numId w:val="1"/>
        </w:numPr>
        <w:jc w:val="both"/>
        <w:rPr>
          <w:rFonts w:ascii="Times New Roman" w:hAnsi="Times New Roman"/>
          <w:sz w:val="24"/>
          <w:szCs w:val="24"/>
        </w:rPr>
      </w:pPr>
      <w:r w:rsidRPr="001F385F">
        <w:rPr>
          <w:rFonts w:ascii="Times New Roman" w:hAnsi="Times New Roman"/>
          <w:sz w:val="24"/>
          <w:szCs w:val="24"/>
        </w:rPr>
        <w:t>Method</w:t>
      </w:r>
    </w:p>
    <w:p w:rsidR="00B40248" w:rsidRDefault="00B40248" w:rsidP="00B40248">
      <w:pPr>
        <w:pStyle w:val="ListParagraph"/>
        <w:ind w:left="1440"/>
        <w:jc w:val="both"/>
        <w:rPr>
          <w:rFonts w:ascii="Times New Roman" w:hAnsi="Times New Roman"/>
          <w:sz w:val="24"/>
          <w:szCs w:val="24"/>
        </w:rPr>
      </w:pPr>
      <w:r>
        <w:rPr>
          <w:rFonts w:ascii="Times New Roman" w:hAnsi="Times New Roman"/>
          <w:sz w:val="24"/>
          <w:szCs w:val="24"/>
        </w:rPr>
        <w:t>POST</w:t>
      </w:r>
    </w:p>
    <w:p w:rsidR="00B40248" w:rsidRDefault="00B40248" w:rsidP="003878E5">
      <w:pPr>
        <w:pStyle w:val="ListParagraph"/>
        <w:numPr>
          <w:ilvl w:val="0"/>
          <w:numId w:val="1"/>
        </w:numPr>
        <w:jc w:val="both"/>
        <w:rPr>
          <w:rFonts w:ascii="Times New Roman" w:hAnsi="Times New Roman"/>
          <w:sz w:val="24"/>
          <w:szCs w:val="24"/>
        </w:rPr>
      </w:pPr>
      <w:r w:rsidRPr="001F385F">
        <w:rPr>
          <w:rFonts w:ascii="Times New Roman" w:hAnsi="Times New Roman"/>
          <w:sz w:val="24"/>
          <w:szCs w:val="24"/>
        </w:rPr>
        <w:t>Headers</w:t>
      </w:r>
    </w:p>
    <w:p w:rsidR="00B40248" w:rsidRDefault="00B40248" w:rsidP="00B40248">
      <w:pPr>
        <w:pStyle w:val="ListParagraph"/>
        <w:ind w:left="1440"/>
        <w:jc w:val="both"/>
        <w:rPr>
          <w:rFonts w:ascii="Times New Roman" w:hAnsi="Times New Roman"/>
          <w:sz w:val="24"/>
          <w:szCs w:val="24"/>
        </w:rPr>
      </w:pPr>
      <w:r w:rsidRPr="001F385F">
        <w:rPr>
          <w:rFonts w:ascii="Times New Roman" w:hAnsi="Times New Roman"/>
          <w:sz w:val="24"/>
          <w:szCs w:val="24"/>
        </w:rPr>
        <w:t>Content-Type - The representation scheme being posted to the RESTful service. The types allowed for this request header are as follows:</w:t>
      </w:r>
    </w:p>
    <w:p w:rsidR="00B40248" w:rsidRDefault="00B40248" w:rsidP="003878E5">
      <w:pPr>
        <w:pStyle w:val="ListParagraph"/>
        <w:numPr>
          <w:ilvl w:val="0"/>
          <w:numId w:val="2"/>
        </w:numPr>
        <w:rPr>
          <w:rFonts w:ascii="Times New Roman" w:hAnsi="Times New Roman"/>
          <w:sz w:val="24"/>
          <w:szCs w:val="24"/>
        </w:rPr>
      </w:pPr>
      <w:r w:rsidRPr="001F385F">
        <w:rPr>
          <w:rFonts w:ascii="Times New Roman" w:hAnsi="Times New Roman"/>
          <w:sz w:val="24"/>
          <w:szCs w:val="24"/>
        </w:rPr>
        <w:t>Multipart/related; type=application/dicom; boundary = {MessageBoundary}</w:t>
      </w:r>
    </w:p>
    <w:p w:rsidR="00B40248" w:rsidRDefault="00B40248" w:rsidP="003878E5">
      <w:pPr>
        <w:pStyle w:val="ListParagraph"/>
        <w:numPr>
          <w:ilvl w:val="0"/>
          <w:numId w:val="2"/>
        </w:numPr>
        <w:rPr>
          <w:rFonts w:ascii="Times New Roman" w:hAnsi="Times New Roman"/>
          <w:sz w:val="24"/>
          <w:szCs w:val="24"/>
        </w:rPr>
      </w:pPr>
      <w:r w:rsidRPr="001F385F">
        <w:rPr>
          <w:rFonts w:ascii="Times New Roman" w:hAnsi="Times New Roman"/>
          <w:sz w:val="24"/>
          <w:szCs w:val="24"/>
        </w:rPr>
        <w:t>Multipart/related; type=application/dicom+xml; boundary = {MessageBoundary}.</w:t>
      </w:r>
    </w:p>
    <w:p w:rsidR="00B40248" w:rsidRDefault="00B40248" w:rsidP="003878E5">
      <w:pPr>
        <w:pStyle w:val="ListParagraph"/>
        <w:numPr>
          <w:ilvl w:val="0"/>
          <w:numId w:val="1"/>
        </w:numPr>
        <w:jc w:val="both"/>
        <w:rPr>
          <w:rFonts w:ascii="Times New Roman" w:hAnsi="Times New Roman"/>
          <w:sz w:val="24"/>
          <w:szCs w:val="24"/>
        </w:rPr>
      </w:pPr>
      <w:r w:rsidRPr="001F385F">
        <w:rPr>
          <w:rFonts w:ascii="Times New Roman" w:hAnsi="Times New Roman"/>
          <w:sz w:val="24"/>
          <w:szCs w:val="24"/>
        </w:rPr>
        <w:t>The DICOM Request Message has a multipart body.</w:t>
      </w:r>
    </w:p>
    <w:p w:rsidR="00B40248" w:rsidRDefault="00B40248" w:rsidP="003878E5">
      <w:pPr>
        <w:pStyle w:val="ListParagraph"/>
        <w:numPr>
          <w:ilvl w:val="0"/>
          <w:numId w:val="3"/>
        </w:numPr>
        <w:jc w:val="both"/>
        <w:rPr>
          <w:rFonts w:ascii="Times New Roman" w:hAnsi="Times New Roman"/>
          <w:sz w:val="24"/>
          <w:szCs w:val="24"/>
        </w:rPr>
      </w:pPr>
      <w:r w:rsidRPr="001F385F">
        <w:rPr>
          <w:rFonts w:ascii="Times New Roman" w:hAnsi="Times New Roman"/>
          <w:sz w:val="24"/>
          <w:szCs w:val="24"/>
        </w:rPr>
        <w:t>Content-Type:</w:t>
      </w:r>
    </w:p>
    <w:p w:rsidR="00B40248" w:rsidRDefault="00B40248" w:rsidP="00B40248">
      <w:pPr>
        <w:pStyle w:val="ListParagraph"/>
        <w:ind w:left="2160"/>
        <w:jc w:val="both"/>
        <w:rPr>
          <w:rFonts w:ascii="Times New Roman" w:hAnsi="Times New Roman"/>
          <w:sz w:val="24"/>
          <w:szCs w:val="24"/>
        </w:rPr>
      </w:pPr>
      <w:r w:rsidRPr="001F385F">
        <w:rPr>
          <w:rFonts w:ascii="Times New Roman" w:hAnsi="Times New Roman"/>
          <w:sz w:val="24"/>
          <w:szCs w:val="24"/>
        </w:rPr>
        <w:t>Multipart/related; type=application/dicom; boundary = {MessageBoundary}.</w:t>
      </w:r>
    </w:p>
    <w:p w:rsidR="00B40248" w:rsidRDefault="00B40248" w:rsidP="00B40248">
      <w:pPr>
        <w:pStyle w:val="ListParagraph"/>
        <w:ind w:left="2160"/>
        <w:jc w:val="both"/>
        <w:rPr>
          <w:rFonts w:ascii="Times New Roman" w:hAnsi="Times New Roman"/>
          <w:sz w:val="24"/>
          <w:szCs w:val="24"/>
        </w:rPr>
      </w:pPr>
      <w:r w:rsidRPr="001F385F">
        <w:rPr>
          <w:rFonts w:ascii="Times New Roman" w:hAnsi="Times New Roman"/>
          <w:sz w:val="24"/>
          <w:szCs w:val="24"/>
        </w:rPr>
        <w:t>Sp</w:t>
      </w:r>
      <w:r>
        <w:rPr>
          <w:rFonts w:ascii="Times New Roman" w:hAnsi="Times New Roman"/>
          <w:sz w:val="24"/>
          <w:szCs w:val="24"/>
        </w:rPr>
        <w:t xml:space="preserve">ecifies that the post is </w:t>
      </w:r>
      <w:r w:rsidRPr="001F385F">
        <w:rPr>
          <w:rFonts w:ascii="Times New Roman" w:hAnsi="Times New Roman"/>
          <w:sz w:val="24"/>
          <w:szCs w:val="24"/>
        </w:rPr>
        <w:t>XML metadata and bulk data.</w:t>
      </w:r>
    </w:p>
    <w:p w:rsidR="00B40248" w:rsidRDefault="00B40248" w:rsidP="003878E5">
      <w:pPr>
        <w:pStyle w:val="ListParagraph"/>
        <w:numPr>
          <w:ilvl w:val="0"/>
          <w:numId w:val="3"/>
        </w:numPr>
        <w:jc w:val="both"/>
        <w:rPr>
          <w:rFonts w:ascii="Times New Roman" w:hAnsi="Times New Roman"/>
          <w:sz w:val="24"/>
          <w:szCs w:val="24"/>
        </w:rPr>
      </w:pPr>
      <w:r w:rsidRPr="001F385F">
        <w:rPr>
          <w:rFonts w:ascii="Times New Roman" w:hAnsi="Times New Roman"/>
          <w:sz w:val="24"/>
          <w:szCs w:val="24"/>
        </w:rPr>
        <w:t>The multipart request body contains every instance to be stored. Each instance is in a separate part of the multipart body.</w:t>
      </w:r>
    </w:p>
    <w:p w:rsidR="00B40248" w:rsidRDefault="00B40248" w:rsidP="003878E5">
      <w:pPr>
        <w:pStyle w:val="ListParagraph"/>
        <w:numPr>
          <w:ilvl w:val="0"/>
          <w:numId w:val="3"/>
        </w:numPr>
        <w:jc w:val="both"/>
        <w:rPr>
          <w:rFonts w:ascii="Times New Roman" w:hAnsi="Times New Roman"/>
          <w:sz w:val="24"/>
          <w:szCs w:val="24"/>
        </w:rPr>
      </w:pPr>
      <w:r w:rsidRPr="001F385F">
        <w:rPr>
          <w:rFonts w:ascii="Times New Roman" w:hAnsi="Times New Roman"/>
          <w:sz w:val="24"/>
          <w:szCs w:val="24"/>
        </w:rPr>
        <w:t>Each part in the multipart body represents a DICOM SOP Instance with the following HTTP headers:</w:t>
      </w:r>
    </w:p>
    <w:p w:rsidR="00B40248" w:rsidRDefault="00B40248" w:rsidP="003878E5">
      <w:pPr>
        <w:pStyle w:val="ListParagraph"/>
        <w:numPr>
          <w:ilvl w:val="0"/>
          <w:numId w:val="3"/>
        </w:numPr>
        <w:jc w:val="both"/>
        <w:rPr>
          <w:rFonts w:ascii="Times New Roman" w:hAnsi="Times New Roman"/>
          <w:sz w:val="24"/>
          <w:szCs w:val="24"/>
        </w:rPr>
      </w:pPr>
      <w:r w:rsidRPr="001F385F">
        <w:rPr>
          <w:rFonts w:ascii="Times New Roman" w:hAnsi="Times New Roman"/>
          <w:sz w:val="24"/>
          <w:szCs w:val="24"/>
        </w:rPr>
        <w:t>Content-Type: application/dicom.</w:t>
      </w:r>
    </w:p>
    <w:p w:rsidR="00B40248" w:rsidRDefault="00B40248" w:rsidP="003878E5">
      <w:pPr>
        <w:pStyle w:val="ListParagraph"/>
        <w:numPr>
          <w:ilvl w:val="0"/>
          <w:numId w:val="1"/>
        </w:numPr>
        <w:jc w:val="both"/>
        <w:rPr>
          <w:rFonts w:ascii="Times New Roman" w:hAnsi="Times New Roman"/>
          <w:sz w:val="24"/>
          <w:szCs w:val="24"/>
        </w:rPr>
      </w:pPr>
      <w:r w:rsidRPr="001F385F">
        <w:rPr>
          <w:rFonts w:ascii="Times New Roman" w:hAnsi="Times New Roman"/>
          <w:sz w:val="24"/>
          <w:szCs w:val="24"/>
        </w:rPr>
        <w:t>The XML Metadata and Bulk Data Request Message has a multipart body.</w:t>
      </w:r>
    </w:p>
    <w:p w:rsidR="00B40248" w:rsidRDefault="00B40248" w:rsidP="003878E5">
      <w:pPr>
        <w:pStyle w:val="ListParagraph"/>
        <w:numPr>
          <w:ilvl w:val="0"/>
          <w:numId w:val="4"/>
        </w:numPr>
        <w:jc w:val="both"/>
        <w:rPr>
          <w:rFonts w:ascii="Times New Roman" w:hAnsi="Times New Roman"/>
          <w:sz w:val="24"/>
          <w:szCs w:val="24"/>
        </w:rPr>
      </w:pPr>
      <w:r w:rsidRPr="001F385F">
        <w:rPr>
          <w:rFonts w:ascii="Times New Roman" w:hAnsi="Times New Roman"/>
          <w:sz w:val="24"/>
          <w:szCs w:val="24"/>
        </w:rPr>
        <w:t>Content-Type:</w:t>
      </w:r>
    </w:p>
    <w:p w:rsidR="00B40248" w:rsidRDefault="00B40248" w:rsidP="00B40248">
      <w:pPr>
        <w:pStyle w:val="ListParagraph"/>
        <w:ind w:left="2160"/>
        <w:rPr>
          <w:rFonts w:ascii="Times New Roman" w:hAnsi="Times New Roman"/>
          <w:sz w:val="24"/>
          <w:szCs w:val="24"/>
        </w:rPr>
      </w:pPr>
      <w:r w:rsidRPr="001F385F">
        <w:rPr>
          <w:rFonts w:ascii="Times New Roman" w:hAnsi="Times New Roman"/>
          <w:sz w:val="24"/>
          <w:szCs w:val="24"/>
        </w:rPr>
        <w:t>Multipart/related; type=application/dicom+xml; boundary = {MessageBoundary}</w:t>
      </w:r>
    </w:p>
    <w:p w:rsidR="00B40248" w:rsidRDefault="00B40248" w:rsidP="003878E5">
      <w:pPr>
        <w:pStyle w:val="ListParagraph"/>
        <w:numPr>
          <w:ilvl w:val="0"/>
          <w:numId w:val="4"/>
        </w:numPr>
        <w:jc w:val="both"/>
        <w:rPr>
          <w:rFonts w:ascii="Times New Roman" w:hAnsi="Times New Roman"/>
          <w:sz w:val="24"/>
          <w:szCs w:val="24"/>
        </w:rPr>
      </w:pPr>
      <w:r w:rsidRPr="001F385F">
        <w:rPr>
          <w:rFonts w:ascii="Times New Roman" w:hAnsi="Times New Roman"/>
          <w:sz w:val="24"/>
          <w:szCs w:val="24"/>
        </w:rPr>
        <w:t xml:space="preserve">The multipart request body contains all the metadata and bulk data to be stored. </w:t>
      </w:r>
    </w:p>
    <w:p w:rsidR="00B40248" w:rsidRDefault="00B40248" w:rsidP="003878E5">
      <w:pPr>
        <w:pStyle w:val="ListParagraph"/>
        <w:numPr>
          <w:ilvl w:val="0"/>
          <w:numId w:val="4"/>
        </w:numPr>
        <w:jc w:val="both"/>
        <w:rPr>
          <w:rFonts w:ascii="Times New Roman" w:hAnsi="Times New Roman"/>
          <w:sz w:val="24"/>
          <w:szCs w:val="24"/>
        </w:rPr>
      </w:pPr>
      <w:r w:rsidRPr="001F385F">
        <w:rPr>
          <w:rFonts w:ascii="Times New Roman" w:hAnsi="Times New Roman"/>
          <w:sz w:val="24"/>
          <w:szCs w:val="24"/>
        </w:rPr>
        <w:t>If the number of bulk data parts does not correspond to the number of unique BulkDataURIs in the metadata then the entire message is invalid and will generate an error status line.</w:t>
      </w:r>
    </w:p>
    <w:p w:rsidR="00B40248" w:rsidRDefault="00B40248" w:rsidP="003878E5">
      <w:pPr>
        <w:pStyle w:val="ListParagraph"/>
        <w:numPr>
          <w:ilvl w:val="0"/>
          <w:numId w:val="4"/>
        </w:numPr>
        <w:jc w:val="both"/>
        <w:rPr>
          <w:rFonts w:ascii="Times New Roman" w:hAnsi="Times New Roman"/>
          <w:sz w:val="24"/>
          <w:szCs w:val="24"/>
        </w:rPr>
      </w:pPr>
      <w:r w:rsidRPr="001F385F">
        <w:rPr>
          <w:rFonts w:ascii="Times New Roman" w:hAnsi="Times New Roman"/>
          <w:sz w:val="24"/>
          <w:szCs w:val="24"/>
        </w:rPr>
        <w:t>Ea</w:t>
      </w:r>
      <w:r>
        <w:rPr>
          <w:rFonts w:ascii="Times New Roman" w:hAnsi="Times New Roman"/>
          <w:sz w:val="24"/>
          <w:szCs w:val="24"/>
        </w:rPr>
        <w:t>ch body part is either DICOM</w:t>
      </w:r>
      <w:r w:rsidRPr="001F385F">
        <w:rPr>
          <w:rFonts w:ascii="Times New Roman" w:hAnsi="Times New Roman"/>
          <w:sz w:val="24"/>
          <w:szCs w:val="24"/>
        </w:rPr>
        <w:t xml:space="preserve"> XML metadata or a bulk data item from a SOP Instance sent as part of the Store operation. </w:t>
      </w:r>
    </w:p>
    <w:p w:rsidR="00B40248" w:rsidRPr="001F385F" w:rsidRDefault="00B40248" w:rsidP="00B40248">
      <w:pPr>
        <w:pStyle w:val="ListParagraph"/>
        <w:ind w:left="1440"/>
        <w:jc w:val="both"/>
        <w:rPr>
          <w:rFonts w:ascii="Times New Roman" w:hAnsi="Times New Roman"/>
          <w:sz w:val="24"/>
          <w:szCs w:val="24"/>
        </w:rPr>
      </w:pPr>
      <w:r w:rsidRPr="001F385F">
        <w:rPr>
          <w:rFonts w:ascii="Times New Roman" w:hAnsi="Times New Roman"/>
          <w:sz w:val="24"/>
          <w:szCs w:val="24"/>
        </w:rPr>
        <w:t>The first part of the multipa</w:t>
      </w:r>
      <w:r>
        <w:rPr>
          <w:rFonts w:ascii="Times New Roman" w:hAnsi="Times New Roman"/>
          <w:sz w:val="24"/>
          <w:szCs w:val="24"/>
        </w:rPr>
        <w:t>rt message must be XML metadata and contains the following HTTP headers:</w:t>
      </w:r>
    </w:p>
    <w:p w:rsidR="00B40248" w:rsidRDefault="00B40248" w:rsidP="003878E5">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Content-Type: application/dicom+xml; transfer-syntax = {TransferSyntaxUID}</w:t>
      </w:r>
    </w:p>
    <w:p w:rsidR="00B40248" w:rsidRPr="001F385F" w:rsidRDefault="00B40248" w:rsidP="00B40248">
      <w:pPr>
        <w:jc w:val="both"/>
      </w:pPr>
      <w:r>
        <w:t xml:space="preserve">                        </w:t>
      </w:r>
      <w:r w:rsidRPr="001F385F">
        <w:t>Subsequent items will contain the following HTTP headers (order is not guaranteed):</w:t>
      </w:r>
    </w:p>
    <w:p w:rsidR="00B40248" w:rsidRDefault="00B40248" w:rsidP="003878E5">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Content-Type: application/dicom+xml; transfer-syntax={TransferSyntaxUID}</w:t>
      </w:r>
    </w:p>
    <w:p w:rsidR="00B40248" w:rsidRDefault="00B40248" w:rsidP="00B40248">
      <w:pPr>
        <w:pStyle w:val="ListParagraph"/>
        <w:ind w:left="2160"/>
        <w:jc w:val="both"/>
        <w:rPr>
          <w:rFonts w:ascii="Times New Roman" w:hAnsi="Times New Roman"/>
          <w:sz w:val="24"/>
          <w:szCs w:val="24"/>
        </w:rPr>
      </w:pPr>
      <w:r w:rsidRPr="001F385F">
        <w:rPr>
          <w:rFonts w:ascii="Times New Roman" w:hAnsi="Times New Roman"/>
          <w:sz w:val="24"/>
          <w:szCs w:val="24"/>
        </w:rPr>
        <w:t>An uncompressed bulk data element encoded in Little Endian binary format with the following headers:</w:t>
      </w:r>
    </w:p>
    <w:p w:rsidR="00B40248" w:rsidRDefault="00B40248" w:rsidP="003878E5">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Content-Type: application/octet-stream</w:t>
      </w:r>
    </w:p>
    <w:p w:rsidR="00B40248" w:rsidRDefault="00B40248" w:rsidP="00B40248">
      <w:pPr>
        <w:pStyle w:val="ListParagraph"/>
        <w:ind w:left="2160"/>
        <w:jc w:val="both"/>
        <w:rPr>
          <w:rFonts w:ascii="Times New Roman" w:hAnsi="Times New Roman"/>
          <w:sz w:val="24"/>
          <w:szCs w:val="24"/>
        </w:rPr>
      </w:pPr>
      <w:r w:rsidRPr="001F385F">
        <w:rPr>
          <w:rFonts w:ascii="Times New Roman" w:hAnsi="Times New Roman"/>
          <w:sz w:val="24"/>
          <w:szCs w:val="24"/>
        </w:rPr>
        <w:t>Content-Location: {BulkDataURI}</w:t>
      </w:r>
    </w:p>
    <w:p w:rsidR="00B40248" w:rsidRDefault="00B40248" w:rsidP="00B40248">
      <w:pPr>
        <w:pStyle w:val="ListParagraph"/>
        <w:ind w:left="2160"/>
        <w:jc w:val="both"/>
        <w:rPr>
          <w:rFonts w:ascii="Times New Roman" w:hAnsi="Times New Roman"/>
          <w:sz w:val="24"/>
          <w:szCs w:val="24"/>
        </w:rPr>
      </w:pPr>
      <w:r w:rsidRPr="001F385F">
        <w:rPr>
          <w:rFonts w:ascii="Times New Roman" w:hAnsi="Times New Roman"/>
          <w:sz w:val="24"/>
          <w:szCs w:val="24"/>
        </w:rPr>
        <w:t>A compressed pixel data object from a SOP Instance in the Study with the following headers:</w:t>
      </w:r>
    </w:p>
    <w:p w:rsidR="00B40248" w:rsidRDefault="00B40248" w:rsidP="003878E5">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Content-Type: {MediaType}</w:t>
      </w:r>
    </w:p>
    <w:p w:rsidR="00B40248" w:rsidRDefault="00B40248" w:rsidP="00B40248">
      <w:pPr>
        <w:pStyle w:val="ListParagraph"/>
        <w:ind w:left="2160"/>
        <w:jc w:val="both"/>
        <w:rPr>
          <w:rFonts w:ascii="Times New Roman" w:hAnsi="Times New Roman"/>
          <w:sz w:val="24"/>
          <w:szCs w:val="24"/>
        </w:rPr>
      </w:pPr>
      <w:r w:rsidRPr="001F385F">
        <w:rPr>
          <w:rFonts w:ascii="Times New Roman" w:hAnsi="Times New Roman"/>
          <w:sz w:val="24"/>
          <w:szCs w:val="24"/>
        </w:rPr>
        <w:t>Content-Location: {BulkDataURI}</w:t>
      </w:r>
    </w:p>
    <w:p w:rsidR="00B40248" w:rsidRPr="00B40248" w:rsidRDefault="00B40248" w:rsidP="00B40248">
      <w:pPr>
        <w:pStyle w:val="ListParagraph"/>
        <w:ind w:left="2160"/>
        <w:jc w:val="both"/>
        <w:rPr>
          <w:rFonts w:ascii="Times New Roman" w:hAnsi="Times New Roman"/>
          <w:sz w:val="24"/>
          <w:szCs w:val="24"/>
        </w:rPr>
      </w:pPr>
      <w:r w:rsidRPr="001F385F">
        <w:rPr>
          <w:rFonts w:ascii="Times New Roman" w:hAnsi="Times New Roman"/>
          <w:sz w:val="24"/>
          <w:szCs w:val="24"/>
        </w:rPr>
        <w:t>Metadata and its associated bulk data shall always be sent in the same POST request.</w:t>
      </w:r>
    </w:p>
    <w:p w:rsidR="00E20360" w:rsidRDefault="00262929" w:rsidP="00262929">
      <w:pPr>
        <w:autoSpaceDE w:val="0"/>
        <w:autoSpaceDN w:val="0"/>
        <w:adjustRightInd w:val="0"/>
        <w:rPr>
          <w:b/>
          <w:bCs/>
          <w:color w:val="000000"/>
        </w:rPr>
      </w:pPr>
      <w:r>
        <w:rPr>
          <w:b/>
          <w:bCs/>
          <w:color w:val="000000"/>
        </w:rPr>
        <w:t>2). Validation of STOW request and DICOM file header</w:t>
      </w:r>
    </w:p>
    <w:p w:rsidR="00262929" w:rsidRPr="00E20360" w:rsidRDefault="00262929" w:rsidP="003878E5">
      <w:pPr>
        <w:pStyle w:val="ListParagraph"/>
        <w:numPr>
          <w:ilvl w:val="0"/>
          <w:numId w:val="16"/>
        </w:numPr>
        <w:autoSpaceDE w:val="0"/>
        <w:autoSpaceDN w:val="0"/>
        <w:adjustRightInd w:val="0"/>
        <w:rPr>
          <w:rFonts w:ascii="Times New Roman" w:hAnsi="Times New Roman"/>
          <w:color w:val="000000"/>
          <w:sz w:val="24"/>
          <w:szCs w:val="24"/>
        </w:rPr>
      </w:pPr>
      <w:r w:rsidRPr="00E20360">
        <w:rPr>
          <w:rFonts w:ascii="Times New Roman" w:hAnsi="Times New Roman"/>
          <w:color w:val="000000"/>
          <w:sz w:val="24"/>
          <w:szCs w:val="24"/>
        </w:rPr>
        <w:t>Firstly, the format of Study Instance ID in the STOW – RS request URL should be validated.</w:t>
      </w:r>
    </w:p>
    <w:p w:rsidR="00E20360" w:rsidRPr="00E20360" w:rsidRDefault="00262929" w:rsidP="003878E5">
      <w:pPr>
        <w:pStyle w:val="ListParagraph"/>
        <w:numPr>
          <w:ilvl w:val="0"/>
          <w:numId w:val="16"/>
        </w:numPr>
        <w:autoSpaceDE w:val="0"/>
        <w:autoSpaceDN w:val="0"/>
        <w:adjustRightInd w:val="0"/>
        <w:rPr>
          <w:rFonts w:ascii="Times New Roman" w:hAnsi="Times New Roman"/>
          <w:color w:val="000000"/>
          <w:sz w:val="24"/>
          <w:szCs w:val="24"/>
        </w:rPr>
      </w:pPr>
      <w:r w:rsidRPr="00E20360">
        <w:rPr>
          <w:rFonts w:ascii="Times New Roman" w:hAnsi="Times New Roman"/>
          <w:color w:val="000000"/>
          <w:sz w:val="24"/>
          <w:szCs w:val="24"/>
        </w:rPr>
        <w:t xml:space="preserve">Secondly, the Study Instance ID of the STOW- RS request URL should be checked for consistency with the Study Instance ID field of the DICOM file header. </w:t>
      </w:r>
    </w:p>
    <w:p w:rsidR="00262929" w:rsidRPr="00E20360" w:rsidRDefault="00262929" w:rsidP="003878E5">
      <w:pPr>
        <w:pStyle w:val="ListParagraph"/>
        <w:numPr>
          <w:ilvl w:val="0"/>
          <w:numId w:val="16"/>
        </w:numPr>
        <w:autoSpaceDE w:val="0"/>
        <w:autoSpaceDN w:val="0"/>
        <w:adjustRightInd w:val="0"/>
        <w:rPr>
          <w:rFonts w:ascii="Times New Roman" w:hAnsi="Times New Roman"/>
          <w:color w:val="000000"/>
          <w:sz w:val="24"/>
          <w:szCs w:val="24"/>
        </w:rPr>
      </w:pPr>
      <w:r w:rsidRPr="00E20360">
        <w:rPr>
          <w:rFonts w:ascii="Times New Roman" w:hAnsi="Times New Roman"/>
          <w:color w:val="000000"/>
          <w:sz w:val="24"/>
          <w:szCs w:val="24"/>
        </w:rPr>
        <w:t>Thirdly, the header of the DICOM file, consisting of the 128 bytes of preamble, 4 bytes of prefix, and the data set (comprising of data elements) should be checked.</w:t>
      </w:r>
    </w:p>
    <w:p w:rsidR="00262929" w:rsidRPr="00C774B4" w:rsidRDefault="00E20360" w:rsidP="003878E5">
      <w:pPr>
        <w:pStyle w:val="ListParagraph"/>
        <w:numPr>
          <w:ilvl w:val="0"/>
          <w:numId w:val="16"/>
        </w:numPr>
        <w:autoSpaceDE w:val="0"/>
        <w:autoSpaceDN w:val="0"/>
        <w:adjustRightInd w:val="0"/>
        <w:rPr>
          <w:rFonts w:ascii="Times New Roman" w:hAnsi="Times New Roman"/>
          <w:color w:val="000000"/>
          <w:sz w:val="24"/>
          <w:szCs w:val="24"/>
        </w:rPr>
      </w:pPr>
      <w:r w:rsidRPr="00E20360">
        <w:rPr>
          <w:rFonts w:ascii="Times New Roman" w:hAnsi="Times New Roman"/>
          <w:color w:val="000000"/>
          <w:sz w:val="24"/>
          <w:szCs w:val="24"/>
        </w:rPr>
        <w:t>This module is also coded in C#.</w:t>
      </w:r>
    </w:p>
    <w:p w:rsidR="00262929" w:rsidRDefault="00262929" w:rsidP="00262929">
      <w:pPr>
        <w:autoSpaceDE w:val="0"/>
        <w:autoSpaceDN w:val="0"/>
        <w:adjustRightInd w:val="0"/>
        <w:rPr>
          <w:b/>
          <w:bCs/>
          <w:color w:val="000000"/>
        </w:rPr>
      </w:pPr>
      <w:r>
        <w:rPr>
          <w:b/>
          <w:bCs/>
          <w:color w:val="000000"/>
        </w:rPr>
        <w:t>3). Ensuring security</w:t>
      </w:r>
    </w:p>
    <w:p w:rsidR="00C77DBF" w:rsidRPr="00C77DBF" w:rsidRDefault="00C77DBF" w:rsidP="003878E5">
      <w:pPr>
        <w:pStyle w:val="ListParagraph"/>
        <w:numPr>
          <w:ilvl w:val="0"/>
          <w:numId w:val="17"/>
        </w:numPr>
        <w:autoSpaceDE w:val="0"/>
        <w:autoSpaceDN w:val="0"/>
        <w:adjustRightInd w:val="0"/>
        <w:rPr>
          <w:rFonts w:ascii="Times New Roman" w:hAnsi="Times New Roman"/>
          <w:color w:val="000000"/>
          <w:sz w:val="24"/>
          <w:szCs w:val="24"/>
        </w:rPr>
      </w:pPr>
      <w:r w:rsidRPr="00C77DBF">
        <w:rPr>
          <w:rFonts w:ascii="Times New Roman" w:hAnsi="Times New Roman"/>
          <w:color w:val="000000"/>
          <w:sz w:val="24"/>
          <w:szCs w:val="24"/>
        </w:rPr>
        <w:t xml:space="preserve">Mechanism for storing DICOM persistent objects via STOW-RS will be through HTTPS protocol, using DICOM UIDs for Study/Series/SOP Instance level. </w:t>
      </w:r>
    </w:p>
    <w:p w:rsidR="00C77DBF" w:rsidRPr="00C77DBF" w:rsidRDefault="00C77DBF" w:rsidP="003878E5">
      <w:pPr>
        <w:pStyle w:val="ListParagraph"/>
        <w:numPr>
          <w:ilvl w:val="0"/>
          <w:numId w:val="17"/>
        </w:numPr>
        <w:autoSpaceDE w:val="0"/>
        <w:autoSpaceDN w:val="0"/>
        <w:adjustRightInd w:val="0"/>
        <w:rPr>
          <w:rFonts w:ascii="Times New Roman" w:hAnsi="Times New Roman"/>
          <w:color w:val="000000"/>
          <w:sz w:val="24"/>
          <w:szCs w:val="24"/>
        </w:rPr>
      </w:pPr>
      <w:r w:rsidRPr="00C77DBF">
        <w:rPr>
          <w:rFonts w:ascii="Times New Roman" w:hAnsi="Times New Roman"/>
          <w:color w:val="000000"/>
          <w:sz w:val="24"/>
          <w:szCs w:val="24"/>
        </w:rPr>
        <w:t>HTTP BASIC Authorization over SSL is supported.</w:t>
      </w:r>
    </w:p>
    <w:p w:rsidR="00C35B7D" w:rsidRDefault="00C77DBF" w:rsidP="003878E5">
      <w:pPr>
        <w:pStyle w:val="ListParagraph"/>
        <w:numPr>
          <w:ilvl w:val="0"/>
          <w:numId w:val="17"/>
        </w:numPr>
        <w:autoSpaceDE w:val="0"/>
        <w:autoSpaceDN w:val="0"/>
        <w:adjustRightInd w:val="0"/>
        <w:rPr>
          <w:rFonts w:ascii="Times New Roman" w:hAnsi="Times New Roman"/>
          <w:color w:val="000000"/>
          <w:sz w:val="24"/>
          <w:szCs w:val="24"/>
        </w:rPr>
      </w:pPr>
      <w:r w:rsidRPr="00C77DBF">
        <w:rPr>
          <w:rFonts w:ascii="Times New Roman" w:hAnsi="Times New Roman"/>
          <w:color w:val="000000"/>
          <w:sz w:val="24"/>
          <w:szCs w:val="24"/>
        </w:rPr>
        <w:t>Deployment of trusted SSL Client and Server Certificates on the client and the sever machine (upon which STOW-RS is deployed). Trusted Client and Server certificates are used for integration and testing purposes only.</w:t>
      </w:r>
    </w:p>
    <w:p w:rsidR="00B83C60" w:rsidRDefault="00B83C60" w:rsidP="003878E5">
      <w:pPr>
        <w:pStyle w:val="ListParagraph"/>
        <w:numPr>
          <w:ilvl w:val="0"/>
          <w:numId w:val="17"/>
        </w:numPr>
        <w:autoSpaceDE w:val="0"/>
        <w:autoSpaceDN w:val="0"/>
        <w:adjustRightInd w:val="0"/>
        <w:rPr>
          <w:rFonts w:ascii="Times New Roman" w:hAnsi="Times New Roman"/>
          <w:color w:val="000000"/>
          <w:sz w:val="24"/>
          <w:szCs w:val="24"/>
        </w:rPr>
      </w:pPr>
      <w:r>
        <w:rPr>
          <w:rFonts w:ascii="Times New Roman" w:hAnsi="Times New Roman"/>
          <w:color w:val="000000"/>
          <w:sz w:val="24"/>
          <w:szCs w:val="24"/>
        </w:rPr>
        <w:t>A set of existing trusted Client, Server, Issuer CA, and Root CA certificates are used to set up HTTPS using the Microsoft Management Console.</w:t>
      </w:r>
    </w:p>
    <w:p w:rsidR="005F33FB" w:rsidRPr="00020C24" w:rsidRDefault="005F33FB" w:rsidP="003878E5">
      <w:pPr>
        <w:pStyle w:val="ListParagraph"/>
        <w:numPr>
          <w:ilvl w:val="0"/>
          <w:numId w:val="17"/>
        </w:numPr>
        <w:autoSpaceDE w:val="0"/>
        <w:autoSpaceDN w:val="0"/>
        <w:adjustRightInd w:val="0"/>
        <w:rPr>
          <w:rFonts w:ascii="Times New Roman" w:hAnsi="Times New Roman"/>
          <w:color w:val="000000"/>
          <w:sz w:val="24"/>
          <w:szCs w:val="24"/>
        </w:rPr>
      </w:pPr>
      <w:r>
        <w:rPr>
          <w:rFonts w:ascii="Times New Roman" w:hAnsi="Times New Roman"/>
          <w:color w:val="000000"/>
          <w:sz w:val="24"/>
          <w:szCs w:val="24"/>
        </w:rPr>
        <w:t>The code for HTTPS binding is written in C#.</w:t>
      </w:r>
    </w:p>
    <w:p w:rsidR="00262929" w:rsidRDefault="00262929" w:rsidP="00262929">
      <w:pPr>
        <w:autoSpaceDE w:val="0"/>
        <w:autoSpaceDN w:val="0"/>
        <w:adjustRightInd w:val="0"/>
        <w:rPr>
          <w:b/>
          <w:bCs/>
          <w:color w:val="000000"/>
        </w:rPr>
      </w:pPr>
      <w:r>
        <w:rPr>
          <w:b/>
          <w:bCs/>
          <w:color w:val="000000"/>
        </w:rPr>
        <w:t>4). Storing the files</w:t>
      </w:r>
    </w:p>
    <w:p w:rsidR="002D2AF5" w:rsidRPr="00020C24" w:rsidRDefault="00020C24" w:rsidP="003878E5">
      <w:pPr>
        <w:pStyle w:val="ListParagraph"/>
        <w:numPr>
          <w:ilvl w:val="0"/>
          <w:numId w:val="18"/>
        </w:numPr>
        <w:autoSpaceDE w:val="0"/>
        <w:autoSpaceDN w:val="0"/>
        <w:adjustRightInd w:val="0"/>
        <w:rPr>
          <w:rFonts w:ascii="Times New Roman" w:hAnsi="Times New Roman"/>
          <w:color w:val="000000"/>
          <w:sz w:val="24"/>
          <w:szCs w:val="24"/>
        </w:rPr>
      </w:pPr>
      <w:r w:rsidRPr="00020C24">
        <w:rPr>
          <w:rFonts w:ascii="Times New Roman" w:hAnsi="Times New Roman"/>
          <w:color w:val="000000"/>
          <w:sz w:val="24"/>
          <w:szCs w:val="24"/>
        </w:rPr>
        <w:t>This module</w:t>
      </w:r>
      <w:r w:rsidR="00262929" w:rsidRPr="00020C24">
        <w:rPr>
          <w:rFonts w:ascii="Times New Roman" w:hAnsi="Times New Roman"/>
          <w:color w:val="000000"/>
          <w:sz w:val="24"/>
          <w:szCs w:val="24"/>
        </w:rPr>
        <w:t xml:space="preserve"> creates new resources for the given DICOM instances on the Server or</w:t>
      </w:r>
      <w:r w:rsidR="002D2AF5" w:rsidRPr="00020C24">
        <w:rPr>
          <w:rFonts w:ascii="Times New Roman" w:hAnsi="Times New Roman"/>
          <w:color w:val="000000"/>
          <w:sz w:val="24"/>
          <w:szCs w:val="24"/>
        </w:rPr>
        <w:t xml:space="preserve"> </w:t>
      </w:r>
      <w:r w:rsidR="00262929" w:rsidRPr="00020C24">
        <w:rPr>
          <w:rFonts w:ascii="Times New Roman" w:hAnsi="Times New Roman"/>
          <w:color w:val="000000"/>
          <w:sz w:val="24"/>
          <w:szCs w:val="24"/>
        </w:rPr>
        <w:t xml:space="preserve">appends them to an existing resource on the Server. </w:t>
      </w:r>
    </w:p>
    <w:p w:rsidR="002D2AF5" w:rsidRPr="00020C24" w:rsidRDefault="00262929" w:rsidP="003878E5">
      <w:pPr>
        <w:pStyle w:val="ListParagraph"/>
        <w:numPr>
          <w:ilvl w:val="0"/>
          <w:numId w:val="18"/>
        </w:numPr>
        <w:autoSpaceDE w:val="0"/>
        <w:autoSpaceDN w:val="0"/>
        <w:adjustRightInd w:val="0"/>
        <w:rPr>
          <w:rFonts w:ascii="Times New Roman" w:hAnsi="Times New Roman"/>
          <w:color w:val="000000"/>
          <w:sz w:val="24"/>
          <w:szCs w:val="24"/>
        </w:rPr>
      </w:pPr>
      <w:r w:rsidRPr="00020C24">
        <w:rPr>
          <w:rFonts w:ascii="Times New Roman" w:hAnsi="Times New Roman"/>
          <w:color w:val="000000"/>
          <w:sz w:val="24"/>
          <w:szCs w:val="24"/>
        </w:rPr>
        <w:t>One or more DICOM instances associated</w:t>
      </w:r>
      <w:r w:rsidR="002D2AF5" w:rsidRPr="00020C24">
        <w:rPr>
          <w:rFonts w:ascii="Times New Roman" w:hAnsi="Times New Roman"/>
          <w:color w:val="000000"/>
          <w:sz w:val="24"/>
          <w:szCs w:val="24"/>
        </w:rPr>
        <w:t xml:space="preserve"> </w:t>
      </w:r>
      <w:r w:rsidRPr="00020C24">
        <w:rPr>
          <w:rFonts w:ascii="Times New Roman" w:hAnsi="Times New Roman"/>
          <w:color w:val="000000"/>
          <w:sz w:val="24"/>
          <w:szCs w:val="24"/>
        </w:rPr>
        <w:t>with one or more study instance unique identifiers (SUID) are stored in the appropriate file store</w:t>
      </w:r>
      <w:r w:rsidR="002D2AF5" w:rsidRPr="00020C24">
        <w:rPr>
          <w:rFonts w:ascii="Times New Roman" w:hAnsi="Times New Roman"/>
          <w:color w:val="000000"/>
          <w:sz w:val="24"/>
          <w:szCs w:val="24"/>
        </w:rPr>
        <w:t xml:space="preserve"> </w:t>
      </w:r>
      <w:r w:rsidRPr="00020C24">
        <w:rPr>
          <w:rFonts w:ascii="Times New Roman" w:hAnsi="Times New Roman"/>
          <w:color w:val="000000"/>
          <w:sz w:val="24"/>
          <w:szCs w:val="24"/>
        </w:rPr>
        <w:t xml:space="preserve">location. </w:t>
      </w:r>
      <w:r w:rsidR="002D2AF5" w:rsidRPr="00020C24">
        <w:rPr>
          <w:rFonts w:ascii="Times New Roman" w:hAnsi="Times New Roman"/>
          <w:color w:val="000000"/>
          <w:sz w:val="24"/>
          <w:szCs w:val="24"/>
        </w:rPr>
        <w:tab/>
      </w:r>
    </w:p>
    <w:p w:rsidR="00262929" w:rsidRPr="00D97622" w:rsidRDefault="00D97622" w:rsidP="003878E5">
      <w:pPr>
        <w:pStyle w:val="ListParagraph"/>
        <w:numPr>
          <w:ilvl w:val="0"/>
          <w:numId w:val="18"/>
        </w:numPr>
        <w:rPr>
          <w:rFonts w:ascii="Times New Roman" w:hAnsi="Times New Roman"/>
          <w:color w:val="000000"/>
          <w:sz w:val="24"/>
          <w:szCs w:val="24"/>
        </w:rPr>
      </w:pPr>
      <w:r w:rsidRPr="00D97622">
        <w:rPr>
          <w:rFonts w:ascii="Times New Roman" w:hAnsi="Times New Roman"/>
          <w:color w:val="000000"/>
          <w:sz w:val="24"/>
          <w:szCs w:val="24"/>
        </w:rPr>
        <w:t>The Storage Library is responsible for the physical storing of DICOM files, independent of the underlying storage architecture (NAS, SAN, or NFS).</w:t>
      </w:r>
    </w:p>
    <w:p w:rsidR="00C35B7D" w:rsidRPr="00D97622" w:rsidRDefault="00C35B7D" w:rsidP="003878E5">
      <w:pPr>
        <w:pStyle w:val="ListParagraph"/>
        <w:numPr>
          <w:ilvl w:val="0"/>
          <w:numId w:val="18"/>
        </w:numPr>
        <w:autoSpaceDE w:val="0"/>
        <w:autoSpaceDN w:val="0"/>
        <w:adjustRightInd w:val="0"/>
        <w:rPr>
          <w:rFonts w:ascii="Times New Roman" w:hAnsi="Times New Roman"/>
          <w:color w:val="000000"/>
          <w:sz w:val="24"/>
          <w:szCs w:val="24"/>
        </w:rPr>
      </w:pPr>
      <w:r w:rsidRPr="00020C24">
        <w:rPr>
          <w:rFonts w:ascii="Times New Roman" w:hAnsi="Times New Roman"/>
          <w:color w:val="000000"/>
          <w:sz w:val="24"/>
          <w:szCs w:val="24"/>
        </w:rPr>
        <w:t>This module is coded in C++/CLI.</w:t>
      </w:r>
    </w:p>
    <w:p w:rsidR="00262929" w:rsidRDefault="00262929" w:rsidP="00262929">
      <w:pPr>
        <w:autoSpaceDE w:val="0"/>
        <w:autoSpaceDN w:val="0"/>
        <w:adjustRightInd w:val="0"/>
        <w:rPr>
          <w:b/>
          <w:bCs/>
          <w:color w:val="000000"/>
        </w:rPr>
      </w:pPr>
      <w:r>
        <w:rPr>
          <w:b/>
          <w:bCs/>
          <w:color w:val="000000"/>
        </w:rPr>
        <w:t>5). Issuing a HTTP Response Message</w:t>
      </w:r>
    </w:p>
    <w:p w:rsidR="00262929" w:rsidRPr="00505645" w:rsidRDefault="00262929" w:rsidP="003878E5">
      <w:pPr>
        <w:pStyle w:val="ListParagraph"/>
        <w:numPr>
          <w:ilvl w:val="0"/>
          <w:numId w:val="19"/>
        </w:numPr>
        <w:autoSpaceDE w:val="0"/>
        <w:autoSpaceDN w:val="0"/>
        <w:adjustRightInd w:val="0"/>
        <w:rPr>
          <w:rFonts w:ascii="Times New Roman" w:hAnsi="Times New Roman"/>
          <w:color w:val="000000"/>
          <w:sz w:val="24"/>
          <w:szCs w:val="24"/>
        </w:rPr>
      </w:pPr>
      <w:r w:rsidRPr="00505645">
        <w:rPr>
          <w:rFonts w:ascii="Times New Roman" w:hAnsi="Times New Roman"/>
          <w:color w:val="000000"/>
          <w:sz w:val="24"/>
          <w:szCs w:val="24"/>
        </w:rPr>
        <w:t xml:space="preserve">The </w:t>
      </w:r>
      <w:r w:rsidR="00D97622" w:rsidRPr="00505645">
        <w:rPr>
          <w:rFonts w:ascii="Times New Roman" w:hAnsi="Times New Roman"/>
          <w:color w:val="000000"/>
          <w:sz w:val="24"/>
          <w:szCs w:val="24"/>
        </w:rPr>
        <w:t xml:space="preserve">STOW-RS </w:t>
      </w:r>
      <w:r w:rsidRPr="00505645">
        <w:rPr>
          <w:rFonts w:ascii="Times New Roman" w:hAnsi="Times New Roman"/>
          <w:color w:val="000000"/>
          <w:sz w:val="24"/>
          <w:szCs w:val="24"/>
        </w:rPr>
        <w:t>RESTful Service shall return an HTTP status line, including a status code and associated</w:t>
      </w:r>
      <w:r w:rsidR="00D97622" w:rsidRPr="00505645">
        <w:rPr>
          <w:rFonts w:ascii="Times New Roman" w:hAnsi="Times New Roman"/>
          <w:color w:val="000000"/>
          <w:sz w:val="24"/>
          <w:szCs w:val="24"/>
        </w:rPr>
        <w:t xml:space="preserve"> </w:t>
      </w:r>
      <w:r w:rsidRPr="00505645">
        <w:rPr>
          <w:rFonts w:ascii="Times New Roman" w:hAnsi="Times New Roman"/>
          <w:color w:val="000000"/>
          <w:sz w:val="24"/>
          <w:szCs w:val="24"/>
        </w:rPr>
        <w:t>textual phrase for the entire set of stored SOP Instances, followed by a message body containing</w:t>
      </w:r>
      <w:r w:rsidR="00D97622" w:rsidRPr="00505645">
        <w:rPr>
          <w:rFonts w:ascii="Times New Roman" w:hAnsi="Times New Roman"/>
          <w:color w:val="000000"/>
          <w:sz w:val="24"/>
          <w:szCs w:val="24"/>
        </w:rPr>
        <w:t xml:space="preserve"> </w:t>
      </w:r>
      <w:r w:rsidRPr="00505645">
        <w:rPr>
          <w:rFonts w:ascii="Times New Roman" w:hAnsi="Times New Roman"/>
          <w:color w:val="000000"/>
          <w:sz w:val="24"/>
          <w:szCs w:val="24"/>
        </w:rPr>
        <w:t>the Store Instances Response Module.</w:t>
      </w:r>
    </w:p>
    <w:p w:rsidR="00262929" w:rsidRPr="00505645" w:rsidRDefault="00262929" w:rsidP="003878E5">
      <w:pPr>
        <w:pStyle w:val="ListParagraph"/>
        <w:numPr>
          <w:ilvl w:val="0"/>
          <w:numId w:val="19"/>
        </w:numPr>
        <w:autoSpaceDE w:val="0"/>
        <w:autoSpaceDN w:val="0"/>
        <w:adjustRightInd w:val="0"/>
        <w:rPr>
          <w:rFonts w:ascii="Times New Roman" w:hAnsi="Times New Roman"/>
          <w:color w:val="000000"/>
          <w:sz w:val="24"/>
          <w:szCs w:val="24"/>
        </w:rPr>
      </w:pPr>
      <w:r w:rsidRPr="00505645">
        <w:rPr>
          <w:rFonts w:ascii="Times New Roman" w:hAnsi="Times New Roman"/>
          <w:color w:val="000000"/>
          <w:sz w:val="24"/>
          <w:szCs w:val="24"/>
        </w:rPr>
        <w:t>If the status for all instances included in the POST request is Suc</w:t>
      </w:r>
      <w:r w:rsidR="00D97622" w:rsidRPr="00505645">
        <w:rPr>
          <w:rFonts w:ascii="Times New Roman" w:hAnsi="Times New Roman"/>
          <w:color w:val="000000"/>
          <w:sz w:val="24"/>
          <w:szCs w:val="24"/>
        </w:rPr>
        <w:t xml:space="preserve">cess, the RESTful Service shall </w:t>
      </w:r>
      <w:r w:rsidRPr="00505645">
        <w:rPr>
          <w:rFonts w:ascii="Times New Roman" w:hAnsi="Times New Roman"/>
          <w:color w:val="000000"/>
          <w:sz w:val="24"/>
          <w:szCs w:val="24"/>
        </w:rPr>
        <w:t>return an "HTTP 200 - Success “response code.</w:t>
      </w:r>
    </w:p>
    <w:p w:rsidR="00D97622" w:rsidRPr="00505645" w:rsidRDefault="00262929" w:rsidP="003878E5">
      <w:pPr>
        <w:pStyle w:val="ListParagraph"/>
        <w:numPr>
          <w:ilvl w:val="0"/>
          <w:numId w:val="19"/>
        </w:numPr>
        <w:autoSpaceDE w:val="0"/>
        <w:autoSpaceDN w:val="0"/>
        <w:adjustRightInd w:val="0"/>
        <w:rPr>
          <w:rFonts w:ascii="Times New Roman" w:hAnsi="Times New Roman"/>
          <w:color w:val="000000"/>
          <w:sz w:val="24"/>
          <w:szCs w:val="24"/>
        </w:rPr>
      </w:pPr>
      <w:r w:rsidRPr="00505645">
        <w:rPr>
          <w:rFonts w:ascii="Times New Roman" w:hAnsi="Times New Roman"/>
          <w:color w:val="000000"/>
          <w:sz w:val="24"/>
          <w:szCs w:val="24"/>
        </w:rPr>
        <w:t>If the status for all instances included in the POST request is Fai</w:t>
      </w:r>
      <w:r w:rsidR="00D97622" w:rsidRPr="00505645">
        <w:rPr>
          <w:rFonts w:ascii="Times New Roman" w:hAnsi="Times New Roman"/>
          <w:color w:val="000000"/>
          <w:sz w:val="24"/>
          <w:szCs w:val="24"/>
        </w:rPr>
        <w:t xml:space="preserve">lure, the RESTful Service shall </w:t>
      </w:r>
      <w:r w:rsidRPr="00505645">
        <w:rPr>
          <w:rFonts w:ascii="Times New Roman" w:hAnsi="Times New Roman"/>
          <w:color w:val="000000"/>
          <w:sz w:val="24"/>
          <w:szCs w:val="24"/>
        </w:rPr>
        <w:t xml:space="preserve">return an appropriate failure status line with a response code. </w:t>
      </w:r>
    </w:p>
    <w:p w:rsidR="00262929" w:rsidRPr="00505645" w:rsidRDefault="00262929" w:rsidP="003878E5">
      <w:pPr>
        <w:pStyle w:val="ListParagraph"/>
        <w:numPr>
          <w:ilvl w:val="0"/>
          <w:numId w:val="19"/>
        </w:numPr>
        <w:autoSpaceDE w:val="0"/>
        <w:autoSpaceDN w:val="0"/>
        <w:adjustRightInd w:val="0"/>
        <w:rPr>
          <w:rFonts w:ascii="Times New Roman" w:hAnsi="Times New Roman"/>
          <w:color w:val="000000"/>
          <w:sz w:val="24"/>
          <w:szCs w:val="24"/>
        </w:rPr>
      </w:pPr>
      <w:r w:rsidRPr="00505645">
        <w:rPr>
          <w:rFonts w:ascii="Times New Roman" w:hAnsi="Times New Roman"/>
          <w:color w:val="000000"/>
          <w:sz w:val="24"/>
          <w:szCs w:val="24"/>
        </w:rPr>
        <w:t>If there are instance specific errors,</w:t>
      </w:r>
      <w:r w:rsidR="00D97622" w:rsidRPr="00505645">
        <w:rPr>
          <w:rFonts w:ascii="Times New Roman" w:hAnsi="Times New Roman"/>
          <w:color w:val="000000"/>
          <w:sz w:val="24"/>
          <w:szCs w:val="24"/>
        </w:rPr>
        <w:t xml:space="preserve"> </w:t>
      </w:r>
      <w:r w:rsidRPr="00505645">
        <w:rPr>
          <w:rFonts w:ascii="Times New Roman" w:hAnsi="Times New Roman"/>
          <w:color w:val="000000"/>
          <w:sz w:val="24"/>
          <w:szCs w:val="24"/>
        </w:rPr>
        <w:t>the response code shall be a 409 and the response payload shall contain the Store Instances</w:t>
      </w:r>
      <w:r w:rsidR="00505645" w:rsidRPr="00505645">
        <w:rPr>
          <w:rFonts w:ascii="Times New Roman" w:hAnsi="Times New Roman"/>
          <w:color w:val="000000"/>
          <w:sz w:val="24"/>
          <w:szCs w:val="24"/>
        </w:rPr>
        <w:t xml:space="preserve"> </w:t>
      </w:r>
      <w:r w:rsidRPr="00505645">
        <w:rPr>
          <w:rFonts w:ascii="Times New Roman" w:hAnsi="Times New Roman"/>
          <w:color w:val="000000"/>
          <w:sz w:val="24"/>
          <w:szCs w:val="24"/>
        </w:rPr>
        <w:t>Response Module, which contains additional information regarding instance errors.</w:t>
      </w:r>
    </w:p>
    <w:p w:rsidR="00505645" w:rsidRPr="00505645" w:rsidRDefault="00262929" w:rsidP="003878E5">
      <w:pPr>
        <w:pStyle w:val="ListParagraph"/>
        <w:numPr>
          <w:ilvl w:val="0"/>
          <w:numId w:val="19"/>
        </w:numPr>
        <w:autoSpaceDE w:val="0"/>
        <w:autoSpaceDN w:val="0"/>
        <w:adjustRightInd w:val="0"/>
        <w:rPr>
          <w:rFonts w:ascii="Times New Roman" w:hAnsi="Times New Roman"/>
          <w:color w:val="000000"/>
          <w:sz w:val="24"/>
          <w:szCs w:val="24"/>
        </w:rPr>
      </w:pPr>
      <w:r w:rsidRPr="00505645">
        <w:rPr>
          <w:rFonts w:ascii="Times New Roman" w:hAnsi="Times New Roman"/>
          <w:color w:val="000000"/>
          <w:sz w:val="24"/>
          <w:szCs w:val="24"/>
        </w:rPr>
        <w:t>In all other conditions, the RESTful Service shall return an</w:t>
      </w:r>
      <w:r w:rsidR="00505645" w:rsidRPr="00505645">
        <w:rPr>
          <w:rFonts w:ascii="Times New Roman" w:hAnsi="Times New Roman"/>
          <w:color w:val="000000"/>
          <w:sz w:val="24"/>
          <w:szCs w:val="24"/>
        </w:rPr>
        <w:t xml:space="preserve"> "HTTP 202 - Accepted" response </w:t>
      </w:r>
      <w:r w:rsidRPr="00505645">
        <w:rPr>
          <w:rFonts w:ascii="Times New Roman" w:hAnsi="Times New Roman"/>
          <w:color w:val="000000"/>
          <w:sz w:val="24"/>
          <w:szCs w:val="24"/>
        </w:rPr>
        <w:t xml:space="preserve">code. </w:t>
      </w:r>
    </w:p>
    <w:p w:rsidR="00DA1988" w:rsidRDefault="00262929" w:rsidP="003878E5">
      <w:pPr>
        <w:pStyle w:val="ListParagraph"/>
        <w:numPr>
          <w:ilvl w:val="0"/>
          <w:numId w:val="19"/>
        </w:numPr>
        <w:autoSpaceDE w:val="0"/>
        <w:autoSpaceDN w:val="0"/>
        <w:adjustRightInd w:val="0"/>
        <w:rPr>
          <w:rFonts w:ascii="Times New Roman" w:hAnsi="Times New Roman"/>
          <w:color w:val="000000"/>
          <w:sz w:val="24"/>
          <w:szCs w:val="24"/>
        </w:rPr>
      </w:pPr>
      <w:r w:rsidRPr="00505645">
        <w:rPr>
          <w:rFonts w:ascii="Times New Roman" w:hAnsi="Times New Roman"/>
          <w:color w:val="000000"/>
          <w:sz w:val="24"/>
          <w:szCs w:val="24"/>
        </w:rPr>
        <w:t>The response payload may contain Store Instances R</w:t>
      </w:r>
      <w:r w:rsidR="00505645" w:rsidRPr="00505645">
        <w:rPr>
          <w:rFonts w:ascii="Times New Roman" w:hAnsi="Times New Roman"/>
          <w:color w:val="000000"/>
          <w:sz w:val="24"/>
          <w:szCs w:val="24"/>
        </w:rPr>
        <w:t xml:space="preserve">esponse Module, which specifies </w:t>
      </w:r>
      <w:r w:rsidRPr="00505645">
        <w:rPr>
          <w:rFonts w:ascii="Times New Roman" w:hAnsi="Times New Roman"/>
          <w:color w:val="000000"/>
          <w:sz w:val="24"/>
          <w:szCs w:val="24"/>
        </w:rPr>
        <w:t>additional information regarding instance warnings or failures.</w:t>
      </w:r>
    </w:p>
    <w:p w:rsidR="00113118" w:rsidRDefault="00113118" w:rsidP="003878E5">
      <w:pPr>
        <w:pStyle w:val="ListParagraph"/>
        <w:numPr>
          <w:ilvl w:val="0"/>
          <w:numId w:val="19"/>
        </w:numPr>
        <w:autoSpaceDE w:val="0"/>
        <w:autoSpaceDN w:val="0"/>
        <w:adjustRightInd w:val="0"/>
        <w:rPr>
          <w:rFonts w:ascii="Times New Roman" w:hAnsi="Times New Roman"/>
          <w:color w:val="000000"/>
          <w:sz w:val="24"/>
          <w:szCs w:val="24"/>
        </w:rPr>
      </w:pPr>
      <w:r>
        <w:rPr>
          <w:rFonts w:ascii="Times New Roman" w:hAnsi="Times New Roman"/>
          <w:color w:val="000000"/>
          <w:sz w:val="24"/>
          <w:szCs w:val="24"/>
        </w:rPr>
        <w:t>This module is written in C#.</w:t>
      </w:r>
    </w:p>
    <w:p w:rsidR="000C5354" w:rsidRPr="000C5354" w:rsidRDefault="000C5354" w:rsidP="000C5354">
      <w:pPr>
        <w:autoSpaceDE w:val="0"/>
        <w:autoSpaceDN w:val="0"/>
        <w:adjustRightInd w:val="0"/>
        <w:ind w:left="360"/>
        <w:rPr>
          <w:color w:val="000000"/>
        </w:rPr>
      </w:pPr>
      <w:r w:rsidRPr="000C5354">
        <w:rPr>
          <w:color w:val="000000"/>
        </w:rPr>
        <w:t>The standard HTTP response codes are listed in Table .1:</w:t>
      </w:r>
    </w:p>
    <w:p w:rsidR="00C056EC" w:rsidRDefault="00C056EC" w:rsidP="00C056EC">
      <w:pPr>
        <w:autoSpaceDE w:val="0"/>
        <w:autoSpaceDN w:val="0"/>
        <w:adjustRightInd w:val="0"/>
        <w:ind w:left="360"/>
        <w:rPr>
          <w:noProof/>
          <w:color w:val="000000"/>
        </w:rPr>
      </w:pPr>
    </w:p>
    <w:p w:rsidR="000C5354" w:rsidRPr="000C5354" w:rsidRDefault="000C5354" w:rsidP="000C5354">
      <w:pPr>
        <w:autoSpaceDE w:val="0"/>
        <w:autoSpaceDN w:val="0"/>
        <w:adjustRightInd w:val="0"/>
        <w:ind w:left="360"/>
        <w:jc w:val="center"/>
        <w:rPr>
          <w:color w:val="000000"/>
        </w:rPr>
      </w:pPr>
      <w:r w:rsidRPr="000C5354">
        <w:rPr>
          <w:b/>
          <w:color w:val="000000"/>
        </w:rPr>
        <w:t>Table 1:</w:t>
      </w:r>
      <w:r w:rsidRPr="000C5354">
        <w:rPr>
          <w:color w:val="000000"/>
        </w:rPr>
        <w:t xml:space="preserve"> HTTP/1.1 STANDARD RESPONSE CODE</w:t>
      </w:r>
    </w:p>
    <w:p w:rsidR="00C056EC" w:rsidRDefault="00C056EC" w:rsidP="00C056EC">
      <w:pPr>
        <w:autoSpaceDE w:val="0"/>
        <w:autoSpaceDN w:val="0"/>
        <w:adjustRightInd w:val="0"/>
        <w:ind w:left="360"/>
        <w:rPr>
          <w:noProof/>
          <w:color w:val="000000"/>
        </w:rPr>
      </w:pPr>
    </w:p>
    <w:p w:rsidR="00C056EC" w:rsidRDefault="00C056EC" w:rsidP="00C056EC">
      <w:pPr>
        <w:autoSpaceDE w:val="0"/>
        <w:autoSpaceDN w:val="0"/>
        <w:adjustRightInd w:val="0"/>
        <w:ind w:left="360"/>
        <w:rPr>
          <w:noProof/>
          <w:color w:val="000000"/>
        </w:rPr>
      </w:pPr>
      <w:r>
        <w:rPr>
          <w:noProof/>
          <w:color w:val="000000"/>
          <w:lang w:val="en-IN" w:eastAsia="en-IN"/>
        </w:rPr>
        <w:drawing>
          <wp:inline distT="0" distB="0" distL="0" distR="0" wp14:anchorId="649B7303" wp14:editId="3A982EAE">
            <wp:extent cx="5898025" cy="257622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6217" cy="2579801"/>
                    </a:xfrm>
                    <a:prstGeom prst="rect">
                      <a:avLst/>
                    </a:prstGeom>
                    <a:noFill/>
                  </pic:spPr>
                </pic:pic>
              </a:graphicData>
            </a:graphic>
          </wp:inline>
        </w:drawing>
      </w:r>
    </w:p>
    <w:p w:rsidR="00C056EC" w:rsidRPr="00C056EC" w:rsidRDefault="00C056EC" w:rsidP="00C056EC">
      <w:pPr>
        <w:autoSpaceDE w:val="0"/>
        <w:autoSpaceDN w:val="0"/>
        <w:adjustRightInd w:val="0"/>
        <w:ind w:left="360"/>
        <w:rPr>
          <w:noProof/>
          <w:color w:val="000000"/>
        </w:rPr>
      </w:pPr>
      <w:r>
        <w:rPr>
          <w:noProof/>
          <w:color w:val="000000"/>
          <w:lang w:val="en-IN" w:eastAsia="en-IN"/>
        </w:rPr>
        <w:drawing>
          <wp:inline distT="0" distB="0" distL="0" distR="0" wp14:anchorId="17B551E0" wp14:editId="2212B1C7">
            <wp:extent cx="5923722"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966" cy="1158215"/>
                    </a:xfrm>
                    <a:prstGeom prst="rect">
                      <a:avLst/>
                    </a:prstGeom>
                    <a:noFill/>
                  </pic:spPr>
                </pic:pic>
              </a:graphicData>
            </a:graphic>
          </wp:inline>
        </w:drawing>
      </w:r>
    </w:p>
    <w:p w:rsidR="00C056EC" w:rsidRDefault="00C056EC" w:rsidP="00C056EC">
      <w:pPr>
        <w:pStyle w:val="ListParagraph"/>
        <w:autoSpaceDE w:val="0"/>
        <w:autoSpaceDN w:val="0"/>
        <w:adjustRightInd w:val="0"/>
        <w:rPr>
          <w:rFonts w:ascii="Times New Roman" w:hAnsi="Times New Roman"/>
          <w:color w:val="000000"/>
          <w:sz w:val="24"/>
          <w:szCs w:val="24"/>
        </w:rPr>
      </w:pPr>
    </w:p>
    <w:p w:rsidR="00C056EC" w:rsidRDefault="00E67A25" w:rsidP="00E67A25">
      <w:pPr>
        <w:autoSpaceDE w:val="0"/>
        <w:autoSpaceDN w:val="0"/>
        <w:adjustRightInd w:val="0"/>
        <w:rPr>
          <w:b/>
          <w:color w:val="000000"/>
          <w:sz w:val="28"/>
          <w:szCs w:val="28"/>
          <w:u w:val="single"/>
        </w:rPr>
      </w:pPr>
      <w:r w:rsidRPr="00E67A25">
        <w:rPr>
          <w:b/>
          <w:color w:val="000000"/>
          <w:sz w:val="28"/>
          <w:szCs w:val="28"/>
        </w:rPr>
        <w:t xml:space="preserve">V. </w:t>
      </w:r>
      <w:r w:rsidRPr="00E67A25">
        <w:rPr>
          <w:b/>
          <w:color w:val="000000"/>
          <w:sz w:val="28"/>
          <w:szCs w:val="28"/>
          <w:u w:val="single"/>
        </w:rPr>
        <w:t>CONCLUSION</w:t>
      </w:r>
    </w:p>
    <w:p w:rsidR="00E67A25" w:rsidRPr="00E67A25" w:rsidRDefault="00B378BE" w:rsidP="00E67A25">
      <w:pPr>
        <w:autoSpaceDE w:val="0"/>
        <w:autoSpaceDN w:val="0"/>
        <w:adjustRightInd w:val="0"/>
        <w:rPr>
          <w:color w:val="000000"/>
        </w:rPr>
      </w:pPr>
      <w:r>
        <w:rPr>
          <w:color w:val="000000"/>
        </w:rPr>
        <w:t>The implementation details of STOW-RS were described in this document. Due to the proprietary nature of this project, the minor details of implementation cannot be revealed.</w:t>
      </w:r>
      <w:r w:rsidR="009662A7">
        <w:rPr>
          <w:color w:val="000000"/>
        </w:rPr>
        <w:t xml:space="preserve"> </w:t>
      </w:r>
      <w:r w:rsidR="00BA0149">
        <w:rPr>
          <w:color w:val="000000"/>
        </w:rPr>
        <w:t>Also, due to the adoption of the Scaled Agile Process Model, the implementation will continue to evolve in the next increment.</w:t>
      </w:r>
    </w:p>
    <w:p w:rsidR="00180389" w:rsidRPr="00180389" w:rsidRDefault="00180389" w:rsidP="0092376F">
      <w:pPr>
        <w:tabs>
          <w:tab w:val="left" w:pos="2417"/>
        </w:tabs>
        <w:spacing w:line="276" w:lineRule="auto"/>
        <w:jc w:val="both"/>
      </w:pPr>
    </w:p>
    <w:sectPr w:rsidR="00180389" w:rsidRPr="00180389" w:rsidSect="00B2629F">
      <w:footerReference w:type="default" r:id="rId12"/>
      <w:pgSz w:w="12240" w:h="15840"/>
      <w:pgMar w:top="1008" w:right="1008" w:bottom="1008" w:left="1008" w:header="720" w:footer="619"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3CD" w:rsidRDefault="00C133CD">
      <w:r>
        <w:separator/>
      </w:r>
    </w:p>
  </w:endnote>
  <w:endnote w:type="continuationSeparator" w:id="0">
    <w:p w:rsidR="00C133CD" w:rsidRDefault="00C1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700064"/>
      <w:docPartObj>
        <w:docPartGallery w:val="Page Numbers (Bottom of Page)"/>
        <w:docPartUnique/>
      </w:docPartObj>
    </w:sdtPr>
    <w:sdtEndPr>
      <w:rPr>
        <w:color w:val="7F7F7F" w:themeColor="background1" w:themeShade="7F"/>
        <w:spacing w:val="60"/>
      </w:rPr>
    </w:sdtEndPr>
    <w:sdtContent>
      <w:p w:rsidR="003D01F0" w:rsidRDefault="003D01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884">
          <w:rPr>
            <w:noProof/>
          </w:rPr>
          <w:t>2</w:t>
        </w:r>
        <w:r>
          <w:rPr>
            <w:noProof/>
          </w:rPr>
          <w:fldChar w:fldCharType="end"/>
        </w:r>
        <w:r>
          <w:t xml:space="preserve"> | </w:t>
        </w:r>
        <w:r>
          <w:rPr>
            <w:color w:val="7F7F7F" w:themeColor="background1" w:themeShade="7F"/>
            <w:spacing w:val="60"/>
          </w:rPr>
          <w:t>Page</w:t>
        </w:r>
      </w:p>
    </w:sdtContent>
  </w:sdt>
  <w:p w:rsidR="003D01F0" w:rsidRDefault="003D0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3CD" w:rsidRDefault="00C133CD">
      <w:r>
        <w:separator/>
      </w:r>
    </w:p>
  </w:footnote>
  <w:footnote w:type="continuationSeparator" w:id="0">
    <w:p w:rsidR="00C133CD" w:rsidRDefault="00C13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D07"/>
    <w:multiLevelType w:val="hybridMultilevel"/>
    <w:tmpl w:val="9FE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6596"/>
    <w:multiLevelType w:val="hybridMultilevel"/>
    <w:tmpl w:val="D71E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A0D6E"/>
    <w:multiLevelType w:val="hybridMultilevel"/>
    <w:tmpl w:val="DCC04880"/>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54079"/>
    <w:multiLevelType w:val="hybridMultilevel"/>
    <w:tmpl w:val="55586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C44ECC"/>
    <w:multiLevelType w:val="hybridMultilevel"/>
    <w:tmpl w:val="69D0A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2B12EE"/>
    <w:multiLevelType w:val="hybridMultilevel"/>
    <w:tmpl w:val="E392DE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0E33E1"/>
    <w:multiLevelType w:val="hybridMultilevel"/>
    <w:tmpl w:val="17FA2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2415F"/>
    <w:multiLevelType w:val="hybridMultilevel"/>
    <w:tmpl w:val="1966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C14A1"/>
    <w:multiLevelType w:val="hybridMultilevel"/>
    <w:tmpl w:val="32647F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2039D"/>
    <w:multiLevelType w:val="hybridMultilevel"/>
    <w:tmpl w:val="91FCF290"/>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636D5"/>
    <w:multiLevelType w:val="hybridMultilevel"/>
    <w:tmpl w:val="AA76E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7C4D6C"/>
    <w:multiLevelType w:val="hybridMultilevel"/>
    <w:tmpl w:val="C17AE5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EE70C0"/>
    <w:multiLevelType w:val="hybridMultilevel"/>
    <w:tmpl w:val="9910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73672"/>
    <w:multiLevelType w:val="hybridMultilevel"/>
    <w:tmpl w:val="C1183D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FF51D8"/>
    <w:multiLevelType w:val="hybridMultilevel"/>
    <w:tmpl w:val="39E455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4B810F5"/>
    <w:multiLevelType w:val="hybridMultilevel"/>
    <w:tmpl w:val="9AE49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4274E3"/>
    <w:multiLevelType w:val="hybridMultilevel"/>
    <w:tmpl w:val="0A40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E79E1"/>
    <w:multiLevelType w:val="hybridMultilevel"/>
    <w:tmpl w:val="1C22AF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0306666"/>
    <w:multiLevelType w:val="hybridMultilevel"/>
    <w:tmpl w:val="30A4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D43CF"/>
    <w:multiLevelType w:val="hybridMultilevel"/>
    <w:tmpl w:val="200007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171BEC"/>
    <w:multiLevelType w:val="hybridMultilevel"/>
    <w:tmpl w:val="AA82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1"/>
  </w:num>
  <w:num w:numId="4">
    <w:abstractNumId w:val="14"/>
  </w:num>
  <w:num w:numId="5">
    <w:abstractNumId w:val="13"/>
  </w:num>
  <w:num w:numId="6">
    <w:abstractNumId w:val="9"/>
  </w:num>
  <w:num w:numId="7">
    <w:abstractNumId w:val="4"/>
  </w:num>
  <w:num w:numId="8">
    <w:abstractNumId w:val="3"/>
  </w:num>
  <w:num w:numId="9">
    <w:abstractNumId w:val="15"/>
  </w:num>
  <w:num w:numId="10">
    <w:abstractNumId w:val="17"/>
  </w:num>
  <w:num w:numId="11">
    <w:abstractNumId w:val="10"/>
  </w:num>
  <w:num w:numId="12">
    <w:abstractNumId w:val="20"/>
  </w:num>
  <w:num w:numId="13">
    <w:abstractNumId w:val="8"/>
  </w:num>
  <w:num w:numId="14">
    <w:abstractNumId w:val="5"/>
  </w:num>
  <w:num w:numId="15">
    <w:abstractNumId w:val="12"/>
  </w:num>
  <w:num w:numId="16">
    <w:abstractNumId w:val="7"/>
  </w:num>
  <w:num w:numId="17">
    <w:abstractNumId w:val="0"/>
  </w:num>
  <w:num w:numId="18">
    <w:abstractNumId w:val="18"/>
  </w:num>
  <w:num w:numId="19">
    <w:abstractNumId w:val="16"/>
  </w:num>
  <w:num w:numId="20">
    <w:abstractNumId w:val="2"/>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0C24"/>
    <w:rsid w:val="00001FB2"/>
    <w:rsid w:val="00002E3C"/>
    <w:rsid w:val="00003A4E"/>
    <w:rsid w:val="00003AB3"/>
    <w:rsid w:val="0001024C"/>
    <w:rsid w:val="000107B6"/>
    <w:rsid w:val="00015556"/>
    <w:rsid w:val="00016B0F"/>
    <w:rsid w:val="00017E78"/>
    <w:rsid w:val="00020313"/>
    <w:rsid w:val="00020C24"/>
    <w:rsid w:val="000264DD"/>
    <w:rsid w:val="00027155"/>
    <w:rsid w:val="00027BEA"/>
    <w:rsid w:val="00031E33"/>
    <w:rsid w:val="000323D6"/>
    <w:rsid w:val="00040B50"/>
    <w:rsid w:val="00044346"/>
    <w:rsid w:val="00047257"/>
    <w:rsid w:val="000534CD"/>
    <w:rsid w:val="00054178"/>
    <w:rsid w:val="000546EF"/>
    <w:rsid w:val="0005574A"/>
    <w:rsid w:val="00056ECB"/>
    <w:rsid w:val="0005723F"/>
    <w:rsid w:val="000633EE"/>
    <w:rsid w:val="00064EC7"/>
    <w:rsid w:val="00064F63"/>
    <w:rsid w:val="00067602"/>
    <w:rsid w:val="000807AF"/>
    <w:rsid w:val="00080E16"/>
    <w:rsid w:val="00085840"/>
    <w:rsid w:val="00085A31"/>
    <w:rsid w:val="00086346"/>
    <w:rsid w:val="00090FB7"/>
    <w:rsid w:val="0009163A"/>
    <w:rsid w:val="00095368"/>
    <w:rsid w:val="00096860"/>
    <w:rsid w:val="000970A6"/>
    <w:rsid w:val="000A0E4C"/>
    <w:rsid w:val="000A1E72"/>
    <w:rsid w:val="000A50FD"/>
    <w:rsid w:val="000B05FE"/>
    <w:rsid w:val="000B36E4"/>
    <w:rsid w:val="000B3FCF"/>
    <w:rsid w:val="000B41A8"/>
    <w:rsid w:val="000B557A"/>
    <w:rsid w:val="000B5F1F"/>
    <w:rsid w:val="000C3C5E"/>
    <w:rsid w:val="000C5354"/>
    <w:rsid w:val="000C5B43"/>
    <w:rsid w:val="000C7813"/>
    <w:rsid w:val="000D14B1"/>
    <w:rsid w:val="000D1F80"/>
    <w:rsid w:val="000E50FA"/>
    <w:rsid w:val="000F18AE"/>
    <w:rsid w:val="000F4F36"/>
    <w:rsid w:val="000F74F3"/>
    <w:rsid w:val="00101589"/>
    <w:rsid w:val="00102802"/>
    <w:rsid w:val="00105690"/>
    <w:rsid w:val="00106621"/>
    <w:rsid w:val="00111A05"/>
    <w:rsid w:val="00113118"/>
    <w:rsid w:val="00113D86"/>
    <w:rsid w:val="00120868"/>
    <w:rsid w:val="0012175B"/>
    <w:rsid w:val="00125DE8"/>
    <w:rsid w:val="00126371"/>
    <w:rsid w:val="0012678A"/>
    <w:rsid w:val="0012767E"/>
    <w:rsid w:val="00130158"/>
    <w:rsid w:val="00133620"/>
    <w:rsid w:val="00134C56"/>
    <w:rsid w:val="001358B8"/>
    <w:rsid w:val="001364DE"/>
    <w:rsid w:val="00137289"/>
    <w:rsid w:val="00141546"/>
    <w:rsid w:val="00143D9A"/>
    <w:rsid w:val="001441BE"/>
    <w:rsid w:val="0015068A"/>
    <w:rsid w:val="0015098F"/>
    <w:rsid w:val="001522FC"/>
    <w:rsid w:val="00153CF4"/>
    <w:rsid w:val="001540A3"/>
    <w:rsid w:val="00160A50"/>
    <w:rsid w:val="001627F7"/>
    <w:rsid w:val="00162AF5"/>
    <w:rsid w:val="00166F8F"/>
    <w:rsid w:val="00170387"/>
    <w:rsid w:val="00174794"/>
    <w:rsid w:val="00175419"/>
    <w:rsid w:val="00176B27"/>
    <w:rsid w:val="00180389"/>
    <w:rsid w:val="001859CC"/>
    <w:rsid w:val="00195D56"/>
    <w:rsid w:val="001963F5"/>
    <w:rsid w:val="00196ACA"/>
    <w:rsid w:val="001A3890"/>
    <w:rsid w:val="001A42FA"/>
    <w:rsid w:val="001A4543"/>
    <w:rsid w:val="001A565B"/>
    <w:rsid w:val="001A6E1C"/>
    <w:rsid w:val="001A79AD"/>
    <w:rsid w:val="001B1434"/>
    <w:rsid w:val="001B1694"/>
    <w:rsid w:val="001B536D"/>
    <w:rsid w:val="001B7D5A"/>
    <w:rsid w:val="001C6C3D"/>
    <w:rsid w:val="001D634D"/>
    <w:rsid w:val="001E03D9"/>
    <w:rsid w:val="001E0482"/>
    <w:rsid w:val="001E0B63"/>
    <w:rsid w:val="001E1265"/>
    <w:rsid w:val="001E3283"/>
    <w:rsid w:val="001E61DA"/>
    <w:rsid w:val="001F0226"/>
    <w:rsid w:val="001F0B7D"/>
    <w:rsid w:val="001F0D33"/>
    <w:rsid w:val="001F2F65"/>
    <w:rsid w:val="001F385F"/>
    <w:rsid w:val="001F48EE"/>
    <w:rsid w:val="001F4A7A"/>
    <w:rsid w:val="001F5C62"/>
    <w:rsid w:val="00200E6C"/>
    <w:rsid w:val="0021252A"/>
    <w:rsid w:val="002146BD"/>
    <w:rsid w:val="00215558"/>
    <w:rsid w:val="0021644A"/>
    <w:rsid w:val="00217108"/>
    <w:rsid w:val="00225C9A"/>
    <w:rsid w:val="00227EE6"/>
    <w:rsid w:val="00231FF2"/>
    <w:rsid w:val="00234D04"/>
    <w:rsid w:val="00235F10"/>
    <w:rsid w:val="00236577"/>
    <w:rsid w:val="00237552"/>
    <w:rsid w:val="00237EE1"/>
    <w:rsid w:val="00241EAF"/>
    <w:rsid w:val="00244B9A"/>
    <w:rsid w:val="00246911"/>
    <w:rsid w:val="002470E0"/>
    <w:rsid w:val="00250425"/>
    <w:rsid w:val="00250BE6"/>
    <w:rsid w:val="00257E35"/>
    <w:rsid w:val="00257F37"/>
    <w:rsid w:val="00260884"/>
    <w:rsid w:val="00262929"/>
    <w:rsid w:val="0026474F"/>
    <w:rsid w:val="002658C2"/>
    <w:rsid w:val="0026781B"/>
    <w:rsid w:val="0027022C"/>
    <w:rsid w:val="002703A2"/>
    <w:rsid w:val="002729B7"/>
    <w:rsid w:val="00274559"/>
    <w:rsid w:val="00274CF8"/>
    <w:rsid w:val="00275483"/>
    <w:rsid w:val="00275D36"/>
    <w:rsid w:val="0027631F"/>
    <w:rsid w:val="002770EE"/>
    <w:rsid w:val="00280137"/>
    <w:rsid w:val="00280E4D"/>
    <w:rsid w:val="00281EFC"/>
    <w:rsid w:val="00290453"/>
    <w:rsid w:val="00292090"/>
    <w:rsid w:val="0029262F"/>
    <w:rsid w:val="00296753"/>
    <w:rsid w:val="002A1B76"/>
    <w:rsid w:val="002A6F88"/>
    <w:rsid w:val="002B2B67"/>
    <w:rsid w:val="002B356F"/>
    <w:rsid w:val="002B3DCF"/>
    <w:rsid w:val="002B4204"/>
    <w:rsid w:val="002B5C13"/>
    <w:rsid w:val="002C12E2"/>
    <w:rsid w:val="002C234D"/>
    <w:rsid w:val="002C3132"/>
    <w:rsid w:val="002C45FC"/>
    <w:rsid w:val="002D138F"/>
    <w:rsid w:val="002D14CE"/>
    <w:rsid w:val="002D2AF5"/>
    <w:rsid w:val="002D5611"/>
    <w:rsid w:val="002D7DED"/>
    <w:rsid w:val="002E0642"/>
    <w:rsid w:val="002E2968"/>
    <w:rsid w:val="002E5CAE"/>
    <w:rsid w:val="002E7495"/>
    <w:rsid w:val="002F1036"/>
    <w:rsid w:val="002F1B49"/>
    <w:rsid w:val="002F2012"/>
    <w:rsid w:val="002F2666"/>
    <w:rsid w:val="002F3B6B"/>
    <w:rsid w:val="002F724D"/>
    <w:rsid w:val="003015DF"/>
    <w:rsid w:val="00304E07"/>
    <w:rsid w:val="0031121D"/>
    <w:rsid w:val="0031203D"/>
    <w:rsid w:val="003135FE"/>
    <w:rsid w:val="00322AC2"/>
    <w:rsid w:val="00326A8D"/>
    <w:rsid w:val="00326C7D"/>
    <w:rsid w:val="003274CB"/>
    <w:rsid w:val="00327B4F"/>
    <w:rsid w:val="003341D5"/>
    <w:rsid w:val="0033441F"/>
    <w:rsid w:val="003355E1"/>
    <w:rsid w:val="00336B5E"/>
    <w:rsid w:val="00337AB0"/>
    <w:rsid w:val="00341BAC"/>
    <w:rsid w:val="00345594"/>
    <w:rsid w:val="00345BFD"/>
    <w:rsid w:val="00346FDF"/>
    <w:rsid w:val="00352A35"/>
    <w:rsid w:val="003547D1"/>
    <w:rsid w:val="003562DF"/>
    <w:rsid w:val="00356692"/>
    <w:rsid w:val="00356984"/>
    <w:rsid w:val="00356BF2"/>
    <w:rsid w:val="00357168"/>
    <w:rsid w:val="003575EA"/>
    <w:rsid w:val="003611F9"/>
    <w:rsid w:val="0036654B"/>
    <w:rsid w:val="003673D6"/>
    <w:rsid w:val="00371575"/>
    <w:rsid w:val="00371898"/>
    <w:rsid w:val="00381799"/>
    <w:rsid w:val="00382B9C"/>
    <w:rsid w:val="00383E44"/>
    <w:rsid w:val="00384D24"/>
    <w:rsid w:val="003878E5"/>
    <w:rsid w:val="00390CB5"/>
    <w:rsid w:val="00390D9F"/>
    <w:rsid w:val="00393EAC"/>
    <w:rsid w:val="003950E8"/>
    <w:rsid w:val="003952A2"/>
    <w:rsid w:val="003A44FF"/>
    <w:rsid w:val="003A4DB2"/>
    <w:rsid w:val="003A56F9"/>
    <w:rsid w:val="003A7C93"/>
    <w:rsid w:val="003B4383"/>
    <w:rsid w:val="003B505A"/>
    <w:rsid w:val="003B7776"/>
    <w:rsid w:val="003B7FE4"/>
    <w:rsid w:val="003C007D"/>
    <w:rsid w:val="003C08A0"/>
    <w:rsid w:val="003C17C5"/>
    <w:rsid w:val="003C3D29"/>
    <w:rsid w:val="003C5B90"/>
    <w:rsid w:val="003C7F80"/>
    <w:rsid w:val="003D01F0"/>
    <w:rsid w:val="003D0C03"/>
    <w:rsid w:val="003D1B8A"/>
    <w:rsid w:val="003D3726"/>
    <w:rsid w:val="003D3A06"/>
    <w:rsid w:val="003D50A4"/>
    <w:rsid w:val="003D5B92"/>
    <w:rsid w:val="003D74F0"/>
    <w:rsid w:val="003E0E66"/>
    <w:rsid w:val="003E1902"/>
    <w:rsid w:val="003E2EA8"/>
    <w:rsid w:val="003E3B70"/>
    <w:rsid w:val="003E524A"/>
    <w:rsid w:val="003E5709"/>
    <w:rsid w:val="003E6190"/>
    <w:rsid w:val="003E6937"/>
    <w:rsid w:val="003F0B7D"/>
    <w:rsid w:val="003F636C"/>
    <w:rsid w:val="003F711F"/>
    <w:rsid w:val="004020FA"/>
    <w:rsid w:val="00402461"/>
    <w:rsid w:val="00405804"/>
    <w:rsid w:val="0040685A"/>
    <w:rsid w:val="00406FFB"/>
    <w:rsid w:val="004117D4"/>
    <w:rsid w:val="00412033"/>
    <w:rsid w:val="00414E1B"/>
    <w:rsid w:val="004166F9"/>
    <w:rsid w:val="00416D26"/>
    <w:rsid w:val="00416E69"/>
    <w:rsid w:val="00417921"/>
    <w:rsid w:val="00423DFC"/>
    <w:rsid w:val="004257F2"/>
    <w:rsid w:val="00426AAF"/>
    <w:rsid w:val="0043044A"/>
    <w:rsid w:val="00433BF0"/>
    <w:rsid w:val="0043437F"/>
    <w:rsid w:val="004346D4"/>
    <w:rsid w:val="0043780C"/>
    <w:rsid w:val="00443F2E"/>
    <w:rsid w:val="004446B1"/>
    <w:rsid w:val="00445042"/>
    <w:rsid w:val="00450213"/>
    <w:rsid w:val="00454A75"/>
    <w:rsid w:val="004562BE"/>
    <w:rsid w:val="004617E2"/>
    <w:rsid w:val="00463B87"/>
    <w:rsid w:val="0047089E"/>
    <w:rsid w:val="0047252F"/>
    <w:rsid w:val="004741FE"/>
    <w:rsid w:val="00475446"/>
    <w:rsid w:val="0047559A"/>
    <w:rsid w:val="00477512"/>
    <w:rsid w:val="004775FE"/>
    <w:rsid w:val="00486944"/>
    <w:rsid w:val="004918D5"/>
    <w:rsid w:val="00493C14"/>
    <w:rsid w:val="00494684"/>
    <w:rsid w:val="0049488D"/>
    <w:rsid w:val="004A05B0"/>
    <w:rsid w:val="004A26FE"/>
    <w:rsid w:val="004A2E82"/>
    <w:rsid w:val="004A53F7"/>
    <w:rsid w:val="004B1921"/>
    <w:rsid w:val="004B42E2"/>
    <w:rsid w:val="004B7E55"/>
    <w:rsid w:val="004C550F"/>
    <w:rsid w:val="004C61B5"/>
    <w:rsid w:val="004C7D96"/>
    <w:rsid w:val="004D0874"/>
    <w:rsid w:val="004D1925"/>
    <w:rsid w:val="004D2A75"/>
    <w:rsid w:val="004E01F1"/>
    <w:rsid w:val="004E2C5E"/>
    <w:rsid w:val="004E4D7F"/>
    <w:rsid w:val="00500A8A"/>
    <w:rsid w:val="0050187F"/>
    <w:rsid w:val="0050293F"/>
    <w:rsid w:val="00504019"/>
    <w:rsid w:val="00504A67"/>
    <w:rsid w:val="00505645"/>
    <w:rsid w:val="005068E0"/>
    <w:rsid w:val="005114BC"/>
    <w:rsid w:val="00512F4E"/>
    <w:rsid w:val="0051350E"/>
    <w:rsid w:val="00514362"/>
    <w:rsid w:val="00514AAE"/>
    <w:rsid w:val="0051548E"/>
    <w:rsid w:val="00520C96"/>
    <w:rsid w:val="0052158F"/>
    <w:rsid w:val="005255C3"/>
    <w:rsid w:val="00525A11"/>
    <w:rsid w:val="005304FA"/>
    <w:rsid w:val="00533A9F"/>
    <w:rsid w:val="00541D15"/>
    <w:rsid w:val="005422B5"/>
    <w:rsid w:val="00543715"/>
    <w:rsid w:val="00545FBF"/>
    <w:rsid w:val="00547BD1"/>
    <w:rsid w:val="0055060C"/>
    <w:rsid w:val="00553371"/>
    <w:rsid w:val="00554EBE"/>
    <w:rsid w:val="00556C0B"/>
    <w:rsid w:val="00560C10"/>
    <w:rsid w:val="005638BA"/>
    <w:rsid w:val="00563BAF"/>
    <w:rsid w:val="00565176"/>
    <w:rsid w:val="00570468"/>
    <w:rsid w:val="0057397D"/>
    <w:rsid w:val="00575E61"/>
    <w:rsid w:val="0057624F"/>
    <w:rsid w:val="0057655A"/>
    <w:rsid w:val="00576C5B"/>
    <w:rsid w:val="00581261"/>
    <w:rsid w:val="00582B7E"/>
    <w:rsid w:val="00591F02"/>
    <w:rsid w:val="00597F20"/>
    <w:rsid w:val="005A3C01"/>
    <w:rsid w:val="005A4E56"/>
    <w:rsid w:val="005B192E"/>
    <w:rsid w:val="005B38D7"/>
    <w:rsid w:val="005B4F18"/>
    <w:rsid w:val="005B66C3"/>
    <w:rsid w:val="005C2722"/>
    <w:rsid w:val="005C501E"/>
    <w:rsid w:val="005C5C51"/>
    <w:rsid w:val="005D0194"/>
    <w:rsid w:val="005D3DD8"/>
    <w:rsid w:val="005D674F"/>
    <w:rsid w:val="005E0970"/>
    <w:rsid w:val="005E2A29"/>
    <w:rsid w:val="005E4426"/>
    <w:rsid w:val="005F05EE"/>
    <w:rsid w:val="005F2728"/>
    <w:rsid w:val="005F33FB"/>
    <w:rsid w:val="005F35F9"/>
    <w:rsid w:val="005F3A88"/>
    <w:rsid w:val="005F4AED"/>
    <w:rsid w:val="005F574F"/>
    <w:rsid w:val="005F617A"/>
    <w:rsid w:val="005F76A1"/>
    <w:rsid w:val="005F78D7"/>
    <w:rsid w:val="00601285"/>
    <w:rsid w:val="00602527"/>
    <w:rsid w:val="006078A2"/>
    <w:rsid w:val="00607BF5"/>
    <w:rsid w:val="00614DC8"/>
    <w:rsid w:val="00615C55"/>
    <w:rsid w:val="00616C65"/>
    <w:rsid w:val="00617BD1"/>
    <w:rsid w:val="0062175B"/>
    <w:rsid w:val="0062280F"/>
    <w:rsid w:val="00622D4F"/>
    <w:rsid w:val="00625C9F"/>
    <w:rsid w:val="006271EF"/>
    <w:rsid w:val="00630B05"/>
    <w:rsid w:val="00630DAA"/>
    <w:rsid w:val="00632ECD"/>
    <w:rsid w:val="006334C3"/>
    <w:rsid w:val="006350DE"/>
    <w:rsid w:val="006429DC"/>
    <w:rsid w:val="00643446"/>
    <w:rsid w:val="00645A01"/>
    <w:rsid w:val="00652E76"/>
    <w:rsid w:val="00653B06"/>
    <w:rsid w:val="006556CC"/>
    <w:rsid w:val="00656BA2"/>
    <w:rsid w:val="006605AE"/>
    <w:rsid w:val="00660B9A"/>
    <w:rsid w:val="00661EA9"/>
    <w:rsid w:val="0066317B"/>
    <w:rsid w:val="0067310D"/>
    <w:rsid w:val="00673746"/>
    <w:rsid w:val="00676012"/>
    <w:rsid w:val="00677B74"/>
    <w:rsid w:val="006917BC"/>
    <w:rsid w:val="00693351"/>
    <w:rsid w:val="006936D3"/>
    <w:rsid w:val="00693FD6"/>
    <w:rsid w:val="006943E2"/>
    <w:rsid w:val="0069646F"/>
    <w:rsid w:val="006A02ED"/>
    <w:rsid w:val="006A3C10"/>
    <w:rsid w:val="006B6A5D"/>
    <w:rsid w:val="006C03D1"/>
    <w:rsid w:val="006C2346"/>
    <w:rsid w:val="006C3F78"/>
    <w:rsid w:val="006C47A8"/>
    <w:rsid w:val="006C5DDB"/>
    <w:rsid w:val="006C62EE"/>
    <w:rsid w:val="006C687C"/>
    <w:rsid w:val="006C700F"/>
    <w:rsid w:val="006D15B6"/>
    <w:rsid w:val="006D4E21"/>
    <w:rsid w:val="006D6846"/>
    <w:rsid w:val="006E0317"/>
    <w:rsid w:val="006E2252"/>
    <w:rsid w:val="006E5EC5"/>
    <w:rsid w:val="006E6C99"/>
    <w:rsid w:val="006F220C"/>
    <w:rsid w:val="006F32EF"/>
    <w:rsid w:val="006F3BB0"/>
    <w:rsid w:val="0070163A"/>
    <w:rsid w:val="00703EDD"/>
    <w:rsid w:val="007055B3"/>
    <w:rsid w:val="00705B3C"/>
    <w:rsid w:val="007060AB"/>
    <w:rsid w:val="00716F46"/>
    <w:rsid w:val="007206CB"/>
    <w:rsid w:val="00720E46"/>
    <w:rsid w:val="00722FA8"/>
    <w:rsid w:val="00724297"/>
    <w:rsid w:val="00724B96"/>
    <w:rsid w:val="00725687"/>
    <w:rsid w:val="00726F77"/>
    <w:rsid w:val="007302A1"/>
    <w:rsid w:val="00730330"/>
    <w:rsid w:val="00730917"/>
    <w:rsid w:val="00730A9C"/>
    <w:rsid w:val="0073147B"/>
    <w:rsid w:val="007319C6"/>
    <w:rsid w:val="00736228"/>
    <w:rsid w:val="00737634"/>
    <w:rsid w:val="00741341"/>
    <w:rsid w:val="00742D5E"/>
    <w:rsid w:val="00743849"/>
    <w:rsid w:val="00743F27"/>
    <w:rsid w:val="007514E3"/>
    <w:rsid w:val="007548D0"/>
    <w:rsid w:val="00757710"/>
    <w:rsid w:val="00760262"/>
    <w:rsid w:val="007609D9"/>
    <w:rsid w:val="007619CE"/>
    <w:rsid w:val="00761AFE"/>
    <w:rsid w:val="0076724E"/>
    <w:rsid w:val="00770517"/>
    <w:rsid w:val="0077558E"/>
    <w:rsid w:val="007802C1"/>
    <w:rsid w:val="00780584"/>
    <w:rsid w:val="007807D8"/>
    <w:rsid w:val="00782C60"/>
    <w:rsid w:val="007851A6"/>
    <w:rsid w:val="00787D1F"/>
    <w:rsid w:val="0079104C"/>
    <w:rsid w:val="00794E99"/>
    <w:rsid w:val="00795E78"/>
    <w:rsid w:val="007969A0"/>
    <w:rsid w:val="007A1BC9"/>
    <w:rsid w:val="007A22AE"/>
    <w:rsid w:val="007B26AB"/>
    <w:rsid w:val="007B2BE7"/>
    <w:rsid w:val="007B2F67"/>
    <w:rsid w:val="007B34C1"/>
    <w:rsid w:val="007B3A00"/>
    <w:rsid w:val="007B4101"/>
    <w:rsid w:val="007B67FE"/>
    <w:rsid w:val="007B761E"/>
    <w:rsid w:val="007C0572"/>
    <w:rsid w:val="007C05A9"/>
    <w:rsid w:val="007C1E2E"/>
    <w:rsid w:val="007C3501"/>
    <w:rsid w:val="007C3F96"/>
    <w:rsid w:val="007C6525"/>
    <w:rsid w:val="007C6899"/>
    <w:rsid w:val="007D19FA"/>
    <w:rsid w:val="007D4D2F"/>
    <w:rsid w:val="007D5754"/>
    <w:rsid w:val="007D5889"/>
    <w:rsid w:val="007D72BA"/>
    <w:rsid w:val="007D752B"/>
    <w:rsid w:val="007D764E"/>
    <w:rsid w:val="007E093A"/>
    <w:rsid w:val="007E0C93"/>
    <w:rsid w:val="007E1249"/>
    <w:rsid w:val="007E2B7A"/>
    <w:rsid w:val="007E63E3"/>
    <w:rsid w:val="007E6E39"/>
    <w:rsid w:val="007E79CE"/>
    <w:rsid w:val="007F0CE4"/>
    <w:rsid w:val="007F1597"/>
    <w:rsid w:val="007F2256"/>
    <w:rsid w:val="007F6308"/>
    <w:rsid w:val="007F638C"/>
    <w:rsid w:val="007F699F"/>
    <w:rsid w:val="0080087B"/>
    <w:rsid w:val="00810F5C"/>
    <w:rsid w:val="00811A22"/>
    <w:rsid w:val="0081741F"/>
    <w:rsid w:val="00821BB8"/>
    <w:rsid w:val="00823BFF"/>
    <w:rsid w:val="00823CB1"/>
    <w:rsid w:val="008250E5"/>
    <w:rsid w:val="008251DE"/>
    <w:rsid w:val="0082615E"/>
    <w:rsid w:val="008269B8"/>
    <w:rsid w:val="008273AC"/>
    <w:rsid w:val="00827829"/>
    <w:rsid w:val="00835408"/>
    <w:rsid w:val="00835FF3"/>
    <w:rsid w:val="00837486"/>
    <w:rsid w:val="0083780C"/>
    <w:rsid w:val="00840AE7"/>
    <w:rsid w:val="00841139"/>
    <w:rsid w:val="00842347"/>
    <w:rsid w:val="008454EE"/>
    <w:rsid w:val="00845968"/>
    <w:rsid w:val="00850436"/>
    <w:rsid w:val="0085077D"/>
    <w:rsid w:val="00850B0E"/>
    <w:rsid w:val="0085294E"/>
    <w:rsid w:val="00852CFD"/>
    <w:rsid w:val="00852FF7"/>
    <w:rsid w:val="008553FC"/>
    <w:rsid w:val="00861E8C"/>
    <w:rsid w:val="00863974"/>
    <w:rsid w:val="00870314"/>
    <w:rsid w:val="0087205C"/>
    <w:rsid w:val="00873066"/>
    <w:rsid w:val="00873D77"/>
    <w:rsid w:val="00874363"/>
    <w:rsid w:val="00875275"/>
    <w:rsid w:val="00883FFA"/>
    <w:rsid w:val="00884C1B"/>
    <w:rsid w:val="00884D65"/>
    <w:rsid w:val="008903A0"/>
    <w:rsid w:val="0089146A"/>
    <w:rsid w:val="008947CB"/>
    <w:rsid w:val="00897B75"/>
    <w:rsid w:val="008A0757"/>
    <w:rsid w:val="008A1870"/>
    <w:rsid w:val="008A32FD"/>
    <w:rsid w:val="008A415B"/>
    <w:rsid w:val="008A5E14"/>
    <w:rsid w:val="008B1FF5"/>
    <w:rsid w:val="008B409F"/>
    <w:rsid w:val="008B6D9C"/>
    <w:rsid w:val="008C1DD7"/>
    <w:rsid w:val="008C2888"/>
    <w:rsid w:val="008D074A"/>
    <w:rsid w:val="008D20ED"/>
    <w:rsid w:val="008D2707"/>
    <w:rsid w:val="008D2A8D"/>
    <w:rsid w:val="008D367D"/>
    <w:rsid w:val="008D6B1A"/>
    <w:rsid w:val="008D7307"/>
    <w:rsid w:val="008E086D"/>
    <w:rsid w:val="008E0C9B"/>
    <w:rsid w:val="008E1286"/>
    <w:rsid w:val="008E2276"/>
    <w:rsid w:val="008E28C2"/>
    <w:rsid w:val="008E5730"/>
    <w:rsid w:val="008E7445"/>
    <w:rsid w:val="008F5DB7"/>
    <w:rsid w:val="008F638C"/>
    <w:rsid w:val="008F7111"/>
    <w:rsid w:val="008F7387"/>
    <w:rsid w:val="00900D23"/>
    <w:rsid w:val="00901CC1"/>
    <w:rsid w:val="00904F08"/>
    <w:rsid w:val="00905682"/>
    <w:rsid w:val="009114D3"/>
    <w:rsid w:val="00911967"/>
    <w:rsid w:val="009133F3"/>
    <w:rsid w:val="00913DBE"/>
    <w:rsid w:val="00917AB8"/>
    <w:rsid w:val="0092376F"/>
    <w:rsid w:val="009279A0"/>
    <w:rsid w:val="009328BD"/>
    <w:rsid w:val="0093470F"/>
    <w:rsid w:val="0093476D"/>
    <w:rsid w:val="00942C5F"/>
    <w:rsid w:val="009472BA"/>
    <w:rsid w:val="009504B4"/>
    <w:rsid w:val="00950922"/>
    <w:rsid w:val="0095358E"/>
    <w:rsid w:val="009604B6"/>
    <w:rsid w:val="009631FD"/>
    <w:rsid w:val="00964D82"/>
    <w:rsid w:val="009662A7"/>
    <w:rsid w:val="009676F2"/>
    <w:rsid w:val="00967B17"/>
    <w:rsid w:val="00970280"/>
    <w:rsid w:val="00973719"/>
    <w:rsid w:val="009742A5"/>
    <w:rsid w:val="00974D6B"/>
    <w:rsid w:val="00977B2F"/>
    <w:rsid w:val="00980C8E"/>
    <w:rsid w:val="00980D28"/>
    <w:rsid w:val="00983B9A"/>
    <w:rsid w:val="00985E07"/>
    <w:rsid w:val="009865EB"/>
    <w:rsid w:val="00986F6A"/>
    <w:rsid w:val="00990BF1"/>
    <w:rsid w:val="009937EB"/>
    <w:rsid w:val="009939D0"/>
    <w:rsid w:val="00997EB4"/>
    <w:rsid w:val="009A1189"/>
    <w:rsid w:val="009A2CCD"/>
    <w:rsid w:val="009A4AF4"/>
    <w:rsid w:val="009A7221"/>
    <w:rsid w:val="009B0033"/>
    <w:rsid w:val="009C0A34"/>
    <w:rsid w:val="009C1919"/>
    <w:rsid w:val="009C1B67"/>
    <w:rsid w:val="009C2F26"/>
    <w:rsid w:val="009C41E0"/>
    <w:rsid w:val="009C50DC"/>
    <w:rsid w:val="009C53A6"/>
    <w:rsid w:val="009C6A85"/>
    <w:rsid w:val="009C714C"/>
    <w:rsid w:val="009D2E99"/>
    <w:rsid w:val="009D2FB7"/>
    <w:rsid w:val="009D6535"/>
    <w:rsid w:val="009F00BC"/>
    <w:rsid w:val="009F444B"/>
    <w:rsid w:val="009F5E35"/>
    <w:rsid w:val="009F62D8"/>
    <w:rsid w:val="009F7576"/>
    <w:rsid w:val="00A003DE"/>
    <w:rsid w:val="00A01075"/>
    <w:rsid w:val="00A034D0"/>
    <w:rsid w:val="00A06617"/>
    <w:rsid w:val="00A07A88"/>
    <w:rsid w:val="00A11421"/>
    <w:rsid w:val="00A11518"/>
    <w:rsid w:val="00A12852"/>
    <w:rsid w:val="00A1490F"/>
    <w:rsid w:val="00A14D95"/>
    <w:rsid w:val="00A14DC7"/>
    <w:rsid w:val="00A1536E"/>
    <w:rsid w:val="00A17128"/>
    <w:rsid w:val="00A220D9"/>
    <w:rsid w:val="00A27087"/>
    <w:rsid w:val="00A3025D"/>
    <w:rsid w:val="00A3050D"/>
    <w:rsid w:val="00A31B65"/>
    <w:rsid w:val="00A42DF9"/>
    <w:rsid w:val="00A4370C"/>
    <w:rsid w:val="00A43EBC"/>
    <w:rsid w:val="00A46DC1"/>
    <w:rsid w:val="00A50DE7"/>
    <w:rsid w:val="00A51F21"/>
    <w:rsid w:val="00A5347E"/>
    <w:rsid w:val="00A53961"/>
    <w:rsid w:val="00A63E34"/>
    <w:rsid w:val="00A64DB1"/>
    <w:rsid w:val="00A675F9"/>
    <w:rsid w:val="00A67D02"/>
    <w:rsid w:val="00A70226"/>
    <w:rsid w:val="00A72C91"/>
    <w:rsid w:val="00A72FDB"/>
    <w:rsid w:val="00A76681"/>
    <w:rsid w:val="00A76C8C"/>
    <w:rsid w:val="00A7764C"/>
    <w:rsid w:val="00A8137E"/>
    <w:rsid w:val="00A85D34"/>
    <w:rsid w:val="00A869A1"/>
    <w:rsid w:val="00A875BB"/>
    <w:rsid w:val="00A879EC"/>
    <w:rsid w:val="00A87B4C"/>
    <w:rsid w:val="00A9429F"/>
    <w:rsid w:val="00A94E29"/>
    <w:rsid w:val="00A95FE7"/>
    <w:rsid w:val="00A96509"/>
    <w:rsid w:val="00A968C5"/>
    <w:rsid w:val="00A96DA6"/>
    <w:rsid w:val="00A97EF3"/>
    <w:rsid w:val="00AA01D1"/>
    <w:rsid w:val="00AA4618"/>
    <w:rsid w:val="00AA5380"/>
    <w:rsid w:val="00AA5D31"/>
    <w:rsid w:val="00AA7D2D"/>
    <w:rsid w:val="00AB05D9"/>
    <w:rsid w:val="00AB41C1"/>
    <w:rsid w:val="00AB43D3"/>
    <w:rsid w:val="00AC049C"/>
    <w:rsid w:val="00AC1D98"/>
    <w:rsid w:val="00AC2778"/>
    <w:rsid w:val="00AC527C"/>
    <w:rsid w:val="00AD18A2"/>
    <w:rsid w:val="00AD2FA2"/>
    <w:rsid w:val="00AD5BE3"/>
    <w:rsid w:val="00AE0C3F"/>
    <w:rsid w:val="00AE0FB9"/>
    <w:rsid w:val="00AE3C14"/>
    <w:rsid w:val="00AE6DF5"/>
    <w:rsid w:val="00AE71DB"/>
    <w:rsid w:val="00AF2866"/>
    <w:rsid w:val="00AF33F5"/>
    <w:rsid w:val="00B00F41"/>
    <w:rsid w:val="00B070C8"/>
    <w:rsid w:val="00B1129F"/>
    <w:rsid w:val="00B158D1"/>
    <w:rsid w:val="00B16087"/>
    <w:rsid w:val="00B1754C"/>
    <w:rsid w:val="00B218D5"/>
    <w:rsid w:val="00B21B03"/>
    <w:rsid w:val="00B22D47"/>
    <w:rsid w:val="00B236AF"/>
    <w:rsid w:val="00B23B01"/>
    <w:rsid w:val="00B2629F"/>
    <w:rsid w:val="00B26A84"/>
    <w:rsid w:val="00B27369"/>
    <w:rsid w:val="00B30964"/>
    <w:rsid w:val="00B34C5C"/>
    <w:rsid w:val="00B34DEB"/>
    <w:rsid w:val="00B378BE"/>
    <w:rsid w:val="00B37CBC"/>
    <w:rsid w:val="00B37EEE"/>
    <w:rsid w:val="00B40248"/>
    <w:rsid w:val="00B409C8"/>
    <w:rsid w:val="00B44803"/>
    <w:rsid w:val="00B45638"/>
    <w:rsid w:val="00B536AD"/>
    <w:rsid w:val="00B54D01"/>
    <w:rsid w:val="00B620DA"/>
    <w:rsid w:val="00B6588C"/>
    <w:rsid w:val="00B67E7E"/>
    <w:rsid w:val="00B70340"/>
    <w:rsid w:val="00B73E9C"/>
    <w:rsid w:val="00B74DDF"/>
    <w:rsid w:val="00B762DB"/>
    <w:rsid w:val="00B83C60"/>
    <w:rsid w:val="00B84C05"/>
    <w:rsid w:val="00B85248"/>
    <w:rsid w:val="00B85C87"/>
    <w:rsid w:val="00B9553A"/>
    <w:rsid w:val="00B96C6B"/>
    <w:rsid w:val="00BA009D"/>
    <w:rsid w:val="00BA0149"/>
    <w:rsid w:val="00BA080F"/>
    <w:rsid w:val="00BA0B55"/>
    <w:rsid w:val="00BA11ED"/>
    <w:rsid w:val="00BA2E7B"/>
    <w:rsid w:val="00BA2F7D"/>
    <w:rsid w:val="00BA39CD"/>
    <w:rsid w:val="00BA4D5F"/>
    <w:rsid w:val="00BA620C"/>
    <w:rsid w:val="00BA694A"/>
    <w:rsid w:val="00BB140E"/>
    <w:rsid w:val="00BB1427"/>
    <w:rsid w:val="00BB50AC"/>
    <w:rsid w:val="00BB5DE7"/>
    <w:rsid w:val="00BB61C4"/>
    <w:rsid w:val="00BB6ED3"/>
    <w:rsid w:val="00BC1184"/>
    <w:rsid w:val="00BC3585"/>
    <w:rsid w:val="00BC423A"/>
    <w:rsid w:val="00BC4A6A"/>
    <w:rsid w:val="00BD7127"/>
    <w:rsid w:val="00BD75E7"/>
    <w:rsid w:val="00BE16EA"/>
    <w:rsid w:val="00BE1FE1"/>
    <w:rsid w:val="00BE62CF"/>
    <w:rsid w:val="00BE78F1"/>
    <w:rsid w:val="00BF0E08"/>
    <w:rsid w:val="00BF189C"/>
    <w:rsid w:val="00BF2B6F"/>
    <w:rsid w:val="00BF3A97"/>
    <w:rsid w:val="00BF3B01"/>
    <w:rsid w:val="00BF4DD0"/>
    <w:rsid w:val="00BF51D2"/>
    <w:rsid w:val="00BF5712"/>
    <w:rsid w:val="00BF6A5A"/>
    <w:rsid w:val="00BF6CA0"/>
    <w:rsid w:val="00C028C0"/>
    <w:rsid w:val="00C056EC"/>
    <w:rsid w:val="00C07A9B"/>
    <w:rsid w:val="00C133CD"/>
    <w:rsid w:val="00C1409F"/>
    <w:rsid w:val="00C16510"/>
    <w:rsid w:val="00C16E86"/>
    <w:rsid w:val="00C20D43"/>
    <w:rsid w:val="00C25B9F"/>
    <w:rsid w:val="00C3154E"/>
    <w:rsid w:val="00C3294E"/>
    <w:rsid w:val="00C34C07"/>
    <w:rsid w:val="00C34E62"/>
    <w:rsid w:val="00C35AAB"/>
    <w:rsid w:val="00C35B7D"/>
    <w:rsid w:val="00C36CFB"/>
    <w:rsid w:val="00C43C33"/>
    <w:rsid w:val="00C44DD6"/>
    <w:rsid w:val="00C46366"/>
    <w:rsid w:val="00C564A1"/>
    <w:rsid w:val="00C60055"/>
    <w:rsid w:val="00C61123"/>
    <w:rsid w:val="00C63D73"/>
    <w:rsid w:val="00C64E03"/>
    <w:rsid w:val="00C663D4"/>
    <w:rsid w:val="00C67E06"/>
    <w:rsid w:val="00C704F1"/>
    <w:rsid w:val="00C70EE9"/>
    <w:rsid w:val="00C75B57"/>
    <w:rsid w:val="00C76427"/>
    <w:rsid w:val="00C774B4"/>
    <w:rsid w:val="00C77DBF"/>
    <w:rsid w:val="00C817E4"/>
    <w:rsid w:val="00C81B30"/>
    <w:rsid w:val="00C84A02"/>
    <w:rsid w:val="00C8624C"/>
    <w:rsid w:val="00C86ECD"/>
    <w:rsid w:val="00C878A3"/>
    <w:rsid w:val="00C921F5"/>
    <w:rsid w:val="00C958B6"/>
    <w:rsid w:val="00CB0E83"/>
    <w:rsid w:val="00CB4FF9"/>
    <w:rsid w:val="00CB558F"/>
    <w:rsid w:val="00CB6E63"/>
    <w:rsid w:val="00CC1173"/>
    <w:rsid w:val="00CC184E"/>
    <w:rsid w:val="00CC18F7"/>
    <w:rsid w:val="00CC7C2C"/>
    <w:rsid w:val="00CD11E3"/>
    <w:rsid w:val="00CD343C"/>
    <w:rsid w:val="00CD37E8"/>
    <w:rsid w:val="00CD5832"/>
    <w:rsid w:val="00CD61BC"/>
    <w:rsid w:val="00CE2646"/>
    <w:rsid w:val="00CE2B80"/>
    <w:rsid w:val="00CE4CF9"/>
    <w:rsid w:val="00CE5713"/>
    <w:rsid w:val="00CE59D0"/>
    <w:rsid w:val="00CF34F5"/>
    <w:rsid w:val="00CF4118"/>
    <w:rsid w:val="00CF4BCC"/>
    <w:rsid w:val="00CF6D9E"/>
    <w:rsid w:val="00D0397C"/>
    <w:rsid w:val="00D04493"/>
    <w:rsid w:val="00D049A5"/>
    <w:rsid w:val="00D05C19"/>
    <w:rsid w:val="00D07353"/>
    <w:rsid w:val="00D10889"/>
    <w:rsid w:val="00D14352"/>
    <w:rsid w:val="00D172BD"/>
    <w:rsid w:val="00D1755E"/>
    <w:rsid w:val="00D17935"/>
    <w:rsid w:val="00D230CC"/>
    <w:rsid w:val="00D27314"/>
    <w:rsid w:val="00D32237"/>
    <w:rsid w:val="00D35485"/>
    <w:rsid w:val="00D35895"/>
    <w:rsid w:val="00D37036"/>
    <w:rsid w:val="00D377C5"/>
    <w:rsid w:val="00D40764"/>
    <w:rsid w:val="00D412ED"/>
    <w:rsid w:val="00D42EC1"/>
    <w:rsid w:val="00D4333C"/>
    <w:rsid w:val="00D442B2"/>
    <w:rsid w:val="00D44FEA"/>
    <w:rsid w:val="00D46E09"/>
    <w:rsid w:val="00D4700E"/>
    <w:rsid w:val="00D52F2B"/>
    <w:rsid w:val="00D565E3"/>
    <w:rsid w:val="00D607E2"/>
    <w:rsid w:val="00D627B2"/>
    <w:rsid w:val="00D6409D"/>
    <w:rsid w:val="00D73203"/>
    <w:rsid w:val="00D77FD7"/>
    <w:rsid w:val="00D95F06"/>
    <w:rsid w:val="00D96513"/>
    <w:rsid w:val="00D97622"/>
    <w:rsid w:val="00DA0199"/>
    <w:rsid w:val="00DA0729"/>
    <w:rsid w:val="00DA1988"/>
    <w:rsid w:val="00DA4529"/>
    <w:rsid w:val="00DA4D45"/>
    <w:rsid w:val="00DA78A3"/>
    <w:rsid w:val="00DB6C0D"/>
    <w:rsid w:val="00DB7B00"/>
    <w:rsid w:val="00DC1708"/>
    <w:rsid w:val="00DC18EF"/>
    <w:rsid w:val="00DC1FDC"/>
    <w:rsid w:val="00DC2AE3"/>
    <w:rsid w:val="00DC6E61"/>
    <w:rsid w:val="00DD00A2"/>
    <w:rsid w:val="00DD67C9"/>
    <w:rsid w:val="00DE50E7"/>
    <w:rsid w:val="00DE52EF"/>
    <w:rsid w:val="00DE708C"/>
    <w:rsid w:val="00DE78FF"/>
    <w:rsid w:val="00DF0BEC"/>
    <w:rsid w:val="00DF1342"/>
    <w:rsid w:val="00DF16C4"/>
    <w:rsid w:val="00E02C6F"/>
    <w:rsid w:val="00E03BE5"/>
    <w:rsid w:val="00E045FC"/>
    <w:rsid w:val="00E11A6A"/>
    <w:rsid w:val="00E161F1"/>
    <w:rsid w:val="00E17D9C"/>
    <w:rsid w:val="00E20360"/>
    <w:rsid w:val="00E257E3"/>
    <w:rsid w:val="00E26ED0"/>
    <w:rsid w:val="00E318C4"/>
    <w:rsid w:val="00E33724"/>
    <w:rsid w:val="00E362B6"/>
    <w:rsid w:val="00E36C39"/>
    <w:rsid w:val="00E37D78"/>
    <w:rsid w:val="00E40408"/>
    <w:rsid w:val="00E4079F"/>
    <w:rsid w:val="00E42642"/>
    <w:rsid w:val="00E4756F"/>
    <w:rsid w:val="00E50523"/>
    <w:rsid w:val="00E56DCE"/>
    <w:rsid w:val="00E6087A"/>
    <w:rsid w:val="00E609AD"/>
    <w:rsid w:val="00E61170"/>
    <w:rsid w:val="00E63023"/>
    <w:rsid w:val="00E63FAB"/>
    <w:rsid w:val="00E65E27"/>
    <w:rsid w:val="00E66233"/>
    <w:rsid w:val="00E66C69"/>
    <w:rsid w:val="00E6769E"/>
    <w:rsid w:val="00E67A25"/>
    <w:rsid w:val="00E67E67"/>
    <w:rsid w:val="00E70C46"/>
    <w:rsid w:val="00E70EC7"/>
    <w:rsid w:val="00E72185"/>
    <w:rsid w:val="00E731DF"/>
    <w:rsid w:val="00E8397A"/>
    <w:rsid w:val="00E869FE"/>
    <w:rsid w:val="00E86F36"/>
    <w:rsid w:val="00E90FC6"/>
    <w:rsid w:val="00E91EDD"/>
    <w:rsid w:val="00E93AAB"/>
    <w:rsid w:val="00E93C12"/>
    <w:rsid w:val="00E942E7"/>
    <w:rsid w:val="00EA03A5"/>
    <w:rsid w:val="00EA05DD"/>
    <w:rsid w:val="00EA2E75"/>
    <w:rsid w:val="00EB041E"/>
    <w:rsid w:val="00EB23CE"/>
    <w:rsid w:val="00EB2460"/>
    <w:rsid w:val="00EB403A"/>
    <w:rsid w:val="00EB719C"/>
    <w:rsid w:val="00EC114A"/>
    <w:rsid w:val="00EC17E4"/>
    <w:rsid w:val="00EC4E0C"/>
    <w:rsid w:val="00EC63A1"/>
    <w:rsid w:val="00ED0DEB"/>
    <w:rsid w:val="00ED7269"/>
    <w:rsid w:val="00EE2912"/>
    <w:rsid w:val="00EE6C4F"/>
    <w:rsid w:val="00EE7753"/>
    <w:rsid w:val="00EF0BDC"/>
    <w:rsid w:val="00EF29BA"/>
    <w:rsid w:val="00EF4849"/>
    <w:rsid w:val="00EF6A56"/>
    <w:rsid w:val="00F002DE"/>
    <w:rsid w:val="00F132FF"/>
    <w:rsid w:val="00F13300"/>
    <w:rsid w:val="00F15102"/>
    <w:rsid w:val="00F16248"/>
    <w:rsid w:val="00F2068F"/>
    <w:rsid w:val="00F242CE"/>
    <w:rsid w:val="00F26ECB"/>
    <w:rsid w:val="00F32977"/>
    <w:rsid w:val="00F4286E"/>
    <w:rsid w:val="00F43804"/>
    <w:rsid w:val="00F43880"/>
    <w:rsid w:val="00F4433E"/>
    <w:rsid w:val="00F636C5"/>
    <w:rsid w:val="00F678C2"/>
    <w:rsid w:val="00F6792B"/>
    <w:rsid w:val="00F737ED"/>
    <w:rsid w:val="00F73CE1"/>
    <w:rsid w:val="00F75646"/>
    <w:rsid w:val="00F75D16"/>
    <w:rsid w:val="00F777BF"/>
    <w:rsid w:val="00F80272"/>
    <w:rsid w:val="00F81FE2"/>
    <w:rsid w:val="00F83626"/>
    <w:rsid w:val="00F838F6"/>
    <w:rsid w:val="00F85B3E"/>
    <w:rsid w:val="00F903BE"/>
    <w:rsid w:val="00F906DC"/>
    <w:rsid w:val="00F948D6"/>
    <w:rsid w:val="00F94B4A"/>
    <w:rsid w:val="00F95C63"/>
    <w:rsid w:val="00F979E0"/>
    <w:rsid w:val="00FA0787"/>
    <w:rsid w:val="00FA3B2C"/>
    <w:rsid w:val="00FB13EC"/>
    <w:rsid w:val="00FB14E6"/>
    <w:rsid w:val="00FB571B"/>
    <w:rsid w:val="00FC0207"/>
    <w:rsid w:val="00FC0D2C"/>
    <w:rsid w:val="00FC1815"/>
    <w:rsid w:val="00FC2670"/>
    <w:rsid w:val="00FC26B4"/>
    <w:rsid w:val="00FC2CDA"/>
    <w:rsid w:val="00FC4374"/>
    <w:rsid w:val="00FC51AB"/>
    <w:rsid w:val="00FD073B"/>
    <w:rsid w:val="00FD0AD3"/>
    <w:rsid w:val="00FD0B1F"/>
    <w:rsid w:val="00FD1A56"/>
    <w:rsid w:val="00FD63ED"/>
    <w:rsid w:val="00FD6EEE"/>
    <w:rsid w:val="00FE1565"/>
    <w:rsid w:val="00FE4094"/>
    <w:rsid w:val="00FE56A5"/>
    <w:rsid w:val="00FE78D3"/>
    <w:rsid w:val="00FF1B8A"/>
    <w:rsid w:val="00FF2269"/>
    <w:rsid w:val="00FF611C"/>
    <w:rsid w:val="00FF6A1E"/>
    <w:rsid w:val="00FF6D8C"/>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6BCE82-7913-4520-B130-6A4BA992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unhideWhenUsed/>
    <w:rsid w:val="00C43C33"/>
    <w:pPr>
      <w:spacing w:before="100" w:beforeAutospacing="1" w:after="100" w:afterAutospacing="1"/>
    </w:pPr>
    <w:rPr>
      <w:lang w:val="en-IN" w:eastAsia="en-IN"/>
    </w:rPr>
  </w:style>
  <w:style w:type="paragraph" w:customStyle="1" w:styleId="Default">
    <w:name w:val="Default"/>
    <w:rsid w:val="00C43C33"/>
    <w:pPr>
      <w:autoSpaceDE w:val="0"/>
      <w:autoSpaceDN w:val="0"/>
      <w:adjustRightInd w:val="0"/>
    </w:pPr>
    <w:rPr>
      <w:color w:val="000000"/>
      <w:sz w:val="24"/>
      <w:szCs w:val="24"/>
      <w:lang w:val="en-IN" w:eastAsia="en-IN"/>
    </w:rPr>
  </w:style>
  <w:style w:type="table" w:styleId="TableGrid">
    <w:name w:val="Table Grid"/>
    <w:basedOn w:val="TableNormal"/>
    <w:rsid w:val="00D03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645">
      <w:bodyDiv w:val="1"/>
      <w:marLeft w:val="0"/>
      <w:marRight w:val="0"/>
      <w:marTop w:val="0"/>
      <w:marBottom w:val="0"/>
      <w:divBdr>
        <w:top w:val="none" w:sz="0" w:space="0" w:color="auto"/>
        <w:left w:val="none" w:sz="0" w:space="0" w:color="auto"/>
        <w:bottom w:val="none" w:sz="0" w:space="0" w:color="auto"/>
        <w:right w:val="none" w:sz="0" w:space="0" w:color="auto"/>
      </w:divBdr>
    </w:div>
    <w:div w:id="113449227">
      <w:bodyDiv w:val="1"/>
      <w:marLeft w:val="0"/>
      <w:marRight w:val="0"/>
      <w:marTop w:val="0"/>
      <w:marBottom w:val="0"/>
      <w:divBdr>
        <w:top w:val="none" w:sz="0" w:space="0" w:color="auto"/>
        <w:left w:val="none" w:sz="0" w:space="0" w:color="auto"/>
        <w:bottom w:val="none" w:sz="0" w:space="0" w:color="auto"/>
        <w:right w:val="none" w:sz="0" w:space="0" w:color="auto"/>
      </w:divBdr>
    </w:div>
    <w:div w:id="268899258">
      <w:bodyDiv w:val="1"/>
      <w:marLeft w:val="0"/>
      <w:marRight w:val="0"/>
      <w:marTop w:val="0"/>
      <w:marBottom w:val="0"/>
      <w:divBdr>
        <w:top w:val="none" w:sz="0" w:space="0" w:color="auto"/>
        <w:left w:val="none" w:sz="0" w:space="0" w:color="auto"/>
        <w:bottom w:val="none" w:sz="0" w:space="0" w:color="auto"/>
        <w:right w:val="none" w:sz="0" w:space="0" w:color="auto"/>
      </w:divBdr>
    </w:div>
    <w:div w:id="296304433">
      <w:bodyDiv w:val="1"/>
      <w:marLeft w:val="0"/>
      <w:marRight w:val="0"/>
      <w:marTop w:val="0"/>
      <w:marBottom w:val="0"/>
      <w:divBdr>
        <w:top w:val="none" w:sz="0" w:space="0" w:color="auto"/>
        <w:left w:val="none" w:sz="0" w:space="0" w:color="auto"/>
        <w:bottom w:val="none" w:sz="0" w:space="0" w:color="auto"/>
        <w:right w:val="none" w:sz="0" w:space="0" w:color="auto"/>
      </w:divBdr>
    </w:div>
    <w:div w:id="410977458">
      <w:bodyDiv w:val="1"/>
      <w:marLeft w:val="0"/>
      <w:marRight w:val="0"/>
      <w:marTop w:val="0"/>
      <w:marBottom w:val="0"/>
      <w:divBdr>
        <w:top w:val="none" w:sz="0" w:space="0" w:color="auto"/>
        <w:left w:val="none" w:sz="0" w:space="0" w:color="auto"/>
        <w:bottom w:val="none" w:sz="0" w:space="0" w:color="auto"/>
        <w:right w:val="none" w:sz="0" w:space="0" w:color="auto"/>
      </w:divBdr>
    </w:div>
    <w:div w:id="451822374">
      <w:bodyDiv w:val="1"/>
      <w:marLeft w:val="0"/>
      <w:marRight w:val="0"/>
      <w:marTop w:val="0"/>
      <w:marBottom w:val="0"/>
      <w:divBdr>
        <w:top w:val="none" w:sz="0" w:space="0" w:color="auto"/>
        <w:left w:val="none" w:sz="0" w:space="0" w:color="auto"/>
        <w:bottom w:val="none" w:sz="0" w:space="0" w:color="auto"/>
        <w:right w:val="none" w:sz="0" w:space="0" w:color="auto"/>
      </w:divBdr>
    </w:div>
    <w:div w:id="478617071">
      <w:bodyDiv w:val="1"/>
      <w:marLeft w:val="0"/>
      <w:marRight w:val="0"/>
      <w:marTop w:val="0"/>
      <w:marBottom w:val="0"/>
      <w:divBdr>
        <w:top w:val="none" w:sz="0" w:space="0" w:color="auto"/>
        <w:left w:val="none" w:sz="0" w:space="0" w:color="auto"/>
        <w:bottom w:val="none" w:sz="0" w:space="0" w:color="auto"/>
        <w:right w:val="none" w:sz="0" w:space="0" w:color="auto"/>
      </w:divBdr>
    </w:div>
    <w:div w:id="874001172">
      <w:bodyDiv w:val="1"/>
      <w:marLeft w:val="0"/>
      <w:marRight w:val="0"/>
      <w:marTop w:val="0"/>
      <w:marBottom w:val="0"/>
      <w:divBdr>
        <w:top w:val="none" w:sz="0" w:space="0" w:color="auto"/>
        <w:left w:val="none" w:sz="0" w:space="0" w:color="auto"/>
        <w:bottom w:val="none" w:sz="0" w:space="0" w:color="auto"/>
        <w:right w:val="none" w:sz="0" w:space="0" w:color="auto"/>
      </w:divBdr>
    </w:div>
    <w:div w:id="1043167551">
      <w:bodyDiv w:val="1"/>
      <w:marLeft w:val="0"/>
      <w:marRight w:val="0"/>
      <w:marTop w:val="0"/>
      <w:marBottom w:val="0"/>
      <w:divBdr>
        <w:top w:val="none" w:sz="0" w:space="0" w:color="auto"/>
        <w:left w:val="none" w:sz="0" w:space="0" w:color="auto"/>
        <w:bottom w:val="none" w:sz="0" w:space="0" w:color="auto"/>
        <w:right w:val="none" w:sz="0" w:space="0" w:color="auto"/>
      </w:divBdr>
    </w:div>
    <w:div w:id="1057314894">
      <w:bodyDiv w:val="1"/>
      <w:marLeft w:val="0"/>
      <w:marRight w:val="0"/>
      <w:marTop w:val="0"/>
      <w:marBottom w:val="0"/>
      <w:divBdr>
        <w:top w:val="none" w:sz="0" w:space="0" w:color="auto"/>
        <w:left w:val="none" w:sz="0" w:space="0" w:color="auto"/>
        <w:bottom w:val="none" w:sz="0" w:space="0" w:color="auto"/>
        <w:right w:val="none" w:sz="0" w:space="0" w:color="auto"/>
      </w:divBdr>
      <w:divsChild>
        <w:div w:id="1124663971">
          <w:marLeft w:val="0"/>
          <w:marRight w:val="0"/>
          <w:marTop w:val="0"/>
          <w:marBottom w:val="0"/>
          <w:divBdr>
            <w:top w:val="none" w:sz="0" w:space="0" w:color="auto"/>
            <w:left w:val="none" w:sz="0" w:space="0" w:color="auto"/>
            <w:bottom w:val="none" w:sz="0" w:space="0" w:color="auto"/>
            <w:right w:val="none" w:sz="0" w:space="0" w:color="auto"/>
          </w:divBdr>
        </w:div>
      </w:divsChild>
    </w:div>
    <w:div w:id="1193569489">
      <w:bodyDiv w:val="1"/>
      <w:marLeft w:val="0"/>
      <w:marRight w:val="0"/>
      <w:marTop w:val="0"/>
      <w:marBottom w:val="0"/>
      <w:divBdr>
        <w:top w:val="none" w:sz="0" w:space="0" w:color="auto"/>
        <w:left w:val="none" w:sz="0" w:space="0" w:color="auto"/>
        <w:bottom w:val="none" w:sz="0" w:space="0" w:color="auto"/>
        <w:right w:val="none" w:sz="0" w:space="0" w:color="auto"/>
      </w:divBdr>
    </w:div>
    <w:div w:id="1277524322">
      <w:bodyDiv w:val="1"/>
      <w:marLeft w:val="0"/>
      <w:marRight w:val="0"/>
      <w:marTop w:val="0"/>
      <w:marBottom w:val="0"/>
      <w:divBdr>
        <w:top w:val="none" w:sz="0" w:space="0" w:color="auto"/>
        <w:left w:val="none" w:sz="0" w:space="0" w:color="auto"/>
        <w:bottom w:val="none" w:sz="0" w:space="0" w:color="auto"/>
        <w:right w:val="none" w:sz="0" w:space="0" w:color="auto"/>
      </w:divBdr>
    </w:div>
    <w:div w:id="1355109992">
      <w:bodyDiv w:val="1"/>
      <w:marLeft w:val="0"/>
      <w:marRight w:val="0"/>
      <w:marTop w:val="0"/>
      <w:marBottom w:val="0"/>
      <w:divBdr>
        <w:top w:val="none" w:sz="0" w:space="0" w:color="auto"/>
        <w:left w:val="none" w:sz="0" w:space="0" w:color="auto"/>
        <w:bottom w:val="none" w:sz="0" w:space="0" w:color="auto"/>
        <w:right w:val="none" w:sz="0" w:space="0" w:color="auto"/>
      </w:divBdr>
    </w:div>
    <w:div w:id="1442384288">
      <w:bodyDiv w:val="1"/>
      <w:marLeft w:val="0"/>
      <w:marRight w:val="0"/>
      <w:marTop w:val="0"/>
      <w:marBottom w:val="0"/>
      <w:divBdr>
        <w:top w:val="none" w:sz="0" w:space="0" w:color="auto"/>
        <w:left w:val="none" w:sz="0" w:space="0" w:color="auto"/>
        <w:bottom w:val="none" w:sz="0" w:space="0" w:color="auto"/>
        <w:right w:val="none" w:sz="0" w:space="0" w:color="auto"/>
      </w:divBdr>
    </w:div>
    <w:div w:id="1601912911">
      <w:bodyDiv w:val="1"/>
      <w:marLeft w:val="0"/>
      <w:marRight w:val="0"/>
      <w:marTop w:val="0"/>
      <w:marBottom w:val="0"/>
      <w:divBdr>
        <w:top w:val="none" w:sz="0" w:space="0" w:color="auto"/>
        <w:left w:val="none" w:sz="0" w:space="0" w:color="auto"/>
        <w:bottom w:val="none" w:sz="0" w:space="0" w:color="auto"/>
        <w:right w:val="none" w:sz="0" w:space="0" w:color="auto"/>
      </w:divBdr>
    </w:div>
    <w:div w:id="1720085502">
      <w:bodyDiv w:val="1"/>
      <w:marLeft w:val="0"/>
      <w:marRight w:val="0"/>
      <w:marTop w:val="0"/>
      <w:marBottom w:val="0"/>
      <w:divBdr>
        <w:top w:val="none" w:sz="0" w:space="0" w:color="auto"/>
        <w:left w:val="none" w:sz="0" w:space="0" w:color="auto"/>
        <w:bottom w:val="none" w:sz="0" w:space="0" w:color="auto"/>
        <w:right w:val="none" w:sz="0" w:space="0" w:color="auto"/>
      </w:divBdr>
    </w:div>
    <w:div w:id="1856844946">
      <w:bodyDiv w:val="1"/>
      <w:marLeft w:val="0"/>
      <w:marRight w:val="0"/>
      <w:marTop w:val="0"/>
      <w:marBottom w:val="0"/>
      <w:divBdr>
        <w:top w:val="none" w:sz="0" w:space="0" w:color="auto"/>
        <w:left w:val="none" w:sz="0" w:space="0" w:color="auto"/>
        <w:bottom w:val="none" w:sz="0" w:space="0" w:color="auto"/>
        <w:right w:val="none" w:sz="0" w:space="0" w:color="auto"/>
      </w:divBdr>
    </w:div>
    <w:div w:id="1956017975">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
    <w:div w:id="2093966686">
      <w:bodyDiv w:val="1"/>
      <w:marLeft w:val="0"/>
      <w:marRight w:val="0"/>
      <w:marTop w:val="0"/>
      <w:marBottom w:val="0"/>
      <w:divBdr>
        <w:top w:val="none" w:sz="0" w:space="0" w:color="auto"/>
        <w:left w:val="none" w:sz="0" w:space="0" w:color="auto"/>
        <w:bottom w:val="none" w:sz="0" w:space="0" w:color="auto"/>
        <w:right w:val="none" w:sz="0" w:space="0" w:color="auto"/>
      </w:divBdr>
    </w:div>
    <w:div w:id="21329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30184</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Neah_New</cp:lastModifiedBy>
  <cp:revision>2</cp:revision>
  <dcterms:created xsi:type="dcterms:W3CDTF">2016-04-23T16:08:00Z</dcterms:created>
  <dcterms:modified xsi:type="dcterms:W3CDTF">2016-04-23T16:08:00Z</dcterms:modified>
</cp:coreProperties>
</file>