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E6C6B9" w14:textId="77777777" w:rsidR="00D361CF" w:rsidRDefault="00D361CF">
      <w:pPr>
        <w:pStyle w:val="BodyText"/>
        <w:spacing w:before="32"/>
        <w:rPr>
          <w:sz w:val="32"/>
        </w:rPr>
      </w:pPr>
    </w:p>
    <w:p w14:paraId="4C627FB2" w14:textId="56400008" w:rsidR="00D361CF" w:rsidRDefault="00DC0DBC">
      <w:pPr>
        <w:spacing w:before="1"/>
        <w:ind w:left="1187"/>
        <w:rPr>
          <w:b/>
          <w:i/>
          <w:sz w:val="32"/>
        </w:rPr>
      </w:pPr>
      <w:r w:rsidRPr="00DC0DBC">
        <w:rPr>
          <w:b/>
          <w:i/>
          <w:sz w:val="32"/>
        </w:rPr>
        <w:t>Geographic</w:t>
      </w:r>
      <w:r w:rsidR="003A0F4D">
        <w:rPr>
          <w:b/>
          <w:i/>
          <w:sz w:val="32"/>
        </w:rPr>
        <w:t>al</w:t>
      </w:r>
      <w:r w:rsidRPr="00DC0DBC">
        <w:rPr>
          <w:b/>
          <w:i/>
          <w:sz w:val="32"/>
        </w:rPr>
        <w:t xml:space="preserve"> Spread of Cultivated Area Across State</w:t>
      </w:r>
      <w:r>
        <w:rPr>
          <w:b/>
          <w:i/>
          <w:spacing w:val="-2"/>
          <w:sz w:val="32"/>
        </w:rPr>
        <w:t>s</w:t>
      </w:r>
    </w:p>
    <w:p w14:paraId="79C9BD5B" w14:textId="77777777" w:rsidR="00D361CF" w:rsidRDefault="00D361CF">
      <w:pPr>
        <w:pStyle w:val="BodyText"/>
        <w:spacing w:before="229"/>
        <w:rPr>
          <w:b/>
          <w:i/>
          <w:sz w:val="32"/>
        </w:rPr>
      </w:pPr>
    </w:p>
    <w:p w14:paraId="4B724943" w14:textId="77777777" w:rsidR="00D361CF" w:rsidRDefault="00000000">
      <w:pPr>
        <w:pStyle w:val="BodyText"/>
        <w:ind w:left="1541" w:right="2671"/>
        <w:jc w:val="center"/>
      </w:pPr>
      <w:r>
        <w:t>Submitted</w:t>
      </w:r>
      <w:r>
        <w:rPr>
          <w:spacing w:val="-1"/>
        </w:rPr>
        <w:t xml:space="preserve"> </w:t>
      </w:r>
      <w:r>
        <w:rPr>
          <w:spacing w:val="-5"/>
        </w:rPr>
        <w:t>by</w:t>
      </w:r>
    </w:p>
    <w:p w14:paraId="7A717D42" w14:textId="77777777" w:rsidR="00D361CF" w:rsidRDefault="00D361CF">
      <w:pPr>
        <w:pStyle w:val="BodyText"/>
      </w:pPr>
    </w:p>
    <w:p w14:paraId="6EDF38B9" w14:textId="77777777" w:rsidR="00D361CF" w:rsidRDefault="00D361CF">
      <w:pPr>
        <w:pStyle w:val="BodyText"/>
      </w:pPr>
    </w:p>
    <w:p w14:paraId="048FF2D8" w14:textId="77777777" w:rsidR="00D361CF" w:rsidRDefault="00D361CF">
      <w:pPr>
        <w:pStyle w:val="BodyText"/>
        <w:spacing w:before="139"/>
      </w:pPr>
    </w:p>
    <w:p w14:paraId="2163EFA9" w14:textId="74F22D42" w:rsidR="00D361CF" w:rsidRDefault="00DC0DBC">
      <w:pPr>
        <w:pStyle w:val="BodyText"/>
        <w:spacing w:line="360" w:lineRule="auto"/>
        <w:ind w:left="3170" w:right="3977" w:firstLine="823"/>
      </w:pPr>
      <w:r>
        <w:t>Neha Jaiswal Registration</w:t>
      </w:r>
      <w:r>
        <w:rPr>
          <w:spacing w:val="-12"/>
        </w:rPr>
        <w:t xml:space="preserve"> </w:t>
      </w:r>
      <w:proofErr w:type="gramStart"/>
      <w:r>
        <w:t>No.</w:t>
      </w:r>
      <w:r>
        <w:rPr>
          <w:spacing w:val="-12"/>
        </w:rPr>
        <w:t xml:space="preserve"> </w:t>
      </w:r>
      <w:r>
        <w:t>:</w:t>
      </w:r>
      <w:proofErr w:type="gramEnd"/>
      <w:r>
        <w:rPr>
          <w:spacing w:val="-12"/>
        </w:rPr>
        <w:t xml:space="preserve"> </w:t>
      </w:r>
      <w:r>
        <w:t>12312259</w:t>
      </w:r>
    </w:p>
    <w:p w14:paraId="11EDD9CC" w14:textId="77777777" w:rsidR="00D361CF" w:rsidRDefault="00D361CF">
      <w:pPr>
        <w:pStyle w:val="BodyText"/>
        <w:spacing w:before="137"/>
      </w:pPr>
    </w:p>
    <w:p w14:paraId="24903F5B" w14:textId="77777777" w:rsidR="003A0F4D" w:rsidRDefault="00000000">
      <w:pPr>
        <w:pStyle w:val="BodyText"/>
        <w:spacing w:before="1" w:line="360" w:lineRule="auto"/>
        <w:ind w:left="3439" w:right="4574" w:firstLine="3"/>
        <w:jc w:val="center"/>
      </w:pPr>
      <w:proofErr w:type="gramStart"/>
      <w:r>
        <w:t>Section</w:t>
      </w:r>
      <w:r>
        <w:rPr>
          <w:spacing w:val="40"/>
        </w:rPr>
        <w:t xml:space="preserve"> </w:t>
      </w:r>
      <w:r>
        <w:t>:</w:t>
      </w:r>
      <w:proofErr w:type="gramEnd"/>
      <w:r>
        <w:t xml:space="preserve"> K</w:t>
      </w:r>
      <w:r w:rsidR="003A0F4D">
        <w:t>M007</w:t>
      </w:r>
    </w:p>
    <w:p w14:paraId="6CC931CF" w14:textId="0D3AD1D3" w:rsidR="00D361CF" w:rsidRDefault="00000000">
      <w:pPr>
        <w:pStyle w:val="BodyText"/>
        <w:spacing w:before="1" w:line="360" w:lineRule="auto"/>
        <w:ind w:left="3439" w:right="4574" w:firstLine="3"/>
        <w:jc w:val="center"/>
      </w:pPr>
      <w:r>
        <w:t>Course</w:t>
      </w:r>
      <w:r>
        <w:rPr>
          <w:spacing w:val="-2"/>
        </w:rPr>
        <w:t xml:space="preserve"> </w:t>
      </w:r>
      <w:proofErr w:type="gramStart"/>
      <w:r>
        <w:t>Code</w:t>
      </w:r>
      <w:r>
        <w:rPr>
          <w:spacing w:val="-1"/>
        </w:rPr>
        <w:t xml:space="preserve"> </w:t>
      </w:r>
      <w:r>
        <w:t>:</w:t>
      </w:r>
      <w:proofErr w:type="gramEnd"/>
      <w:r>
        <w:rPr>
          <w:spacing w:val="2"/>
        </w:rPr>
        <w:t xml:space="preserve"> </w:t>
      </w:r>
      <w:r>
        <w:rPr>
          <w:spacing w:val="-2"/>
        </w:rPr>
        <w:t>INT217</w:t>
      </w:r>
    </w:p>
    <w:p w14:paraId="7D88D612" w14:textId="77777777" w:rsidR="00D361CF" w:rsidRDefault="00D361CF">
      <w:pPr>
        <w:pStyle w:val="BodyText"/>
      </w:pPr>
    </w:p>
    <w:p w14:paraId="058964C2" w14:textId="77777777" w:rsidR="00D361CF" w:rsidRDefault="00D361CF">
      <w:pPr>
        <w:pStyle w:val="BodyText"/>
      </w:pPr>
    </w:p>
    <w:p w14:paraId="02EB0F77" w14:textId="77777777" w:rsidR="00D361CF" w:rsidRDefault="00D361CF">
      <w:pPr>
        <w:pStyle w:val="BodyText"/>
      </w:pPr>
    </w:p>
    <w:p w14:paraId="0EBD096C" w14:textId="77777777" w:rsidR="00D361CF" w:rsidRDefault="00D361CF">
      <w:pPr>
        <w:pStyle w:val="BodyText"/>
      </w:pPr>
    </w:p>
    <w:p w14:paraId="051F28C4" w14:textId="77777777" w:rsidR="00D361CF" w:rsidRDefault="00D361CF">
      <w:pPr>
        <w:pStyle w:val="BodyText"/>
      </w:pPr>
    </w:p>
    <w:p w14:paraId="176B97FC" w14:textId="77777777" w:rsidR="00D361CF" w:rsidRDefault="00D361CF">
      <w:pPr>
        <w:pStyle w:val="BodyText"/>
      </w:pPr>
    </w:p>
    <w:p w14:paraId="15B25B8B" w14:textId="77777777" w:rsidR="00D361CF" w:rsidRDefault="00000000">
      <w:pPr>
        <w:pStyle w:val="BodyText"/>
        <w:ind w:right="1134"/>
        <w:jc w:val="center"/>
      </w:pPr>
      <w:r>
        <w:t>Under</w:t>
      </w:r>
      <w:r>
        <w:rPr>
          <w:spacing w:val="-3"/>
        </w:rPr>
        <w:t xml:space="preserve"> </w:t>
      </w:r>
      <w:r>
        <w:t>the</w:t>
      </w:r>
      <w:r>
        <w:rPr>
          <w:spacing w:val="-3"/>
        </w:rPr>
        <w:t xml:space="preserve"> </w:t>
      </w:r>
      <w:r>
        <w:t>Guidance</w:t>
      </w:r>
      <w:r>
        <w:rPr>
          <w:spacing w:val="-1"/>
        </w:rPr>
        <w:t xml:space="preserve"> </w:t>
      </w:r>
      <w:r>
        <w:rPr>
          <w:spacing w:val="-5"/>
        </w:rPr>
        <w:t>of</w:t>
      </w:r>
    </w:p>
    <w:p w14:paraId="766E916D" w14:textId="77777777" w:rsidR="00D361CF" w:rsidRDefault="00D361CF">
      <w:pPr>
        <w:pStyle w:val="BodyText"/>
      </w:pPr>
    </w:p>
    <w:p w14:paraId="7B0172EB" w14:textId="77777777" w:rsidR="003A0F4D" w:rsidRDefault="003A0F4D">
      <w:pPr>
        <w:pStyle w:val="Heading7"/>
        <w:spacing w:line="360" w:lineRule="auto"/>
        <w:ind w:left="3804" w:right="4392" w:hanging="65"/>
      </w:pPr>
      <w:r>
        <w:t xml:space="preserve">Maneet Kaur </w:t>
      </w:r>
    </w:p>
    <w:p w14:paraId="188B4F79" w14:textId="70C7A16C" w:rsidR="00D361CF" w:rsidRDefault="00000000">
      <w:pPr>
        <w:pStyle w:val="Heading7"/>
        <w:spacing w:line="360" w:lineRule="auto"/>
        <w:ind w:left="3804" w:right="4392" w:hanging="65"/>
      </w:pPr>
      <w:r>
        <w:t xml:space="preserve">UID: </w:t>
      </w:r>
      <w:r w:rsidR="006F4A8C">
        <w:t>15709</w:t>
      </w:r>
    </w:p>
    <w:p w14:paraId="33748776" w14:textId="77777777" w:rsidR="00D361CF" w:rsidRDefault="00D361CF">
      <w:pPr>
        <w:pStyle w:val="BodyText"/>
        <w:rPr>
          <w:b/>
        </w:rPr>
      </w:pPr>
    </w:p>
    <w:p w14:paraId="187D7DAE" w14:textId="77777777" w:rsidR="00D361CF" w:rsidRDefault="00D361CF">
      <w:pPr>
        <w:pStyle w:val="BodyText"/>
        <w:rPr>
          <w:b/>
        </w:rPr>
      </w:pPr>
    </w:p>
    <w:p w14:paraId="214B3E73" w14:textId="77777777" w:rsidR="00D361CF" w:rsidRDefault="00D361CF">
      <w:pPr>
        <w:pStyle w:val="BodyText"/>
        <w:rPr>
          <w:b/>
        </w:rPr>
      </w:pPr>
    </w:p>
    <w:p w14:paraId="5EA78B21" w14:textId="77777777" w:rsidR="00D361CF" w:rsidRDefault="00000000">
      <w:pPr>
        <w:pStyle w:val="Heading7"/>
        <w:ind w:left="1539" w:right="2671"/>
        <w:jc w:val="center"/>
      </w:pPr>
      <w:r>
        <w:t>Discipline</w:t>
      </w:r>
      <w:r>
        <w:rPr>
          <w:spacing w:val="-1"/>
        </w:rPr>
        <w:t xml:space="preserve"> </w:t>
      </w:r>
      <w:r>
        <w:t xml:space="preserve">of </w:t>
      </w:r>
      <w:r>
        <w:rPr>
          <w:spacing w:val="-2"/>
        </w:rPr>
        <w:t>CSE/IT</w:t>
      </w:r>
    </w:p>
    <w:p w14:paraId="5C916A85" w14:textId="77777777" w:rsidR="00D361CF" w:rsidRDefault="00D361CF">
      <w:pPr>
        <w:pStyle w:val="BodyText"/>
        <w:rPr>
          <w:b/>
        </w:rPr>
      </w:pPr>
    </w:p>
    <w:p w14:paraId="51B061FB" w14:textId="77777777" w:rsidR="00D361CF" w:rsidRDefault="00D361CF">
      <w:pPr>
        <w:pStyle w:val="BodyText"/>
        <w:rPr>
          <w:b/>
        </w:rPr>
      </w:pPr>
    </w:p>
    <w:p w14:paraId="76ABC913" w14:textId="77777777" w:rsidR="00D361CF" w:rsidRDefault="00000000">
      <w:pPr>
        <w:pStyle w:val="Heading7"/>
        <w:spacing w:line="720" w:lineRule="auto"/>
        <w:ind w:left="1536" w:right="2671"/>
        <w:jc w:val="center"/>
      </w:pPr>
      <w:r>
        <w:t>Lovely</w:t>
      </w:r>
      <w:r>
        <w:rPr>
          <w:spacing w:val="-6"/>
        </w:rPr>
        <w:t xml:space="preserve"> </w:t>
      </w:r>
      <w:r>
        <w:t>School</w:t>
      </w:r>
      <w:r>
        <w:rPr>
          <w:spacing w:val="-6"/>
        </w:rPr>
        <w:t xml:space="preserve"> </w:t>
      </w:r>
      <w:r>
        <w:t>of</w:t>
      </w:r>
      <w:r>
        <w:rPr>
          <w:spacing w:val="-5"/>
        </w:rPr>
        <w:t xml:space="preserve"> </w:t>
      </w:r>
      <w:r>
        <w:t>Computer</w:t>
      </w:r>
      <w:r>
        <w:rPr>
          <w:spacing w:val="-7"/>
        </w:rPr>
        <w:t xml:space="preserve"> </w:t>
      </w:r>
      <w:r>
        <w:t>Science</w:t>
      </w:r>
      <w:r>
        <w:rPr>
          <w:spacing w:val="-8"/>
        </w:rPr>
        <w:t xml:space="preserve"> </w:t>
      </w:r>
      <w:r>
        <w:t>and</w:t>
      </w:r>
      <w:r>
        <w:rPr>
          <w:spacing w:val="-6"/>
        </w:rPr>
        <w:t xml:space="preserve"> </w:t>
      </w:r>
      <w:r>
        <w:t>Engineering Lovely Professional University, Phagwara</w:t>
      </w:r>
    </w:p>
    <w:p w14:paraId="374DD783" w14:textId="77777777" w:rsidR="00D361CF" w:rsidRDefault="00D361CF">
      <w:pPr>
        <w:pStyle w:val="Heading7"/>
        <w:spacing w:line="720" w:lineRule="auto"/>
        <w:jc w:val="center"/>
        <w:sectPr w:rsidR="00D361CF">
          <w:type w:val="continuous"/>
          <w:pgSz w:w="11910" w:h="16840"/>
          <w:pgMar w:top="1920" w:right="283" w:bottom="280" w:left="1417" w:header="720" w:footer="720" w:gutter="0"/>
          <w:cols w:space="720"/>
        </w:sectPr>
      </w:pPr>
    </w:p>
    <w:p w14:paraId="40518EF0" w14:textId="77777777" w:rsidR="00D361CF" w:rsidRDefault="00000000">
      <w:pPr>
        <w:pStyle w:val="Heading7"/>
        <w:spacing w:before="70"/>
        <w:ind w:left="3024"/>
      </w:pPr>
      <w:r>
        <w:rPr>
          <w:spacing w:val="-2"/>
          <w:u w:val="single"/>
        </w:rPr>
        <w:lastRenderedPageBreak/>
        <w:t>CERTIFICATE</w:t>
      </w:r>
    </w:p>
    <w:p w14:paraId="13E55892" w14:textId="77777777" w:rsidR="00D361CF" w:rsidRDefault="00D361CF">
      <w:pPr>
        <w:pStyle w:val="BodyText"/>
        <w:rPr>
          <w:b/>
        </w:rPr>
      </w:pPr>
    </w:p>
    <w:p w14:paraId="6083822C" w14:textId="77777777" w:rsidR="00D361CF" w:rsidRDefault="00D361CF">
      <w:pPr>
        <w:pStyle w:val="BodyText"/>
        <w:spacing w:before="201"/>
        <w:rPr>
          <w:b/>
        </w:rPr>
      </w:pPr>
    </w:p>
    <w:p w14:paraId="3025C779" w14:textId="0AEEAAED" w:rsidR="00D361CF" w:rsidRDefault="00DC0DBC">
      <w:pPr>
        <w:pStyle w:val="BodyText"/>
        <w:spacing w:line="360" w:lineRule="auto"/>
        <w:ind w:left="743" w:right="1889"/>
        <w:jc w:val="both"/>
      </w:pPr>
      <w:r w:rsidRPr="00DC0DBC">
        <w:t xml:space="preserve">This is to certify that </w:t>
      </w:r>
      <w:r>
        <w:t>Neha Jaiswal</w:t>
      </w:r>
      <w:r w:rsidRPr="00DC0DBC">
        <w:t xml:space="preserve"> bearing Registration No. </w:t>
      </w:r>
      <w:r>
        <w:t>1231</w:t>
      </w:r>
      <w:r w:rsidR="005616B3">
        <w:t>2259</w:t>
      </w:r>
      <w:r w:rsidRPr="00DC0DBC">
        <w:t xml:space="preserve"> has completed the INT217 project titled, </w:t>
      </w:r>
      <w:r w:rsidRPr="00DC0DBC">
        <w:rPr>
          <w:b/>
          <w:bCs/>
        </w:rPr>
        <w:t>“Geographic</w:t>
      </w:r>
      <w:r w:rsidR="003A0F4D">
        <w:rPr>
          <w:b/>
          <w:bCs/>
        </w:rPr>
        <w:t>al</w:t>
      </w:r>
      <w:r w:rsidRPr="00DC0DBC">
        <w:rPr>
          <w:b/>
          <w:bCs/>
        </w:rPr>
        <w:t xml:space="preserve"> Spread of Cultivated Area Across States”</w:t>
      </w:r>
      <w:r w:rsidRPr="00DC0DBC">
        <w:t xml:space="preserve"> under my guidance and supervision. To the best of my knowledge, the present work is the result of his/her original development, effort, and study</w:t>
      </w:r>
      <w:r>
        <w:t>.</w:t>
      </w:r>
    </w:p>
    <w:p w14:paraId="34623F9B" w14:textId="77777777" w:rsidR="00D361CF" w:rsidRDefault="00D361CF">
      <w:pPr>
        <w:pStyle w:val="BodyText"/>
      </w:pPr>
    </w:p>
    <w:p w14:paraId="382EDE33" w14:textId="77777777" w:rsidR="00D361CF" w:rsidRDefault="00D361CF">
      <w:pPr>
        <w:pStyle w:val="BodyText"/>
      </w:pPr>
    </w:p>
    <w:p w14:paraId="790F098A" w14:textId="77777777" w:rsidR="00D361CF" w:rsidRDefault="00D361CF">
      <w:pPr>
        <w:pStyle w:val="BodyText"/>
      </w:pPr>
    </w:p>
    <w:p w14:paraId="50EDEA1E" w14:textId="77777777" w:rsidR="00D361CF" w:rsidRDefault="00D361CF">
      <w:pPr>
        <w:pStyle w:val="BodyText"/>
      </w:pPr>
    </w:p>
    <w:p w14:paraId="523B6BD2" w14:textId="77777777" w:rsidR="00D361CF" w:rsidRDefault="00D361CF">
      <w:pPr>
        <w:pStyle w:val="BodyText"/>
        <w:spacing w:before="49"/>
      </w:pPr>
    </w:p>
    <w:p w14:paraId="0A5E565D" w14:textId="77777777" w:rsidR="003A0F4D" w:rsidRDefault="003A0F4D">
      <w:pPr>
        <w:pStyle w:val="Heading7"/>
        <w:spacing w:line="360" w:lineRule="auto"/>
        <w:ind w:left="743" w:right="6568"/>
      </w:pPr>
      <w:r>
        <w:t>Maneet Kaur</w:t>
      </w:r>
    </w:p>
    <w:p w14:paraId="4CA438D8" w14:textId="6023E89A" w:rsidR="00D361CF" w:rsidRDefault="00000000">
      <w:pPr>
        <w:pStyle w:val="Heading7"/>
        <w:spacing w:line="360" w:lineRule="auto"/>
        <w:ind w:left="743" w:right="6568"/>
      </w:pPr>
      <w:r>
        <w:rPr>
          <w:spacing w:val="-2"/>
        </w:rPr>
        <w:t>Professor</w:t>
      </w:r>
    </w:p>
    <w:p w14:paraId="5325A357" w14:textId="77777777" w:rsidR="00D361CF" w:rsidRDefault="00000000">
      <w:pPr>
        <w:pStyle w:val="Heading7"/>
        <w:ind w:left="743"/>
      </w:pPr>
      <w:r>
        <w:t>School</w:t>
      </w:r>
      <w:r>
        <w:rPr>
          <w:spacing w:val="-2"/>
        </w:rPr>
        <w:t xml:space="preserve"> </w:t>
      </w:r>
      <w:r>
        <w:t>of</w:t>
      </w:r>
      <w:r>
        <w:rPr>
          <w:spacing w:val="-2"/>
        </w:rPr>
        <w:t xml:space="preserve"> </w:t>
      </w:r>
      <w:r>
        <w:t>Computer</w:t>
      </w:r>
      <w:r>
        <w:rPr>
          <w:spacing w:val="-2"/>
        </w:rPr>
        <w:t xml:space="preserve"> </w:t>
      </w:r>
      <w:r>
        <w:t>Science</w:t>
      </w:r>
      <w:r>
        <w:rPr>
          <w:spacing w:val="-3"/>
        </w:rPr>
        <w:t xml:space="preserve"> </w:t>
      </w:r>
      <w:r>
        <w:t>and</w:t>
      </w:r>
      <w:r>
        <w:rPr>
          <w:spacing w:val="-1"/>
        </w:rPr>
        <w:t xml:space="preserve"> </w:t>
      </w:r>
      <w:r>
        <w:rPr>
          <w:spacing w:val="-2"/>
        </w:rPr>
        <w:t>Engineering</w:t>
      </w:r>
    </w:p>
    <w:p w14:paraId="65F81785" w14:textId="77777777" w:rsidR="00D361CF" w:rsidRDefault="00000000">
      <w:pPr>
        <w:pStyle w:val="BodyText"/>
        <w:spacing w:before="137" w:line="360" w:lineRule="auto"/>
        <w:ind w:left="743" w:right="5511"/>
      </w:pPr>
      <w:r>
        <w:t>Lovely</w:t>
      </w:r>
      <w:r>
        <w:rPr>
          <w:spacing w:val="-15"/>
        </w:rPr>
        <w:t xml:space="preserve"> </w:t>
      </w:r>
      <w:r>
        <w:t>Professional</w:t>
      </w:r>
      <w:r>
        <w:rPr>
          <w:spacing w:val="-15"/>
        </w:rPr>
        <w:t xml:space="preserve"> </w:t>
      </w:r>
      <w:r>
        <w:t>University Phagwara, Punjab.</w:t>
      </w:r>
    </w:p>
    <w:p w14:paraId="79AB3E20" w14:textId="77777777" w:rsidR="00D361CF" w:rsidRDefault="00D361CF">
      <w:pPr>
        <w:pStyle w:val="BodyText"/>
        <w:spacing w:before="140"/>
      </w:pPr>
    </w:p>
    <w:p w14:paraId="397B58A6" w14:textId="77777777" w:rsidR="00D361CF" w:rsidRDefault="00000000">
      <w:pPr>
        <w:pStyle w:val="BodyText"/>
        <w:ind w:left="743"/>
      </w:pPr>
      <w:r>
        <w:t>Date:</w:t>
      </w:r>
      <w:r>
        <w:rPr>
          <w:spacing w:val="56"/>
        </w:rPr>
        <w:t xml:space="preserve"> </w:t>
      </w:r>
      <w:r>
        <w:t>10-04-</w:t>
      </w:r>
      <w:r>
        <w:rPr>
          <w:spacing w:val="-4"/>
        </w:rPr>
        <w:t>2025</w:t>
      </w:r>
    </w:p>
    <w:p w14:paraId="4C049811" w14:textId="77777777" w:rsidR="00D361CF" w:rsidRDefault="00D361CF">
      <w:pPr>
        <w:pStyle w:val="BodyText"/>
        <w:sectPr w:rsidR="00D361CF">
          <w:pgSz w:w="11910" w:h="16840"/>
          <w:pgMar w:top="1800" w:right="283" w:bottom="280" w:left="1417" w:header="720" w:footer="720" w:gutter="0"/>
          <w:cols w:space="720"/>
        </w:sectPr>
      </w:pPr>
    </w:p>
    <w:p w14:paraId="674AB41E" w14:textId="77777777" w:rsidR="00D361CF" w:rsidRDefault="00000000">
      <w:pPr>
        <w:pStyle w:val="Heading7"/>
        <w:spacing w:before="78"/>
        <w:ind w:left="1536" w:right="2683"/>
        <w:jc w:val="center"/>
      </w:pPr>
      <w:r>
        <w:rPr>
          <w:spacing w:val="-2"/>
          <w:u w:val="single"/>
        </w:rPr>
        <w:lastRenderedPageBreak/>
        <w:t>DECLARATION</w:t>
      </w:r>
    </w:p>
    <w:p w14:paraId="37ECCAFA" w14:textId="77777777" w:rsidR="00D361CF" w:rsidRDefault="00D361CF">
      <w:pPr>
        <w:pStyle w:val="BodyText"/>
        <w:rPr>
          <w:b/>
        </w:rPr>
      </w:pPr>
    </w:p>
    <w:p w14:paraId="123397C3" w14:textId="77777777" w:rsidR="00D361CF" w:rsidRDefault="00D361CF">
      <w:pPr>
        <w:pStyle w:val="BodyText"/>
        <w:rPr>
          <w:b/>
        </w:rPr>
      </w:pPr>
    </w:p>
    <w:p w14:paraId="6051DD7E" w14:textId="77777777" w:rsidR="00D361CF" w:rsidRDefault="00D361CF">
      <w:pPr>
        <w:pStyle w:val="BodyText"/>
        <w:spacing w:before="124"/>
        <w:rPr>
          <w:b/>
        </w:rPr>
      </w:pPr>
    </w:p>
    <w:p w14:paraId="3FAB19D1" w14:textId="4F12DC10" w:rsidR="00D361CF" w:rsidRDefault="00DC0DBC">
      <w:pPr>
        <w:pStyle w:val="BodyText"/>
        <w:spacing w:before="1" w:line="360" w:lineRule="auto"/>
        <w:ind w:left="743" w:right="1891"/>
        <w:jc w:val="both"/>
      </w:pPr>
      <w:r w:rsidRPr="00DC0DBC">
        <w:t xml:space="preserve">I, </w:t>
      </w:r>
      <w:r>
        <w:t>Neha Jaiswal</w:t>
      </w:r>
      <w:r w:rsidRPr="00DC0DBC">
        <w:t xml:space="preserve">, student of BTech under CSE/IT Discipline at Lovely Professional University, Punjab, hereby declare that all the information furnished in this project report titled </w:t>
      </w:r>
      <w:r w:rsidRPr="00DC0DBC">
        <w:rPr>
          <w:b/>
          <w:bCs/>
        </w:rPr>
        <w:t>“Geographic Spread of Cultivated Area Across States”</w:t>
      </w:r>
      <w:r w:rsidRPr="00DC0DBC">
        <w:t xml:space="preserve"> is based on my own intensive work and is genuine</w:t>
      </w:r>
      <w:r>
        <w:rPr>
          <w:spacing w:val="-2"/>
        </w:rPr>
        <w:t>.</w:t>
      </w:r>
    </w:p>
    <w:p w14:paraId="220A481C" w14:textId="77777777" w:rsidR="00D361CF" w:rsidRDefault="00D361CF">
      <w:pPr>
        <w:pStyle w:val="BodyText"/>
      </w:pPr>
    </w:p>
    <w:p w14:paraId="7F7D2433" w14:textId="77777777" w:rsidR="00D361CF" w:rsidRDefault="00D361CF">
      <w:pPr>
        <w:pStyle w:val="BodyText"/>
      </w:pPr>
    </w:p>
    <w:p w14:paraId="7EE2A40C" w14:textId="77777777" w:rsidR="00D361CF" w:rsidRDefault="00D361CF">
      <w:pPr>
        <w:pStyle w:val="BodyText"/>
      </w:pPr>
    </w:p>
    <w:p w14:paraId="57BC5360" w14:textId="77777777" w:rsidR="00D361CF" w:rsidRDefault="00D361CF">
      <w:pPr>
        <w:pStyle w:val="BodyText"/>
      </w:pPr>
    </w:p>
    <w:p w14:paraId="6ED75CD1" w14:textId="77777777" w:rsidR="00D361CF" w:rsidRDefault="00D361CF">
      <w:pPr>
        <w:pStyle w:val="BodyText"/>
        <w:spacing w:before="48"/>
      </w:pPr>
    </w:p>
    <w:p w14:paraId="5710C10D" w14:textId="77777777" w:rsidR="00D361CF" w:rsidRDefault="00000000">
      <w:pPr>
        <w:pStyle w:val="BodyText"/>
        <w:ind w:left="743"/>
        <w:jc w:val="both"/>
      </w:pPr>
      <w:r>
        <w:t>Date:</w:t>
      </w:r>
      <w:r>
        <w:rPr>
          <w:spacing w:val="56"/>
        </w:rPr>
        <w:t xml:space="preserve"> </w:t>
      </w:r>
      <w:r>
        <w:t>10-04-</w:t>
      </w:r>
      <w:r>
        <w:rPr>
          <w:spacing w:val="-4"/>
        </w:rPr>
        <w:t>2025</w:t>
      </w:r>
    </w:p>
    <w:p w14:paraId="38CAE4C4" w14:textId="77777777" w:rsidR="00D361CF" w:rsidRDefault="00D361CF">
      <w:pPr>
        <w:pStyle w:val="BodyText"/>
        <w:spacing w:before="60"/>
      </w:pPr>
    </w:p>
    <w:p w14:paraId="5AB71343" w14:textId="3C247218" w:rsidR="00D361CF" w:rsidRDefault="00000000">
      <w:pPr>
        <w:pStyle w:val="BodyText"/>
        <w:tabs>
          <w:tab w:val="left" w:pos="5784"/>
        </w:tabs>
        <w:ind w:left="743"/>
      </w:pPr>
      <w:r>
        <w:t>Registration</w:t>
      </w:r>
      <w:r>
        <w:rPr>
          <w:spacing w:val="-3"/>
        </w:rPr>
        <w:t xml:space="preserve"> </w:t>
      </w:r>
      <w:r>
        <w:t>No.:</w:t>
      </w:r>
      <w:r>
        <w:rPr>
          <w:spacing w:val="-1"/>
        </w:rPr>
        <w:t xml:space="preserve"> </w:t>
      </w:r>
      <w:r>
        <w:rPr>
          <w:spacing w:val="-2"/>
        </w:rPr>
        <w:t>123</w:t>
      </w:r>
      <w:r w:rsidR="00DC0DBC">
        <w:rPr>
          <w:spacing w:val="-2"/>
        </w:rPr>
        <w:t>12259</w:t>
      </w:r>
      <w:r>
        <w:tab/>
        <w:t>Name</w:t>
      </w:r>
      <w:r>
        <w:rPr>
          <w:spacing w:val="-2"/>
        </w:rPr>
        <w:t xml:space="preserve"> </w:t>
      </w:r>
      <w:r>
        <w:t>of</w:t>
      </w:r>
      <w:r>
        <w:rPr>
          <w:spacing w:val="-2"/>
        </w:rPr>
        <w:t xml:space="preserve"> </w:t>
      </w:r>
      <w:r>
        <w:t>the student:</w:t>
      </w:r>
      <w:r>
        <w:rPr>
          <w:spacing w:val="60"/>
        </w:rPr>
        <w:t xml:space="preserve"> </w:t>
      </w:r>
      <w:r w:rsidR="00DC0DBC">
        <w:t>Neha Jaiswal</w:t>
      </w:r>
    </w:p>
    <w:p w14:paraId="3C6AC5EF" w14:textId="77777777" w:rsidR="00D361CF" w:rsidRDefault="00D361CF">
      <w:pPr>
        <w:pStyle w:val="BodyText"/>
        <w:sectPr w:rsidR="00D361CF">
          <w:pgSz w:w="11910" w:h="16840"/>
          <w:pgMar w:top="1900" w:right="283" w:bottom="280" w:left="1417" w:header="720" w:footer="720" w:gutter="0"/>
          <w:cols w:space="720"/>
        </w:sectPr>
      </w:pPr>
    </w:p>
    <w:p w14:paraId="67383E6F" w14:textId="77777777" w:rsidR="00D361CF" w:rsidRDefault="00000000">
      <w:pPr>
        <w:pStyle w:val="Heading7"/>
        <w:spacing w:before="185"/>
        <w:ind w:left="2183"/>
      </w:pPr>
      <w:r>
        <w:rPr>
          <w:spacing w:val="-2"/>
          <w:u w:val="single"/>
        </w:rPr>
        <w:lastRenderedPageBreak/>
        <w:t>ACKNOWLEDGEMENT</w:t>
      </w:r>
    </w:p>
    <w:p w14:paraId="73C015A4" w14:textId="77777777" w:rsidR="00D361CF" w:rsidRDefault="00D361CF">
      <w:pPr>
        <w:pStyle w:val="BodyText"/>
        <w:rPr>
          <w:b/>
        </w:rPr>
      </w:pPr>
    </w:p>
    <w:p w14:paraId="2B0B354E" w14:textId="77777777" w:rsidR="00D361CF" w:rsidRDefault="00D361CF">
      <w:pPr>
        <w:pStyle w:val="BodyText"/>
        <w:spacing w:before="108"/>
        <w:rPr>
          <w:b/>
        </w:rPr>
      </w:pPr>
    </w:p>
    <w:p w14:paraId="34C34AE2" w14:textId="15D0A7A6" w:rsidR="00D361CF" w:rsidRDefault="00B72483" w:rsidP="00444FD0">
      <w:pPr>
        <w:pStyle w:val="BodyText"/>
        <w:spacing w:line="360" w:lineRule="auto"/>
      </w:pPr>
      <w:r w:rsidRPr="00B72483">
        <w:t xml:space="preserve">I would like to express my sincere gratitude to my faculty and department for their constant guidance and encouragement throughout the successful completion of this minor project titled </w:t>
      </w:r>
      <w:r w:rsidRPr="00B72483">
        <w:rPr>
          <w:b/>
          <w:bCs/>
        </w:rPr>
        <w:t>“Geographic</w:t>
      </w:r>
      <w:r w:rsidR="003A0F4D">
        <w:rPr>
          <w:b/>
          <w:bCs/>
        </w:rPr>
        <w:t>al</w:t>
      </w:r>
      <w:r w:rsidRPr="00B72483">
        <w:rPr>
          <w:b/>
          <w:bCs/>
        </w:rPr>
        <w:t xml:space="preserve"> Spread of Cultivated Area Across States.”</w:t>
      </w:r>
    </w:p>
    <w:p w14:paraId="431C88B5" w14:textId="77777777" w:rsidR="00D361CF" w:rsidRDefault="00D361CF" w:rsidP="00444FD0">
      <w:pPr>
        <w:pStyle w:val="BodyText"/>
        <w:spacing w:before="63" w:line="360" w:lineRule="auto"/>
      </w:pPr>
    </w:p>
    <w:p w14:paraId="38B561F8" w14:textId="16EF9AB6" w:rsidR="00D361CF" w:rsidRDefault="00B72483" w:rsidP="00444FD0">
      <w:pPr>
        <w:pStyle w:val="BodyText"/>
        <w:spacing w:line="360" w:lineRule="auto"/>
        <w:ind w:left="23" w:right="1182"/>
      </w:pPr>
      <w:r w:rsidRPr="00B72483">
        <w:t>I also extend my heartfelt thanks to Lovely Professional University for providing the necessary resources, infrastructure, and learning environment that enabled me to carry out this project effectively</w:t>
      </w:r>
      <w:r>
        <w:t>.</w:t>
      </w:r>
    </w:p>
    <w:p w14:paraId="064E9645" w14:textId="77777777" w:rsidR="00B72483" w:rsidRDefault="00B72483" w:rsidP="00444FD0">
      <w:pPr>
        <w:pStyle w:val="BodyText"/>
        <w:spacing w:before="161" w:line="360" w:lineRule="auto"/>
        <w:ind w:left="23" w:right="8432"/>
      </w:pPr>
      <w:r>
        <w:t>Neha Jaiswal</w:t>
      </w:r>
    </w:p>
    <w:p w14:paraId="217C353F" w14:textId="45D7E3E5" w:rsidR="00D361CF" w:rsidRDefault="00000000" w:rsidP="00444FD0">
      <w:pPr>
        <w:pStyle w:val="BodyText"/>
        <w:spacing w:before="161" w:line="360" w:lineRule="auto"/>
        <w:ind w:left="23" w:right="8432"/>
      </w:pPr>
      <w:proofErr w:type="spellStart"/>
      <w:proofErr w:type="gramStart"/>
      <w:r>
        <w:rPr>
          <w:spacing w:val="-2"/>
        </w:rPr>
        <w:t>B.Tech</w:t>
      </w:r>
      <w:proofErr w:type="spellEnd"/>
      <w:proofErr w:type="gramEnd"/>
      <w:r>
        <w:rPr>
          <w:spacing w:val="-9"/>
        </w:rPr>
        <w:t xml:space="preserve"> </w:t>
      </w:r>
      <w:r>
        <w:rPr>
          <w:spacing w:val="-5"/>
        </w:rPr>
        <w:t>CSE</w:t>
      </w:r>
    </w:p>
    <w:p w14:paraId="351376AC" w14:textId="77777777" w:rsidR="00D361CF" w:rsidRDefault="00D361CF">
      <w:pPr>
        <w:pStyle w:val="BodyText"/>
        <w:spacing w:line="259" w:lineRule="auto"/>
        <w:sectPr w:rsidR="00D361CF">
          <w:pgSz w:w="11910" w:h="16840"/>
          <w:pgMar w:top="1920" w:right="283" w:bottom="280" w:left="1417" w:header="720" w:footer="720" w:gutter="0"/>
          <w:cols w:space="720"/>
        </w:sectPr>
      </w:pPr>
    </w:p>
    <w:p w14:paraId="46BC7495" w14:textId="77777777" w:rsidR="00D361CF" w:rsidRDefault="00000000">
      <w:pPr>
        <w:spacing w:before="109"/>
        <w:ind w:left="23"/>
        <w:rPr>
          <w:sz w:val="44"/>
        </w:rPr>
      </w:pPr>
      <w:r>
        <w:rPr>
          <w:color w:val="2E5395"/>
          <w:spacing w:val="-2"/>
          <w:sz w:val="44"/>
        </w:rPr>
        <w:lastRenderedPageBreak/>
        <w:t>Contents</w:t>
      </w:r>
    </w:p>
    <w:p w14:paraId="46D158A3" w14:textId="77777777" w:rsidR="00D361CF" w:rsidRDefault="00D361CF">
      <w:pPr>
        <w:rPr>
          <w:sz w:val="44"/>
        </w:rPr>
        <w:sectPr w:rsidR="00D361CF">
          <w:pgSz w:w="11910" w:h="16840"/>
          <w:pgMar w:top="1920" w:right="283" w:bottom="1479" w:left="1417" w:header="720" w:footer="720" w:gutter="0"/>
          <w:cols w:space="720"/>
        </w:sectPr>
      </w:pPr>
    </w:p>
    <w:sdt>
      <w:sdtPr>
        <w:id w:val="-901520503"/>
        <w:docPartObj>
          <w:docPartGallery w:val="Table of Contents"/>
          <w:docPartUnique/>
        </w:docPartObj>
      </w:sdtPr>
      <w:sdtContent>
        <w:p w14:paraId="68423D41" w14:textId="476F7F18" w:rsidR="00D361CF" w:rsidRDefault="00D361CF">
          <w:pPr>
            <w:pStyle w:val="TOC2"/>
            <w:numPr>
              <w:ilvl w:val="0"/>
              <w:numId w:val="18"/>
            </w:numPr>
            <w:tabs>
              <w:tab w:val="left" w:pos="243"/>
              <w:tab w:val="right" w:leader="dot" w:pos="9043"/>
            </w:tabs>
            <w:spacing w:before="432"/>
            <w:ind w:left="243" w:hanging="220"/>
            <w:rPr>
              <w:rFonts w:ascii="Calibri"/>
            </w:rPr>
          </w:pPr>
          <w:hyperlink w:anchor="_bookmark0" w:history="1">
            <w:r>
              <w:rPr>
                <w:spacing w:val="-2"/>
              </w:rPr>
              <w:t>Introduction</w:t>
            </w:r>
            <w:r>
              <w:tab/>
            </w:r>
            <w:r>
              <w:rPr>
                <w:rFonts w:ascii="Calibri"/>
                <w:spacing w:val="-10"/>
              </w:rPr>
              <w:t>7</w:t>
            </w:r>
          </w:hyperlink>
        </w:p>
        <w:p w14:paraId="5034D0DC" w14:textId="77777777" w:rsidR="00D361CF" w:rsidRDefault="00D361CF">
          <w:pPr>
            <w:pStyle w:val="TOC2"/>
            <w:numPr>
              <w:ilvl w:val="0"/>
              <w:numId w:val="18"/>
            </w:numPr>
            <w:tabs>
              <w:tab w:val="left" w:pos="243"/>
              <w:tab w:val="right" w:leader="dot" w:pos="9043"/>
            </w:tabs>
            <w:ind w:left="243" w:hanging="220"/>
            <w:rPr>
              <w:rFonts w:ascii="Calibri"/>
            </w:rPr>
          </w:pPr>
          <w:hyperlink w:anchor="_bookmark1" w:history="1">
            <w:r>
              <w:t>Source</w:t>
            </w:r>
            <w:r>
              <w:rPr>
                <w:spacing w:val="-1"/>
              </w:rPr>
              <w:t xml:space="preserve"> </w:t>
            </w:r>
            <w:r>
              <w:t>of</w:t>
            </w:r>
            <w:r>
              <w:rPr>
                <w:spacing w:val="-2"/>
              </w:rPr>
              <w:t xml:space="preserve"> Dataset</w:t>
            </w:r>
            <w:r>
              <w:tab/>
            </w:r>
            <w:r>
              <w:rPr>
                <w:rFonts w:ascii="Calibri"/>
                <w:spacing w:val="-10"/>
              </w:rPr>
              <w:t>8</w:t>
            </w:r>
          </w:hyperlink>
        </w:p>
        <w:p w14:paraId="153D777E" w14:textId="77777777" w:rsidR="00D361CF" w:rsidRDefault="00D361CF">
          <w:pPr>
            <w:pStyle w:val="TOC2"/>
            <w:numPr>
              <w:ilvl w:val="0"/>
              <w:numId w:val="18"/>
            </w:numPr>
            <w:tabs>
              <w:tab w:val="left" w:pos="243"/>
              <w:tab w:val="right" w:leader="dot" w:pos="9043"/>
            </w:tabs>
            <w:ind w:left="243" w:hanging="220"/>
            <w:rPr>
              <w:rFonts w:ascii="Calibri"/>
            </w:rPr>
          </w:pPr>
          <w:hyperlink w:anchor="_bookmark2" w:history="1">
            <w:r>
              <w:t>Sample</w:t>
            </w:r>
            <w:r>
              <w:rPr>
                <w:spacing w:val="-2"/>
              </w:rPr>
              <w:t xml:space="preserve"> Dataset</w:t>
            </w:r>
            <w:r>
              <w:tab/>
            </w:r>
            <w:r>
              <w:rPr>
                <w:rFonts w:ascii="Calibri"/>
                <w:spacing w:val="-10"/>
              </w:rPr>
              <w:t>9</w:t>
            </w:r>
          </w:hyperlink>
        </w:p>
        <w:p w14:paraId="721DE201" w14:textId="77777777" w:rsidR="00D361CF" w:rsidRDefault="00D361CF">
          <w:pPr>
            <w:pStyle w:val="TOC4"/>
            <w:tabs>
              <w:tab w:val="right" w:leader="dot" w:pos="9043"/>
            </w:tabs>
            <w:spacing w:before="123"/>
          </w:pPr>
          <w:hyperlink w:anchor="_bookmark3" w:history="1">
            <w:r>
              <w:rPr>
                <w:spacing w:val="-10"/>
              </w:rPr>
              <w:t>.</w:t>
            </w:r>
            <w:r>
              <w:tab/>
            </w:r>
            <w:r>
              <w:rPr>
                <w:spacing w:val="-10"/>
              </w:rPr>
              <w:t>9</w:t>
            </w:r>
          </w:hyperlink>
        </w:p>
        <w:p w14:paraId="7F743A45" w14:textId="77777777" w:rsidR="00D361CF" w:rsidRDefault="00D361CF">
          <w:pPr>
            <w:pStyle w:val="TOC2"/>
            <w:numPr>
              <w:ilvl w:val="0"/>
              <w:numId w:val="18"/>
            </w:numPr>
            <w:tabs>
              <w:tab w:val="left" w:pos="243"/>
              <w:tab w:val="right" w:leader="dot" w:pos="9044"/>
            </w:tabs>
            <w:ind w:left="243" w:hanging="220"/>
            <w:rPr>
              <w:rFonts w:ascii="Calibri"/>
            </w:rPr>
          </w:pPr>
          <w:hyperlink w:anchor="_bookmark4" w:history="1">
            <w:r>
              <w:t>Dataset</w:t>
            </w:r>
            <w:r>
              <w:rPr>
                <w:spacing w:val="-5"/>
              </w:rPr>
              <w:t xml:space="preserve"> </w:t>
            </w:r>
            <w:r>
              <w:rPr>
                <w:spacing w:val="-2"/>
              </w:rPr>
              <w:t>Preprocessing</w:t>
            </w:r>
            <w:r>
              <w:tab/>
            </w:r>
            <w:r>
              <w:rPr>
                <w:rFonts w:ascii="Calibri"/>
                <w:spacing w:val="-5"/>
              </w:rPr>
              <w:t>10</w:t>
            </w:r>
          </w:hyperlink>
        </w:p>
        <w:p w14:paraId="28EC574A" w14:textId="77777777" w:rsidR="00D361CF" w:rsidRDefault="00D361CF">
          <w:pPr>
            <w:pStyle w:val="TOC1"/>
            <w:numPr>
              <w:ilvl w:val="0"/>
              <w:numId w:val="18"/>
            </w:numPr>
            <w:tabs>
              <w:tab w:val="left" w:pos="243"/>
              <w:tab w:val="right" w:leader="dot" w:pos="9044"/>
            </w:tabs>
            <w:spacing w:before="123"/>
            <w:ind w:left="243" w:hanging="220"/>
            <w:rPr>
              <w:rFonts w:ascii="Calibri"/>
            </w:rPr>
          </w:pPr>
          <w:hyperlink w:anchor="_bookmark5" w:history="1">
            <w:r>
              <w:rPr>
                <w:spacing w:val="-2"/>
              </w:rPr>
              <w:t>Dashboard</w:t>
            </w:r>
            <w:r>
              <w:tab/>
            </w:r>
            <w:r>
              <w:rPr>
                <w:rFonts w:ascii="Calibri"/>
                <w:spacing w:val="-5"/>
              </w:rPr>
              <w:t>11</w:t>
            </w:r>
          </w:hyperlink>
        </w:p>
        <w:p w14:paraId="0DDD6CDB" w14:textId="77777777" w:rsidR="00D361CF" w:rsidRDefault="00D361CF">
          <w:pPr>
            <w:pStyle w:val="TOC2"/>
            <w:numPr>
              <w:ilvl w:val="0"/>
              <w:numId w:val="18"/>
            </w:numPr>
            <w:tabs>
              <w:tab w:val="left" w:pos="231"/>
              <w:tab w:val="right" w:leader="dot" w:pos="9044"/>
            </w:tabs>
            <w:spacing w:before="121"/>
            <w:ind w:left="231" w:hanging="208"/>
            <w:rPr>
              <w:rFonts w:ascii="Calibri"/>
            </w:rPr>
          </w:pPr>
          <w:hyperlink w:anchor="_bookmark6" w:history="1">
            <w:r>
              <w:t>Analysis</w:t>
            </w:r>
            <w:r>
              <w:rPr>
                <w:spacing w:val="-3"/>
              </w:rPr>
              <w:t xml:space="preserve"> </w:t>
            </w:r>
            <w:r>
              <w:t>on</w:t>
            </w:r>
            <w:r>
              <w:rPr>
                <w:spacing w:val="-2"/>
              </w:rPr>
              <w:t xml:space="preserve"> dataset</w:t>
            </w:r>
            <w:r>
              <w:tab/>
            </w:r>
            <w:r>
              <w:rPr>
                <w:rFonts w:ascii="Calibri"/>
                <w:spacing w:val="-5"/>
              </w:rPr>
              <w:t>13</w:t>
            </w:r>
          </w:hyperlink>
        </w:p>
        <w:p w14:paraId="02A5BF2A" w14:textId="03730AA8" w:rsidR="00D361CF" w:rsidRDefault="00D361CF">
          <w:pPr>
            <w:pStyle w:val="TOC6"/>
            <w:tabs>
              <w:tab w:val="right" w:leader="dot" w:pos="9044"/>
            </w:tabs>
            <w:spacing w:before="122"/>
            <w:rPr>
              <w:rFonts w:ascii="Calibri"/>
            </w:rPr>
          </w:pPr>
          <w:hyperlink w:anchor="_bookmark7" w:history="1">
            <w:r>
              <w:t>Objective</w:t>
            </w:r>
            <w:r>
              <w:rPr>
                <w:spacing w:val="-8"/>
              </w:rPr>
              <w:t xml:space="preserve"> </w:t>
            </w:r>
            <w:r>
              <w:t>1:</w:t>
            </w:r>
            <w:r>
              <w:rPr>
                <w:spacing w:val="-8"/>
              </w:rPr>
              <w:t xml:space="preserve"> Top 5 States with High Production</w:t>
            </w:r>
            <w:r>
              <w:tab/>
            </w:r>
            <w:r>
              <w:rPr>
                <w:rFonts w:ascii="Calibri"/>
                <w:spacing w:val="-5"/>
              </w:rPr>
              <w:t>13</w:t>
            </w:r>
          </w:hyperlink>
        </w:p>
        <w:p w14:paraId="2BA36B2D" w14:textId="77777777" w:rsidR="00D361CF" w:rsidRDefault="00D361CF">
          <w:pPr>
            <w:pStyle w:val="TOC7"/>
            <w:numPr>
              <w:ilvl w:val="1"/>
              <w:numId w:val="18"/>
            </w:numPr>
            <w:tabs>
              <w:tab w:val="left" w:pos="633"/>
              <w:tab w:val="right" w:leader="dot" w:pos="9044"/>
            </w:tabs>
            <w:ind w:left="633" w:hanging="171"/>
            <w:rPr>
              <w:rFonts w:ascii="Calibri"/>
            </w:rPr>
          </w:pPr>
          <w:hyperlink w:anchor="_bookmark8" w:history="1">
            <w:r>
              <w:t>General</w:t>
            </w:r>
            <w:r>
              <w:rPr>
                <w:spacing w:val="-5"/>
              </w:rPr>
              <w:t xml:space="preserve"> </w:t>
            </w:r>
            <w:r>
              <w:rPr>
                <w:spacing w:val="-2"/>
              </w:rPr>
              <w:t>Description:</w:t>
            </w:r>
            <w:r>
              <w:tab/>
            </w:r>
            <w:r>
              <w:rPr>
                <w:rFonts w:ascii="Calibri"/>
                <w:spacing w:val="-5"/>
              </w:rPr>
              <w:t>13</w:t>
            </w:r>
          </w:hyperlink>
        </w:p>
        <w:p w14:paraId="37536AAD" w14:textId="77777777" w:rsidR="00D361CF" w:rsidRDefault="00D361CF">
          <w:pPr>
            <w:pStyle w:val="TOC7"/>
            <w:numPr>
              <w:ilvl w:val="1"/>
              <w:numId w:val="18"/>
            </w:numPr>
            <w:tabs>
              <w:tab w:val="left" w:pos="694"/>
              <w:tab w:val="right" w:leader="dot" w:pos="9044"/>
            </w:tabs>
            <w:spacing w:before="121"/>
            <w:ind w:left="694" w:hanging="232"/>
            <w:rPr>
              <w:rFonts w:ascii="Calibri"/>
            </w:rPr>
          </w:pPr>
          <w:hyperlink w:anchor="_bookmark9" w:history="1">
            <w:r>
              <w:t>Specific</w:t>
            </w:r>
            <w:r>
              <w:rPr>
                <w:spacing w:val="-7"/>
              </w:rPr>
              <w:t xml:space="preserve"> </w:t>
            </w:r>
            <w:r>
              <w:rPr>
                <w:spacing w:val="-2"/>
              </w:rPr>
              <w:t>Requirements:</w:t>
            </w:r>
            <w:r>
              <w:tab/>
            </w:r>
            <w:r>
              <w:rPr>
                <w:rFonts w:ascii="Calibri"/>
                <w:spacing w:val="-5"/>
              </w:rPr>
              <w:t>13</w:t>
            </w:r>
          </w:hyperlink>
        </w:p>
        <w:p w14:paraId="16304AB6" w14:textId="77777777" w:rsidR="00D361CF" w:rsidRDefault="00D361CF">
          <w:pPr>
            <w:pStyle w:val="TOC7"/>
            <w:numPr>
              <w:ilvl w:val="1"/>
              <w:numId w:val="18"/>
            </w:numPr>
            <w:tabs>
              <w:tab w:val="left" w:pos="742"/>
              <w:tab w:val="right" w:leader="dot" w:pos="9044"/>
            </w:tabs>
            <w:spacing w:before="122"/>
            <w:ind w:left="742" w:hanging="280"/>
            <w:rPr>
              <w:rFonts w:ascii="Calibri"/>
            </w:rPr>
          </w:pPr>
          <w:hyperlink w:anchor="_bookmark10" w:history="1">
            <w:r>
              <w:t>Analysis</w:t>
            </w:r>
            <w:r>
              <w:rPr>
                <w:spacing w:val="-8"/>
              </w:rPr>
              <w:t xml:space="preserve"> </w:t>
            </w:r>
            <w:r>
              <w:rPr>
                <w:spacing w:val="-2"/>
              </w:rPr>
              <w:t>Results</w:t>
            </w:r>
            <w:r>
              <w:tab/>
            </w:r>
            <w:r>
              <w:rPr>
                <w:rFonts w:ascii="Calibri"/>
                <w:spacing w:val="-7"/>
              </w:rPr>
              <w:t>13</w:t>
            </w:r>
          </w:hyperlink>
        </w:p>
        <w:p w14:paraId="55AEF61E" w14:textId="77777777" w:rsidR="00D361CF" w:rsidRDefault="00D361CF">
          <w:pPr>
            <w:pStyle w:val="TOC7"/>
            <w:numPr>
              <w:ilvl w:val="1"/>
              <w:numId w:val="18"/>
            </w:numPr>
            <w:tabs>
              <w:tab w:val="left" w:pos="723"/>
              <w:tab w:val="right" w:leader="dot" w:pos="9044"/>
            </w:tabs>
            <w:spacing w:before="121"/>
            <w:ind w:left="723" w:hanging="261"/>
            <w:rPr>
              <w:rFonts w:ascii="Calibri"/>
            </w:rPr>
          </w:pPr>
          <w:hyperlink w:anchor="_bookmark11" w:history="1">
            <w:r>
              <w:rPr>
                <w:spacing w:val="-2"/>
              </w:rPr>
              <w:t>Visualization</w:t>
            </w:r>
            <w:r>
              <w:tab/>
            </w:r>
            <w:r>
              <w:rPr>
                <w:rFonts w:ascii="Calibri"/>
                <w:spacing w:val="-5"/>
              </w:rPr>
              <w:t>13</w:t>
            </w:r>
          </w:hyperlink>
        </w:p>
        <w:p w14:paraId="3424BA1C" w14:textId="77777777" w:rsidR="00D361CF" w:rsidRDefault="00D361CF">
          <w:pPr>
            <w:pStyle w:val="TOC4"/>
            <w:tabs>
              <w:tab w:val="right" w:leader="dot" w:pos="9044"/>
            </w:tabs>
          </w:pPr>
          <w:hyperlink w:anchor="_bookmark12" w:history="1">
            <w:r>
              <w:rPr>
                <w:spacing w:val="-10"/>
              </w:rPr>
              <w:t>.</w:t>
            </w:r>
            <w:r>
              <w:tab/>
            </w:r>
            <w:r>
              <w:rPr>
                <w:spacing w:val="-5"/>
              </w:rPr>
              <w:t>14</w:t>
            </w:r>
          </w:hyperlink>
        </w:p>
        <w:p w14:paraId="00049C84" w14:textId="2880D54A" w:rsidR="00D361CF" w:rsidRDefault="00D361CF">
          <w:pPr>
            <w:pStyle w:val="TOC5"/>
            <w:tabs>
              <w:tab w:val="right" w:leader="dot" w:pos="9044"/>
            </w:tabs>
            <w:rPr>
              <w:rFonts w:ascii="Calibri"/>
            </w:rPr>
          </w:pPr>
          <w:hyperlink w:anchor="_bookmark13" w:history="1">
            <w:r>
              <w:rPr>
                <w:spacing w:val="-2"/>
              </w:rPr>
              <w:t>Objective</w:t>
            </w:r>
            <w:r>
              <w:t xml:space="preserve"> </w:t>
            </w:r>
            <w:r>
              <w:rPr>
                <w:spacing w:val="-2"/>
              </w:rPr>
              <w:t>2:</w:t>
            </w:r>
            <w:r>
              <w:rPr>
                <w:spacing w:val="-8"/>
              </w:rPr>
              <w:t xml:space="preserve"> </w:t>
            </w:r>
            <w:r>
              <w:rPr>
                <w:spacing w:val="-2"/>
              </w:rPr>
              <w:t>Year-Wise</w:t>
            </w:r>
            <w:r>
              <w:rPr>
                <w:spacing w:val="1"/>
              </w:rPr>
              <w:t xml:space="preserve"> </w:t>
            </w:r>
            <w:r>
              <w:rPr>
                <w:spacing w:val="-2"/>
              </w:rPr>
              <w:t>Trend of Total Agriculture Production</w:t>
            </w:r>
            <w:r>
              <w:tab/>
            </w:r>
            <w:r>
              <w:rPr>
                <w:rFonts w:ascii="Calibri"/>
                <w:spacing w:val="-5"/>
              </w:rPr>
              <w:t>15</w:t>
            </w:r>
          </w:hyperlink>
        </w:p>
        <w:p w14:paraId="4BF52D59" w14:textId="77777777" w:rsidR="00D361CF" w:rsidRDefault="00D361CF">
          <w:pPr>
            <w:pStyle w:val="TOC7"/>
            <w:numPr>
              <w:ilvl w:val="0"/>
              <w:numId w:val="17"/>
            </w:numPr>
            <w:tabs>
              <w:tab w:val="left" w:pos="633"/>
              <w:tab w:val="right" w:leader="dot" w:pos="9044"/>
            </w:tabs>
            <w:spacing w:before="123"/>
            <w:ind w:left="633" w:hanging="171"/>
            <w:rPr>
              <w:rFonts w:ascii="Calibri"/>
            </w:rPr>
          </w:pPr>
          <w:hyperlink w:anchor="_bookmark14" w:history="1">
            <w:r>
              <w:t>General</w:t>
            </w:r>
            <w:r>
              <w:rPr>
                <w:spacing w:val="-5"/>
              </w:rPr>
              <w:t xml:space="preserve"> </w:t>
            </w:r>
            <w:r>
              <w:rPr>
                <w:spacing w:val="-2"/>
              </w:rPr>
              <w:t>Description:</w:t>
            </w:r>
            <w:r>
              <w:tab/>
            </w:r>
            <w:r>
              <w:rPr>
                <w:rFonts w:ascii="Calibri"/>
                <w:spacing w:val="-5"/>
              </w:rPr>
              <w:t>15</w:t>
            </w:r>
          </w:hyperlink>
        </w:p>
        <w:p w14:paraId="17D98E6C" w14:textId="77777777" w:rsidR="00D361CF" w:rsidRDefault="00D361CF">
          <w:pPr>
            <w:pStyle w:val="TOC7"/>
            <w:numPr>
              <w:ilvl w:val="0"/>
              <w:numId w:val="17"/>
            </w:numPr>
            <w:tabs>
              <w:tab w:val="left" w:pos="694"/>
              <w:tab w:val="right" w:leader="dot" w:pos="9044"/>
            </w:tabs>
            <w:spacing w:before="121"/>
            <w:ind w:left="694" w:hanging="232"/>
            <w:rPr>
              <w:rFonts w:ascii="Calibri"/>
            </w:rPr>
          </w:pPr>
          <w:hyperlink w:anchor="_bookmark15" w:history="1">
            <w:r>
              <w:t>Specific</w:t>
            </w:r>
            <w:r>
              <w:rPr>
                <w:spacing w:val="-7"/>
              </w:rPr>
              <w:t xml:space="preserve"> </w:t>
            </w:r>
            <w:r>
              <w:rPr>
                <w:spacing w:val="-2"/>
              </w:rPr>
              <w:t>Requirements:</w:t>
            </w:r>
            <w:r>
              <w:tab/>
            </w:r>
            <w:r>
              <w:rPr>
                <w:rFonts w:ascii="Calibri"/>
                <w:spacing w:val="-5"/>
              </w:rPr>
              <w:t>15</w:t>
            </w:r>
          </w:hyperlink>
        </w:p>
        <w:p w14:paraId="10397378" w14:textId="77777777" w:rsidR="00D361CF" w:rsidRDefault="00D361CF">
          <w:pPr>
            <w:pStyle w:val="TOC7"/>
            <w:numPr>
              <w:ilvl w:val="0"/>
              <w:numId w:val="17"/>
            </w:numPr>
            <w:tabs>
              <w:tab w:val="left" w:pos="742"/>
              <w:tab w:val="right" w:leader="dot" w:pos="9044"/>
            </w:tabs>
            <w:ind w:left="742" w:hanging="280"/>
            <w:rPr>
              <w:rFonts w:ascii="Calibri"/>
            </w:rPr>
          </w:pPr>
          <w:hyperlink w:anchor="_bookmark16" w:history="1">
            <w:r>
              <w:t>Analysis</w:t>
            </w:r>
            <w:r>
              <w:rPr>
                <w:spacing w:val="-8"/>
              </w:rPr>
              <w:t xml:space="preserve"> </w:t>
            </w:r>
            <w:r>
              <w:rPr>
                <w:spacing w:val="-2"/>
              </w:rPr>
              <w:t>Results</w:t>
            </w:r>
            <w:r>
              <w:tab/>
            </w:r>
            <w:r>
              <w:rPr>
                <w:rFonts w:ascii="Calibri"/>
                <w:spacing w:val="-7"/>
              </w:rPr>
              <w:t>15</w:t>
            </w:r>
          </w:hyperlink>
        </w:p>
        <w:p w14:paraId="070F78D8" w14:textId="77777777" w:rsidR="00D361CF" w:rsidRDefault="00D361CF">
          <w:pPr>
            <w:pStyle w:val="TOC7"/>
            <w:numPr>
              <w:ilvl w:val="0"/>
              <w:numId w:val="17"/>
            </w:numPr>
            <w:tabs>
              <w:tab w:val="left" w:pos="723"/>
              <w:tab w:val="right" w:leader="dot" w:pos="9044"/>
            </w:tabs>
            <w:spacing w:before="123"/>
            <w:ind w:left="723" w:hanging="261"/>
            <w:rPr>
              <w:rFonts w:ascii="Calibri"/>
            </w:rPr>
          </w:pPr>
          <w:hyperlink w:anchor="_bookmark17" w:history="1">
            <w:r>
              <w:rPr>
                <w:spacing w:val="-2"/>
              </w:rPr>
              <w:t>Visualization</w:t>
            </w:r>
            <w:r>
              <w:tab/>
            </w:r>
            <w:r>
              <w:rPr>
                <w:rFonts w:ascii="Calibri"/>
                <w:spacing w:val="-5"/>
              </w:rPr>
              <w:t>15</w:t>
            </w:r>
          </w:hyperlink>
        </w:p>
        <w:p w14:paraId="779BBD6C" w14:textId="07F91A3E" w:rsidR="00D361CF" w:rsidRDefault="00D361CF">
          <w:pPr>
            <w:pStyle w:val="TOC5"/>
            <w:tabs>
              <w:tab w:val="right" w:leader="dot" w:pos="9044"/>
            </w:tabs>
            <w:rPr>
              <w:rFonts w:ascii="Calibri"/>
            </w:rPr>
          </w:pPr>
          <w:hyperlink w:anchor="_bookmark18" w:history="1">
            <w:r>
              <w:t>Objective</w:t>
            </w:r>
            <w:r>
              <w:rPr>
                <w:spacing w:val="-7"/>
              </w:rPr>
              <w:t xml:space="preserve"> </w:t>
            </w:r>
            <w:r>
              <w:t>3:</w:t>
            </w:r>
            <w:r>
              <w:rPr>
                <w:spacing w:val="-8"/>
              </w:rPr>
              <w:t xml:space="preserve"> </w:t>
            </w:r>
            <w:r>
              <w:t>Crop-Wise</w:t>
            </w:r>
            <w:r>
              <w:rPr>
                <w:spacing w:val="-8"/>
              </w:rPr>
              <w:t xml:space="preserve"> % Share of Total Cultivated Area</w:t>
            </w:r>
            <w:r>
              <w:tab/>
            </w:r>
            <w:r>
              <w:rPr>
                <w:rFonts w:ascii="Calibri"/>
                <w:spacing w:val="-5"/>
              </w:rPr>
              <w:t>17</w:t>
            </w:r>
          </w:hyperlink>
        </w:p>
        <w:p w14:paraId="2CBED8F6" w14:textId="77777777" w:rsidR="00D361CF" w:rsidRDefault="00D361CF">
          <w:pPr>
            <w:pStyle w:val="TOC7"/>
            <w:numPr>
              <w:ilvl w:val="0"/>
              <w:numId w:val="16"/>
            </w:numPr>
            <w:tabs>
              <w:tab w:val="left" w:pos="633"/>
              <w:tab w:val="right" w:leader="dot" w:pos="9044"/>
            </w:tabs>
            <w:spacing w:before="123"/>
            <w:ind w:left="633" w:hanging="171"/>
            <w:rPr>
              <w:rFonts w:ascii="Calibri"/>
            </w:rPr>
          </w:pPr>
          <w:hyperlink w:anchor="_bookmark19" w:history="1">
            <w:r>
              <w:t>General</w:t>
            </w:r>
            <w:r>
              <w:rPr>
                <w:spacing w:val="-5"/>
              </w:rPr>
              <w:t xml:space="preserve"> </w:t>
            </w:r>
            <w:r>
              <w:rPr>
                <w:spacing w:val="-2"/>
              </w:rPr>
              <w:t>Description:</w:t>
            </w:r>
            <w:r>
              <w:tab/>
            </w:r>
            <w:r>
              <w:rPr>
                <w:rFonts w:ascii="Calibri"/>
                <w:spacing w:val="-5"/>
              </w:rPr>
              <w:t>17</w:t>
            </w:r>
          </w:hyperlink>
        </w:p>
        <w:p w14:paraId="3096319B" w14:textId="77777777" w:rsidR="00D361CF" w:rsidRDefault="00D361CF">
          <w:pPr>
            <w:pStyle w:val="TOC7"/>
            <w:numPr>
              <w:ilvl w:val="0"/>
              <w:numId w:val="16"/>
            </w:numPr>
            <w:tabs>
              <w:tab w:val="left" w:pos="694"/>
              <w:tab w:val="right" w:leader="dot" w:pos="9044"/>
            </w:tabs>
            <w:ind w:left="694" w:hanging="232"/>
            <w:rPr>
              <w:rFonts w:ascii="Calibri"/>
            </w:rPr>
          </w:pPr>
          <w:hyperlink w:anchor="_bookmark20" w:history="1">
            <w:r>
              <w:t>Specific</w:t>
            </w:r>
            <w:r>
              <w:rPr>
                <w:spacing w:val="-7"/>
              </w:rPr>
              <w:t xml:space="preserve"> </w:t>
            </w:r>
            <w:r>
              <w:rPr>
                <w:spacing w:val="-2"/>
              </w:rPr>
              <w:t>Requirements:</w:t>
            </w:r>
            <w:r>
              <w:tab/>
            </w:r>
            <w:r>
              <w:rPr>
                <w:rFonts w:ascii="Calibri"/>
                <w:spacing w:val="-5"/>
              </w:rPr>
              <w:t>17</w:t>
            </w:r>
          </w:hyperlink>
        </w:p>
        <w:p w14:paraId="0CF9D1CA" w14:textId="77777777" w:rsidR="00D361CF" w:rsidRDefault="00D361CF">
          <w:pPr>
            <w:pStyle w:val="TOC7"/>
            <w:numPr>
              <w:ilvl w:val="0"/>
              <w:numId w:val="16"/>
            </w:numPr>
            <w:tabs>
              <w:tab w:val="left" w:pos="742"/>
              <w:tab w:val="right" w:leader="dot" w:pos="9044"/>
            </w:tabs>
            <w:ind w:left="742" w:hanging="280"/>
            <w:rPr>
              <w:rFonts w:ascii="Calibri"/>
            </w:rPr>
          </w:pPr>
          <w:hyperlink w:anchor="_bookmark21" w:history="1">
            <w:r>
              <w:t>Analysis</w:t>
            </w:r>
            <w:r>
              <w:rPr>
                <w:spacing w:val="-8"/>
              </w:rPr>
              <w:t xml:space="preserve"> </w:t>
            </w:r>
            <w:r>
              <w:rPr>
                <w:spacing w:val="-2"/>
              </w:rPr>
              <w:t>Results</w:t>
            </w:r>
            <w:r>
              <w:tab/>
            </w:r>
            <w:r>
              <w:rPr>
                <w:rFonts w:ascii="Calibri"/>
                <w:spacing w:val="-7"/>
              </w:rPr>
              <w:t>17</w:t>
            </w:r>
          </w:hyperlink>
        </w:p>
        <w:p w14:paraId="66F1FAFC" w14:textId="77777777" w:rsidR="00D361CF" w:rsidRDefault="00D361CF">
          <w:pPr>
            <w:pStyle w:val="TOC7"/>
            <w:numPr>
              <w:ilvl w:val="0"/>
              <w:numId w:val="16"/>
            </w:numPr>
            <w:tabs>
              <w:tab w:val="left" w:pos="723"/>
              <w:tab w:val="right" w:leader="dot" w:pos="9044"/>
            </w:tabs>
            <w:spacing w:before="123"/>
            <w:ind w:left="723" w:hanging="261"/>
            <w:rPr>
              <w:rFonts w:ascii="Calibri"/>
            </w:rPr>
          </w:pPr>
          <w:hyperlink w:anchor="_bookmark22" w:history="1">
            <w:r>
              <w:rPr>
                <w:spacing w:val="-2"/>
              </w:rPr>
              <w:t>Visualization</w:t>
            </w:r>
            <w:r>
              <w:tab/>
            </w:r>
            <w:r>
              <w:rPr>
                <w:rFonts w:ascii="Calibri"/>
                <w:spacing w:val="-5"/>
              </w:rPr>
              <w:t>17</w:t>
            </w:r>
          </w:hyperlink>
        </w:p>
        <w:p w14:paraId="6C36961F" w14:textId="00BC429B" w:rsidR="00D361CF" w:rsidRDefault="00D361CF">
          <w:pPr>
            <w:pStyle w:val="TOC5"/>
            <w:tabs>
              <w:tab w:val="right" w:leader="dot" w:pos="9044"/>
            </w:tabs>
            <w:rPr>
              <w:rFonts w:ascii="Calibri"/>
            </w:rPr>
          </w:pPr>
          <w:hyperlink w:anchor="_bookmark23" w:history="1">
            <w:r>
              <w:t>Objective</w:t>
            </w:r>
            <w:r>
              <w:rPr>
                <w:spacing w:val="-6"/>
              </w:rPr>
              <w:t xml:space="preserve"> </w:t>
            </w:r>
            <w:r>
              <w:t>4:</w:t>
            </w:r>
            <w:r w:rsidR="003A0F4D">
              <w:t xml:space="preserve"> </w:t>
            </w:r>
            <w:r>
              <w:t>Top 5 Crops by Average Yields</w:t>
            </w:r>
            <w:r>
              <w:tab/>
            </w:r>
            <w:r>
              <w:rPr>
                <w:rFonts w:ascii="Calibri"/>
                <w:spacing w:val="-5"/>
              </w:rPr>
              <w:t>19</w:t>
            </w:r>
          </w:hyperlink>
        </w:p>
        <w:p w14:paraId="052A17C7" w14:textId="77777777" w:rsidR="00D361CF" w:rsidRDefault="00D361CF">
          <w:pPr>
            <w:pStyle w:val="TOC7"/>
            <w:numPr>
              <w:ilvl w:val="0"/>
              <w:numId w:val="15"/>
            </w:numPr>
            <w:tabs>
              <w:tab w:val="left" w:pos="633"/>
              <w:tab w:val="right" w:leader="dot" w:pos="9044"/>
            </w:tabs>
            <w:spacing w:before="123"/>
            <w:ind w:left="633" w:hanging="171"/>
            <w:rPr>
              <w:rFonts w:ascii="Calibri"/>
            </w:rPr>
          </w:pPr>
          <w:hyperlink w:anchor="_bookmark24" w:history="1">
            <w:r>
              <w:t>General</w:t>
            </w:r>
            <w:r>
              <w:rPr>
                <w:spacing w:val="-5"/>
              </w:rPr>
              <w:t xml:space="preserve"> </w:t>
            </w:r>
            <w:r>
              <w:rPr>
                <w:spacing w:val="-2"/>
              </w:rPr>
              <w:t>Description:</w:t>
            </w:r>
            <w:r>
              <w:tab/>
            </w:r>
            <w:r>
              <w:rPr>
                <w:rFonts w:ascii="Calibri"/>
                <w:spacing w:val="-5"/>
              </w:rPr>
              <w:t>19</w:t>
            </w:r>
          </w:hyperlink>
        </w:p>
        <w:p w14:paraId="3ADEF227" w14:textId="77777777" w:rsidR="00D361CF" w:rsidRDefault="00D361CF">
          <w:pPr>
            <w:pStyle w:val="TOC7"/>
            <w:numPr>
              <w:ilvl w:val="0"/>
              <w:numId w:val="15"/>
            </w:numPr>
            <w:tabs>
              <w:tab w:val="left" w:pos="694"/>
              <w:tab w:val="right" w:leader="dot" w:pos="9044"/>
            </w:tabs>
            <w:ind w:left="694" w:hanging="232"/>
            <w:rPr>
              <w:rFonts w:ascii="Calibri"/>
            </w:rPr>
          </w:pPr>
          <w:hyperlink w:anchor="_bookmark25" w:history="1">
            <w:r>
              <w:t>Specific</w:t>
            </w:r>
            <w:r>
              <w:rPr>
                <w:spacing w:val="-7"/>
              </w:rPr>
              <w:t xml:space="preserve"> </w:t>
            </w:r>
            <w:r>
              <w:rPr>
                <w:spacing w:val="-2"/>
              </w:rPr>
              <w:t>Requirements:</w:t>
            </w:r>
            <w:r>
              <w:tab/>
            </w:r>
            <w:r>
              <w:rPr>
                <w:rFonts w:ascii="Calibri"/>
                <w:spacing w:val="-5"/>
              </w:rPr>
              <w:t>19</w:t>
            </w:r>
          </w:hyperlink>
        </w:p>
        <w:p w14:paraId="15FC993D" w14:textId="77777777" w:rsidR="00D361CF" w:rsidRDefault="00D361CF">
          <w:pPr>
            <w:pStyle w:val="TOC7"/>
            <w:numPr>
              <w:ilvl w:val="0"/>
              <w:numId w:val="15"/>
            </w:numPr>
            <w:tabs>
              <w:tab w:val="left" w:pos="742"/>
              <w:tab w:val="right" w:leader="dot" w:pos="9044"/>
            </w:tabs>
            <w:spacing w:before="123"/>
            <w:ind w:left="742" w:hanging="280"/>
            <w:rPr>
              <w:rFonts w:ascii="Calibri"/>
            </w:rPr>
          </w:pPr>
          <w:hyperlink w:anchor="_bookmark26" w:history="1">
            <w:r>
              <w:t>Analysis</w:t>
            </w:r>
            <w:r>
              <w:rPr>
                <w:spacing w:val="-8"/>
              </w:rPr>
              <w:t xml:space="preserve"> </w:t>
            </w:r>
            <w:r>
              <w:rPr>
                <w:spacing w:val="-2"/>
              </w:rPr>
              <w:t>Results</w:t>
            </w:r>
            <w:r>
              <w:tab/>
            </w:r>
            <w:r>
              <w:rPr>
                <w:rFonts w:ascii="Calibri"/>
                <w:spacing w:val="-7"/>
              </w:rPr>
              <w:t>19</w:t>
            </w:r>
          </w:hyperlink>
        </w:p>
        <w:p w14:paraId="168F6F30" w14:textId="77777777" w:rsidR="00D361CF" w:rsidRDefault="00D361CF">
          <w:pPr>
            <w:pStyle w:val="TOC7"/>
            <w:numPr>
              <w:ilvl w:val="0"/>
              <w:numId w:val="15"/>
            </w:numPr>
            <w:tabs>
              <w:tab w:val="left" w:pos="723"/>
              <w:tab w:val="right" w:leader="dot" w:pos="9044"/>
            </w:tabs>
            <w:ind w:left="723" w:hanging="261"/>
            <w:rPr>
              <w:rFonts w:ascii="Calibri"/>
            </w:rPr>
          </w:pPr>
          <w:hyperlink w:anchor="_bookmark27" w:history="1">
            <w:r>
              <w:rPr>
                <w:spacing w:val="-2"/>
              </w:rPr>
              <w:t>Visualization</w:t>
            </w:r>
            <w:r>
              <w:tab/>
            </w:r>
            <w:r>
              <w:rPr>
                <w:rFonts w:ascii="Calibri"/>
                <w:spacing w:val="-5"/>
              </w:rPr>
              <w:t>19</w:t>
            </w:r>
          </w:hyperlink>
        </w:p>
        <w:p w14:paraId="17A9367E" w14:textId="5153E9BB" w:rsidR="00D361CF" w:rsidRDefault="00D361CF">
          <w:pPr>
            <w:pStyle w:val="TOC5"/>
            <w:tabs>
              <w:tab w:val="right" w:leader="dot" w:pos="9044"/>
            </w:tabs>
            <w:spacing w:before="121"/>
            <w:rPr>
              <w:rFonts w:ascii="Calibri"/>
            </w:rPr>
          </w:pPr>
          <w:hyperlink w:anchor="_bookmark28" w:history="1">
            <w:r>
              <w:t>Objective</w:t>
            </w:r>
            <w:r>
              <w:rPr>
                <w:spacing w:val="-4"/>
              </w:rPr>
              <w:t xml:space="preserve"> </w:t>
            </w:r>
            <w:r>
              <w:t>5:</w:t>
            </w:r>
            <w:r w:rsidR="003A0F4D">
              <w:t xml:space="preserve"> </w:t>
            </w:r>
            <w:r>
              <w:t>State Contribution to National Production</w:t>
            </w:r>
            <w:r>
              <w:tab/>
            </w:r>
            <w:r>
              <w:rPr>
                <w:rFonts w:ascii="Calibri"/>
                <w:spacing w:val="-5"/>
              </w:rPr>
              <w:t>21</w:t>
            </w:r>
          </w:hyperlink>
        </w:p>
        <w:p w14:paraId="519C4023" w14:textId="77777777" w:rsidR="00D361CF" w:rsidRDefault="00D361CF">
          <w:pPr>
            <w:pStyle w:val="TOC7"/>
            <w:numPr>
              <w:ilvl w:val="0"/>
              <w:numId w:val="14"/>
            </w:numPr>
            <w:tabs>
              <w:tab w:val="left" w:pos="633"/>
              <w:tab w:val="right" w:leader="dot" w:pos="9044"/>
            </w:tabs>
            <w:spacing w:before="122"/>
            <w:ind w:left="633" w:hanging="171"/>
            <w:rPr>
              <w:rFonts w:ascii="Calibri"/>
            </w:rPr>
          </w:pPr>
          <w:hyperlink w:anchor="_bookmark29" w:history="1">
            <w:r>
              <w:t>General</w:t>
            </w:r>
            <w:r>
              <w:rPr>
                <w:spacing w:val="-5"/>
              </w:rPr>
              <w:t xml:space="preserve"> </w:t>
            </w:r>
            <w:r>
              <w:rPr>
                <w:spacing w:val="-2"/>
              </w:rPr>
              <w:t>Description:</w:t>
            </w:r>
            <w:r>
              <w:tab/>
            </w:r>
            <w:r>
              <w:rPr>
                <w:rFonts w:ascii="Calibri"/>
                <w:spacing w:val="-5"/>
              </w:rPr>
              <w:t>21</w:t>
            </w:r>
          </w:hyperlink>
        </w:p>
        <w:p w14:paraId="725559AD" w14:textId="77777777" w:rsidR="00D361CF" w:rsidRDefault="00D361CF">
          <w:pPr>
            <w:pStyle w:val="TOC7"/>
            <w:numPr>
              <w:ilvl w:val="0"/>
              <w:numId w:val="14"/>
            </w:numPr>
            <w:tabs>
              <w:tab w:val="left" w:pos="694"/>
              <w:tab w:val="right" w:leader="dot" w:pos="9044"/>
            </w:tabs>
            <w:ind w:left="694" w:hanging="232"/>
            <w:rPr>
              <w:rFonts w:ascii="Calibri"/>
            </w:rPr>
          </w:pPr>
          <w:hyperlink w:anchor="_bookmark30" w:history="1">
            <w:r>
              <w:t>Specific</w:t>
            </w:r>
            <w:r>
              <w:rPr>
                <w:spacing w:val="-7"/>
              </w:rPr>
              <w:t xml:space="preserve"> </w:t>
            </w:r>
            <w:r>
              <w:rPr>
                <w:spacing w:val="-2"/>
              </w:rPr>
              <w:t>Requirements:</w:t>
            </w:r>
            <w:r>
              <w:tab/>
            </w:r>
            <w:r>
              <w:rPr>
                <w:rFonts w:ascii="Calibri"/>
                <w:spacing w:val="-5"/>
              </w:rPr>
              <w:t>21</w:t>
            </w:r>
          </w:hyperlink>
        </w:p>
        <w:p w14:paraId="4F5E2F51" w14:textId="77777777" w:rsidR="00D361CF" w:rsidRDefault="00D361CF">
          <w:pPr>
            <w:pStyle w:val="TOC7"/>
            <w:numPr>
              <w:ilvl w:val="0"/>
              <w:numId w:val="14"/>
            </w:numPr>
            <w:tabs>
              <w:tab w:val="left" w:pos="742"/>
              <w:tab w:val="right" w:leader="dot" w:pos="9044"/>
            </w:tabs>
            <w:spacing w:before="123" w:after="20"/>
            <w:ind w:left="742" w:hanging="280"/>
            <w:rPr>
              <w:rFonts w:ascii="Calibri"/>
            </w:rPr>
          </w:pPr>
          <w:hyperlink w:anchor="_bookmark31" w:history="1">
            <w:r>
              <w:t>Analysis</w:t>
            </w:r>
            <w:r>
              <w:rPr>
                <w:spacing w:val="-8"/>
              </w:rPr>
              <w:t xml:space="preserve"> </w:t>
            </w:r>
            <w:r>
              <w:rPr>
                <w:spacing w:val="-2"/>
              </w:rPr>
              <w:t>Results</w:t>
            </w:r>
            <w:r>
              <w:tab/>
            </w:r>
            <w:r>
              <w:rPr>
                <w:rFonts w:ascii="Calibri"/>
                <w:spacing w:val="-7"/>
              </w:rPr>
              <w:t>21</w:t>
            </w:r>
          </w:hyperlink>
        </w:p>
        <w:p w14:paraId="6B4A1ECC" w14:textId="77777777" w:rsidR="00D361CF" w:rsidRDefault="00D361CF">
          <w:pPr>
            <w:pStyle w:val="TOC7"/>
            <w:numPr>
              <w:ilvl w:val="0"/>
              <w:numId w:val="14"/>
            </w:numPr>
            <w:tabs>
              <w:tab w:val="left" w:pos="723"/>
              <w:tab w:val="right" w:leader="dot" w:pos="9044"/>
            </w:tabs>
            <w:spacing w:before="62"/>
            <w:ind w:left="723" w:hanging="261"/>
            <w:rPr>
              <w:rFonts w:ascii="Calibri"/>
            </w:rPr>
          </w:pPr>
          <w:hyperlink w:anchor="_bookmark32" w:history="1">
            <w:r>
              <w:rPr>
                <w:spacing w:val="-2"/>
              </w:rPr>
              <w:t>Visualization</w:t>
            </w:r>
            <w:r>
              <w:tab/>
            </w:r>
            <w:r>
              <w:rPr>
                <w:rFonts w:ascii="Calibri"/>
                <w:spacing w:val="-5"/>
              </w:rPr>
              <w:t>21</w:t>
            </w:r>
          </w:hyperlink>
        </w:p>
        <w:p w14:paraId="158C794A" w14:textId="34EBCC95" w:rsidR="00D361CF" w:rsidRDefault="00D361CF">
          <w:pPr>
            <w:pStyle w:val="TOC6"/>
            <w:tabs>
              <w:tab w:val="right" w:leader="dot" w:pos="9044"/>
            </w:tabs>
            <w:rPr>
              <w:rFonts w:ascii="Calibri"/>
            </w:rPr>
          </w:pPr>
          <w:hyperlink w:anchor="_bookmark33" w:history="1">
            <w:r>
              <w:t>Objective</w:t>
            </w:r>
            <w:r>
              <w:rPr>
                <w:spacing w:val="-7"/>
              </w:rPr>
              <w:t xml:space="preserve"> </w:t>
            </w:r>
            <w:r>
              <w:t>6:</w:t>
            </w:r>
            <w:r>
              <w:rPr>
                <w:spacing w:val="-11"/>
              </w:rPr>
              <w:t xml:space="preserve"> </w:t>
            </w:r>
            <w:r>
              <w:rPr>
                <w:spacing w:val="-2"/>
              </w:rPr>
              <w:t>Production Efficiency of Crops</w:t>
            </w:r>
            <w:r>
              <w:tab/>
            </w:r>
            <w:r>
              <w:rPr>
                <w:rFonts w:ascii="Calibri"/>
                <w:spacing w:val="-5"/>
              </w:rPr>
              <w:t>23</w:t>
            </w:r>
          </w:hyperlink>
        </w:p>
        <w:p w14:paraId="4915C50E" w14:textId="77777777" w:rsidR="00D361CF" w:rsidRDefault="00D361CF">
          <w:pPr>
            <w:pStyle w:val="TOC7"/>
            <w:numPr>
              <w:ilvl w:val="0"/>
              <w:numId w:val="13"/>
            </w:numPr>
            <w:tabs>
              <w:tab w:val="left" w:pos="633"/>
              <w:tab w:val="right" w:leader="dot" w:pos="9044"/>
            </w:tabs>
            <w:spacing w:before="123"/>
            <w:ind w:left="633" w:hanging="171"/>
            <w:rPr>
              <w:rFonts w:ascii="Calibri"/>
            </w:rPr>
          </w:pPr>
          <w:hyperlink w:anchor="_bookmark34" w:history="1">
            <w:r>
              <w:t>General</w:t>
            </w:r>
            <w:r>
              <w:rPr>
                <w:spacing w:val="-5"/>
              </w:rPr>
              <w:t xml:space="preserve"> </w:t>
            </w:r>
            <w:r>
              <w:rPr>
                <w:spacing w:val="-2"/>
              </w:rPr>
              <w:t>Description:</w:t>
            </w:r>
            <w:r>
              <w:tab/>
            </w:r>
            <w:r>
              <w:rPr>
                <w:rFonts w:ascii="Calibri"/>
                <w:spacing w:val="-5"/>
              </w:rPr>
              <w:t>23</w:t>
            </w:r>
          </w:hyperlink>
        </w:p>
        <w:p w14:paraId="63357443" w14:textId="77777777" w:rsidR="00D361CF" w:rsidRDefault="00D361CF">
          <w:pPr>
            <w:pStyle w:val="TOC7"/>
            <w:numPr>
              <w:ilvl w:val="0"/>
              <w:numId w:val="13"/>
            </w:numPr>
            <w:tabs>
              <w:tab w:val="left" w:pos="694"/>
              <w:tab w:val="right" w:leader="dot" w:pos="9044"/>
            </w:tabs>
            <w:ind w:left="694" w:hanging="232"/>
            <w:rPr>
              <w:rFonts w:ascii="Calibri"/>
            </w:rPr>
          </w:pPr>
          <w:hyperlink w:anchor="_bookmark35" w:history="1">
            <w:r>
              <w:t>Specific</w:t>
            </w:r>
            <w:r>
              <w:rPr>
                <w:spacing w:val="-7"/>
              </w:rPr>
              <w:t xml:space="preserve"> </w:t>
            </w:r>
            <w:r>
              <w:rPr>
                <w:spacing w:val="-2"/>
              </w:rPr>
              <w:t>Requirements:</w:t>
            </w:r>
            <w:r>
              <w:tab/>
            </w:r>
            <w:r>
              <w:rPr>
                <w:rFonts w:ascii="Calibri"/>
                <w:spacing w:val="-5"/>
              </w:rPr>
              <w:t>23</w:t>
            </w:r>
          </w:hyperlink>
        </w:p>
        <w:p w14:paraId="14BA27CD" w14:textId="77777777" w:rsidR="00D361CF" w:rsidRDefault="00D361CF">
          <w:pPr>
            <w:pStyle w:val="TOC7"/>
            <w:numPr>
              <w:ilvl w:val="0"/>
              <w:numId w:val="13"/>
            </w:numPr>
            <w:tabs>
              <w:tab w:val="left" w:pos="742"/>
              <w:tab w:val="right" w:leader="dot" w:pos="9044"/>
            </w:tabs>
            <w:spacing w:before="123"/>
            <w:ind w:left="742" w:hanging="280"/>
            <w:rPr>
              <w:rFonts w:ascii="Calibri"/>
            </w:rPr>
          </w:pPr>
          <w:hyperlink w:anchor="_bookmark36" w:history="1">
            <w:r>
              <w:t>Analysis</w:t>
            </w:r>
            <w:r>
              <w:rPr>
                <w:spacing w:val="-8"/>
              </w:rPr>
              <w:t xml:space="preserve"> </w:t>
            </w:r>
            <w:r>
              <w:rPr>
                <w:spacing w:val="-2"/>
              </w:rPr>
              <w:t>Results</w:t>
            </w:r>
            <w:r>
              <w:tab/>
            </w:r>
            <w:r>
              <w:rPr>
                <w:rFonts w:ascii="Calibri"/>
                <w:spacing w:val="-7"/>
              </w:rPr>
              <w:t>23</w:t>
            </w:r>
          </w:hyperlink>
        </w:p>
        <w:p w14:paraId="2A5D9BAB" w14:textId="30916BA6" w:rsidR="00B72483" w:rsidRDefault="00B72483" w:rsidP="00B72483">
          <w:pPr>
            <w:pStyle w:val="TOC7"/>
            <w:numPr>
              <w:ilvl w:val="0"/>
              <w:numId w:val="13"/>
            </w:numPr>
            <w:tabs>
              <w:tab w:val="left" w:pos="723"/>
              <w:tab w:val="right" w:leader="dot" w:pos="9044"/>
            </w:tabs>
            <w:ind w:left="723" w:hanging="261"/>
            <w:rPr>
              <w:rFonts w:ascii="Calibri"/>
            </w:rPr>
          </w:pPr>
          <w:hyperlink w:anchor="_bookmark37" w:history="1">
            <w:r>
              <w:rPr>
                <w:spacing w:val="-2"/>
              </w:rPr>
              <w:t>Visualization</w:t>
            </w:r>
            <w:r>
              <w:tab/>
            </w:r>
            <w:r>
              <w:rPr>
                <w:rFonts w:ascii="Calibri"/>
                <w:spacing w:val="-5"/>
              </w:rPr>
              <w:t>23</w:t>
            </w:r>
          </w:hyperlink>
        </w:p>
        <w:p w14:paraId="6198B0F8" w14:textId="4DA4745C" w:rsidR="00B72483" w:rsidRDefault="00B72483" w:rsidP="00B72483">
          <w:pPr>
            <w:pStyle w:val="TOC6"/>
            <w:tabs>
              <w:tab w:val="right" w:leader="dot" w:pos="9044"/>
            </w:tabs>
            <w:rPr>
              <w:rFonts w:ascii="Calibri"/>
            </w:rPr>
          </w:pPr>
          <w:hyperlink w:anchor="_bookmark33" w:history="1">
            <w:r>
              <w:t>Objective</w:t>
            </w:r>
            <w:r>
              <w:rPr>
                <w:spacing w:val="-7"/>
              </w:rPr>
              <w:t xml:space="preserve"> </w:t>
            </w:r>
            <w:r>
              <w:t>6:</w:t>
            </w:r>
            <w:r>
              <w:rPr>
                <w:spacing w:val="-11"/>
              </w:rPr>
              <w:t xml:space="preserve"> </w:t>
            </w:r>
            <w:r>
              <w:rPr>
                <w:spacing w:val="-2"/>
              </w:rPr>
              <w:t>Area and Production Over Time</w:t>
            </w:r>
            <w:r>
              <w:tab/>
            </w:r>
            <w:r>
              <w:rPr>
                <w:rFonts w:ascii="Calibri"/>
                <w:spacing w:val="-5"/>
              </w:rPr>
              <w:t>2</w:t>
            </w:r>
          </w:hyperlink>
          <w:r>
            <w:rPr>
              <w:rFonts w:ascii="Calibri"/>
            </w:rPr>
            <w:t>4</w:t>
          </w:r>
        </w:p>
        <w:p w14:paraId="39CA0DC9" w14:textId="7092A91F" w:rsidR="00B72483" w:rsidRDefault="00B72483" w:rsidP="00B72483">
          <w:pPr>
            <w:pStyle w:val="TOC7"/>
            <w:numPr>
              <w:ilvl w:val="0"/>
              <w:numId w:val="20"/>
            </w:numPr>
            <w:tabs>
              <w:tab w:val="left" w:pos="633"/>
              <w:tab w:val="right" w:leader="dot" w:pos="9044"/>
            </w:tabs>
            <w:spacing w:before="123"/>
            <w:rPr>
              <w:rFonts w:ascii="Calibri"/>
            </w:rPr>
          </w:pPr>
          <w:hyperlink w:anchor="_bookmark34" w:history="1">
            <w:r>
              <w:t>General</w:t>
            </w:r>
            <w:r>
              <w:rPr>
                <w:spacing w:val="-5"/>
              </w:rPr>
              <w:t xml:space="preserve"> </w:t>
            </w:r>
            <w:r>
              <w:rPr>
                <w:spacing w:val="-2"/>
              </w:rPr>
              <w:t>Description:</w:t>
            </w:r>
            <w:r>
              <w:tab/>
            </w:r>
            <w:r>
              <w:rPr>
                <w:rFonts w:ascii="Calibri"/>
                <w:spacing w:val="-5"/>
              </w:rPr>
              <w:t>2</w:t>
            </w:r>
          </w:hyperlink>
          <w:r>
            <w:rPr>
              <w:rFonts w:ascii="Calibri"/>
            </w:rPr>
            <w:t>4</w:t>
          </w:r>
        </w:p>
        <w:p w14:paraId="177F9CE2" w14:textId="4CF1E282" w:rsidR="00B72483" w:rsidRDefault="00B72483" w:rsidP="00B72483">
          <w:pPr>
            <w:pStyle w:val="TOC7"/>
            <w:numPr>
              <w:ilvl w:val="0"/>
              <w:numId w:val="20"/>
            </w:numPr>
            <w:tabs>
              <w:tab w:val="left" w:pos="694"/>
              <w:tab w:val="right" w:leader="dot" w:pos="9044"/>
            </w:tabs>
            <w:ind w:left="694" w:hanging="232"/>
            <w:rPr>
              <w:rFonts w:ascii="Calibri"/>
            </w:rPr>
          </w:pPr>
          <w:hyperlink w:anchor="_bookmark35" w:history="1">
            <w:r>
              <w:t>Specific</w:t>
            </w:r>
            <w:r>
              <w:rPr>
                <w:spacing w:val="-7"/>
              </w:rPr>
              <w:t xml:space="preserve"> </w:t>
            </w:r>
            <w:r>
              <w:rPr>
                <w:spacing w:val="-2"/>
              </w:rPr>
              <w:t>Requirements:</w:t>
            </w:r>
            <w:r>
              <w:tab/>
            </w:r>
            <w:r>
              <w:rPr>
                <w:rFonts w:ascii="Calibri"/>
                <w:spacing w:val="-5"/>
              </w:rPr>
              <w:t>2</w:t>
            </w:r>
          </w:hyperlink>
          <w:r>
            <w:rPr>
              <w:rFonts w:ascii="Calibri"/>
            </w:rPr>
            <w:t>4</w:t>
          </w:r>
        </w:p>
        <w:p w14:paraId="15B23ACF" w14:textId="61BA281C" w:rsidR="00B72483" w:rsidRDefault="00B72483" w:rsidP="00B72483">
          <w:pPr>
            <w:pStyle w:val="TOC7"/>
            <w:numPr>
              <w:ilvl w:val="0"/>
              <w:numId w:val="20"/>
            </w:numPr>
            <w:tabs>
              <w:tab w:val="left" w:pos="742"/>
              <w:tab w:val="right" w:leader="dot" w:pos="9044"/>
            </w:tabs>
            <w:spacing w:before="123"/>
            <w:ind w:left="742" w:hanging="280"/>
            <w:rPr>
              <w:rFonts w:ascii="Calibri"/>
            </w:rPr>
          </w:pPr>
          <w:hyperlink w:anchor="_bookmark36" w:history="1">
            <w:r>
              <w:t>Analysis</w:t>
            </w:r>
            <w:r>
              <w:rPr>
                <w:spacing w:val="-8"/>
              </w:rPr>
              <w:t xml:space="preserve"> </w:t>
            </w:r>
            <w:r>
              <w:rPr>
                <w:spacing w:val="-2"/>
              </w:rPr>
              <w:t>Results</w:t>
            </w:r>
            <w:r>
              <w:tab/>
            </w:r>
            <w:r>
              <w:rPr>
                <w:rFonts w:ascii="Calibri"/>
                <w:spacing w:val="-7"/>
              </w:rPr>
              <w:t>2</w:t>
            </w:r>
          </w:hyperlink>
          <w:r>
            <w:rPr>
              <w:rFonts w:ascii="Calibri"/>
            </w:rPr>
            <w:t>4</w:t>
          </w:r>
        </w:p>
        <w:p w14:paraId="5FEEA765" w14:textId="6F1CFC5F" w:rsidR="00B72483" w:rsidRPr="00B72483" w:rsidRDefault="00B72483" w:rsidP="00B72483">
          <w:pPr>
            <w:pStyle w:val="TOC7"/>
            <w:numPr>
              <w:ilvl w:val="0"/>
              <w:numId w:val="20"/>
            </w:numPr>
            <w:tabs>
              <w:tab w:val="left" w:pos="723"/>
              <w:tab w:val="right" w:leader="dot" w:pos="9044"/>
            </w:tabs>
            <w:ind w:left="723" w:hanging="261"/>
            <w:rPr>
              <w:rFonts w:ascii="Calibri"/>
            </w:rPr>
          </w:pPr>
          <w:hyperlink w:anchor="_bookmark37" w:history="1">
            <w:r>
              <w:rPr>
                <w:spacing w:val="-2"/>
              </w:rPr>
              <w:t>Visualization</w:t>
            </w:r>
            <w:r>
              <w:tab/>
            </w:r>
            <w:r>
              <w:rPr>
                <w:rFonts w:ascii="Calibri"/>
                <w:spacing w:val="-5"/>
              </w:rPr>
              <w:t>2</w:t>
            </w:r>
          </w:hyperlink>
          <w:r>
            <w:rPr>
              <w:rFonts w:ascii="Calibri"/>
            </w:rPr>
            <w:t>4</w:t>
          </w:r>
        </w:p>
        <w:p w14:paraId="3C537CDA" w14:textId="77777777" w:rsidR="00D361CF" w:rsidRDefault="00D361CF">
          <w:pPr>
            <w:pStyle w:val="TOC2"/>
            <w:numPr>
              <w:ilvl w:val="0"/>
              <w:numId w:val="12"/>
            </w:numPr>
            <w:tabs>
              <w:tab w:val="left" w:pos="462"/>
              <w:tab w:val="right" w:leader="dot" w:pos="9044"/>
            </w:tabs>
            <w:spacing w:before="123"/>
            <w:ind w:hanging="439"/>
            <w:rPr>
              <w:rFonts w:ascii="Calibri"/>
            </w:rPr>
          </w:pPr>
          <w:hyperlink w:anchor="_bookmark38" w:history="1">
            <w:r>
              <w:rPr>
                <w:spacing w:val="-2"/>
              </w:rPr>
              <w:t>Conclusion</w:t>
            </w:r>
            <w:r>
              <w:tab/>
            </w:r>
            <w:r>
              <w:rPr>
                <w:rFonts w:ascii="Calibri"/>
                <w:spacing w:val="-5"/>
              </w:rPr>
              <w:t>25</w:t>
            </w:r>
          </w:hyperlink>
        </w:p>
        <w:p w14:paraId="69E98A10" w14:textId="77777777" w:rsidR="00D361CF" w:rsidRDefault="00D361CF">
          <w:pPr>
            <w:pStyle w:val="TOC2"/>
            <w:numPr>
              <w:ilvl w:val="0"/>
              <w:numId w:val="12"/>
            </w:numPr>
            <w:tabs>
              <w:tab w:val="left" w:pos="243"/>
              <w:tab w:val="right" w:leader="dot" w:pos="9044"/>
            </w:tabs>
            <w:ind w:left="243" w:hanging="220"/>
            <w:rPr>
              <w:rFonts w:ascii="Calibri"/>
            </w:rPr>
          </w:pPr>
          <w:hyperlink w:anchor="_bookmark39" w:history="1">
            <w:r>
              <w:t>Future</w:t>
            </w:r>
            <w:r>
              <w:rPr>
                <w:spacing w:val="-2"/>
              </w:rPr>
              <w:t xml:space="preserve"> Scope</w:t>
            </w:r>
            <w:r>
              <w:tab/>
            </w:r>
            <w:r>
              <w:rPr>
                <w:rFonts w:ascii="Calibri"/>
                <w:spacing w:val="-5"/>
              </w:rPr>
              <w:t>26</w:t>
            </w:r>
          </w:hyperlink>
        </w:p>
        <w:p w14:paraId="3F6283F8" w14:textId="77777777" w:rsidR="00D361CF" w:rsidRDefault="00D361CF">
          <w:pPr>
            <w:pStyle w:val="TOC3"/>
            <w:numPr>
              <w:ilvl w:val="0"/>
              <w:numId w:val="12"/>
            </w:numPr>
            <w:tabs>
              <w:tab w:val="left" w:pos="188"/>
              <w:tab w:val="right" w:leader="dot" w:pos="9044"/>
            </w:tabs>
            <w:ind w:left="188" w:hanging="165"/>
            <w:rPr>
              <w:rFonts w:ascii="Calibri"/>
            </w:rPr>
          </w:pPr>
          <w:hyperlink w:anchor="_bookmark40" w:history="1">
            <w:proofErr w:type="spellStart"/>
            <w:r>
              <w:rPr>
                <w:spacing w:val="-2"/>
              </w:rPr>
              <w:t>Linkedln</w:t>
            </w:r>
            <w:proofErr w:type="spellEnd"/>
            <w:r>
              <w:tab/>
            </w:r>
            <w:r>
              <w:rPr>
                <w:rFonts w:ascii="Calibri"/>
                <w:spacing w:val="-5"/>
              </w:rPr>
              <w:t>28</w:t>
            </w:r>
          </w:hyperlink>
        </w:p>
        <w:p w14:paraId="416D9A1C" w14:textId="476F7F18" w:rsidR="00D361CF" w:rsidRDefault="00D361CF">
          <w:pPr>
            <w:pStyle w:val="TOC3"/>
            <w:numPr>
              <w:ilvl w:val="0"/>
              <w:numId w:val="12"/>
            </w:numPr>
            <w:tabs>
              <w:tab w:val="left" w:pos="243"/>
              <w:tab w:val="right" w:leader="dot" w:pos="9044"/>
            </w:tabs>
            <w:spacing w:before="123"/>
            <w:ind w:left="243" w:hanging="220"/>
            <w:rPr>
              <w:rFonts w:ascii="Calibri"/>
            </w:rPr>
          </w:pPr>
          <w:hyperlink w:anchor="_bookmark41" w:history="1">
            <w:r>
              <w:rPr>
                <w:spacing w:val="-2"/>
              </w:rPr>
              <w:t>References</w:t>
            </w:r>
            <w:r>
              <w:tab/>
            </w:r>
            <w:r>
              <w:rPr>
                <w:rFonts w:ascii="Calibri"/>
                <w:spacing w:val="-5"/>
              </w:rPr>
              <w:t>29</w:t>
            </w:r>
          </w:hyperlink>
        </w:p>
      </w:sdtContent>
    </w:sdt>
    <w:p w14:paraId="24BDF5EC" w14:textId="77777777" w:rsidR="00D361CF" w:rsidRDefault="00D361CF">
      <w:pPr>
        <w:pStyle w:val="TOC3"/>
        <w:rPr>
          <w:rFonts w:ascii="Calibri"/>
        </w:rPr>
        <w:sectPr w:rsidR="00D361CF">
          <w:type w:val="continuous"/>
          <w:pgSz w:w="11910" w:h="16840"/>
          <w:pgMar w:top="1378" w:right="283" w:bottom="1479" w:left="1417" w:header="720" w:footer="720" w:gutter="0"/>
          <w:cols w:space="720"/>
        </w:sectPr>
      </w:pPr>
    </w:p>
    <w:p w14:paraId="269018BB" w14:textId="77777777" w:rsidR="00D361CF" w:rsidRDefault="00000000">
      <w:pPr>
        <w:pStyle w:val="Heading2"/>
        <w:numPr>
          <w:ilvl w:val="0"/>
          <w:numId w:val="11"/>
        </w:numPr>
        <w:tabs>
          <w:tab w:val="left" w:pos="593"/>
        </w:tabs>
        <w:spacing w:before="230"/>
        <w:ind w:left="593" w:hanging="479"/>
        <w:jc w:val="left"/>
        <w:rPr>
          <w:color w:val="2E5395"/>
        </w:rPr>
      </w:pPr>
      <w:bookmarkStart w:id="0" w:name="_bookmark0"/>
      <w:bookmarkEnd w:id="0"/>
      <w:r>
        <w:rPr>
          <w:color w:val="2E5395"/>
          <w:spacing w:val="-2"/>
        </w:rPr>
        <w:lastRenderedPageBreak/>
        <w:t>Introduction</w:t>
      </w:r>
    </w:p>
    <w:p w14:paraId="0111880B" w14:textId="77777777" w:rsidR="00D361CF" w:rsidRDefault="00D361CF">
      <w:pPr>
        <w:pStyle w:val="BodyText"/>
        <w:spacing w:before="80"/>
        <w:rPr>
          <w:sz w:val="48"/>
        </w:rPr>
      </w:pPr>
    </w:p>
    <w:p w14:paraId="18812CCB" w14:textId="77777777" w:rsidR="00434B7F" w:rsidRDefault="00434B7F" w:rsidP="00AE4A35">
      <w:pPr>
        <w:pStyle w:val="BodyText"/>
        <w:spacing w:before="159" w:line="360" w:lineRule="auto"/>
        <w:ind w:left="23"/>
        <w:jc w:val="both"/>
      </w:pPr>
      <w:r>
        <w:t>Agriculture is the support system of the Indian economy, playing an important role in livelihood, food availability, and regional development. Geographical variation of cultivated areas by states is essential to be understood for intelligent land use planning, policy making, and sustainable agriculture. For reasons of size and variability, agricultural data typically become difficult to analyze and meaningfully interpret in the absence of proper visualization and analytical tools.</w:t>
      </w:r>
    </w:p>
    <w:p w14:paraId="2EA01D9F" w14:textId="77777777" w:rsidR="00434B7F" w:rsidRDefault="00434B7F" w:rsidP="00AE4A35">
      <w:pPr>
        <w:pStyle w:val="BodyText"/>
        <w:spacing w:before="159" w:line="360" w:lineRule="auto"/>
        <w:ind w:left="23"/>
        <w:jc w:val="both"/>
      </w:pPr>
    </w:p>
    <w:p w14:paraId="70030B3C" w14:textId="3F5AABAF" w:rsidR="00D361CF" w:rsidRDefault="00434B7F" w:rsidP="00AE4A35">
      <w:pPr>
        <w:pStyle w:val="BodyText"/>
        <w:spacing w:before="159" w:line="360" w:lineRule="auto"/>
        <w:ind w:left="23"/>
        <w:jc w:val="both"/>
      </w:pPr>
      <w:r>
        <w:t>Here in this research work, a sophisticated Excel-based dashboard titled "Geographical Spread of Cultivated Area Across States" has been prepared to analyze and display cultivated area trends state-wise, year-wise, and season-wise across India. The primary motive of developing this dashboard is to convert gigantic datasets into graphical and interactive plots to facilitate greater analysis and wise decision-making.</w:t>
      </w:r>
      <w:r w:rsidR="00AE4A35">
        <w:t xml:space="preserve"> </w:t>
      </w:r>
      <w:r>
        <w:t>The</w:t>
      </w:r>
      <w:r>
        <w:rPr>
          <w:spacing w:val="-6"/>
        </w:rPr>
        <w:t xml:space="preserve"> </w:t>
      </w:r>
      <w:r>
        <w:t>dashboard</w:t>
      </w:r>
      <w:r>
        <w:rPr>
          <w:spacing w:val="-2"/>
        </w:rPr>
        <w:t xml:space="preserve"> </w:t>
      </w:r>
      <w:r>
        <w:t>enables</w:t>
      </w:r>
      <w:r>
        <w:rPr>
          <w:spacing w:val="-3"/>
        </w:rPr>
        <w:t xml:space="preserve"> </w:t>
      </w:r>
      <w:r>
        <w:t>users</w:t>
      </w:r>
      <w:r>
        <w:rPr>
          <w:spacing w:val="-2"/>
        </w:rPr>
        <w:t xml:space="preserve"> </w:t>
      </w:r>
      <w:r>
        <w:rPr>
          <w:spacing w:val="-5"/>
        </w:rPr>
        <w:t>to:</w:t>
      </w:r>
    </w:p>
    <w:p w14:paraId="3FD2FC53" w14:textId="6A4D47FB" w:rsidR="00D361CF" w:rsidRDefault="00414F98" w:rsidP="00444FD0">
      <w:pPr>
        <w:pStyle w:val="ListParagraph"/>
        <w:numPr>
          <w:ilvl w:val="1"/>
          <w:numId w:val="11"/>
        </w:numPr>
        <w:tabs>
          <w:tab w:val="left" w:pos="743"/>
        </w:tabs>
        <w:spacing w:before="182" w:line="360" w:lineRule="auto"/>
        <w:rPr>
          <w:sz w:val="24"/>
        </w:rPr>
      </w:pPr>
      <w:r w:rsidRPr="00414F98">
        <w:rPr>
          <w:sz w:val="24"/>
        </w:rPr>
        <w:t>Track cultivated area trends across multiple years and states.</w:t>
      </w:r>
    </w:p>
    <w:p w14:paraId="1C26DBFD" w14:textId="2CC7CFBD" w:rsidR="00D361CF" w:rsidRDefault="00414F98" w:rsidP="00444FD0">
      <w:pPr>
        <w:pStyle w:val="ListParagraph"/>
        <w:numPr>
          <w:ilvl w:val="1"/>
          <w:numId w:val="11"/>
        </w:numPr>
        <w:tabs>
          <w:tab w:val="left" w:pos="743"/>
        </w:tabs>
        <w:spacing w:before="183" w:line="360" w:lineRule="auto"/>
        <w:rPr>
          <w:sz w:val="24"/>
        </w:rPr>
      </w:pPr>
      <w:r w:rsidRPr="00414F98">
        <w:rPr>
          <w:sz w:val="24"/>
        </w:rPr>
        <w:t>Compare seasonal variations in land use across different regions</w:t>
      </w:r>
      <w:r>
        <w:rPr>
          <w:spacing w:val="-2"/>
          <w:sz w:val="24"/>
        </w:rPr>
        <w:t>.</w:t>
      </w:r>
    </w:p>
    <w:p w14:paraId="19D2389A" w14:textId="23F7F0D0" w:rsidR="00D361CF" w:rsidRDefault="00414F98" w:rsidP="00444FD0">
      <w:pPr>
        <w:pStyle w:val="ListParagraph"/>
        <w:numPr>
          <w:ilvl w:val="1"/>
          <w:numId w:val="11"/>
        </w:numPr>
        <w:tabs>
          <w:tab w:val="left" w:pos="743"/>
        </w:tabs>
        <w:spacing w:before="180" w:line="360" w:lineRule="auto"/>
        <w:rPr>
          <w:sz w:val="24"/>
        </w:rPr>
      </w:pPr>
      <w:r w:rsidRPr="00414F98">
        <w:rPr>
          <w:sz w:val="24"/>
        </w:rPr>
        <w:t>Identify top states by total cultivated land</w:t>
      </w:r>
      <w:r>
        <w:rPr>
          <w:spacing w:val="-2"/>
          <w:sz w:val="24"/>
        </w:rPr>
        <w:t>.</w:t>
      </w:r>
    </w:p>
    <w:p w14:paraId="30D22E8F" w14:textId="1D59A511" w:rsidR="00D361CF" w:rsidRDefault="00414F98" w:rsidP="00444FD0">
      <w:pPr>
        <w:pStyle w:val="ListParagraph"/>
        <w:numPr>
          <w:ilvl w:val="1"/>
          <w:numId w:val="11"/>
        </w:numPr>
        <w:tabs>
          <w:tab w:val="left" w:pos="743"/>
        </w:tabs>
        <w:spacing w:before="183" w:line="360" w:lineRule="auto"/>
        <w:rPr>
          <w:sz w:val="24"/>
        </w:rPr>
      </w:pPr>
      <w:r w:rsidRPr="00414F98">
        <w:rPr>
          <w:sz w:val="24"/>
        </w:rPr>
        <w:t>Analyze average cultivation intensity and patterns</w:t>
      </w:r>
      <w:r>
        <w:rPr>
          <w:spacing w:val="-2"/>
          <w:sz w:val="24"/>
        </w:rPr>
        <w:t>.</w:t>
      </w:r>
    </w:p>
    <w:p w14:paraId="0A50E9C9" w14:textId="27F2D43E" w:rsidR="00D361CF" w:rsidRDefault="00414F98" w:rsidP="00AE4A35">
      <w:pPr>
        <w:pStyle w:val="ListParagraph"/>
        <w:numPr>
          <w:ilvl w:val="1"/>
          <w:numId w:val="11"/>
        </w:numPr>
        <w:tabs>
          <w:tab w:val="left" w:pos="743"/>
        </w:tabs>
        <w:spacing w:before="182" w:line="360" w:lineRule="auto"/>
        <w:rPr>
          <w:sz w:val="24"/>
        </w:rPr>
      </w:pPr>
      <w:r w:rsidRPr="00414F98">
        <w:rPr>
          <w:sz w:val="24"/>
        </w:rPr>
        <w:t>Focus on regional hotspots with high or low agricultural land coverage</w:t>
      </w:r>
      <w:r>
        <w:rPr>
          <w:spacing w:val="-2"/>
          <w:sz w:val="24"/>
        </w:rPr>
        <w:t>.</w:t>
      </w:r>
    </w:p>
    <w:p w14:paraId="4C55557B" w14:textId="77777777" w:rsidR="00AE4A35" w:rsidRDefault="00AE4A35" w:rsidP="00AE4A35">
      <w:pPr>
        <w:pStyle w:val="BodyText"/>
        <w:spacing w:line="360" w:lineRule="auto"/>
        <w:jc w:val="both"/>
      </w:pPr>
      <w:r>
        <w:t xml:space="preserve">Interactive slicers and filters enable interaction with the data on different axes like seasons, years, and crops, making the insights highly customizable. PivotTables, </w:t>
      </w:r>
      <w:proofErr w:type="spellStart"/>
      <w:r>
        <w:t>PivotCharts</w:t>
      </w:r>
      <w:proofErr w:type="spellEnd"/>
      <w:r>
        <w:t>, and slicers in Excel have been used to create a dynamic and informative user experience.</w:t>
      </w:r>
    </w:p>
    <w:p w14:paraId="00BD1CDD" w14:textId="77777777" w:rsidR="00AE4A35" w:rsidRDefault="00AE4A35" w:rsidP="00AE4A35">
      <w:pPr>
        <w:pStyle w:val="BodyText"/>
        <w:spacing w:line="360" w:lineRule="auto"/>
        <w:jc w:val="both"/>
      </w:pPr>
      <w:r>
        <w:t>This project demonstrates the power of Excel as a robust tool for the visualization of agricultural statistics, emphasizing the importance of geographic intelligence in agricultural analytics. It facilitates more data-driven, more informed decisions and opens the door to future enhancements in land use forecasting, resource allocation, and policy evaluation.</w:t>
      </w:r>
    </w:p>
    <w:p w14:paraId="470F2718" w14:textId="77777777" w:rsidR="00D361CF" w:rsidRDefault="00D361CF">
      <w:pPr>
        <w:pStyle w:val="BodyText"/>
        <w:spacing w:line="259" w:lineRule="auto"/>
        <w:jc w:val="both"/>
        <w:sectPr w:rsidR="00D361CF" w:rsidSect="00AE4A35">
          <w:pgSz w:w="11910" w:h="16840"/>
          <w:pgMar w:top="1440" w:right="1080" w:bottom="1440" w:left="1080" w:header="720" w:footer="720" w:gutter="0"/>
          <w:cols w:space="720"/>
          <w:docGrid w:linePitch="299"/>
        </w:sectPr>
      </w:pPr>
    </w:p>
    <w:p w14:paraId="2B5B8FFD" w14:textId="77777777" w:rsidR="00D361CF" w:rsidRDefault="00000000">
      <w:pPr>
        <w:pStyle w:val="Heading2"/>
        <w:numPr>
          <w:ilvl w:val="0"/>
          <w:numId w:val="11"/>
        </w:numPr>
        <w:tabs>
          <w:tab w:val="left" w:pos="593"/>
        </w:tabs>
        <w:spacing w:before="230"/>
        <w:ind w:left="593" w:hanging="479"/>
        <w:jc w:val="left"/>
        <w:rPr>
          <w:color w:val="2E5395"/>
        </w:rPr>
      </w:pPr>
      <w:bookmarkStart w:id="1" w:name="_bookmark1"/>
      <w:bookmarkEnd w:id="1"/>
      <w:r>
        <w:rPr>
          <w:color w:val="2E5395"/>
        </w:rPr>
        <w:lastRenderedPageBreak/>
        <w:t>Source</w:t>
      </w:r>
      <w:r>
        <w:rPr>
          <w:color w:val="2E5395"/>
          <w:spacing w:val="1"/>
        </w:rPr>
        <w:t xml:space="preserve"> </w:t>
      </w:r>
      <w:r>
        <w:rPr>
          <w:color w:val="2E5395"/>
        </w:rPr>
        <w:t xml:space="preserve">of </w:t>
      </w:r>
      <w:r>
        <w:rPr>
          <w:color w:val="2E5395"/>
          <w:spacing w:val="-2"/>
        </w:rPr>
        <w:t>Dataset</w:t>
      </w:r>
    </w:p>
    <w:p w14:paraId="72AFA404" w14:textId="77777777" w:rsidR="00D361CF" w:rsidRDefault="00D361CF">
      <w:pPr>
        <w:pStyle w:val="BodyText"/>
        <w:spacing w:before="80"/>
        <w:rPr>
          <w:sz w:val="48"/>
        </w:rPr>
      </w:pPr>
    </w:p>
    <w:p w14:paraId="04E6BCA6" w14:textId="77777777" w:rsidR="00AE4A35" w:rsidRDefault="00AE4A35" w:rsidP="00AE4A35">
      <w:pPr>
        <w:pStyle w:val="BodyText"/>
        <w:spacing w:line="360" w:lineRule="auto"/>
      </w:pPr>
      <w:r>
        <w:t xml:space="preserve">The data utilized in this study have been accessed from the official open data portal of the Government of India — data.gov.in. The portal offers openly available data from various sectors such as agriculture, health, education, and economy and thus supports open research and evidence-based </w:t>
      </w:r>
      <w:proofErr w:type="gramStart"/>
      <w:r>
        <w:t>policy-making</w:t>
      </w:r>
      <w:proofErr w:type="gramEnd"/>
      <w:r>
        <w:t>.</w:t>
      </w:r>
    </w:p>
    <w:p w14:paraId="22DFD8BD" w14:textId="77777777" w:rsidR="00AE4A35" w:rsidRDefault="00AE4A35" w:rsidP="00AE4A35">
      <w:pPr>
        <w:pStyle w:val="BodyText"/>
        <w:spacing w:line="360" w:lineRule="auto"/>
      </w:pPr>
    </w:p>
    <w:p w14:paraId="56DFCE25" w14:textId="008A997D" w:rsidR="00D361CF" w:rsidRDefault="00AE4A35" w:rsidP="00AE4A35">
      <w:pPr>
        <w:pStyle w:val="BodyText"/>
        <w:spacing w:line="360" w:lineRule="auto"/>
      </w:pPr>
      <w:r>
        <w:t>For the current study, the dataset titled "</w:t>
      </w:r>
      <w:r w:rsidRPr="00AE4A35">
        <w:rPr>
          <w:b/>
          <w:bCs/>
          <w:u w:val="single"/>
        </w:rPr>
        <w:t>District-wise, Season-wise Crop Production Statistics</w:t>
      </w:r>
      <w:r>
        <w:t>" was selected because it has extensive documentation of the cultivated area across different Indian states and seasons. The dataset has significant attributes such as state, district, crop, season, year, area under cultivation (in hectares), and production values. Therefore, it is an appropriate dataset to study the spatial pattern as well as the temporal trend of land under cultivation in India.</w:t>
      </w:r>
    </w:p>
    <w:p w14:paraId="62F43A61" w14:textId="77777777" w:rsidR="00D361CF" w:rsidRDefault="00D361CF" w:rsidP="00444FD0">
      <w:pPr>
        <w:pStyle w:val="BodyText"/>
        <w:spacing w:before="89" w:line="360" w:lineRule="auto"/>
      </w:pPr>
    </w:p>
    <w:p w14:paraId="4E708C61" w14:textId="418F3091" w:rsidR="00D361CF" w:rsidRDefault="00000000" w:rsidP="00444FD0">
      <w:pPr>
        <w:pStyle w:val="BodyText"/>
        <w:spacing w:line="360" w:lineRule="auto"/>
        <w:ind w:left="23" w:right="2203"/>
      </w:pPr>
      <w:r>
        <w:rPr>
          <w:rFonts w:ascii="Segoe UI Emoji" w:hAnsi="Segoe UI Emoji"/>
          <w:color w:val="BDBDBD"/>
          <w:spacing w:val="-330"/>
        </w:rPr>
        <w:t>³</w:t>
      </w:r>
      <w:r>
        <w:rPr>
          <w:rFonts w:ascii="Segoe UI Emoji" w:hAnsi="Segoe UI Emoji"/>
          <w:color w:val="9B9B9B"/>
          <w:spacing w:val="60"/>
        </w:rPr>
        <w:t xml:space="preserve">   </w:t>
      </w:r>
      <w:r w:rsidR="00414F98" w:rsidRPr="00414F98">
        <w:rPr>
          <w:b/>
        </w:rPr>
        <w:t xml:space="preserve">Dataset Link: </w:t>
      </w:r>
      <w:hyperlink r:id="rId8" w:history="1">
        <w:r w:rsidR="003A0F4D" w:rsidRPr="003A0F4D">
          <w:rPr>
            <w:rFonts w:ascii="AppleSystemUIFont" w:eastAsiaTheme="minorHAnsi" w:hAnsi="AppleSystemUIFont" w:cs="AppleSystemUIFont"/>
            <w:color w:val="365F91" w:themeColor="accent1" w:themeShade="BF"/>
            <w:sz w:val="26"/>
            <w:szCs w:val="26"/>
            <w:u w:val="single"/>
            <w:lang w:val="en-GB"/>
          </w:rPr>
          <w:t>https://ndap.niti.gov.in/dataset/6162</w:t>
        </w:r>
      </w:hyperlink>
    </w:p>
    <w:p w14:paraId="4EC649B7" w14:textId="77777777" w:rsidR="00D361CF" w:rsidRDefault="00D361CF" w:rsidP="00444FD0">
      <w:pPr>
        <w:pStyle w:val="BodyText"/>
        <w:spacing w:line="360" w:lineRule="auto"/>
      </w:pPr>
    </w:p>
    <w:p w14:paraId="2806E193" w14:textId="77777777" w:rsidR="00D361CF" w:rsidRDefault="00D361CF" w:rsidP="00444FD0">
      <w:pPr>
        <w:pStyle w:val="BodyText"/>
        <w:spacing w:before="70" w:line="360" w:lineRule="auto"/>
      </w:pPr>
    </w:p>
    <w:p w14:paraId="2B08940D" w14:textId="77777777" w:rsidR="00D361CF" w:rsidRDefault="00000000" w:rsidP="00444FD0">
      <w:pPr>
        <w:pStyle w:val="Heading7"/>
        <w:spacing w:line="360" w:lineRule="auto"/>
      </w:pPr>
      <w:r>
        <w:t>Key</w:t>
      </w:r>
      <w:r>
        <w:rPr>
          <w:spacing w:val="-3"/>
        </w:rPr>
        <w:t xml:space="preserve"> </w:t>
      </w:r>
      <w:r>
        <w:t>features</w:t>
      </w:r>
      <w:r>
        <w:rPr>
          <w:spacing w:val="-3"/>
        </w:rPr>
        <w:t xml:space="preserve"> </w:t>
      </w:r>
      <w:r>
        <w:t>of</w:t>
      </w:r>
      <w:r>
        <w:rPr>
          <w:spacing w:val="-3"/>
        </w:rPr>
        <w:t xml:space="preserve"> </w:t>
      </w:r>
      <w:r>
        <w:t>the</w:t>
      </w:r>
      <w:r>
        <w:rPr>
          <w:spacing w:val="-3"/>
        </w:rPr>
        <w:t xml:space="preserve"> </w:t>
      </w:r>
      <w:r>
        <w:rPr>
          <w:spacing w:val="-2"/>
        </w:rPr>
        <w:t>dataset:</w:t>
      </w:r>
    </w:p>
    <w:p w14:paraId="032493CA" w14:textId="1F7F4C85" w:rsidR="00D361CF" w:rsidRPr="00414F98" w:rsidRDefault="00414F98" w:rsidP="00444FD0">
      <w:pPr>
        <w:pStyle w:val="ListParagraph"/>
        <w:numPr>
          <w:ilvl w:val="0"/>
          <w:numId w:val="10"/>
        </w:numPr>
        <w:tabs>
          <w:tab w:val="left" w:pos="743"/>
        </w:tabs>
        <w:spacing w:before="183" w:line="360" w:lineRule="auto"/>
        <w:ind w:right="1679"/>
        <w:rPr>
          <w:bCs/>
          <w:sz w:val="24"/>
        </w:rPr>
      </w:pPr>
      <w:r w:rsidRPr="00414F98">
        <w:rPr>
          <w:b/>
          <w:sz w:val="24"/>
        </w:rPr>
        <w:t xml:space="preserve">Attributes: </w:t>
      </w:r>
      <w:r w:rsidRPr="00414F98">
        <w:rPr>
          <w:bCs/>
          <w:sz w:val="24"/>
        </w:rPr>
        <w:t xml:space="preserve">State, District, Crop, Year, Area (in hectares), Production (in </w:t>
      </w:r>
      <w:proofErr w:type="spellStart"/>
      <w:r w:rsidRPr="00414F98">
        <w:rPr>
          <w:bCs/>
          <w:sz w:val="24"/>
        </w:rPr>
        <w:t>tonnes</w:t>
      </w:r>
      <w:proofErr w:type="spellEnd"/>
      <w:r w:rsidRPr="00414F98">
        <w:rPr>
          <w:bCs/>
          <w:sz w:val="24"/>
        </w:rPr>
        <w:t>)</w:t>
      </w:r>
    </w:p>
    <w:p w14:paraId="38CF3902" w14:textId="77777777" w:rsidR="00414F98" w:rsidRPr="00414F98" w:rsidRDefault="00414F98" w:rsidP="00444FD0">
      <w:pPr>
        <w:pStyle w:val="ListParagraph"/>
        <w:numPr>
          <w:ilvl w:val="0"/>
          <w:numId w:val="10"/>
        </w:numPr>
        <w:tabs>
          <w:tab w:val="left" w:pos="743"/>
        </w:tabs>
        <w:spacing w:before="182" w:line="360" w:lineRule="auto"/>
        <w:rPr>
          <w:sz w:val="24"/>
        </w:rPr>
      </w:pPr>
      <w:r w:rsidRPr="00414F98">
        <w:rPr>
          <w:b/>
          <w:sz w:val="24"/>
        </w:rPr>
        <w:t xml:space="preserve">Coverage: </w:t>
      </w:r>
      <w:r w:rsidRPr="00414F98">
        <w:rPr>
          <w:bCs/>
          <w:sz w:val="24"/>
        </w:rPr>
        <w:t>Multi-year data across major agricultural states of India</w:t>
      </w:r>
    </w:p>
    <w:p w14:paraId="7D88273C" w14:textId="685C5253" w:rsidR="00D361CF" w:rsidRDefault="00000000" w:rsidP="00444FD0">
      <w:pPr>
        <w:pStyle w:val="ListParagraph"/>
        <w:numPr>
          <w:ilvl w:val="0"/>
          <w:numId w:val="10"/>
        </w:numPr>
        <w:tabs>
          <w:tab w:val="left" w:pos="743"/>
        </w:tabs>
        <w:spacing w:before="182" w:line="360" w:lineRule="auto"/>
        <w:rPr>
          <w:sz w:val="24"/>
        </w:rPr>
      </w:pPr>
      <w:r>
        <w:rPr>
          <w:b/>
          <w:sz w:val="24"/>
        </w:rPr>
        <w:t>Format:</w:t>
      </w:r>
      <w:r>
        <w:rPr>
          <w:b/>
          <w:spacing w:val="-5"/>
          <w:sz w:val="24"/>
        </w:rPr>
        <w:t xml:space="preserve"> </w:t>
      </w:r>
      <w:r>
        <w:rPr>
          <w:spacing w:val="-5"/>
          <w:sz w:val="24"/>
        </w:rPr>
        <w:t>CSV</w:t>
      </w:r>
    </w:p>
    <w:p w14:paraId="6B561E22" w14:textId="6DE87800" w:rsidR="00D361CF" w:rsidRDefault="00000000" w:rsidP="00444FD0">
      <w:pPr>
        <w:pStyle w:val="ListParagraph"/>
        <w:numPr>
          <w:ilvl w:val="0"/>
          <w:numId w:val="10"/>
        </w:numPr>
        <w:tabs>
          <w:tab w:val="left" w:pos="743"/>
        </w:tabs>
        <w:spacing w:before="183" w:line="360" w:lineRule="auto"/>
        <w:ind w:right="2252"/>
        <w:rPr>
          <w:sz w:val="24"/>
        </w:rPr>
      </w:pPr>
      <w:r>
        <w:rPr>
          <w:b/>
          <w:sz w:val="24"/>
        </w:rPr>
        <w:t>Purpose:</w:t>
      </w:r>
      <w:r>
        <w:rPr>
          <w:b/>
          <w:spacing w:val="-11"/>
          <w:sz w:val="24"/>
        </w:rPr>
        <w:t xml:space="preserve"> </w:t>
      </w:r>
      <w:r w:rsidR="00414F98">
        <w:rPr>
          <w:b/>
          <w:spacing w:val="-11"/>
          <w:sz w:val="24"/>
        </w:rPr>
        <w:t>T</w:t>
      </w:r>
      <w:r w:rsidR="00414F98" w:rsidRPr="00414F98">
        <w:rPr>
          <w:sz w:val="24"/>
        </w:rPr>
        <w:t>o enable analysis of cultivated land distribution, seasonal land use, and geographic cultivation patterns</w:t>
      </w:r>
      <w:r w:rsidR="00414F98">
        <w:rPr>
          <w:sz w:val="24"/>
        </w:rPr>
        <w:t>.</w:t>
      </w:r>
    </w:p>
    <w:p w14:paraId="61CEE992" w14:textId="77777777" w:rsidR="00D361CF" w:rsidRDefault="00D361CF" w:rsidP="00444FD0">
      <w:pPr>
        <w:pStyle w:val="BodyText"/>
        <w:spacing w:line="360" w:lineRule="auto"/>
      </w:pPr>
    </w:p>
    <w:p w14:paraId="59E3838B" w14:textId="77777777" w:rsidR="00D361CF" w:rsidRDefault="00D361CF" w:rsidP="00444FD0">
      <w:pPr>
        <w:pStyle w:val="BodyText"/>
        <w:spacing w:before="66" w:line="360" w:lineRule="auto"/>
      </w:pPr>
    </w:p>
    <w:p w14:paraId="083A4EDB" w14:textId="67C004D3" w:rsidR="00D361CF" w:rsidRDefault="00414F98" w:rsidP="00444FD0">
      <w:pPr>
        <w:pStyle w:val="BodyText"/>
        <w:spacing w:line="360" w:lineRule="auto"/>
        <w:ind w:left="23" w:right="1542"/>
      </w:pPr>
      <w:r w:rsidRPr="00414F98">
        <w:t>The dataset was downloaded in CSV format and prepared using Microsoft Excel. Data cleaning and formatting were done to enable accurate analysis and the creation of an interactive dashboard focused on cultivated area distribution across Indian states</w:t>
      </w:r>
      <w:r>
        <w:t>.</w:t>
      </w:r>
    </w:p>
    <w:p w14:paraId="3FEFD57D" w14:textId="77777777" w:rsidR="00D361CF" w:rsidRDefault="00D361CF">
      <w:pPr>
        <w:pStyle w:val="BodyText"/>
        <w:spacing w:line="259" w:lineRule="auto"/>
        <w:sectPr w:rsidR="00D361CF" w:rsidSect="00AE4A35">
          <w:pgSz w:w="11910" w:h="16840"/>
          <w:pgMar w:top="1440" w:right="1080" w:bottom="1440" w:left="1080" w:header="720" w:footer="720" w:gutter="0"/>
          <w:cols w:space="720"/>
          <w:docGrid w:linePitch="299"/>
        </w:sectPr>
      </w:pPr>
    </w:p>
    <w:p w14:paraId="6EDE0382" w14:textId="77777777" w:rsidR="00D361CF" w:rsidRDefault="00000000">
      <w:pPr>
        <w:pStyle w:val="Heading2"/>
        <w:numPr>
          <w:ilvl w:val="0"/>
          <w:numId w:val="11"/>
        </w:numPr>
        <w:tabs>
          <w:tab w:val="left" w:pos="503"/>
        </w:tabs>
        <w:ind w:left="503"/>
        <w:jc w:val="left"/>
        <w:rPr>
          <w:color w:val="2E5395"/>
        </w:rPr>
      </w:pPr>
      <w:bookmarkStart w:id="2" w:name="_bookmark3"/>
      <w:bookmarkStart w:id="3" w:name="_bookmark2"/>
      <w:bookmarkEnd w:id="2"/>
      <w:bookmarkEnd w:id="3"/>
      <w:r>
        <w:rPr>
          <w:color w:val="2E5395"/>
        </w:rPr>
        <w:lastRenderedPageBreak/>
        <w:t>Sample</w:t>
      </w:r>
      <w:r>
        <w:rPr>
          <w:color w:val="2E5395"/>
          <w:spacing w:val="1"/>
        </w:rPr>
        <w:t xml:space="preserve"> </w:t>
      </w:r>
      <w:r>
        <w:rPr>
          <w:color w:val="2E5395"/>
          <w:spacing w:val="-2"/>
        </w:rPr>
        <w:t>Dataset</w:t>
      </w:r>
    </w:p>
    <w:p w14:paraId="56399008" w14:textId="77777777" w:rsidR="00D361CF" w:rsidRDefault="00D361CF">
      <w:pPr>
        <w:pStyle w:val="BodyText"/>
        <w:rPr>
          <w:sz w:val="20"/>
        </w:rPr>
      </w:pPr>
    </w:p>
    <w:p w14:paraId="79575BD8" w14:textId="77777777" w:rsidR="00D361CF" w:rsidRDefault="00D361CF">
      <w:pPr>
        <w:pStyle w:val="BodyText"/>
        <w:rPr>
          <w:sz w:val="20"/>
        </w:rPr>
      </w:pPr>
    </w:p>
    <w:p w14:paraId="276B5E9D" w14:textId="77777777" w:rsidR="00D361CF" w:rsidRDefault="00D361CF">
      <w:pPr>
        <w:pStyle w:val="BodyText"/>
        <w:rPr>
          <w:sz w:val="20"/>
        </w:rPr>
      </w:pPr>
    </w:p>
    <w:p w14:paraId="5D196B4D" w14:textId="77777777" w:rsidR="00D361CF" w:rsidRDefault="00D361CF">
      <w:pPr>
        <w:pStyle w:val="BodyText"/>
        <w:rPr>
          <w:sz w:val="20"/>
        </w:rPr>
      </w:pPr>
    </w:p>
    <w:p w14:paraId="333640A4" w14:textId="77777777" w:rsidR="00D361CF" w:rsidRDefault="00000000">
      <w:pPr>
        <w:pStyle w:val="BodyText"/>
        <w:spacing w:before="185"/>
        <w:rPr>
          <w:sz w:val="20"/>
        </w:rPr>
      </w:pPr>
      <w:r>
        <w:rPr>
          <w:noProof/>
          <w:sz w:val="20"/>
        </w:rPr>
        <w:drawing>
          <wp:anchor distT="0" distB="0" distL="0" distR="0" simplePos="0" relativeHeight="487587840" behindDoc="1" locked="0" layoutInCell="1" allowOverlap="1" wp14:anchorId="117F2184" wp14:editId="4D641A7E">
            <wp:simplePos x="0" y="0"/>
            <wp:positionH relativeFrom="page">
              <wp:posOffset>914400</wp:posOffset>
            </wp:positionH>
            <wp:positionV relativeFrom="paragraph">
              <wp:posOffset>369021</wp:posOffset>
            </wp:positionV>
            <wp:extent cx="5956303" cy="3399549"/>
            <wp:effectExtent l="0" t="0" r="0" b="4445"/>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6303" cy="3399549"/>
                    </a:xfrm>
                    <a:prstGeom prst="rect">
                      <a:avLst/>
                    </a:prstGeom>
                  </pic:spPr>
                </pic:pic>
              </a:graphicData>
            </a:graphic>
            <wp14:sizeRelV relativeFrom="margin">
              <wp14:pctHeight>0</wp14:pctHeight>
            </wp14:sizeRelV>
          </wp:anchor>
        </w:drawing>
      </w:r>
    </w:p>
    <w:p w14:paraId="435A9AFC" w14:textId="77777777" w:rsidR="00D361CF" w:rsidRDefault="00D361CF">
      <w:pPr>
        <w:pStyle w:val="BodyText"/>
        <w:rPr>
          <w:sz w:val="20"/>
        </w:rPr>
        <w:sectPr w:rsidR="00D361CF">
          <w:pgSz w:w="11910" w:h="16840"/>
          <w:pgMar w:top="1360" w:right="283" w:bottom="280" w:left="1417" w:header="720" w:footer="720" w:gutter="0"/>
          <w:cols w:space="720"/>
        </w:sectPr>
      </w:pPr>
    </w:p>
    <w:p w14:paraId="05F8935C" w14:textId="77777777" w:rsidR="00D361CF" w:rsidRDefault="00000000">
      <w:pPr>
        <w:pStyle w:val="Heading2"/>
        <w:numPr>
          <w:ilvl w:val="0"/>
          <w:numId w:val="11"/>
        </w:numPr>
        <w:tabs>
          <w:tab w:val="left" w:pos="503"/>
        </w:tabs>
        <w:ind w:left="503"/>
        <w:jc w:val="left"/>
        <w:rPr>
          <w:color w:val="2E5395"/>
        </w:rPr>
      </w:pPr>
      <w:bookmarkStart w:id="4" w:name="_bookmark4"/>
      <w:bookmarkEnd w:id="4"/>
      <w:r>
        <w:rPr>
          <w:color w:val="2E5395"/>
        </w:rPr>
        <w:lastRenderedPageBreak/>
        <w:t>Dataset</w:t>
      </w:r>
      <w:r>
        <w:rPr>
          <w:color w:val="2E5395"/>
          <w:spacing w:val="1"/>
        </w:rPr>
        <w:t xml:space="preserve"> </w:t>
      </w:r>
      <w:r>
        <w:rPr>
          <w:color w:val="2E5395"/>
          <w:spacing w:val="-2"/>
        </w:rPr>
        <w:t>Preprocessing</w:t>
      </w:r>
    </w:p>
    <w:p w14:paraId="2C39F3C9" w14:textId="77777777" w:rsidR="00D361CF" w:rsidRDefault="00D361CF">
      <w:pPr>
        <w:pStyle w:val="BodyText"/>
        <w:spacing w:before="78"/>
        <w:rPr>
          <w:sz w:val="48"/>
        </w:rPr>
      </w:pPr>
    </w:p>
    <w:p w14:paraId="377775E7" w14:textId="77777777" w:rsidR="00AE4A35" w:rsidRDefault="00AE4A35" w:rsidP="00AE4A35">
      <w:pPr>
        <w:pStyle w:val="BodyText"/>
        <w:spacing w:line="360" w:lineRule="auto"/>
      </w:pPr>
      <w:r>
        <w:t>Before any analysis or visualizations were done, the dataset went through strict preprocessing to obtain accuracy, consistency, and usability of the data. Preprocessing is a very important process of transforming raw agricultural data into a structured form for good dashboard building and interpretation.</w:t>
      </w:r>
    </w:p>
    <w:p w14:paraId="7CF2DE27" w14:textId="77777777" w:rsidR="00AE4A35" w:rsidRDefault="00AE4A35" w:rsidP="00AE4A35">
      <w:pPr>
        <w:pStyle w:val="BodyText"/>
        <w:spacing w:line="360" w:lineRule="auto"/>
      </w:pPr>
    </w:p>
    <w:p w14:paraId="471ECA14" w14:textId="77777777" w:rsidR="00D361CF" w:rsidRDefault="00D361CF" w:rsidP="00444FD0">
      <w:pPr>
        <w:pStyle w:val="BodyText"/>
        <w:spacing w:line="360" w:lineRule="auto"/>
      </w:pPr>
    </w:p>
    <w:p w14:paraId="033B41B4" w14:textId="77777777" w:rsidR="00D361CF" w:rsidRDefault="00D361CF" w:rsidP="00444FD0">
      <w:pPr>
        <w:pStyle w:val="BodyText"/>
        <w:spacing w:before="65" w:line="360" w:lineRule="auto"/>
      </w:pPr>
    </w:p>
    <w:p w14:paraId="1354411A" w14:textId="77777777" w:rsidR="00D361CF" w:rsidRDefault="00000000" w:rsidP="00444FD0">
      <w:pPr>
        <w:pStyle w:val="Heading7"/>
        <w:spacing w:before="1" w:line="360" w:lineRule="auto"/>
      </w:pPr>
      <w:r>
        <w:t>Steps</w:t>
      </w:r>
      <w:r>
        <w:rPr>
          <w:spacing w:val="-14"/>
        </w:rPr>
        <w:t xml:space="preserve"> </w:t>
      </w:r>
      <w:r>
        <w:t>Taken</w:t>
      </w:r>
      <w:r>
        <w:rPr>
          <w:spacing w:val="-8"/>
        </w:rPr>
        <w:t xml:space="preserve"> </w:t>
      </w:r>
      <w:r>
        <w:t>for</w:t>
      </w:r>
      <w:r>
        <w:rPr>
          <w:spacing w:val="-13"/>
        </w:rPr>
        <w:t xml:space="preserve"> </w:t>
      </w:r>
      <w:r>
        <w:rPr>
          <w:spacing w:val="-2"/>
        </w:rPr>
        <w:t>Preprocessing:</w:t>
      </w:r>
    </w:p>
    <w:p w14:paraId="22524A75" w14:textId="77777777" w:rsidR="00D361CF" w:rsidRDefault="00000000" w:rsidP="00444FD0">
      <w:pPr>
        <w:pStyle w:val="Heading7"/>
        <w:numPr>
          <w:ilvl w:val="0"/>
          <w:numId w:val="9"/>
        </w:numPr>
        <w:tabs>
          <w:tab w:val="left" w:pos="742"/>
        </w:tabs>
        <w:spacing w:before="182" w:line="360" w:lineRule="auto"/>
        <w:ind w:left="742" w:hanging="359"/>
      </w:pPr>
      <w:r>
        <w:t>Data</w:t>
      </w:r>
      <w:r>
        <w:rPr>
          <w:spacing w:val="-2"/>
        </w:rPr>
        <w:t xml:space="preserve"> Cleaning:</w:t>
      </w:r>
    </w:p>
    <w:p w14:paraId="49FF23F9" w14:textId="5EA32DFD" w:rsidR="00D361CF" w:rsidRDefault="00414F98" w:rsidP="00444FD0">
      <w:pPr>
        <w:pStyle w:val="ListParagraph"/>
        <w:numPr>
          <w:ilvl w:val="1"/>
          <w:numId w:val="9"/>
        </w:numPr>
        <w:tabs>
          <w:tab w:val="left" w:pos="1462"/>
        </w:tabs>
        <w:spacing w:before="181" w:line="360" w:lineRule="auto"/>
        <w:ind w:left="1462" w:hanging="359"/>
        <w:rPr>
          <w:sz w:val="24"/>
        </w:rPr>
      </w:pPr>
      <w:r w:rsidRPr="00414F98">
        <w:rPr>
          <w:sz w:val="24"/>
        </w:rPr>
        <w:t xml:space="preserve">Removed rows that were </w:t>
      </w:r>
      <w:r w:rsidR="00527628">
        <w:rPr>
          <w:sz w:val="24"/>
        </w:rPr>
        <w:t>empty</w:t>
      </w:r>
      <w:r w:rsidRPr="00414F98">
        <w:rPr>
          <w:sz w:val="24"/>
        </w:rPr>
        <w:t xml:space="preserve"> or contained null values</w:t>
      </w:r>
      <w:r>
        <w:rPr>
          <w:spacing w:val="-2"/>
          <w:sz w:val="24"/>
        </w:rPr>
        <w:t>.</w:t>
      </w:r>
    </w:p>
    <w:p w14:paraId="74611522" w14:textId="5006C939" w:rsidR="00414F98" w:rsidRDefault="00414F98" w:rsidP="00444FD0">
      <w:pPr>
        <w:pStyle w:val="ListParagraph"/>
        <w:numPr>
          <w:ilvl w:val="1"/>
          <w:numId w:val="9"/>
        </w:numPr>
        <w:tabs>
          <w:tab w:val="left" w:pos="1462"/>
        </w:tabs>
        <w:spacing w:before="168" w:line="360" w:lineRule="auto"/>
        <w:ind w:left="1462" w:hanging="359"/>
        <w:rPr>
          <w:sz w:val="24"/>
        </w:rPr>
      </w:pPr>
      <w:r w:rsidRPr="00414F98">
        <w:rPr>
          <w:sz w:val="24"/>
        </w:rPr>
        <w:t>Standard naming conventions for states to avoid duplication.</w:t>
      </w:r>
    </w:p>
    <w:p w14:paraId="038B7D35" w14:textId="3D0FC4EA" w:rsidR="00D361CF" w:rsidRDefault="00414F98" w:rsidP="00444FD0">
      <w:pPr>
        <w:pStyle w:val="ListParagraph"/>
        <w:numPr>
          <w:ilvl w:val="1"/>
          <w:numId w:val="9"/>
        </w:numPr>
        <w:tabs>
          <w:tab w:val="left" w:pos="1462"/>
        </w:tabs>
        <w:spacing w:before="168" w:line="360" w:lineRule="auto"/>
        <w:ind w:left="1462" w:hanging="359"/>
        <w:rPr>
          <w:sz w:val="24"/>
        </w:rPr>
      </w:pPr>
      <w:r w:rsidRPr="00414F98">
        <w:rPr>
          <w:sz w:val="24"/>
        </w:rPr>
        <w:t>Corrected</w:t>
      </w:r>
      <w:r w:rsidR="00527628">
        <w:rPr>
          <w:sz w:val="24"/>
        </w:rPr>
        <w:t xml:space="preserve"> the</w:t>
      </w:r>
      <w:r w:rsidRPr="00414F98">
        <w:rPr>
          <w:sz w:val="24"/>
        </w:rPr>
        <w:t xml:space="preserve"> inconsistencies and spelling </w:t>
      </w:r>
      <w:r w:rsidR="00527628">
        <w:rPr>
          <w:sz w:val="24"/>
        </w:rPr>
        <w:t>mistakes</w:t>
      </w:r>
      <w:r w:rsidRPr="00414F98">
        <w:rPr>
          <w:sz w:val="24"/>
        </w:rPr>
        <w:t xml:space="preserve"> in state and district names</w:t>
      </w:r>
      <w:r>
        <w:rPr>
          <w:spacing w:val="-2"/>
          <w:sz w:val="24"/>
        </w:rPr>
        <w:t>.</w:t>
      </w:r>
    </w:p>
    <w:p w14:paraId="194EF9BA" w14:textId="77777777" w:rsidR="00D361CF" w:rsidRDefault="00000000" w:rsidP="00444FD0">
      <w:pPr>
        <w:pStyle w:val="Heading7"/>
        <w:numPr>
          <w:ilvl w:val="0"/>
          <w:numId w:val="9"/>
        </w:numPr>
        <w:tabs>
          <w:tab w:val="left" w:pos="742"/>
        </w:tabs>
        <w:spacing w:before="174" w:line="360" w:lineRule="auto"/>
        <w:ind w:left="742" w:hanging="359"/>
      </w:pPr>
      <w:r>
        <w:t>Handling</w:t>
      </w:r>
      <w:r>
        <w:rPr>
          <w:spacing w:val="-4"/>
        </w:rPr>
        <w:t xml:space="preserve"> </w:t>
      </w:r>
      <w:r>
        <w:t>Missing</w:t>
      </w:r>
      <w:r>
        <w:rPr>
          <w:spacing w:val="-7"/>
        </w:rPr>
        <w:t xml:space="preserve"> </w:t>
      </w:r>
      <w:r>
        <w:rPr>
          <w:spacing w:val="-2"/>
        </w:rPr>
        <w:t>Values:</w:t>
      </w:r>
    </w:p>
    <w:p w14:paraId="05CF1324" w14:textId="6B302DB5" w:rsidR="00D361CF" w:rsidRDefault="00414F98" w:rsidP="00444FD0">
      <w:pPr>
        <w:pStyle w:val="ListParagraph"/>
        <w:numPr>
          <w:ilvl w:val="1"/>
          <w:numId w:val="9"/>
        </w:numPr>
        <w:tabs>
          <w:tab w:val="left" w:pos="1463"/>
        </w:tabs>
        <w:spacing w:before="180" w:line="360" w:lineRule="auto"/>
        <w:ind w:right="2148"/>
        <w:rPr>
          <w:sz w:val="24"/>
        </w:rPr>
      </w:pPr>
      <w:r w:rsidRPr="00414F98">
        <w:rPr>
          <w:sz w:val="24"/>
        </w:rPr>
        <w:t>Excluded rows with missing area values to maintain accuracy in cultivated area analysis</w:t>
      </w:r>
      <w:r>
        <w:rPr>
          <w:sz w:val="24"/>
        </w:rPr>
        <w:t>.</w:t>
      </w:r>
    </w:p>
    <w:p w14:paraId="741DF2E3" w14:textId="395E3875" w:rsidR="00D361CF" w:rsidRDefault="00342CAB" w:rsidP="00444FD0">
      <w:pPr>
        <w:pStyle w:val="ListParagraph"/>
        <w:numPr>
          <w:ilvl w:val="1"/>
          <w:numId w:val="9"/>
        </w:numPr>
        <w:tabs>
          <w:tab w:val="left" w:pos="1463"/>
        </w:tabs>
        <w:spacing w:before="163" w:line="360" w:lineRule="auto"/>
        <w:ind w:right="2199"/>
        <w:rPr>
          <w:sz w:val="24"/>
        </w:rPr>
      </w:pPr>
      <w:r w:rsidRPr="00342CAB">
        <w:rPr>
          <w:sz w:val="24"/>
        </w:rPr>
        <w:t>Verified that each column had complete and interpretable entries</w:t>
      </w:r>
      <w:r>
        <w:rPr>
          <w:spacing w:val="-2"/>
          <w:sz w:val="24"/>
        </w:rPr>
        <w:t>.</w:t>
      </w:r>
    </w:p>
    <w:p w14:paraId="3BFBF21D" w14:textId="77777777" w:rsidR="00D361CF" w:rsidRDefault="00000000" w:rsidP="00444FD0">
      <w:pPr>
        <w:pStyle w:val="Heading7"/>
        <w:numPr>
          <w:ilvl w:val="0"/>
          <w:numId w:val="9"/>
        </w:numPr>
        <w:tabs>
          <w:tab w:val="left" w:pos="742"/>
        </w:tabs>
        <w:spacing w:before="169" w:line="360" w:lineRule="auto"/>
        <w:ind w:left="742" w:hanging="359"/>
      </w:pPr>
      <w:r>
        <w:t>Data</w:t>
      </w:r>
      <w:r>
        <w:rPr>
          <w:spacing w:val="-15"/>
        </w:rPr>
        <w:t xml:space="preserve"> </w:t>
      </w:r>
      <w:r>
        <w:t>Type</w:t>
      </w:r>
      <w:r>
        <w:rPr>
          <w:spacing w:val="-13"/>
        </w:rPr>
        <w:t xml:space="preserve"> </w:t>
      </w:r>
      <w:r>
        <w:rPr>
          <w:spacing w:val="-2"/>
        </w:rPr>
        <w:t>Conversion:</w:t>
      </w:r>
    </w:p>
    <w:p w14:paraId="4B8421EB" w14:textId="4106469C" w:rsidR="00D361CF" w:rsidRDefault="00342CAB" w:rsidP="00444FD0">
      <w:pPr>
        <w:pStyle w:val="ListParagraph"/>
        <w:numPr>
          <w:ilvl w:val="1"/>
          <w:numId w:val="9"/>
        </w:numPr>
        <w:tabs>
          <w:tab w:val="left" w:pos="1463"/>
        </w:tabs>
        <w:spacing w:before="182" w:line="360" w:lineRule="auto"/>
        <w:ind w:right="1513"/>
        <w:rPr>
          <w:sz w:val="24"/>
        </w:rPr>
      </w:pPr>
      <w:r w:rsidRPr="00342CAB">
        <w:rPr>
          <w:sz w:val="24"/>
        </w:rPr>
        <w:t>Converted the 'Area' column to appropriate numeric types (float/int)</w:t>
      </w:r>
      <w:r>
        <w:rPr>
          <w:sz w:val="24"/>
        </w:rPr>
        <w:t>.</w:t>
      </w:r>
    </w:p>
    <w:p w14:paraId="271616FB" w14:textId="29FE2E20" w:rsidR="00D361CF" w:rsidRDefault="00342CAB" w:rsidP="00444FD0">
      <w:pPr>
        <w:pStyle w:val="ListParagraph"/>
        <w:numPr>
          <w:ilvl w:val="1"/>
          <w:numId w:val="9"/>
        </w:numPr>
        <w:tabs>
          <w:tab w:val="left" w:pos="1462"/>
        </w:tabs>
        <w:spacing w:before="169" w:line="360" w:lineRule="auto"/>
        <w:ind w:left="1462" w:hanging="359"/>
        <w:rPr>
          <w:sz w:val="24"/>
        </w:rPr>
      </w:pPr>
      <w:r w:rsidRPr="00342CAB">
        <w:rPr>
          <w:sz w:val="24"/>
        </w:rPr>
        <w:t>Ensured textual fields such as State, Season, and Year were properly formatted</w:t>
      </w:r>
      <w:r>
        <w:rPr>
          <w:spacing w:val="-2"/>
          <w:sz w:val="24"/>
        </w:rPr>
        <w:t>.</w:t>
      </w:r>
    </w:p>
    <w:p w14:paraId="157C5029" w14:textId="77777777" w:rsidR="00D361CF" w:rsidRDefault="00000000" w:rsidP="00444FD0">
      <w:pPr>
        <w:pStyle w:val="Heading7"/>
        <w:numPr>
          <w:ilvl w:val="0"/>
          <w:numId w:val="9"/>
        </w:numPr>
        <w:tabs>
          <w:tab w:val="left" w:pos="742"/>
        </w:tabs>
        <w:spacing w:before="174" w:line="360" w:lineRule="auto"/>
        <w:ind w:left="742" w:hanging="359"/>
      </w:pPr>
      <w:r>
        <w:t>Derived</w:t>
      </w:r>
      <w:r>
        <w:rPr>
          <w:spacing w:val="-6"/>
        </w:rPr>
        <w:t xml:space="preserve"> </w:t>
      </w:r>
      <w:r>
        <w:t>Column</w:t>
      </w:r>
      <w:r>
        <w:rPr>
          <w:spacing w:val="-4"/>
        </w:rPr>
        <w:t xml:space="preserve"> </w:t>
      </w:r>
      <w:r>
        <w:rPr>
          <w:spacing w:val="-2"/>
        </w:rPr>
        <w:t>Creation:</w:t>
      </w:r>
    </w:p>
    <w:p w14:paraId="34A7590D" w14:textId="1F2B0864" w:rsidR="00D361CF" w:rsidRPr="00342CAB" w:rsidRDefault="00342CAB" w:rsidP="00444FD0">
      <w:pPr>
        <w:pStyle w:val="ListParagraph"/>
        <w:numPr>
          <w:ilvl w:val="1"/>
          <w:numId w:val="9"/>
        </w:numPr>
        <w:tabs>
          <w:tab w:val="left" w:pos="1463"/>
        </w:tabs>
        <w:spacing w:before="180" w:line="360" w:lineRule="auto"/>
        <w:ind w:right="1888"/>
        <w:rPr>
          <w:sz w:val="24"/>
        </w:rPr>
      </w:pPr>
      <w:r w:rsidRPr="00342CAB">
        <w:rPr>
          <w:sz w:val="24"/>
        </w:rPr>
        <w:t>Filtered only necessary fields like State, Year, Season, and Area for focused analysis</w:t>
      </w:r>
      <w:r w:rsidR="00527628">
        <w:rPr>
          <w:sz w:val="24"/>
        </w:rPr>
        <w:t>.</w:t>
      </w:r>
    </w:p>
    <w:p w14:paraId="13101D98" w14:textId="3EA6D0CD" w:rsidR="00D361CF" w:rsidRDefault="00342CAB" w:rsidP="00444FD0">
      <w:pPr>
        <w:pStyle w:val="ListParagraph"/>
        <w:numPr>
          <w:ilvl w:val="1"/>
          <w:numId w:val="9"/>
        </w:numPr>
        <w:tabs>
          <w:tab w:val="left" w:pos="1462"/>
        </w:tabs>
        <w:spacing w:before="1" w:line="360" w:lineRule="auto"/>
        <w:ind w:left="1462" w:hanging="359"/>
        <w:rPr>
          <w:sz w:val="24"/>
        </w:rPr>
      </w:pPr>
      <w:r w:rsidRPr="00342CAB">
        <w:rPr>
          <w:sz w:val="24"/>
        </w:rPr>
        <w:t>Aggregated total cultivated area per state and per season using PivotTables</w:t>
      </w:r>
      <w:r>
        <w:rPr>
          <w:spacing w:val="-2"/>
          <w:sz w:val="24"/>
        </w:rPr>
        <w:t>.</w:t>
      </w:r>
    </w:p>
    <w:p w14:paraId="1F012BB5" w14:textId="77777777" w:rsidR="00527628" w:rsidRDefault="00527628" w:rsidP="00527628">
      <w:pPr>
        <w:pStyle w:val="Heading7"/>
        <w:tabs>
          <w:tab w:val="left" w:pos="742"/>
        </w:tabs>
        <w:spacing w:before="174" w:line="360" w:lineRule="auto"/>
        <w:ind w:left="742"/>
      </w:pPr>
    </w:p>
    <w:p w14:paraId="6C4C09D6" w14:textId="4DA3C674" w:rsidR="00D361CF" w:rsidRDefault="00000000" w:rsidP="00444FD0">
      <w:pPr>
        <w:pStyle w:val="Heading7"/>
        <w:numPr>
          <w:ilvl w:val="0"/>
          <w:numId w:val="9"/>
        </w:numPr>
        <w:tabs>
          <w:tab w:val="left" w:pos="742"/>
        </w:tabs>
        <w:spacing w:before="174" w:line="360" w:lineRule="auto"/>
        <w:ind w:left="742" w:hanging="359"/>
      </w:pPr>
      <w:r>
        <w:lastRenderedPageBreak/>
        <w:t>Data</w:t>
      </w:r>
      <w:r>
        <w:rPr>
          <w:spacing w:val="-2"/>
        </w:rPr>
        <w:t xml:space="preserve"> </w:t>
      </w:r>
      <w:r>
        <w:t>Formatting</w:t>
      </w:r>
      <w:r>
        <w:rPr>
          <w:spacing w:val="-2"/>
        </w:rPr>
        <w:t xml:space="preserve"> </w:t>
      </w:r>
      <w:r>
        <w:t>for</w:t>
      </w:r>
      <w:r>
        <w:rPr>
          <w:spacing w:val="-6"/>
        </w:rPr>
        <w:t xml:space="preserve"> </w:t>
      </w:r>
      <w:r>
        <w:rPr>
          <w:spacing w:val="-2"/>
        </w:rPr>
        <w:t>Excel:</w:t>
      </w:r>
    </w:p>
    <w:p w14:paraId="3C224ABB" w14:textId="3351367A" w:rsidR="00D361CF" w:rsidRDefault="00342CAB" w:rsidP="00444FD0">
      <w:pPr>
        <w:pStyle w:val="ListParagraph"/>
        <w:numPr>
          <w:ilvl w:val="1"/>
          <w:numId w:val="9"/>
        </w:numPr>
        <w:tabs>
          <w:tab w:val="left" w:pos="1462"/>
        </w:tabs>
        <w:spacing w:before="182" w:line="360" w:lineRule="auto"/>
        <w:ind w:left="1462" w:hanging="359"/>
        <w:rPr>
          <w:sz w:val="24"/>
        </w:rPr>
      </w:pPr>
      <w:r w:rsidRPr="00342CAB">
        <w:rPr>
          <w:sz w:val="24"/>
        </w:rPr>
        <w:t xml:space="preserve">Saved the final </w:t>
      </w:r>
      <w:r w:rsidR="00527628">
        <w:rPr>
          <w:sz w:val="24"/>
        </w:rPr>
        <w:t xml:space="preserve">sorted and </w:t>
      </w:r>
      <w:r w:rsidRPr="00342CAB">
        <w:rPr>
          <w:sz w:val="24"/>
        </w:rPr>
        <w:t>cleaned dataset in .xlsx format</w:t>
      </w:r>
      <w:r>
        <w:rPr>
          <w:spacing w:val="-2"/>
          <w:sz w:val="24"/>
        </w:rPr>
        <w:t>.</w:t>
      </w:r>
    </w:p>
    <w:p w14:paraId="0A99C8AB" w14:textId="7E02890C" w:rsidR="00D361CF" w:rsidRPr="00527628" w:rsidRDefault="00342CAB" w:rsidP="00444FD0">
      <w:pPr>
        <w:pStyle w:val="ListParagraph"/>
        <w:numPr>
          <w:ilvl w:val="1"/>
          <w:numId w:val="9"/>
        </w:numPr>
        <w:tabs>
          <w:tab w:val="left" w:pos="1462"/>
        </w:tabs>
        <w:spacing w:before="172" w:line="360" w:lineRule="auto"/>
        <w:ind w:left="1462" w:hanging="359"/>
        <w:rPr>
          <w:sz w:val="24"/>
        </w:rPr>
      </w:pPr>
      <w:r w:rsidRPr="00342CAB">
        <w:rPr>
          <w:sz w:val="24"/>
        </w:rPr>
        <w:t>Created</w:t>
      </w:r>
      <w:r w:rsidR="00527628">
        <w:rPr>
          <w:sz w:val="24"/>
        </w:rPr>
        <w:t xml:space="preserve"> the</w:t>
      </w:r>
      <w:r w:rsidRPr="00342CAB">
        <w:rPr>
          <w:sz w:val="24"/>
        </w:rPr>
        <w:t xml:space="preserve"> PivotTables and Pivot</w:t>
      </w:r>
      <w:r w:rsidR="00BB1C8E">
        <w:rPr>
          <w:sz w:val="24"/>
        </w:rPr>
        <w:t xml:space="preserve"> </w:t>
      </w:r>
      <w:r w:rsidRPr="00342CAB">
        <w:rPr>
          <w:sz w:val="24"/>
        </w:rPr>
        <w:t>Charts on separate sheets for cl</w:t>
      </w:r>
      <w:r w:rsidR="00527628">
        <w:rPr>
          <w:sz w:val="24"/>
        </w:rPr>
        <w:t>ear view of the analysis</w:t>
      </w:r>
      <w:r>
        <w:rPr>
          <w:spacing w:val="-2"/>
          <w:sz w:val="24"/>
        </w:rPr>
        <w:t>.</w:t>
      </w:r>
    </w:p>
    <w:p w14:paraId="397C302E" w14:textId="57F1FF50" w:rsidR="00527628" w:rsidRDefault="00527628" w:rsidP="00527628">
      <w:pPr>
        <w:pStyle w:val="ListParagraph"/>
        <w:numPr>
          <w:ilvl w:val="1"/>
          <w:numId w:val="9"/>
        </w:numPr>
        <w:tabs>
          <w:tab w:val="left" w:pos="1463"/>
        </w:tabs>
        <w:spacing w:before="60" w:line="360" w:lineRule="auto"/>
        <w:ind w:right="1464"/>
        <w:rPr>
          <w:sz w:val="24"/>
        </w:rPr>
      </w:pPr>
      <w:r w:rsidRPr="00342CAB">
        <w:rPr>
          <w:sz w:val="24"/>
        </w:rPr>
        <w:t>Added interactive slicers for State, Year</w:t>
      </w:r>
      <w:r>
        <w:rPr>
          <w:sz w:val="24"/>
        </w:rPr>
        <w:t xml:space="preserve"> and crop names </w:t>
      </w:r>
      <w:r w:rsidRPr="00342CAB">
        <w:rPr>
          <w:sz w:val="24"/>
        </w:rPr>
        <w:t>to enhance user contro</w:t>
      </w:r>
      <w:r>
        <w:rPr>
          <w:sz w:val="24"/>
        </w:rPr>
        <w:t>l for the dashboard.</w:t>
      </w:r>
    </w:p>
    <w:p w14:paraId="6C51227C" w14:textId="77777777" w:rsidR="00527628" w:rsidRDefault="00527628" w:rsidP="00527628">
      <w:pPr>
        <w:pStyle w:val="BodyText"/>
        <w:spacing w:before="169" w:line="360" w:lineRule="auto"/>
        <w:ind w:left="720" w:right="1542"/>
      </w:pPr>
      <w:r w:rsidRPr="00342CAB">
        <w:t>This structured preprocessing made the dataset dashboard-ready and ensured reliable, clear visual insights into how cultivated land is spread across India’s geographic regions</w:t>
      </w:r>
      <w:r>
        <w:t>.</w:t>
      </w:r>
    </w:p>
    <w:p w14:paraId="182A6970" w14:textId="77777777" w:rsidR="00527628" w:rsidRDefault="00527628" w:rsidP="00527628">
      <w:pPr>
        <w:pStyle w:val="ListParagraph"/>
        <w:tabs>
          <w:tab w:val="left" w:pos="1462"/>
        </w:tabs>
        <w:spacing w:before="172" w:line="360" w:lineRule="auto"/>
        <w:ind w:left="1462" w:firstLine="0"/>
        <w:rPr>
          <w:sz w:val="24"/>
        </w:rPr>
      </w:pPr>
    </w:p>
    <w:p w14:paraId="73CAC6AE" w14:textId="0C938537" w:rsidR="00527628" w:rsidRPr="00527628" w:rsidRDefault="00527628" w:rsidP="00527628">
      <w:pPr>
        <w:tabs>
          <w:tab w:val="left" w:pos="1782"/>
        </w:tabs>
      </w:pPr>
    </w:p>
    <w:p w14:paraId="48B40EB4" w14:textId="7FA4DDB6" w:rsidR="00527628" w:rsidRPr="00527628" w:rsidRDefault="00527628" w:rsidP="00527628">
      <w:pPr>
        <w:tabs>
          <w:tab w:val="left" w:pos="1782"/>
        </w:tabs>
        <w:sectPr w:rsidR="00527628" w:rsidRPr="00527628" w:rsidSect="00AE4A35">
          <w:pgSz w:w="11910" w:h="16840"/>
          <w:pgMar w:top="1440" w:right="1080" w:bottom="1440" w:left="1080" w:header="720" w:footer="720" w:gutter="0"/>
          <w:cols w:space="720"/>
          <w:docGrid w:linePitch="299"/>
        </w:sectPr>
      </w:pPr>
    </w:p>
    <w:p w14:paraId="325F914C" w14:textId="77777777" w:rsidR="00D361CF" w:rsidRDefault="00D361CF">
      <w:pPr>
        <w:pStyle w:val="BodyText"/>
      </w:pPr>
    </w:p>
    <w:p w14:paraId="1755CCB4" w14:textId="77777777" w:rsidR="00D361CF" w:rsidRDefault="00D361CF">
      <w:pPr>
        <w:pStyle w:val="BodyText"/>
      </w:pPr>
    </w:p>
    <w:p w14:paraId="519AE2CA" w14:textId="77777777" w:rsidR="00D361CF" w:rsidRDefault="00D361CF">
      <w:pPr>
        <w:pStyle w:val="BodyText"/>
      </w:pPr>
    </w:p>
    <w:p w14:paraId="3DFB5193" w14:textId="77777777" w:rsidR="00D361CF" w:rsidRDefault="00D361CF">
      <w:pPr>
        <w:pStyle w:val="BodyText"/>
      </w:pPr>
    </w:p>
    <w:p w14:paraId="6D754758" w14:textId="77777777" w:rsidR="00D361CF" w:rsidRDefault="00D361CF">
      <w:pPr>
        <w:pStyle w:val="BodyText"/>
      </w:pPr>
    </w:p>
    <w:p w14:paraId="473EFE18" w14:textId="77777777" w:rsidR="00D361CF" w:rsidRDefault="00D361CF">
      <w:pPr>
        <w:pStyle w:val="BodyText"/>
        <w:spacing w:before="218"/>
      </w:pPr>
    </w:p>
    <w:p w14:paraId="56A6B3C3" w14:textId="77777777" w:rsidR="00D361CF" w:rsidRDefault="00000000">
      <w:pPr>
        <w:pStyle w:val="Heading1"/>
        <w:numPr>
          <w:ilvl w:val="0"/>
          <w:numId w:val="11"/>
        </w:numPr>
        <w:tabs>
          <w:tab w:val="left" w:pos="543"/>
        </w:tabs>
        <w:ind w:left="543" w:hanging="520"/>
        <w:jc w:val="left"/>
        <w:rPr>
          <w:color w:val="2E5395"/>
        </w:rPr>
      </w:pPr>
      <w:bookmarkStart w:id="5" w:name="_bookmark5"/>
      <w:bookmarkEnd w:id="5"/>
      <w:r>
        <w:rPr>
          <w:color w:val="2E5395"/>
          <w:spacing w:val="-2"/>
        </w:rPr>
        <w:t>Dashboard</w:t>
      </w:r>
    </w:p>
    <w:p w14:paraId="544B1FE6" w14:textId="77777777" w:rsidR="00D361CF" w:rsidRDefault="00D361CF">
      <w:pPr>
        <w:pStyle w:val="BodyText"/>
        <w:rPr>
          <w:sz w:val="20"/>
        </w:rPr>
      </w:pPr>
    </w:p>
    <w:p w14:paraId="61138F26" w14:textId="77777777" w:rsidR="00D361CF" w:rsidRDefault="00000000">
      <w:pPr>
        <w:pStyle w:val="BodyText"/>
        <w:spacing w:before="92"/>
        <w:rPr>
          <w:sz w:val="20"/>
        </w:rPr>
      </w:pPr>
      <w:r>
        <w:rPr>
          <w:noProof/>
          <w:sz w:val="20"/>
        </w:rPr>
        <w:drawing>
          <wp:anchor distT="0" distB="0" distL="0" distR="0" simplePos="0" relativeHeight="487588864" behindDoc="1" locked="0" layoutInCell="1" allowOverlap="1" wp14:anchorId="0964C365" wp14:editId="1109D7C4">
            <wp:simplePos x="0" y="0"/>
            <wp:positionH relativeFrom="page">
              <wp:posOffset>575310</wp:posOffset>
            </wp:positionH>
            <wp:positionV relativeFrom="paragraph">
              <wp:posOffset>220980</wp:posOffset>
            </wp:positionV>
            <wp:extent cx="6106160" cy="3183890"/>
            <wp:effectExtent l="0" t="0" r="2540" b="381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06160" cy="3183890"/>
                    </a:xfrm>
                    <a:prstGeom prst="rect">
                      <a:avLst/>
                    </a:prstGeom>
                  </pic:spPr>
                </pic:pic>
              </a:graphicData>
            </a:graphic>
            <wp14:sizeRelH relativeFrom="margin">
              <wp14:pctWidth>0</wp14:pctWidth>
            </wp14:sizeRelH>
            <wp14:sizeRelV relativeFrom="margin">
              <wp14:pctHeight>0</wp14:pctHeight>
            </wp14:sizeRelV>
          </wp:anchor>
        </w:drawing>
      </w:r>
    </w:p>
    <w:p w14:paraId="4667816A" w14:textId="77777777" w:rsidR="00D361CF" w:rsidRDefault="00D361CF">
      <w:pPr>
        <w:pStyle w:val="BodyText"/>
        <w:rPr>
          <w:sz w:val="20"/>
        </w:rPr>
        <w:sectPr w:rsidR="00D361CF">
          <w:pgSz w:w="11910" w:h="16840"/>
          <w:pgMar w:top="1360" w:right="283" w:bottom="280" w:left="1417" w:header="720" w:footer="720" w:gutter="0"/>
          <w:cols w:space="720"/>
        </w:sectPr>
      </w:pPr>
    </w:p>
    <w:p w14:paraId="0BDCACD5" w14:textId="77777777" w:rsidR="00D361CF" w:rsidRDefault="00000000" w:rsidP="00444FD0">
      <w:pPr>
        <w:pStyle w:val="Heading7"/>
        <w:spacing w:before="60" w:line="360" w:lineRule="auto"/>
      </w:pPr>
      <w:r>
        <w:lastRenderedPageBreak/>
        <w:t>Interactive</w:t>
      </w:r>
      <w:r>
        <w:rPr>
          <w:spacing w:val="-7"/>
        </w:rPr>
        <w:t xml:space="preserve"> </w:t>
      </w:r>
      <w:r>
        <w:t>Crop</w:t>
      </w:r>
      <w:r>
        <w:rPr>
          <w:spacing w:val="-7"/>
        </w:rPr>
        <w:t xml:space="preserve"> </w:t>
      </w:r>
      <w:r>
        <w:t>Production</w:t>
      </w:r>
      <w:r>
        <w:rPr>
          <w:spacing w:val="-6"/>
        </w:rPr>
        <w:t xml:space="preserve"> </w:t>
      </w:r>
      <w:r>
        <w:rPr>
          <w:spacing w:val="-2"/>
        </w:rPr>
        <w:t>Dashboard</w:t>
      </w:r>
    </w:p>
    <w:p w14:paraId="2BDF1B61" w14:textId="08963A4E" w:rsidR="00D361CF" w:rsidRDefault="00342CAB" w:rsidP="00444FD0">
      <w:pPr>
        <w:pStyle w:val="BodyText"/>
        <w:spacing w:before="183" w:line="360" w:lineRule="auto"/>
        <w:ind w:left="23"/>
      </w:pPr>
      <w:r w:rsidRPr="00342CAB">
        <w:t>The dashboard developed in this project presents key insights on the distribution of cultivated land across Indian states using intuitive visualizations. It highlights critical dimensions of agricultural land use through the following features</w:t>
      </w:r>
      <w:r>
        <w:rPr>
          <w:spacing w:val="-5"/>
        </w:rPr>
        <w:t>:</w:t>
      </w:r>
    </w:p>
    <w:p w14:paraId="1EE0AD78" w14:textId="77777777" w:rsidR="00444FD0" w:rsidRPr="00444FD0" w:rsidRDefault="00342CAB" w:rsidP="00444FD0">
      <w:pPr>
        <w:pStyle w:val="ListParagraph"/>
        <w:numPr>
          <w:ilvl w:val="1"/>
          <w:numId w:val="11"/>
        </w:numPr>
        <w:tabs>
          <w:tab w:val="left" w:pos="743"/>
        </w:tabs>
        <w:spacing w:before="183" w:line="360" w:lineRule="auto"/>
        <w:ind w:right="1179"/>
        <w:rPr>
          <w:sz w:val="24"/>
        </w:rPr>
      </w:pPr>
      <w:r w:rsidRPr="00342CAB">
        <w:rPr>
          <w:b/>
          <w:sz w:val="24"/>
        </w:rPr>
        <w:t xml:space="preserve">State-wise Cultivated Area: </w:t>
      </w:r>
      <w:r w:rsidRPr="00342CAB">
        <w:rPr>
          <w:bCs/>
          <w:sz w:val="24"/>
        </w:rPr>
        <w:t>Bar charts display how much land each state dedicates to agriculture.</w:t>
      </w:r>
    </w:p>
    <w:p w14:paraId="0F47AEBB" w14:textId="77777777" w:rsidR="00444FD0" w:rsidRPr="00444FD0" w:rsidRDefault="00342CAB" w:rsidP="00444FD0">
      <w:pPr>
        <w:pStyle w:val="ListParagraph"/>
        <w:numPr>
          <w:ilvl w:val="1"/>
          <w:numId w:val="11"/>
        </w:numPr>
        <w:tabs>
          <w:tab w:val="left" w:pos="743"/>
        </w:tabs>
        <w:spacing w:before="183" w:line="360" w:lineRule="auto"/>
        <w:ind w:right="1179"/>
        <w:rPr>
          <w:sz w:val="24"/>
        </w:rPr>
      </w:pPr>
      <w:r w:rsidRPr="00444FD0">
        <w:rPr>
          <w:b/>
        </w:rPr>
        <w:t xml:space="preserve">Year-wise Trends: </w:t>
      </w:r>
      <w:r w:rsidRPr="00444FD0">
        <w:rPr>
          <w:bCs/>
        </w:rPr>
        <w:t>Line graphs reveal how the total cultivated area has changed over the years</w:t>
      </w:r>
    </w:p>
    <w:p w14:paraId="7417B796" w14:textId="77777777" w:rsidR="00444FD0" w:rsidRPr="00444FD0" w:rsidRDefault="00342CAB" w:rsidP="00444FD0">
      <w:pPr>
        <w:pStyle w:val="ListParagraph"/>
        <w:numPr>
          <w:ilvl w:val="1"/>
          <w:numId w:val="11"/>
        </w:numPr>
        <w:tabs>
          <w:tab w:val="left" w:pos="743"/>
        </w:tabs>
        <w:spacing w:before="183" w:line="360" w:lineRule="auto"/>
        <w:ind w:right="1179"/>
        <w:rPr>
          <w:sz w:val="24"/>
        </w:rPr>
      </w:pPr>
      <w:r w:rsidRPr="00444FD0">
        <w:rPr>
          <w:b/>
        </w:rPr>
        <w:t xml:space="preserve"> Top Cultivating States: </w:t>
      </w:r>
      <w:r w:rsidRPr="00444FD0">
        <w:rPr>
          <w:bCs/>
        </w:rPr>
        <w:t>Visuals rank the top 5 or 10 states based on total cultivated area</w:t>
      </w:r>
    </w:p>
    <w:p w14:paraId="5145AFE3" w14:textId="77777777" w:rsidR="00444FD0" w:rsidRPr="00444FD0" w:rsidRDefault="00342CAB" w:rsidP="00444FD0">
      <w:pPr>
        <w:pStyle w:val="ListParagraph"/>
        <w:numPr>
          <w:ilvl w:val="1"/>
          <w:numId w:val="11"/>
        </w:numPr>
        <w:tabs>
          <w:tab w:val="left" w:pos="743"/>
        </w:tabs>
        <w:spacing w:before="183" w:line="360" w:lineRule="auto"/>
        <w:ind w:right="1179"/>
        <w:rPr>
          <w:sz w:val="24"/>
        </w:rPr>
      </w:pPr>
      <w:r w:rsidRPr="00444FD0">
        <w:rPr>
          <w:b/>
        </w:rPr>
        <w:t xml:space="preserve"> Regional Focus: </w:t>
      </w:r>
      <w:r w:rsidRPr="00444FD0">
        <w:rPr>
          <w:bCs/>
        </w:rPr>
        <w:t>Charts show variations in cultivated area across geographical zones.</w:t>
      </w:r>
    </w:p>
    <w:p w14:paraId="25DF604A" w14:textId="4E3E90CC" w:rsidR="00342CAB" w:rsidRPr="00444FD0" w:rsidRDefault="00342CAB" w:rsidP="00444FD0">
      <w:pPr>
        <w:pStyle w:val="ListParagraph"/>
        <w:numPr>
          <w:ilvl w:val="1"/>
          <w:numId w:val="11"/>
        </w:numPr>
        <w:tabs>
          <w:tab w:val="left" w:pos="743"/>
        </w:tabs>
        <w:spacing w:before="183" w:line="360" w:lineRule="auto"/>
        <w:ind w:right="1179"/>
        <w:rPr>
          <w:sz w:val="24"/>
        </w:rPr>
      </w:pPr>
      <w:r w:rsidRPr="00444FD0">
        <w:rPr>
          <w:b/>
        </w:rPr>
        <w:t xml:space="preserve">Dynamic Slicers: </w:t>
      </w:r>
      <w:r w:rsidRPr="00444FD0">
        <w:rPr>
          <w:bCs/>
        </w:rPr>
        <w:t>Filters allow users to interactively view data by state, year, and season.</w:t>
      </w:r>
    </w:p>
    <w:p w14:paraId="3701849D" w14:textId="4FBC457A" w:rsidR="00D361CF" w:rsidRDefault="00342CAB" w:rsidP="00444FD0">
      <w:pPr>
        <w:pStyle w:val="BodyText"/>
        <w:spacing w:before="160" w:line="360" w:lineRule="auto"/>
        <w:ind w:left="23" w:right="1182"/>
      </w:pPr>
      <w:r w:rsidRPr="00342CAB">
        <w:t xml:space="preserve">This dashboard was designed using Microsoft Excel’s PivotTables, </w:t>
      </w:r>
      <w:proofErr w:type="spellStart"/>
      <w:r w:rsidRPr="00342CAB">
        <w:t>PivotCharts</w:t>
      </w:r>
      <w:proofErr w:type="spellEnd"/>
      <w:r w:rsidRPr="00342CAB">
        <w:t>, and slicers, making it dynamic and easy to navigate. It enables users to explore geographic patterns and trends in cultivated area with precision and interactivity</w:t>
      </w:r>
      <w:r>
        <w:t>.</w:t>
      </w:r>
    </w:p>
    <w:p w14:paraId="50495925" w14:textId="77777777" w:rsidR="00D361CF" w:rsidRDefault="00D361CF">
      <w:pPr>
        <w:pStyle w:val="BodyText"/>
        <w:spacing w:line="259" w:lineRule="auto"/>
        <w:sectPr w:rsidR="00D361CF">
          <w:pgSz w:w="11910" w:h="16840"/>
          <w:pgMar w:top="1360" w:right="283" w:bottom="280" w:left="1417" w:header="720" w:footer="720" w:gutter="0"/>
          <w:cols w:space="720"/>
        </w:sectPr>
      </w:pPr>
    </w:p>
    <w:p w14:paraId="28EDBFAD" w14:textId="77777777" w:rsidR="00D361CF" w:rsidRDefault="00000000">
      <w:pPr>
        <w:pStyle w:val="Heading2"/>
        <w:numPr>
          <w:ilvl w:val="0"/>
          <w:numId w:val="11"/>
        </w:numPr>
        <w:tabs>
          <w:tab w:val="left" w:pos="476"/>
        </w:tabs>
        <w:ind w:left="476" w:hanging="453"/>
        <w:jc w:val="left"/>
        <w:rPr>
          <w:color w:val="2E5395"/>
        </w:rPr>
      </w:pPr>
      <w:bookmarkStart w:id="6" w:name="_bookmark6"/>
      <w:bookmarkEnd w:id="6"/>
      <w:r>
        <w:rPr>
          <w:color w:val="2E5395"/>
        </w:rPr>
        <w:lastRenderedPageBreak/>
        <w:t>Analysis</w:t>
      </w:r>
      <w:r>
        <w:rPr>
          <w:color w:val="2E5395"/>
          <w:spacing w:val="-2"/>
        </w:rPr>
        <w:t xml:space="preserve"> </w:t>
      </w:r>
      <w:r>
        <w:rPr>
          <w:color w:val="2E5395"/>
        </w:rPr>
        <w:t>on</w:t>
      </w:r>
      <w:r>
        <w:rPr>
          <w:color w:val="2E5395"/>
          <w:spacing w:val="1"/>
        </w:rPr>
        <w:t xml:space="preserve"> </w:t>
      </w:r>
      <w:r>
        <w:rPr>
          <w:color w:val="2E5395"/>
          <w:spacing w:val="-2"/>
        </w:rPr>
        <w:t>dataset</w:t>
      </w:r>
    </w:p>
    <w:p w14:paraId="43DF2484" w14:textId="77777777" w:rsidR="00D361CF" w:rsidRDefault="00D361CF">
      <w:pPr>
        <w:pStyle w:val="BodyText"/>
        <w:spacing w:before="181"/>
        <w:rPr>
          <w:sz w:val="48"/>
        </w:rPr>
      </w:pPr>
    </w:p>
    <w:p w14:paraId="6288BF88" w14:textId="78FE2E07" w:rsidR="00D361CF" w:rsidRDefault="00000000">
      <w:pPr>
        <w:pStyle w:val="Heading5"/>
        <w:spacing w:line="259" w:lineRule="auto"/>
        <w:ind w:right="1542"/>
      </w:pPr>
      <w:bookmarkStart w:id="7" w:name="_bookmark7"/>
      <w:bookmarkEnd w:id="7"/>
      <w:r>
        <w:rPr>
          <w:color w:val="2E5395"/>
        </w:rPr>
        <w:t>Objective</w:t>
      </w:r>
      <w:r>
        <w:rPr>
          <w:color w:val="2E5395"/>
          <w:spacing w:val="-7"/>
        </w:rPr>
        <w:t xml:space="preserve"> </w:t>
      </w:r>
      <w:r>
        <w:rPr>
          <w:color w:val="2E5395"/>
        </w:rPr>
        <w:t>1:</w:t>
      </w:r>
      <w:r>
        <w:rPr>
          <w:color w:val="2E5395"/>
          <w:spacing w:val="-11"/>
        </w:rPr>
        <w:t xml:space="preserve"> </w:t>
      </w:r>
      <w:r w:rsidR="007E534A" w:rsidRPr="007E534A">
        <w:rPr>
          <w:color w:val="2E5395"/>
        </w:rPr>
        <w:t>Top 5 States with High Production</w:t>
      </w:r>
    </w:p>
    <w:p w14:paraId="3328AD9B" w14:textId="77777777" w:rsidR="00D361CF" w:rsidRDefault="00D361CF">
      <w:pPr>
        <w:pStyle w:val="BodyText"/>
        <w:spacing w:before="144"/>
        <w:rPr>
          <w:sz w:val="32"/>
        </w:rPr>
      </w:pPr>
    </w:p>
    <w:p w14:paraId="3A98EE0C" w14:textId="77777777" w:rsidR="00D361CF" w:rsidRDefault="00000000" w:rsidP="00444FD0">
      <w:pPr>
        <w:pStyle w:val="Heading6"/>
        <w:numPr>
          <w:ilvl w:val="0"/>
          <w:numId w:val="8"/>
        </w:numPr>
        <w:tabs>
          <w:tab w:val="left" w:pos="240"/>
        </w:tabs>
        <w:spacing w:line="360" w:lineRule="auto"/>
        <w:ind w:left="240" w:hanging="217"/>
      </w:pPr>
      <w:bookmarkStart w:id="8" w:name="_bookmark8"/>
      <w:bookmarkEnd w:id="8"/>
      <w:r>
        <w:rPr>
          <w:color w:val="2E5395"/>
        </w:rPr>
        <w:t>General</w:t>
      </w:r>
      <w:r>
        <w:rPr>
          <w:color w:val="2E5395"/>
          <w:spacing w:val="-2"/>
        </w:rPr>
        <w:t xml:space="preserve"> Description:</w:t>
      </w:r>
    </w:p>
    <w:p w14:paraId="17A2C467" w14:textId="6A3AF289" w:rsidR="00D361CF" w:rsidRDefault="00BD410E" w:rsidP="00444FD0">
      <w:pPr>
        <w:pStyle w:val="BodyText"/>
        <w:spacing w:line="360" w:lineRule="auto"/>
      </w:pPr>
      <w:r w:rsidRPr="00BD410E">
        <w:t>This goal selects the top 5 farm production states in India that have the largest total farm production. Targeting these states allows one to identify regional leaders in farm production and comprehend geographic concentration of food production.</w:t>
      </w:r>
    </w:p>
    <w:p w14:paraId="5A554FC6" w14:textId="77777777" w:rsidR="00D361CF" w:rsidRDefault="00D361CF" w:rsidP="00444FD0">
      <w:pPr>
        <w:pStyle w:val="BodyText"/>
        <w:spacing w:before="137" w:line="360" w:lineRule="auto"/>
      </w:pPr>
    </w:p>
    <w:p w14:paraId="15E24D27" w14:textId="77777777" w:rsidR="00D361CF" w:rsidRDefault="00000000" w:rsidP="00444FD0">
      <w:pPr>
        <w:pStyle w:val="Heading6"/>
        <w:numPr>
          <w:ilvl w:val="0"/>
          <w:numId w:val="8"/>
        </w:numPr>
        <w:tabs>
          <w:tab w:val="left" w:pos="318"/>
        </w:tabs>
        <w:spacing w:line="360" w:lineRule="auto"/>
        <w:ind w:left="318" w:hanging="295"/>
      </w:pPr>
      <w:bookmarkStart w:id="9" w:name="_bookmark9"/>
      <w:bookmarkEnd w:id="9"/>
      <w:r>
        <w:rPr>
          <w:color w:val="2E5395"/>
        </w:rPr>
        <w:t>Specific</w:t>
      </w:r>
      <w:r>
        <w:rPr>
          <w:color w:val="2E5395"/>
          <w:spacing w:val="-8"/>
        </w:rPr>
        <w:t xml:space="preserve"> </w:t>
      </w:r>
      <w:r>
        <w:rPr>
          <w:color w:val="2E5395"/>
          <w:spacing w:val="-2"/>
        </w:rPr>
        <w:t>Requirements:</w:t>
      </w:r>
    </w:p>
    <w:p w14:paraId="09347D14" w14:textId="77777777" w:rsidR="00BD410E" w:rsidRDefault="00BD410E" w:rsidP="00BD410E">
      <w:pPr>
        <w:pStyle w:val="BodyText"/>
        <w:spacing w:before="252" w:line="360" w:lineRule="auto"/>
      </w:pPr>
      <w:r>
        <w:t>Use a PivotTable to sum production by state and sort in descending order. Copy the top 5 entries and graph them as a column chart. Add slicers for crop and year to allow interactive comparative filtering.</w:t>
      </w:r>
    </w:p>
    <w:p w14:paraId="32B5A22A" w14:textId="77777777" w:rsidR="00BD410E" w:rsidRDefault="00BD410E" w:rsidP="00BD410E">
      <w:pPr>
        <w:pStyle w:val="BodyText"/>
        <w:spacing w:before="252" w:line="360" w:lineRule="auto"/>
      </w:pPr>
    </w:p>
    <w:p w14:paraId="2B28D0B1" w14:textId="77777777" w:rsidR="00BD410E" w:rsidRPr="00BD410E" w:rsidRDefault="00000000" w:rsidP="00BD410E">
      <w:pPr>
        <w:pStyle w:val="Heading6"/>
        <w:numPr>
          <w:ilvl w:val="0"/>
          <w:numId w:val="8"/>
        </w:numPr>
        <w:tabs>
          <w:tab w:val="left" w:pos="379"/>
        </w:tabs>
        <w:spacing w:line="360" w:lineRule="auto"/>
        <w:ind w:left="379" w:hanging="356"/>
        <w:jc w:val="both"/>
      </w:pPr>
      <w:bookmarkStart w:id="10" w:name="_bookmark10"/>
      <w:bookmarkEnd w:id="10"/>
      <w:r>
        <w:rPr>
          <w:color w:val="2E5395"/>
        </w:rPr>
        <w:t>Analysis</w:t>
      </w:r>
      <w:r>
        <w:rPr>
          <w:color w:val="2E5395"/>
          <w:spacing w:val="-10"/>
        </w:rPr>
        <w:t xml:space="preserve"> </w:t>
      </w:r>
      <w:r>
        <w:rPr>
          <w:color w:val="2E5395"/>
          <w:spacing w:val="-2"/>
        </w:rPr>
        <w:t>Results:</w:t>
      </w:r>
    </w:p>
    <w:p w14:paraId="4CDB718C" w14:textId="77777777" w:rsidR="00BD410E" w:rsidRDefault="00BD410E" w:rsidP="00BD410E">
      <w:pPr>
        <w:pStyle w:val="Heading6"/>
        <w:tabs>
          <w:tab w:val="left" w:pos="379"/>
        </w:tabs>
        <w:spacing w:line="360" w:lineRule="auto"/>
        <w:ind w:left="23" w:firstLine="0"/>
        <w:jc w:val="both"/>
        <w:rPr>
          <w:sz w:val="24"/>
          <w:szCs w:val="24"/>
        </w:rPr>
      </w:pPr>
    </w:p>
    <w:p w14:paraId="0DA4BF6A" w14:textId="7088D836" w:rsidR="00BD410E" w:rsidRPr="00BD410E" w:rsidRDefault="00BD410E" w:rsidP="00BD410E">
      <w:pPr>
        <w:pStyle w:val="Heading6"/>
        <w:tabs>
          <w:tab w:val="left" w:pos="379"/>
        </w:tabs>
        <w:spacing w:line="360" w:lineRule="auto"/>
        <w:ind w:left="23" w:firstLine="0"/>
        <w:jc w:val="both"/>
        <w:rPr>
          <w:sz w:val="24"/>
          <w:szCs w:val="24"/>
        </w:rPr>
      </w:pPr>
      <w:r w:rsidRPr="00BD410E">
        <w:rPr>
          <w:sz w:val="24"/>
          <w:szCs w:val="24"/>
        </w:rPr>
        <w:t>The results show that states like Uttar Pradesh, Madhya Pradesh, and Punjab consistently feature among the leading contributors to total agricultural production. These states are blessed with a favorable climate, sufficient arable land, and high levels of cultivation intensity.</w:t>
      </w:r>
    </w:p>
    <w:p w14:paraId="252B671E" w14:textId="77777777" w:rsidR="00D361CF" w:rsidRDefault="00D361CF" w:rsidP="00444FD0">
      <w:pPr>
        <w:pStyle w:val="BodyText"/>
        <w:spacing w:line="360" w:lineRule="auto"/>
      </w:pPr>
    </w:p>
    <w:p w14:paraId="0D1FA58B" w14:textId="77777777" w:rsidR="00D361CF" w:rsidRDefault="00D361CF" w:rsidP="00444FD0">
      <w:pPr>
        <w:pStyle w:val="BodyText"/>
        <w:spacing w:before="136" w:line="360" w:lineRule="auto"/>
      </w:pPr>
    </w:p>
    <w:p w14:paraId="121E8F74" w14:textId="77777777" w:rsidR="00D361CF" w:rsidRDefault="00000000" w:rsidP="00444FD0">
      <w:pPr>
        <w:pStyle w:val="Heading6"/>
        <w:numPr>
          <w:ilvl w:val="0"/>
          <w:numId w:val="8"/>
        </w:numPr>
        <w:tabs>
          <w:tab w:val="left" w:pos="357"/>
        </w:tabs>
        <w:spacing w:before="1" w:line="360" w:lineRule="auto"/>
        <w:ind w:left="357" w:hanging="334"/>
      </w:pPr>
      <w:bookmarkStart w:id="11" w:name="_bookmark11"/>
      <w:bookmarkEnd w:id="11"/>
      <w:r>
        <w:rPr>
          <w:color w:val="2E5395"/>
          <w:spacing w:val="-2"/>
        </w:rPr>
        <w:t>Visualization:</w:t>
      </w:r>
    </w:p>
    <w:p w14:paraId="0D88C3FB" w14:textId="0EFC9FF7" w:rsidR="00BD410E" w:rsidRDefault="00BD410E" w:rsidP="00BD410E">
      <w:pPr>
        <w:pStyle w:val="BodyText"/>
        <w:spacing w:before="252" w:line="360" w:lineRule="auto"/>
      </w:pPr>
      <w:r>
        <w:t xml:space="preserve">A column graph entitled "Top 5 States with Highest Agricultural Production" was </w:t>
      </w:r>
      <w:proofErr w:type="spellStart"/>
      <w:proofErr w:type="gramStart"/>
      <w:r>
        <w:t>plotted.Crop</w:t>
      </w:r>
      <w:proofErr w:type="spellEnd"/>
      <w:proofErr w:type="gramEnd"/>
      <w:r>
        <w:t xml:space="preserve"> and year slicers allow for dynamic examination of various combinations by which users can monitor production rank changes within time intervals.</w:t>
      </w:r>
    </w:p>
    <w:p w14:paraId="3DF11D4B" w14:textId="77777777" w:rsidR="00D361CF" w:rsidRDefault="00D361CF">
      <w:pPr>
        <w:pStyle w:val="BodyText"/>
        <w:spacing w:line="259" w:lineRule="auto"/>
        <w:sectPr w:rsidR="00D361CF" w:rsidSect="00BD410E">
          <w:pgSz w:w="11910" w:h="16840"/>
          <w:pgMar w:top="1440" w:right="1080" w:bottom="1440" w:left="1080" w:header="720" w:footer="720" w:gutter="0"/>
          <w:cols w:space="720"/>
          <w:docGrid w:linePitch="299"/>
        </w:sectPr>
      </w:pPr>
    </w:p>
    <w:p w14:paraId="65FDA3AE" w14:textId="77777777" w:rsidR="00D361CF" w:rsidRDefault="00D361CF">
      <w:pPr>
        <w:pStyle w:val="BodyText"/>
        <w:rPr>
          <w:sz w:val="20"/>
        </w:rPr>
      </w:pPr>
    </w:p>
    <w:p w14:paraId="4E7D3775" w14:textId="77777777" w:rsidR="00D361CF" w:rsidRDefault="00D361CF">
      <w:pPr>
        <w:pStyle w:val="BodyText"/>
        <w:rPr>
          <w:sz w:val="20"/>
        </w:rPr>
      </w:pPr>
    </w:p>
    <w:p w14:paraId="34C556E6" w14:textId="77777777" w:rsidR="00D361CF" w:rsidRDefault="00D361CF">
      <w:pPr>
        <w:pStyle w:val="BodyText"/>
        <w:rPr>
          <w:sz w:val="20"/>
        </w:rPr>
      </w:pPr>
    </w:p>
    <w:p w14:paraId="11A395C4" w14:textId="77777777" w:rsidR="00D361CF" w:rsidRDefault="00D361CF">
      <w:pPr>
        <w:pStyle w:val="BodyText"/>
        <w:rPr>
          <w:sz w:val="20"/>
        </w:rPr>
      </w:pPr>
    </w:p>
    <w:p w14:paraId="4BB53C5F" w14:textId="77777777" w:rsidR="00D361CF" w:rsidRDefault="00D361CF">
      <w:pPr>
        <w:pStyle w:val="BodyText"/>
        <w:rPr>
          <w:sz w:val="20"/>
        </w:rPr>
      </w:pPr>
    </w:p>
    <w:p w14:paraId="02D9DCE3" w14:textId="77777777" w:rsidR="00D361CF" w:rsidRDefault="00D361CF">
      <w:pPr>
        <w:pStyle w:val="BodyText"/>
        <w:spacing w:before="153"/>
        <w:rPr>
          <w:sz w:val="20"/>
        </w:rPr>
      </w:pPr>
    </w:p>
    <w:p w14:paraId="7AFB91CE" w14:textId="77777777" w:rsidR="00D361CF" w:rsidRDefault="00000000">
      <w:pPr>
        <w:pStyle w:val="BodyText"/>
        <w:ind w:left="23"/>
        <w:rPr>
          <w:sz w:val="20"/>
        </w:rPr>
      </w:pPr>
      <w:bookmarkStart w:id="12" w:name="_bookmark12"/>
      <w:bookmarkEnd w:id="12"/>
      <w:r>
        <w:rPr>
          <w:noProof/>
          <w:sz w:val="20"/>
        </w:rPr>
        <w:drawing>
          <wp:inline distT="0" distB="0" distL="0" distR="0" wp14:anchorId="568C81DA" wp14:editId="32E3F0FD">
            <wp:extent cx="5554942" cy="3298247"/>
            <wp:effectExtent l="0" t="0" r="0" b="381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a:extLst>
                        <a:ext uri="{28A0092B-C50C-407E-A947-70E740481C1C}">
                          <a14:useLocalDpi xmlns:a14="http://schemas.microsoft.com/office/drawing/2010/main" val="0"/>
                        </a:ext>
                      </a:extLst>
                    </a:blip>
                    <a:stretch>
                      <a:fillRect/>
                    </a:stretch>
                  </pic:blipFill>
                  <pic:spPr>
                    <a:xfrm>
                      <a:off x="0" y="0"/>
                      <a:ext cx="5554942" cy="3298247"/>
                    </a:xfrm>
                    <a:prstGeom prst="rect">
                      <a:avLst/>
                    </a:prstGeom>
                  </pic:spPr>
                </pic:pic>
              </a:graphicData>
            </a:graphic>
          </wp:inline>
        </w:drawing>
      </w:r>
    </w:p>
    <w:p w14:paraId="20158586" w14:textId="77777777" w:rsidR="00D361CF" w:rsidRDefault="00D361CF">
      <w:pPr>
        <w:pStyle w:val="BodyText"/>
        <w:rPr>
          <w:sz w:val="20"/>
        </w:rPr>
        <w:sectPr w:rsidR="00D361CF">
          <w:pgSz w:w="11910" w:h="16840"/>
          <w:pgMar w:top="1920" w:right="283" w:bottom="280" w:left="1417" w:header="720" w:footer="720" w:gutter="0"/>
          <w:cols w:space="720"/>
        </w:sectPr>
      </w:pPr>
    </w:p>
    <w:p w14:paraId="74B02FA2" w14:textId="2F37009A" w:rsidR="00D361CF" w:rsidRDefault="00000000">
      <w:pPr>
        <w:pStyle w:val="Heading4"/>
        <w:spacing w:before="109"/>
      </w:pPr>
      <w:bookmarkStart w:id="13" w:name="_bookmark13"/>
      <w:bookmarkEnd w:id="13"/>
      <w:r>
        <w:rPr>
          <w:color w:val="2E5395"/>
        </w:rPr>
        <w:lastRenderedPageBreak/>
        <w:t>Objective</w:t>
      </w:r>
      <w:r>
        <w:rPr>
          <w:color w:val="2E5395"/>
          <w:spacing w:val="-24"/>
        </w:rPr>
        <w:t xml:space="preserve"> </w:t>
      </w:r>
      <w:r>
        <w:rPr>
          <w:color w:val="2E5395"/>
        </w:rPr>
        <w:t>2:</w:t>
      </w:r>
      <w:r>
        <w:rPr>
          <w:color w:val="2E5395"/>
          <w:spacing w:val="-22"/>
        </w:rPr>
        <w:t xml:space="preserve"> </w:t>
      </w:r>
      <w:r w:rsidR="007E534A" w:rsidRPr="007E534A">
        <w:rPr>
          <w:color w:val="2E5395"/>
        </w:rPr>
        <w:t>Year-Wise Trend of Total Agricultural Production</w:t>
      </w:r>
    </w:p>
    <w:p w14:paraId="26203E68" w14:textId="77777777" w:rsidR="00D361CF" w:rsidRDefault="00D361CF" w:rsidP="00BD410E">
      <w:pPr>
        <w:pStyle w:val="BodyText"/>
        <w:spacing w:before="149" w:line="360" w:lineRule="auto"/>
        <w:rPr>
          <w:sz w:val="36"/>
        </w:rPr>
      </w:pPr>
    </w:p>
    <w:p w14:paraId="3E06ECA1" w14:textId="77777777" w:rsidR="00D361CF" w:rsidRDefault="00000000" w:rsidP="00BD410E">
      <w:pPr>
        <w:pStyle w:val="Heading6"/>
        <w:numPr>
          <w:ilvl w:val="0"/>
          <w:numId w:val="7"/>
        </w:numPr>
        <w:tabs>
          <w:tab w:val="left" w:pos="240"/>
        </w:tabs>
        <w:spacing w:line="360" w:lineRule="auto"/>
        <w:ind w:left="240" w:hanging="217"/>
      </w:pPr>
      <w:bookmarkStart w:id="14" w:name="_bookmark14"/>
      <w:bookmarkEnd w:id="14"/>
      <w:r>
        <w:rPr>
          <w:color w:val="2E5395"/>
        </w:rPr>
        <w:t>General</w:t>
      </w:r>
      <w:r>
        <w:rPr>
          <w:color w:val="2E5395"/>
          <w:spacing w:val="-2"/>
        </w:rPr>
        <w:t xml:space="preserve"> Description:</w:t>
      </w:r>
    </w:p>
    <w:p w14:paraId="406224C2" w14:textId="77777777" w:rsidR="00BD410E" w:rsidRDefault="00BD410E" w:rsidP="00BD410E">
      <w:pPr>
        <w:pStyle w:val="BodyText"/>
        <w:spacing w:line="360" w:lineRule="auto"/>
      </w:pPr>
      <w:r>
        <w:t>This goal tries to examine the way in which the overall agricultural production in India has changed over the years. Year-to-year examination offers useful insights regarding the overall growth, decline, or stability in production, and assists in assessing the impact of climatic factors, farm reforms, and technological innovations on the level of production.</w:t>
      </w:r>
    </w:p>
    <w:p w14:paraId="567BA75F" w14:textId="77777777" w:rsidR="00D361CF" w:rsidRDefault="00D361CF" w:rsidP="00BD410E">
      <w:pPr>
        <w:pStyle w:val="BodyText"/>
        <w:spacing w:line="360" w:lineRule="auto"/>
      </w:pPr>
    </w:p>
    <w:p w14:paraId="60D0DA3A" w14:textId="77777777" w:rsidR="00D361CF" w:rsidRDefault="00D361CF" w:rsidP="00BD410E">
      <w:pPr>
        <w:pStyle w:val="BodyText"/>
        <w:spacing w:before="133" w:line="360" w:lineRule="auto"/>
      </w:pPr>
    </w:p>
    <w:p w14:paraId="4750C06E" w14:textId="77777777" w:rsidR="00D361CF" w:rsidRDefault="00000000" w:rsidP="00BD410E">
      <w:pPr>
        <w:pStyle w:val="Heading6"/>
        <w:numPr>
          <w:ilvl w:val="0"/>
          <w:numId w:val="7"/>
        </w:numPr>
        <w:tabs>
          <w:tab w:val="left" w:pos="318"/>
        </w:tabs>
        <w:spacing w:line="360" w:lineRule="auto"/>
        <w:ind w:left="318" w:hanging="295"/>
      </w:pPr>
      <w:bookmarkStart w:id="15" w:name="_bookmark15"/>
      <w:bookmarkEnd w:id="15"/>
      <w:r>
        <w:rPr>
          <w:color w:val="2E5395"/>
        </w:rPr>
        <w:t>Specific</w:t>
      </w:r>
      <w:r>
        <w:rPr>
          <w:color w:val="2E5395"/>
          <w:spacing w:val="-8"/>
        </w:rPr>
        <w:t xml:space="preserve"> </w:t>
      </w:r>
      <w:r>
        <w:rPr>
          <w:color w:val="2E5395"/>
          <w:spacing w:val="-2"/>
        </w:rPr>
        <w:t>Requirements:</w:t>
      </w:r>
    </w:p>
    <w:p w14:paraId="339FA1A0" w14:textId="77777777" w:rsidR="00BD410E" w:rsidRDefault="00BD410E" w:rsidP="00BD410E">
      <w:pPr>
        <w:pStyle w:val="BodyText"/>
        <w:spacing w:line="360" w:lineRule="auto"/>
      </w:pPr>
      <w:r>
        <w:t>Calculate the total production of crops by aggregate year using a PivotTable. Plot the trend using a line chart to depict the trend over time.</w:t>
      </w:r>
    </w:p>
    <w:p w14:paraId="7667D243" w14:textId="0E0855D6" w:rsidR="00D361CF" w:rsidRDefault="00BD410E" w:rsidP="00BD410E">
      <w:pPr>
        <w:pStyle w:val="BodyText"/>
        <w:spacing w:line="360" w:lineRule="auto"/>
        <w:ind w:left="22"/>
      </w:pPr>
      <w:r>
        <w:t xml:space="preserve">Add slicers for filtering by state and crop </w:t>
      </w:r>
      <w:proofErr w:type="gramStart"/>
      <w:r>
        <w:t>in order to</w:t>
      </w:r>
      <w:proofErr w:type="gramEnd"/>
      <w:r>
        <w:t xml:space="preserve"> support comparative analysis. Use proper chart formatting in terms of appropriate titles, axes, and gridlines for better readability</w:t>
      </w:r>
    </w:p>
    <w:p w14:paraId="07FA3D51" w14:textId="77777777" w:rsidR="00D361CF" w:rsidRDefault="00D361CF" w:rsidP="00BD410E">
      <w:pPr>
        <w:pStyle w:val="BodyText"/>
        <w:spacing w:before="90" w:line="360" w:lineRule="auto"/>
      </w:pPr>
    </w:p>
    <w:p w14:paraId="260F1256" w14:textId="77777777" w:rsidR="00D361CF" w:rsidRDefault="00000000" w:rsidP="00BD410E">
      <w:pPr>
        <w:pStyle w:val="Heading6"/>
        <w:numPr>
          <w:ilvl w:val="0"/>
          <w:numId w:val="7"/>
        </w:numPr>
        <w:tabs>
          <w:tab w:val="left" w:pos="379"/>
        </w:tabs>
        <w:spacing w:line="360" w:lineRule="auto"/>
        <w:ind w:left="379" w:hanging="356"/>
      </w:pPr>
      <w:bookmarkStart w:id="16" w:name="_bookmark16"/>
      <w:bookmarkEnd w:id="16"/>
      <w:r>
        <w:rPr>
          <w:color w:val="2E5395"/>
        </w:rPr>
        <w:t>Analysis</w:t>
      </w:r>
      <w:r>
        <w:rPr>
          <w:color w:val="2E5395"/>
          <w:spacing w:val="-10"/>
        </w:rPr>
        <w:t xml:space="preserve"> </w:t>
      </w:r>
      <w:r>
        <w:rPr>
          <w:color w:val="2E5395"/>
          <w:spacing w:val="-2"/>
        </w:rPr>
        <w:t>Results:</w:t>
      </w:r>
    </w:p>
    <w:p w14:paraId="328BC559" w14:textId="43EBBC0B" w:rsidR="00D361CF" w:rsidRDefault="00BD410E" w:rsidP="00BD410E">
      <w:pPr>
        <w:pStyle w:val="BodyText"/>
        <w:spacing w:line="360" w:lineRule="auto"/>
      </w:pPr>
      <w:r>
        <w:t xml:space="preserve">The trend varied from year to year, with some peaks at </w:t>
      </w:r>
      <w:proofErr w:type="spellStart"/>
      <w:r>
        <w:t>some times</w:t>
      </w:r>
      <w:proofErr w:type="spellEnd"/>
      <w:r>
        <w:t xml:space="preserve"> indicating good farm production. Years 2012 and 2016 indicated high production, while others indicated a decrease possibly because of environmental reasons or cost constraints. Recent data can indicate lower figures because of incomplete coverage</w:t>
      </w:r>
    </w:p>
    <w:p w14:paraId="371EC4FE" w14:textId="77777777" w:rsidR="00D361CF" w:rsidRDefault="00D361CF" w:rsidP="00BD410E">
      <w:pPr>
        <w:pStyle w:val="BodyText"/>
        <w:spacing w:before="136" w:line="360" w:lineRule="auto"/>
      </w:pPr>
    </w:p>
    <w:p w14:paraId="32782010" w14:textId="77777777" w:rsidR="00D361CF" w:rsidRDefault="00000000" w:rsidP="00BD410E">
      <w:pPr>
        <w:pStyle w:val="Heading6"/>
        <w:numPr>
          <w:ilvl w:val="0"/>
          <w:numId w:val="7"/>
        </w:numPr>
        <w:tabs>
          <w:tab w:val="left" w:pos="357"/>
        </w:tabs>
        <w:spacing w:line="360" w:lineRule="auto"/>
        <w:ind w:left="357" w:hanging="334"/>
      </w:pPr>
      <w:bookmarkStart w:id="17" w:name="_bookmark17"/>
      <w:bookmarkEnd w:id="17"/>
      <w:r>
        <w:rPr>
          <w:color w:val="2E5395"/>
          <w:spacing w:val="-2"/>
        </w:rPr>
        <w:t>Visualization:</w:t>
      </w:r>
    </w:p>
    <w:p w14:paraId="03E669AB" w14:textId="77777777" w:rsidR="00BD410E" w:rsidRDefault="00BD410E" w:rsidP="00BD410E">
      <w:pPr>
        <w:pStyle w:val="BodyText"/>
        <w:spacing w:line="360" w:lineRule="auto"/>
      </w:pPr>
      <w:r>
        <w:t>A line graph with the title "Total Agricultural Production by Year" was created.</w:t>
      </w:r>
    </w:p>
    <w:p w14:paraId="39707B38" w14:textId="77777777" w:rsidR="00BD410E" w:rsidRDefault="00BD410E" w:rsidP="00BD410E">
      <w:pPr>
        <w:pStyle w:val="BodyText"/>
        <w:spacing w:line="360" w:lineRule="auto"/>
        <w:ind w:left="22"/>
      </w:pPr>
      <w:r>
        <w:t>Interactive features in the form of crop and state slicers were incorporated. This visualization assists users in monitoring the improvement of production performance over time and various crop conditions.</w:t>
      </w:r>
    </w:p>
    <w:p w14:paraId="5EF86EF7" w14:textId="77777777" w:rsidR="00D361CF" w:rsidRDefault="00D361CF">
      <w:pPr>
        <w:pStyle w:val="BodyText"/>
        <w:spacing w:line="275" w:lineRule="exact"/>
        <w:sectPr w:rsidR="00D361CF" w:rsidSect="00BD410E">
          <w:pgSz w:w="11910" w:h="16840"/>
          <w:pgMar w:top="1440" w:right="1080" w:bottom="1440" w:left="1080" w:header="720" w:footer="720" w:gutter="0"/>
          <w:cols w:space="720"/>
          <w:docGrid w:linePitch="299"/>
        </w:sectPr>
      </w:pPr>
    </w:p>
    <w:p w14:paraId="7BC5ED6B" w14:textId="77777777" w:rsidR="00D361CF" w:rsidRDefault="00D361CF">
      <w:pPr>
        <w:pStyle w:val="BodyText"/>
        <w:rPr>
          <w:sz w:val="20"/>
        </w:rPr>
      </w:pPr>
    </w:p>
    <w:p w14:paraId="73320D17" w14:textId="77777777" w:rsidR="00D361CF" w:rsidRDefault="00D361CF">
      <w:pPr>
        <w:pStyle w:val="BodyText"/>
        <w:rPr>
          <w:sz w:val="20"/>
        </w:rPr>
      </w:pPr>
    </w:p>
    <w:p w14:paraId="622D28DC" w14:textId="77777777" w:rsidR="00D361CF" w:rsidRDefault="00D361CF">
      <w:pPr>
        <w:pStyle w:val="BodyText"/>
        <w:rPr>
          <w:sz w:val="20"/>
        </w:rPr>
      </w:pPr>
    </w:p>
    <w:p w14:paraId="79856359" w14:textId="77777777" w:rsidR="00D361CF" w:rsidRDefault="00D361CF">
      <w:pPr>
        <w:pStyle w:val="BodyText"/>
        <w:rPr>
          <w:sz w:val="20"/>
        </w:rPr>
      </w:pPr>
    </w:p>
    <w:p w14:paraId="0D414EF6" w14:textId="77777777" w:rsidR="00D361CF" w:rsidRDefault="00D361CF">
      <w:pPr>
        <w:pStyle w:val="BodyText"/>
        <w:rPr>
          <w:sz w:val="20"/>
        </w:rPr>
      </w:pPr>
    </w:p>
    <w:p w14:paraId="1D7EF023" w14:textId="77777777" w:rsidR="00D361CF" w:rsidRDefault="00D361CF">
      <w:pPr>
        <w:pStyle w:val="BodyText"/>
        <w:rPr>
          <w:sz w:val="20"/>
        </w:rPr>
      </w:pPr>
    </w:p>
    <w:p w14:paraId="29CF2E1B" w14:textId="77777777" w:rsidR="00D361CF" w:rsidRDefault="00D361CF">
      <w:pPr>
        <w:pStyle w:val="BodyText"/>
        <w:rPr>
          <w:sz w:val="20"/>
        </w:rPr>
      </w:pPr>
    </w:p>
    <w:p w14:paraId="0C288EEA" w14:textId="77777777" w:rsidR="00D361CF" w:rsidRDefault="00D361CF">
      <w:pPr>
        <w:pStyle w:val="BodyText"/>
        <w:rPr>
          <w:sz w:val="20"/>
        </w:rPr>
      </w:pPr>
    </w:p>
    <w:p w14:paraId="0AFF56F7" w14:textId="77777777" w:rsidR="00D361CF" w:rsidRDefault="00D361CF">
      <w:pPr>
        <w:pStyle w:val="BodyText"/>
        <w:rPr>
          <w:sz w:val="20"/>
        </w:rPr>
      </w:pPr>
    </w:p>
    <w:p w14:paraId="00B7FECD" w14:textId="77777777" w:rsidR="00D361CF" w:rsidRDefault="00D361CF">
      <w:pPr>
        <w:pStyle w:val="BodyText"/>
        <w:rPr>
          <w:sz w:val="20"/>
        </w:rPr>
      </w:pPr>
    </w:p>
    <w:p w14:paraId="2DB6B360" w14:textId="77777777" w:rsidR="00D361CF" w:rsidRDefault="00D361CF">
      <w:pPr>
        <w:pStyle w:val="BodyText"/>
        <w:rPr>
          <w:sz w:val="20"/>
        </w:rPr>
      </w:pPr>
    </w:p>
    <w:p w14:paraId="550C267E" w14:textId="77777777" w:rsidR="00D361CF" w:rsidRDefault="00D361CF">
      <w:pPr>
        <w:pStyle w:val="BodyText"/>
        <w:rPr>
          <w:sz w:val="20"/>
        </w:rPr>
      </w:pPr>
    </w:p>
    <w:p w14:paraId="4E2D9317" w14:textId="77777777" w:rsidR="00D361CF" w:rsidRDefault="00D361CF">
      <w:pPr>
        <w:pStyle w:val="BodyText"/>
        <w:spacing w:before="110"/>
        <w:rPr>
          <w:sz w:val="20"/>
        </w:rPr>
      </w:pPr>
    </w:p>
    <w:p w14:paraId="4570BD4F" w14:textId="77777777" w:rsidR="00D361CF" w:rsidRDefault="00000000">
      <w:pPr>
        <w:pStyle w:val="BodyText"/>
        <w:ind w:left="23"/>
        <w:rPr>
          <w:sz w:val="20"/>
        </w:rPr>
      </w:pPr>
      <w:r>
        <w:rPr>
          <w:noProof/>
          <w:sz w:val="20"/>
        </w:rPr>
        <w:drawing>
          <wp:inline distT="0" distB="0" distL="0" distR="0" wp14:anchorId="2E649C98" wp14:editId="6DAD4EF9">
            <wp:extent cx="6027845" cy="4532566"/>
            <wp:effectExtent l="0" t="0" r="5080" b="1905"/>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a:extLst>
                        <a:ext uri="{28A0092B-C50C-407E-A947-70E740481C1C}">
                          <a14:useLocalDpi xmlns:a14="http://schemas.microsoft.com/office/drawing/2010/main" val="0"/>
                        </a:ext>
                      </a:extLst>
                    </a:blip>
                    <a:stretch>
                      <a:fillRect/>
                    </a:stretch>
                  </pic:blipFill>
                  <pic:spPr>
                    <a:xfrm>
                      <a:off x="0" y="0"/>
                      <a:ext cx="6027845" cy="4532566"/>
                    </a:xfrm>
                    <a:prstGeom prst="rect">
                      <a:avLst/>
                    </a:prstGeom>
                  </pic:spPr>
                </pic:pic>
              </a:graphicData>
            </a:graphic>
          </wp:inline>
        </w:drawing>
      </w:r>
    </w:p>
    <w:p w14:paraId="111B6561" w14:textId="77777777" w:rsidR="00D361CF" w:rsidRDefault="00D361CF">
      <w:pPr>
        <w:pStyle w:val="BodyText"/>
        <w:rPr>
          <w:sz w:val="20"/>
        </w:rPr>
        <w:sectPr w:rsidR="00D361CF">
          <w:pgSz w:w="11910" w:h="16840"/>
          <w:pgMar w:top="1920" w:right="283" w:bottom="280" w:left="1417" w:header="720" w:footer="720" w:gutter="0"/>
          <w:cols w:space="720"/>
        </w:sectPr>
      </w:pPr>
    </w:p>
    <w:p w14:paraId="630D005F" w14:textId="394D7046" w:rsidR="00D361CF" w:rsidRDefault="00000000">
      <w:pPr>
        <w:pStyle w:val="Heading4"/>
        <w:spacing w:before="62"/>
      </w:pPr>
      <w:bookmarkStart w:id="18" w:name="_bookmark18"/>
      <w:bookmarkEnd w:id="18"/>
      <w:r>
        <w:rPr>
          <w:color w:val="2E5395"/>
        </w:rPr>
        <w:lastRenderedPageBreak/>
        <w:t>Objective</w:t>
      </w:r>
      <w:r>
        <w:rPr>
          <w:color w:val="2E5395"/>
          <w:spacing w:val="-4"/>
        </w:rPr>
        <w:t xml:space="preserve"> </w:t>
      </w:r>
      <w:r>
        <w:rPr>
          <w:color w:val="2E5395"/>
        </w:rPr>
        <w:t>3:</w:t>
      </w:r>
      <w:r>
        <w:rPr>
          <w:color w:val="2E5395"/>
          <w:spacing w:val="-3"/>
        </w:rPr>
        <w:t xml:space="preserve"> </w:t>
      </w:r>
      <w:r w:rsidR="00165AB1" w:rsidRPr="00165AB1">
        <w:rPr>
          <w:color w:val="2E5395"/>
        </w:rPr>
        <w:t>Crop-wise % Share of Total Cultivated Area</w:t>
      </w:r>
    </w:p>
    <w:p w14:paraId="04D416F4" w14:textId="77777777" w:rsidR="00D361CF" w:rsidRDefault="00D361CF" w:rsidP="00BD410E">
      <w:pPr>
        <w:pStyle w:val="BodyText"/>
        <w:spacing w:before="206" w:line="360" w:lineRule="auto"/>
        <w:rPr>
          <w:sz w:val="36"/>
        </w:rPr>
      </w:pPr>
    </w:p>
    <w:p w14:paraId="57814B55" w14:textId="77777777" w:rsidR="00D361CF" w:rsidRDefault="00000000" w:rsidP="00BD410E">
      <w:pPr>
        <w:pStyle w:val="Heading6"/>
        <w:numPr>
          <w:ilvl w:val="0"/>
          <w:numId w:val="6"/>
        </w:numPr>
        <w:tabs>
          <w:tab w:val="left" w:pos="240"/>
        </w:tabs>
        <w:spacing w:line="360" w:lineRule="auto"/>
        <w:ind w:left="240" w:hanging="217"/>
      </w:pPr>
      <w:bookmarkStart w:id="19" w:name="_bookmark19"/>
      <w:bookmarkEnd w:id="19"/>
      <w:r>
        <w:rPr>
          <w:color w:val="2E5395"/>
        </w:rPr>
        <w:t>General</w:t>
      </w:r>
      <w:r>
        <w:rPr>
          <w:color w:val="2E5395"/>
          <w:spacing w:val="-2"/>
        </w:rPr>
        <w:t xml:space="preserve"> Description:</w:t>
      </w:r>
    </w:p>
    <w:p w14:paraId="5E587CFB" w14:textId="55497685" w:rsidR="00D361CF" w:rsidRDefault="00BD410E" w:rsidP="00BD410E">
      <w:pPr>
        <w:pStyle w:val="BodyText"/>
        <w:spacing w:line="360" w:lineRule="auto"/>
      </w:pPr>
      <w:r>
        <w:t>This goal considers the share of the total cropped area under different crops. Crop-wise land allocation analysis allows evaluation of agricultural priorities, preference, and use of resources by region and seasons. It is required for improving land management and designing crop diversification strategies.</w:t>
      </w:r>
    </w:p>
    <w:p w14:paraId="03BF7F21" w14:textId="77777777" w:rsidR="00D361CF" w:rsidRDefault="00D361CF" w:rsidP="00BD410E">
      <w:pPr>
        <w:pStyle w:val="BodyText"/>
        <w:spacing w:before="115" w:line="360" w:lineRule="auto"/>
      </w:pPr>
    </w:p>
    <w:p w14:paraId="647CD593" w14:textId="77777777" w:rsidR="00D361CF" w:rsidRDefault="00000000" w:rsidP="00BD410E">
      <w:pPr>
        <w:pStyle w:val="Heading6"/>
        <w:numPr>
          <w:ilvl w:val="0"/>
          <w:numId w:val="6"/>
        </w:numPr>
        <w:tabs>
          <w:tab w:val="left" w:pos="318"/>
        </w:tabs>
        <w:spacing w:line="360" w:lineRule="auto"/>
        <w:ind w:left="318" w:hanging="295"/>
      </w:pPr>
      <w:bookmarkStart w:id="20" w:name="_bookmark20"/>
      <w:bookmarkEnd w:id="20"/>
      <w:r>
        <w:rPr>
          <w:color w:val="2E5395"/>
        </w:rPr>
        <w:t>Specific</w:t>
      </w:r>
      <w:r>
        <w:rPr>
          <w:color w:val="2E5395"/>
          <w:spacing w:val="-8"/>
        </w:rPr>
        <w:t xml:space="preserve"> </w:t>
      </w:r>
      <w:r>
        <w:rPr>
          <w:color w:val="2E5395"/>
          <w:spacing w:val="-2"/>
        </w:rPr>
        <w:t>Requirements:</w:t>
      </w:r>
    </w:p>
    <w:p w14:paraId="241A5846" w14:textId="68E62B3F" w:rsidR="00D361CF" w:rsidRDefault="00165AB1" w:rsidP="00BD410E">
      <w:pPr>
        <w:pStyle w:val="ListParagraph"/>
        <w:numPr>
          <w:ilvl w:val="1"/>
          <w:numId w:val="6"/>
        </w:numPr>
        <w:tabs>
          <w:tab w:val="left" w:pos="743"/>
        </w:tabs>
        <w:spacing w:before="105" w:line="360" w:lineRule="auto"/>
        <w:rPr>
          <w:sz w:val="24"/>
        </w:rPr>
      </w:pPr>
      <w:r w:rsidRPr="00165AB1">
        <w:rPr>
          <w:sz w:val="24"/>
        </w:rPr>
        <w:t>Us</w:t>
      </w:r>
      <w:r w:rsidR="006E30AB">
        <w:rPr>
          <w:sz w:val="24"/>
        </w:rPr>
        <w:t>ing</w:t>
      </w:r>
      <w:r w:rsidRPr="00165AB1">
        <w:rPr>
          <w:sz w:val="24"/>
        </w:rPr>
        <w:t xml:space="preserve"> a PivotTable to calculate total cultivated area for each </w:t>
      </w:r>
      <w:r w:rsidR="006E30AB">
        <w:rPr>
          <w:sz w:val="24"/>
        </w:rPr>
        <w:t xml:space="preserve">type of </w:t>
      </w:r>
      <w:r w:rsidRPr="00165AB1">
        <w:rPr>
          <w:sz w:val="24"/>
        </w:rPr>
        <w:t>crop</w:t>
      </w:r>
      <w:r>
        <w:rPr>
          <w:spacing w:val="-2"/>
          <w:sz w:val="24"/>
        </w:rPr>
        <w:t>.</w:t>
      </w:r>
    </w:p>
    <w:p w14:paraId="21B9302D" w14:textId="1F52A092" w:rsidR="00D361CF" w:rsidRDefault="00165AB1" w:rsidP="00BD410E">
      <w:pPr>
        <w:pStyle w:val="ListParagraph"/>
        <w:numPr>
          <w:ilvl w:val="1"/>
          <w:numId w:val="6"/>
        </w:numPr>
        <w:tabs>
          <w:tab w:val="left" w:pos="743"/>
        </w:tabs>
        <w:spacing w:before="182" w:line="360" w:lineRule="auto"/>
        <w:rPr>
          <w:sz w:val="24"/>
        </w:rPr>
      </w:pPr>
      <w:r w:rsidRPr="00165AB1">
        <w:rPr>
          <w:sz w:val="24"/>
        </w:rPr>
        <w:t>Derive each crop’s percentage share of the total area</w:t>
      </w:r>
      <w:r w:rsidR="006E30AB">
        <w:rPr>
          <w:sz w:val="24"/>
        </w:rPr>
        <w:t xml:space="preserve"> of the country</w:t>
      </w:r>
      <w:r>
        <w:rPr>
          <w:spacing w:val="-2"/>
          <w:sz w:val="24"/>
        </w:rPr>
        <w:t>.</w:t>
      </w:r>
    </w:p>
    <w:p w14:paraId="5879F168" w14:textId="6F17FC6E" w:rsidR="00D361CF" w:rsidRDefault="00165AB1" w:rsidP="00BD410E">
      <w:pPr>
        <w:pStyle w:val="ListParagraph"/>
        <w:numPr>
          <w:ilvl w:val="1"/>
          <w:numId w:val="6"/>
        </w:numPr>
        <w:tabs>
          <w:tab w:val="left" w:pos="743"/>
        </w:tabs>
        <w:spacing w:before="182" w:line="360" w:lineRule="auto"/>
        <w:rPr>
          <w:sz w:val="24"/>
        </w:rPr>
      </w:pPr>
      <w:r w:rsidRPr="00165AB1">
        <w:rPr>
          <w:sz w:val="24"/>
        </w:rPr>
        <w:t>Display the results using a pie char</w:t>
      </w:r>
      <w:r>
        <w:rPr>
          <w:spacing w:val="-2"/>
          <w:sz w:val="24"/>
        </w:rPr>
        <w:t>t.</w:t>
      </w:r>
    </w:p>
    <w:p w14:paraId="592F126C" w14:textId="59A530CD" w:rsidR="00D361CF" w:rsidRDefault="00165AB1" w:rsidP="00BD410E">
      <w:pPr>
        <w:pStyle w:val="ListParagraph"/>
        <w:numPr>
          <w:ilvl w:val="1"/>
          <w:numId w:val="6"/>
        </w:numPr>
        <w:tabs>
          <w:tab w:val="left" w:pos="743"/>
        </w:tabs>
        <w:spacing w:before="183" w:line="360" w:lineRule="auto"/>
        <w:rPr>
          <w:sz w:val="24"/>
        </w:rPr>
      </w:pPr>
      <w:r w:rsidRPr="00165AB1">
        <w:rPr>
          <w:sz w:val="24"/>
        </w:rPr>
        <w:t>Apply</w:t>
      </w:r>
      <w:r w:rsidR="00BD410E">
        <w:rPr>
          <w:sz w:val="24"/>
        </w:rPr>
        <w:t>ing</w:t>
      </w:r>
      <w:r w:rsidRPr="00165AB1">
        <w:rPr>
          <w:sz w:val="24"/>
        </w:rPr>
        <w:t xml:space="preserve"> slicers for filtering by state, year, and </w:t>
      </w:r>
      <w:r w:rsidR="00BD410E">
        <w:rPr>
          <w:sz w:val="24"/>
        </w:rPr>
        <w:t xml:space="preserve">crop name </w:t>
      </w:r>
      <w:r w:rsidRPr="00165AB1">
        <w:rPr>
          <w:sz w:val="24"/>
        </w:rPr>
        <w:t>to make the dashboard interactive and responsive</w:t>
      </w:r>
      <w:r w:rsidR="00BD410E">
        <w:rPr>
          <w:sz w:val="24"/>
        </w:rPr>
        <w:t xml:space="preserve"> for the user</w:t>
      </w:r>
      <w:r>
        <w:rPr>
          <w:spacing w:val="-2"/>
          <w:sz w:val="24"/>
        </w:rPr>
        <w:t>.</w:t>
      </w:r>
    </w:p>
    <w:p w14:paraId="7DE2ABCC" w14:textId="77777777" w:rsidR="00D361CF" w:rsidRDefault="00D361CF" w:rsidP="00BD410E">
      <w:pPr>
        <w:pStyle w:val="BodyText"/>
        <w:spacing w:line="360" w:lineRule="auto"/>
      </w:pPr>
    </w:p>
    <w:p w14:paraId="7BE5A6E5" w14:textId="77777777" w:rsidR="00D361CF" w:rsidRDefault="00D361CF" w:rsidP="00BD410E">
      <w:pPr>
        <w:pStyle w:val="BodyText"/>
        <w:spacing w:before="159" w:line="360" w:lineRule="auto"/>
      </w:pPr>
    </w:p>
    <w:p w14:paraId="34408DB6" w14:textId="77777777" w:rsidR="00D361CF" w:rsidRDefault="00000000" w:rsidP="00BD410E">
      <w:pPr>
        <w:pStyle w:val="Heading6"/>
        <w:numPr>
          <w:ilvl w:val="0"/>
          <w:numId w:val="6"/>
        </w:numPr>
        <w:tabs>
          <w:tab w:val="left" w:pos="379"/>
        </w:tabs>
        <w:spacing w:line="360" w:lineRule="auto"/>
        <w:ind w:left="379" w:hanging="356"/>
      </w:pPr>
      <w:bookmarkStart w:id="21" w:name="_bookmark21"/>
      <w:bookmarkEnd w:id="21"/>
      <w:r>
        <w:rPr>
          <w:color w:val="2E5395"/>
        </w:rPr>
        <w:t>Analysis</w:t>
      </w:r>
      <w:r>
        <w:rPr>
          <w:color w:val="2E5395"/>
          <w:spacing w:val="-10"/>
        </w:rPr>
        <w:t xml:space="preserve"> </w:t>
      </w:r>
      <w:r>
        <w:rPr>
          <w:color w:val="2E5395"/>
          <w:spacing w:val="-2"/>
        </w:rPr>
        <w:t>Results:</w:t>
      </w:r>
    </w:p>
    <w:p w14:paraId="1845A0B3" w14:textId="77777777" w:rsidR="00BD410E" w:rsidRDefault="00BD410E" w:rsidP="00BD410E">
      <w:pPr>
        <w:pStyle w:val="BodyText"/>
        <w:spacing w:line="360" w:lineRule="auto"/>
      </w:pPr>
      <w:r>
        <w:t>The study indicated that staple crops like rice and wheat held the greatest share of cultivable land in different states. Horticultural or specialized crops, on the other hand, took up a lesser share but were dominant in some states. This classification is an effective approach to evaluating land use by crop type and helps in planning for sustainable agriculture.</w:t>
      </w:r>
    </w:p>
    <w:p w14:paraId="475DD846" w14:textId="77777777" w:rsidR="00D361CF" w:rsidRDefault="00D361CF" w:rsidP="00BD410E">
      <w:pPr>
        <w:pStyle w:val="BodyText"/>
        <w:spacing w:line="360" w:lineRule="auto"/>
      </w:pPr>
    </w:p>
    <w:p w14:paraId="763EDAF4" w14:textId="77777777" w:rsidR="00D361CF" w:rsidRDefault="00D361CF" w:rsidP="00BD410E">
      <w:pPr>
        <w:pStyle w:val="BodyText"/>
        <w:spacing w:before="115" w:line="360" w:lineRule="auto"/>
      </w:pPr>
    </w:p>
    <w:p w14:paraId="6462C790" w14:textId="77777777" w:rsidR="00D361CF" w:rsidRDefault="00000000" w:rsidP="00BD410E">
      <w:pPr>
        <w:pStyle w:val="Heading6"/>
        <w:numPr>
          <w:ilvl w:val="0"/>
          <w:numId w:val="6"/>
        </w:numPr>
        <w:tabs>
          <w:tab w:val="left" w:pos="357"/>
        </w:tabs>
        <w:spacing w:line="360" w:lineRule="auto"/>
        <w:ind w:left="357" w:hanging="334"/>
        <w:jc w:val="both"/>
      </w:pPr>
      <w:bookmarkStart w:id="22" w:name="_bookmark22"/>
      <w:bookmarkEnd w:id="22"/>
      <w:r>
        <w:rPr>
          <w:color w:val="2E5395"/>
          <w:spacing w:val="-2"/>
        </w:rPr>
        <w:t>Visualization:</w:t>
      </w:r>
    </w:p>
    <w:p w14:paraId="7E54BA88" w14:textId="77777777" w:rsidR="00BD410E" w:rsidRDefault="00BD410E" w:rsidP="00BD410E">
      <w:pPr>
        <w:pStyle w:val="BodyText"/>
        <w:spacing w:line="360" w:lineRule="auto"/>
      </w:pPr>
      <w:r>
        <w:t>A pie chart titled "Crop-wise % Share of Total Cultivated Area" was drawn.</w:t>
      </w:r>
    </w:p>
    <w:p w14:paraId="1384FB08" w14:textId="77777777" w:rsidR="00BD410E" w:rsidRDefault="00BD410E" w:rsidP="00BD410E">
      <w:pPr>
        <w:pStyle w:val="BodyText"/>
        <w:spacing w:line="360" w:lineRule="auto"/>
        <w:ind w:left="22"/>
      </w:pPr>
      <w:r>
        <w:t>State, year, and season slicers were added to allow interactive filtering. The visualization updates in real-time according to the filters applied, hence giving a general overview of land distribution at the crop level.</w:t>
      </w:r>
    </w:p>
    <w:p w14:paraId="58B05A60" w14:textId="77777777" w:rsidR="00D361CF" w:rsidRDefault="00D361CF">
      <w:pPr>
        <w:pStyle w:val="BodyText"/>
        <w:spacing w:line="259" w:lineRule="auto"/>
        <w:jc w:val="both"/>
        <w:sectPr w:rsidR="00D361CF" w:rsidSect="00BD410E">
          <w:pgSz w:w="11910" w:h="16840"/>
          <w:pgMar w:top="1440" w:right="1080" w:bottom="1440" w:left="1080" w:header="720" w:footer="720" w:gutter="0"/>
          <w:cols w:space="720"/>
          <w:docGrid w:linePitch="299"/>
        </w:sectPr>
      </w:pPr>
    </w:p>
    <w:p w14:paraId="0087E9B3" w14:textId="77777777" w:rsidR="00D361CF" w:rsidRDefault="00D361CF">
      <w:pPr>
        <w:pStyle w:val="BodyText"/>
        <w:rPr>
          <w:sz w:val="20"/>
        </w:rPr>
      </w:pPr>
    </w:p>
    <w:p w14:paraId="1262E4A6" w14:textId="77777777" w:rsidR="00527628" w:rsidRDefault="00527628">
      <w:pPr>
        <w:pStyle w:val="BodyText"/>
        <w:rPr>
          <w:sz w:val="20"/>
        </w:rPr>
      </w:pPr>
    </w:p>
    <w:p w14:paraId="184EC455" w14:textId="77777777" w:rsidR="00527628" w:rsidRDefault="00527628">
      <w:pPr>
        <w:pStyle w:val="BodyText"/>
        <w:rPr>
          <w:sz w:val="20"/>
        </w:rPr>
      </w:pPr>
    </w:p>
    <w:p w14:paraId="35192AFD" w14:textId="77777777" w:rsidR="00527628" w:rsidRDefault="00527628">
      <w:pPr>
        <w:pStyle w:val="BodyText"/>
        <w:rPr>
          <w:sz w:val="20"/>
        </w:rPr>
      </w:pPr>
    </w:p>
    <w:p w14:paraId="1C2E9804" w14:textId="77777777" w:rsidR="00527628" w:rsidRDefault="00527628">
      <w:pPr>
        <w:pStyle w:val="BodyText"/>
        <w:rPr>
          <w:sz w:val="20"/>
        </w:rPr>
      </w:pPr>
    </w:p>
    <w:p w14:paraId="5A170DBB" w14:textId="77777777" w:rsidR="00527628" w:rsidRDefault="00527628">
      <w:pPr>
        <w:pStyle w:val="BodyText"/>
        <w:rPr>
          <w:sz w:val="20"/>
        </w:rPr>
      </w:pPr>
    </w:p>
    <w:p w14:paraId="791D1CD0" w14:textId="77777777" w:rsidR="00D361CF" w:rsidRDefault="00D361CF">
      <w:pPr>
        <w:pStyle w:val="BodyText"/>
        <w:spacing w:before="100"/>
        <w:rPr>
          <w:sz w:val="20"/>
        </w:rPr>
      </w:pPr>
    </w:p>
    <w:p w14:paraId="6CE75EE2" w14:textId="77777777" w:rsidR="00D361CF" w:rsidRDefault="00000000">
      <w:pPr>
        <w:pStyle w:val="BodyText"/>
        <w:ind w:left="23"/>
        <w:rPr>
          <w:sz w:val="20"/>
        </w:rPr>
      </w:pPr>
      <w:r>
        <w:rPr>
          <w:noProof/>
          <w:sz w:val="20"/>
        </w:rPr>
        <w:drawing>
          <wp:inline distT="0" distB="0" distL="0" distR="0" wp14:anchorId="5608ED0A" wp14:editId="6DF295C5">
            <wp:extent cx="5460822" cy="4345940"/>
            <wp:effectExtent l="0" t="0" r="635"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a:extLst>
                        <a:ext uri="{28A0092B-C50C-407E-A947-70E740481C1C}">
                          <a14:useLocalDpi xmlns:a14="http://schemas.microsoft.com/office/drawing/2010/main" val="0"/>
                        </a:ext>
                      </a:extLst>
                    </a:blip>
                    <a:stretch>
                      <a:fillRect/>
                    </a:stretch>
                  </pic:blipFill>
                  <pic:spPr>
                    <a:xfrm>
                      <a:off x="0" y="0"/>
                      <a:ext cx="5481102" cy="4362079"/>
                    </a:xfrm>
                    <a:prstGeom prst="rect">
                      <a:avLst/>
                    </a:prstGeom>
                  </pic:spPr>
                </pic:pic>
              </a:graphicData>
            </a:graphic>
          </wp:inline>
        </w:drawing>
      </w:r>
    </w:p>
    <w:p w14:paraId="032FEB22" w14:textId="77777777" w:rsidR="00D361CF" w:rsidRDefault="00D361CF">
      <w:pPr>
        <w:pStyle w:val="BodyText"/>
        <w:rPr>
          <w:sz w:val="20"/>
        </w:rPr>
        <w:sectPr w:rsidR="00D361CF">
          <w:pgSz w:w="11910" w:h="16840"/>
          <w:pgMar w:top="1920" w:right="283" w:bottom="280" w:left="1417" w:header="720" w:footer="720" w:gutter="0"/>
          <w:cols w:space="720"/>
        </w:sectPr>
      </w:pPr>
    </w:p>
    <w:p w14:paraId="605C2189" w14:textId="77777777" w:rsidR="00D361CF" w:rsidRDefault="00D361CF">
      <w:pPr>
        <w:pStyle w:val="BodyText"/>
        <w:spacing w:before="302"/>
        <w:rPr>
          <w:sz w:val="36"/>
        </w:rPr>
      </w:pPr>
    </w:p>
    <w:p w14:paraId="497F68BA" w14:textId="6983EC78" w:rsidR="00D361CF" w:rsidRDefault="00000000">
      <w:pPr>
        <w:pStyle w:val="Heading4"/>
      </w:pPr>
      <w:bookmarkStart w:id="23" w:name="_bookmark23"/>
      <w:bookmarkEnd w:id="23"/>
      <w:r>
        <w:rPr>
          <w:color w:val="2E5395"/>
        </w:rPr>
        <w:t>Objective</w:t>
      </w:r>
      <w:r>
        <w:rPr>
          <w:color w:val="2E5395"/>
          <w:spacing w:val="-5"/>
        </w:rPr>
        <w:t xml:space="preserve"> </w:t>
      </w:r>
      <w:r>
        <w:rPr>
          <w:color w:val="2E5395"/>
        </w:rPr>
        <w:t>4:</w:t>
      </w:r>
      <w:r>
        <w:rPr>
          <w:color w:val="2E5395"/>
          <w:spacing w:val="-3"/>
        </w:rPr>
        <w:t xml:space="preserve"> </w:t>
      </w:r>
      <w:r w:rsidR="00165AB1" w:rsidRPr="00165AB1">
        <w:rPr>
          <w:color w:val="2E5395"/>
        </w:rPr>
        <w:t>Top 5 Crops by Average Yield</w:t>
      </w:r>
    </w:p>
    <w:p w14:paraId="37E17DE3" w14:textId="77777777" w:rsidR="00D361CF" w:rsidRDefault="00D361CF">
      <w:pPr>
        <w:pStyle w:val="BodyText"/>
        <w:spacing w:before="226"/>
        <w:rPr>
          <w:sz w:val="36"/>
        </w:rPr>
      </w:pPr>
    </w:p>
    <w:p w14:paraId="60A750E5" w14:textId="77777777" w:rsidR="00D361CF" w:rsidRDefault="00000000" w:rsidP="00444FD0">
      <w:pPr>
        <w:pStyle w:val="Heading6"/>
        <w:numPr>
          <w:ilvl w:val="0"/>
          <w:numId w:val="5"/>
        </w:numPr>
        <w:tabs>
          <w:tab w:val="left" w:pos="240"/>
        </w:tabs>
        <w:spacing w:line="360" w:lineRule="auto"/>
        <w:ind w:left="240" w:hanging="217"/>
      </w:pPr>
      <w:bookmarkStart w:id="24" w:name="_bookmark24"/>
      <w:bookmarkEnd w:id="24"/>
      <w:r>
        <w:rPr>
          <w:color w:val="2E5395"/>
        </w:rPr>
        <w:t>General</w:t>
      </w:r>
      <w:r>
        <w:rPr>
          <w:color w:val="2E5395"/>
          <w:spacing w:val="-2"/>
        </w:rPr>
        <w:t xml:space="preserve"> Description:</w:t>
      </w:r>
    </w:p>
    <w:p w14:paraId="7C98AA13" w14:textId="53E73814" w:rsidR="00D361CF" w:rsidRDefault="006E30AB" w:rsidP="006E30AB">
      <w:pPr>
        <w:pStyle w:val="BodyText"/>
        <w:spacing w:line="360" w:lineRule="auto"/>
        <w:rPr>
          <w:szCs w:val="22"/>
        </w:rPr>
      </w:pPr>
      <w:r w:rsidRPr="006E30AB">
        <w:rPr>
          <w:szCs w:val="22"/>
        </w:rPr>
        <w:t>This objective entails listing the top 5 highest average yield crops by computing the production per unit area under cultivation. An analysis of average yield provides satisfactory information regarding the efficiency of crops, indicating the crops that are more productive in relation to the amount of land they use. This is beneficial for promoting high-yielding crops and optimizing agricultural production.</w:t>
      </w:r>
    </w:p>
    <w:p w14:paraId="271108CD" w14:textId="77777777" w:rsidR="006E30AB" w:rsidRPr="006E30AB" w:rsidRDefault="006E30AB" w:rsidP="006E30AB">
      <w:pPr>
        <w:pStyle w:val="BodyText"/>
        <w:spacing w:line="360" w:lineRule="auto"/>
        <w:rPr>
          <w:szCs w:val="22"/>
        </w:rPr>
      </w:pPr>
    </w:p>
    <w:p w14:paraId="65265A35" w14:textId="77777777" w:rsidR="006E30AB" w:rsidRPr="006E30AB" w:rsidRDefault="00000000" w:rsidP="006E30AB">
      <w:pPr>
        <w:pStyle w:val="Heading6"/>
        <w:numPr>
          <w:ilvl w:val="0"/>
          <w:numId w:val="5"/>
        </w:numPr>
        <w:tabs>
          <w:tab w:val="left" w:pos="318"/>
        </w:tabs>
        <w:spacing w:before="1" w:line="360" w:lineRule="auto"/>
        <w:ind w:left="318" w:hanging="295"/>
      </w:pPr>
      <w:bookmarkStart w:id="25" w:name="_bookmark25"/>
      <w:bookmarkEnd w:id="25"/>
      <w:r>
        <w:rPr>
          <w:color w:val="2E5395"/>
        </w:rPr>
        <w:t>Specific</w:t>
      </w:r>
      <w:r>
        <w:rPr>
          <w:color w:val="2E5395"/>
          <w:spacing w:val="-8"/>
        </w:rPr>
        <w:t xml:space="preserve"> </w:t>
      </w:r>
      <w:r>
        <w:rPr>
          <w:color w:val="2E5395"/>
          <w:spacing w:val="-2"/>
        </w:rPr>
        <w:t>Requirements:</w:t>
      </w:r>
    </w:p>
    <w:p w14:paraId="6EA6959F" w14:textId="14C1572F" w:rsidR="006E30AB" w:rsidRPr="006E30AB" w:rsidRDefault="006E30AB" w:rsidP="006E30AB">
      <w:pPr>
        <w:pStyle w:val="Heading6"/>
        <w:tabs>
          <w:tab w:val="left" w:pos="318"/>
        </w:tabs>
        <w:spacing w:before="1" w:line="360" w:lineRule="auto"/>
        <w:ind w:left="318" w:firstLine="0"/>
        <w:rPr>
          <w:sz w:val="24"/>
          <w:szCs w:val="24"/>
        </w:rPr>
      </w:pPr>
      <w:r>
        <w:rPr>
          <w:color w:val="2E5395"/>
          <w:spacing w:val="-2"/>
        </w:rPr>
        <w:t xml:space="preserve"> </w:t>
      </w:r>
      <w:r w:rsidRPr="006E30AB">
        <w:rPr>
          <w:szCs w:val="22"/>
        </w:rPr>
        <w:t xml:space="preserve">• </w:t>
      </w:r>
      <w:r w:rsidRPr="006E30AB">
        <w:rPr>
          <w:sz w:val="24"/>
          <w:szCs w:val="24"/>
        </w:rPr>
        <w:t>Use a calculated column to calculate yield using the formula: Production ÷ Area.</w:t>
      </w:r>
    </w:p>
    <w:p w14:paraId="07C6E05D" w14:textId="077D50C6" w:rsidR="006E30AB" w:rsidRPr="006E30AB" w:rsidRDefault="006E30AB" w:rsidP="006E30AB">
      <w:pPr>
        <w:pStyle w:val="BodyText"/>
        <w:spacing w:line="360" w:lineRule="auto"/>
        <w:ind w:firstLine="318"/>
        <w:rPr>
          <w:szCs w:val="22"/>
        </w:rPr>
      </w:pPr>
      <w:r>
        <w:rPr>
          <w:szCs w:val="22"/>
        </w:rPr>
        <w:t xml:space="preserve"> </w:t>
      </w:r>
      <w:r w:rsidRPr="006E30AB">
        <w:rPr>
          <w:szCs w:val="22"/>
        </w:rPr>
        <w:t>• Make a PivotTable summarizing average yield across all crops by state.</w:t>
      </w:r>
    </w:p>
    <w:p w14:paraId="5750AD5E" w14:textId="77777777" w:rsidR="006E30AB" w:rsidRDefault="006E30AB" w:rsidP="006E30AB">
      <w:pPr>
        <w:pStyle w:val="BodyText"/>
        <w:spacing w:line="360" w:lineRule="auto"/>
        <w:ind w:firstLine="379"/>
        <w:rPr>
          <w:szCs w:val="22"/>
        </w:rPr>
      </w:pPr>
      <w:r w:rsidRPr="006E30AB">
        <w:rPr>
          <w:szCs w:val="22"/>
        </w:rPr>
        <w:t>• Show and rank the top 5 crops in a horizontal bar chart.</w:t>
      </w:r>
    </w:p>
    <w:p w14:paraId="44516E86" w14:textId="5FDB1FBF" w:rsidR="00D361CF" w:rsidRDefault="006E30AB" w:rsidP="006E30AB">
      <w:pPr>
        <w:pStyle w:val="BodyText"/>
        <w:spacing w:line="360" w:lineRule="auto"/>
        <w:ind w:firstLine="379"/>
        <w:rPr>
          <w:szCs w:val="22"/>
        </w:rPr>
      </w:pPr>
      <w:r w:rsidRPr="006E30AB">
        <w:rPr>
          <w:szCs w:val="22"/>
        </w:rPr>
        <w:t>• Add slicers to filter by year and state to provide more interactivity to the visualization</w:t>
      </w:r>
      <w:r>
        <w:rPr>
          <w:szCs w:val="22"/>
        </w:rPr>
        <w:t>.</w:t>
      </w:r>
    </w:p>
    <w:p w14:paraId="4A9D93A8" w14:textId="77777777" w:rsidR="006E30AB" w:rsidRPr="006E30AB" w:rsidRDefault="006E30AB" w:rsidP="006E30AB">
      <w:pPr>
        <w:pStyle w:val="BodyText"/>
        <w:spacing w:line="360" w:lineRule="auto"/>
        <w:ind w:firstLine="379"/>
        <w:rPr>
          <w:szCs w:val="22"/>
        </w:rPr>
      </w:pPr>
    </w:p>
    <w:p w14:paraId="0309ECB1" w14:textId="77777777" w:rsidR="00D361CF" w:rsidRDefault="00000000" w:rsidP="00444FD0">
      <w:pPr>
        <w:pStyle w:val="Heading6"/>
        <w:numPr>
          <w:ilvl w:val="0"/>
          <w:numId w:val="5"/>
        </w:numPr>
        <w:tabs>
          <w:tab w:val="left" w:pos="379"/>
        </w:tabs>
        <w:spacing w:line="360" w:lineRule="auto"/>
        <w:ind w:left="379" w:hanging="356"/>
      </w:pPr>
      <w:bookmarkStart w:id="26" w:name="_bookmark26"/>
      <w:bookmarkEnd w:id="26"/>
      <w:r>
        <w:rPr>
          <w:color w:val="2E5395"/>
        </w:rPr>
        <w:t>Analysis</w:t>
      </w:r>
      <w:r>
        <w:rPr>
          <w:color w:val="2E5395"/>
          <w:spacing w:val="-10"/>
        </w:rPr>
        <w:t xml:space="preserve"> </w:t>
      </w:r>
      <w:r>
        <w:rPr>
          <w:color w:val="2E5395"/>
          <w:spacing w:val="-2"/>
        </w:rPr>
        <w:t>Results:</w:t>
      </w:r>
    </w:p>
    <w:p w14:paraId="2D2EAC1A" w14:textId="77777777" w:rsidR="006E30AB" w:rsidRPr="006E30AB" w:rsidRDefault="006E30AB" w:rsidP="006E30AB">
      <w:pPr>
        <w:pStyle w:val="BodyText"/>
        <w:spacing w:line="360" w:lineRule="auto"/>
        <w:rPr>
          <w:szCs w:val="22"/>
        </w:rPr>
      </w:pPr>
      <w:r w:rsidRPr="006E30AB">
        <w:rPr>
          <w:szCs w:val="22"/>
        </w:rPr>
        <w:t>The findings indicated that crops such as sugarcane, bananas, and maize uniformly had high average yields in various states. These are conventionally linked with high-input farming methods and improved access to irrigation. In contrast, coarse grains were lower in average yields, which are typically representative of farming under marginal soil conditions.</w:t>
      </w:r>
    </w:p>
    <w:p w14:paraId="1D03D74E" w14:textId="77777777" w:rsidR="00D361CF" w:rsidRDefault="00D361CF" w:rsidP="00444FD0">
      <w:pPr>
        <w:pStyle w:val="BodyText"/>
        <w:spacing w:before="136" w:line="360" w:lineRule="auto"/>
      </w:pPr>
    </w:p>
    <w:p w14:paraId="37678DCC" w14:textId="77777777" w:rsidR="00D361CF" w:rsidRDefault="00000000" w:rsidP="00444FD0">
      <w:pPr>
        <w:pStyle w:val="Heading6"/>
        <w:numPr>
          <w:ilvl w:val="0"/>
          <w:numId w:val="5"/>
        </w:numPr>
        <w:tabs>
          <w:tab w:val="left" w:pos="357"/>
        </w:tabs>
        <w:spacing w:line="360" w:lineRule="auto"/>
        <w:ind w:left="357" w:hanging="334"/>
      </w:pPr>
      <w:bookmarkStart w:id="27" w:name="_bookmark27"/>
      <w:bookmarkEnd w:id="27"/>
      <w:r>
        <w:rPr>
          <w:color w:val="2E5395"/>
          <w:spacing w:val="-2"/>
        </w:rPr>
        <w:t>Visualization:</w:t>
      </w:r>
    </w:p>
    <w:p w14:paraId="538B6AA7" w14:textId="77777777" w:rsidR="006E30AB" w:rsidRPr="006E30AB" w:rsidRDefault="006E30AB" w:rsidP="006E30AB">
      <w:pPr>
        <w:pStyle w:val="BodyText"/>
        <w:spacing w:line="360" w:lineRule="auto"/>
        <w:rPr>
          <w:szCs w:val="22"/>
        </w:rPr>
      </w:pPr>
      <w:r w:rsidRPr="006E30AB">
        <w:rPr>
          <w:szCs w:val="22"/>
        </w:rPr>
        <w:t>A bar graph with the title "</w:t>
      </w:r>
      <w:r w:rsidRPr="006E30AB">
        <w:rPr>
          <w:b/>
          <w:bCs/>
          <w:szCs w:val="22"/>
        </w:rPr>
        <w:t>Top 5 Crops by Average Yield</w:t>
      </w:r>
      <w:r w:rsidRPr="006E30AB">
        <w:rPr>
          <w:szCs w:val="22"/>
        </w:rPr>
        <w:t>" was created.</w:t>
      </w:r>
    </w:p>
    <w:p w14:paraId="26875BC4" w14:textId="77777777" w:rsidR="006E30AB" w:rsidRDefault="006E30AB" w:rsidP="006E30AB">
      <w:pPr>
        <w:pStyle w:val="BodyText"/>
        <w:spacing w:line="360" w:lineRule="auto"/>
        <w:ind w:left="22"/>
      </w:pPr>
      <w:r w:rsidRPr="006E30AB">
        <w:rPr>
          <w:szCs w:val="22"/>
        </w:rPr>
        <w:t>State and year interactive slicers allow users to filter results based on a variety of criteria. The graphical tool facilitates stakeholders in easily identifying the most appropriate crops for prevailing conditions immediately.</w:t>
      </w:r>
    </w:p>
    <w:p w14:paraId="1F53DE38" w14:textId="77777777" w:rsidR="00D361CF" w:rsidRDefault="00D361CF">
      <w:pPr>
        <w:pStyle w:val="BodyText"/>
        <w:spacing w:line="259" w:lineRule="auto"/>
        <w:sectPr w:rsidR="00D361CF" w:rsidSect="00527628">
          <w:pgSz w:w="11910" w:h="16840"/>
          <w:pgMar w:top="1440" w:right="1080" w:bottom="1440" w:left="1080" w:header="720" w:footer="720" w:gutter="0"/>
          <w:cols w:space="720"/>
          <w:docGrid w:linePitch="299"/>
        </w:sectPr>
      </w:pPr>
    </w:p>
    <w:p w14:paraId="6F80C84F" w14:textId="77777777" w:rsidR="00D361CF" w:rsidRDefault="00D361CF">
      <w:pPr>
        <w:pStyle w:val="BodyText"/>
        <w:rPr>
          <w:sz w:val="20"/>
        </w:rPr>
      </w:pPr>
    </w:p>
    <w:p w14:paraId="3A9160DB" w14:textId="77777777" w:rsidR="00D361CF" w:rsidRDefault="00D361CF">
      <w:pPr>
        <w:pStyle w:val="BodyText"/>
        <w:rPr>
          <w:sz w:val="20"/>
        </w:rPr>
      </w:pPr>
    </w:p>
    <w:p w14:paraId="763D8999" w14:textId="77777777" w:rsidR="00D361CF" w:rsidRDefault="00D361CF">
      <w:pPr>
        <w:pStyle w:val="BodyText"/>
        <w:rPr>
          <w:sz w:val="20"/>
        </w:rPr>
      </w:pPr>
    </w:p>
    <w:p w14:paraId="31D49CD5" w14:textId="77777777" w:rsidR="00D361CF" w:rsidRDefault="00D361CF">
      <w:pPr>
        <w:pStyle w:val="BodyText"/>
        <w:rPr>
          <w:sz w:val="20"/>
        </w:rPr>
      </w:pPr>
    </w:p>
    <w:p w14:paraId="449160BC" w14:textId="77777777" w:rsidR="00D361CF" w:rsidRDefault="00D361CF">
      <w:pPr>
        <w:pStyle w:val="BodyText"/>
        <w:rPr>
          <w:sz w:val="20"/>
        </w:rPr>
      </w:pPr>
    </w:p>
    <w:p w14:paraId="1838DF78" w14:textId="77777777" w:rsidR="00D361CF" w:rsidRDefault="00D361CF">
      <w:pPr>
        <w:pStyle w:val="BodyText"/>
        <w:rPr>
          <w:sz w:val="20"/>
        </w:rPr>
      </w:pPr>
    </w:p>
    <w:p w14:paraId="58E1C9E5" w14:textId="77777777" w:rsidR="00D361CF" w:rsidRDefault="00D361CF">
      <w:pPr>
        <w:pStyle w:val="BodyText"/>
        <w:rPr>
          <w:sz w:val="20"/>
        </w:rPr>
      </w:pPr>
    </w:p>
    <w:p w14:paraId="690B4515" w14:textId="77777777" w:rsidR="00D361CF" w:rsidRDefault="00D361CF">
      <w:pPr>
        <w:pStyle w:val="BodyText"/>
        <w:rPr>
          <w:sz w:val="20"/>
        </w:rPr>
      </w:pPr>
    </w:p>
    <w:p w14:paraId="7066303C" w14:textId="77777777" w:rsidR="00D361CF" w:rsidRDefault="00D361CF">
      <w:pPr>
        <w:pStyle w:val="BodyText"/>
        <w:rPr>
          <w:sz w:val="20"/>
        </w:rPr>
      </w:pPr>
    </w:p>
    <w:p w14:paraId="1B55666F" w14:textId="77777777" w:rsidR="00D361CF" w:rsidRDefault="00D361CF">
      <w:pPr>
        <w:pStyle w:val="BodyText"/>
        <w:rPr>
          <w:sz w:val="20"/>
        </w:rPr>
      </w:pPr>
    </w:p>
    <w:p w14:paraId="364774E2" w14:textId="77777777" w:rsidR="00D361CF" w:rsidRDefault="00D361CF">
      <w:pPr>
        <w:pStyle w:val="BodyText"/>
        <w:rPr>
          <w:sz w:val="20"/>
        </w:rPr>
      </w:pPr>
    </w:p>
    <w:p w14:paraId="6E5BE3A8" w14:textId="77777777" w:rsidR="00D361CF" w:rsidRDefault="00D361CF">
      <w:pPr>
        <w:pStyle w:val="BodyText"/>
        <w:rPr>
          <w:sz w:val="20"/>
        </w:rPr>
      </w:pPr>
    </w:p>
    <w:p w14:paraId="563990E7" w14:textId="77777777" w:rsidR="00D361CF" w:rsidRDefault="00D361CF">
      <w:pPr>
        <w:pStyle w:val="BodyText"/>
        <w:rPr>
          <w:sz w:val="20"/>
        </w:rPr>
      </w:pPr>
    </w:p>
    <w:p w14:paraId="7978C4E8" w14:textId="77777777" w:rsidR="00D361CF" w:rsidRDefault="00D361CF">
      <w:pPr>
        <w:pStyle w:val="BodyText"/>
        <w:rPr>
          <w:sz w:val="20"/>
        </w:rPr>
      </w:pPr>
    </w:p>
    <w:p w14:paraId="2926F411" w14:textId="77777777" w:rsidR="00D361CF" w:rsidRDefault="00D361CF">
      <w:pPr>
        <w:pStyle w:val="BodyText"/>
        <w:rPr>
          <w:sz w:val="20"/>
        </w:rPr>
      </w:pPr>
    </w:p>
    <w:p w14:paraId="566DE659" w14:textId="77777777" w:rsidR="00D361CF" w:rsidRDefault="00D361CF">
      <w:pPr>
        <w:pStyle w:val="BodyText"/>
        <w:spacing w:before="53"/>
        <w:rPr>
          <w:sz w:val="20"/>
        </w:rPr>
      </w:pPr>
    </w:p>
    <w:p w14:paraId="71AE7A0E" w14:textId="323FE4B3" w:rsidR="00D361CF" w:rsidRDefault="00000000" w:rsidP="00444FD0">
      <w:pPr>
        <w:pStyle w:val="BodyText"/>
        <w:ind w:left="23"/>
        <w:rPr>
          <w:sz w:val="20"/>
        </w:rPr>
        <w:sectPr w:rsidR="00D361CF">
          <w:pgSz w:w="11910" w:h="16840"/>
          <w:pgMar w:top="1920" w:right="283" w:bottom="280" w:left="1417" w:header="720" w:footer="720" w:gutter="0"/>
          <w:cols w:space="720"/>
        </w:sectPr>
      </w:pPr>
      <w:r>
        <w:rPr>
          <w:noProof/>
          <w:sz w:val="20"/>
        </w:rPr>
        <w:drawing>
          <wp:inline distT="0" distB="0" distL="0" distR="0" wp14:anchorId="077ADE26" wp14:editId="1C5DA521">
            <wp:extent cx="6060761" cy="3345815"/>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a:extLst>
                        <a:ext uri="{28A0092B-C50C-407E-A947-70E740481C1C}">
                          <a14:useLocalDpi xmlns:a14="http://schemas.microsoft.com/office/drawing/2010/main" val="0"/>
                        </a:ext>
                      </a:extLst>
                    </a:blip>
                    <a:stretch>
                      <a:fillRect/>
                    </a:stretch>
                  </pic:blipFill>
                  <pic:spPr>
                    <a:xfrm>
                      <a:off x="0" y="0"/>
                      <a:ext cx="6089705" cy="3361793"/>
                    </a:xfrm>
                    <a:prstGeom prst="rect">
                      <a:avLst/>
                    </a:prstGeom>
                  </pic:spPr>
                </pic:pic>
              </a:graphicData>
            </a:graphic>
          </wp:inline>
        </w:drawing>
      </w:r>
    </w:p>
    <w:p w14:paraId="2E30936D" w14:textId="55C250BF" w:rsidR="00D361CF" w:rsidRDefault="00000000" w:rsidP="006E30AB">
      <w:pPr>
        <w:pStyle w:val="Heading4"/>
        <w:spacing w:line="360" w:lineRule="auto"/>
      </w:pPr>
      <w:bookmarkStart w:id="28" w:name="_bookmark28"/>
      <w:bookmarkEnd w:id="28"/>
      <w:r>
        <w:rPr>
          <w:color w:val="2E5395"/>
        </w:rPr>
        <w:lastRenderedPageBreak/>
        <w:t>Objective</w:t>
      </w:r>
      <w:r>
        <w:rPr>
          <w:color w:val="2E5395"/>
          <w:spacing w:val="-3"/>
        </w:rPr>
        <w:t xml:space="preserve"> </w:t>
      </w:r>
      <w:r>
        <w:rPr>
          <w:color w:val="2E5395"/>
        </w:rPr>
        <w:t>5:</w:t>
      </w:r>
      <w:r>
        <w:rPr>
          <w:color w:val="2E5395"/>
          <w:spacing w:val="-1"/>
        </w:rPr>
        <w:t xml:space="preserve"> </w:t>
      </w:r>
      <w:r w:rsidR="00165AB1" w:rsidRPr="00165AB1">
        <w:rPr>
          <w:color w:val="2E5395"/>
        </w:rPr>
        <w:t>State Contribution to National Production</w:t>
      </w:r>
    </w:p>
    <w:p w14:paraId="189488CD" w14:textId="77777777" w:rsidR="00D361CF" w:rsidRDefault="00000000" w:rsidP="00444FD0">
      <w:pPr>
        <w:pStyle w:val="Heading6"/>
        <w:numPr>
          <w:ilvl w:val="0"/>
          <w:numId w:val="4"/>
        </w:numPr>
        <w:tabs>
          <w:tab w:val="left" w:pos="240"/>
        </w:tabs>
        <w:spacing w:line="360" w:lineRule="auto"/>
        <w:ind w:left="240" w:hanging="217"/>
      </w:pPr>
      <w:bookmarkStart w:id="29" w:name="_bookmark29"/>
      <w:bookmarkEnd w:id="29"/>
      <w:r>
        <w:rPr>
          <w:color w:val="2E5395"/>
        </w:rPr>
        <w:t>General</w:t>
      </w:r>
      <w:r>
        <w:rPr>
          <w:color w:val="2E5395"/>
          <w:spacing w:val="-2"/>
        </w:rPr>
        <w:t xml:space="preserve"> Description:</w:t>
      </w:r>
    </w:p>
    <w:p w14:paraId="51BFEB65" w14:textId="77777777" w:rsidR="006E30AB" w:rsidRDefault="006E30AB" w:rsidP="006E30AB">
      <w:pPr>
        <w:pStyle w:val="BodyText"/>
        <w:spacing w:line="360" w:lineRule="auto"/>
      </w:pPr>
      <w:r>
        <w:t>This objective is about measuring the degree to which each state contributes to the total agricultural production in the national context. Understanding these contributions makes it easier to identify high-performing states, makes policy targeting easier, and highlights regional disparities in agricultural production.</w:t>
      </w:r>
    </w:p>
    <w:p w14:paraId="49D112FA" w14:textId="77777777" w:rsidR="00D361CF" w:rsidRDefault="00D361CF" w:rsidP="00444FD0">
      <w:pPr>
        <w:pStyle w:val="BodyText"/>
        <w:spacing w:before="115" w:line="360" w:lineRule="auto"/>
      </w:pPr>
    </w:p>
    <w:p w14:paraId="74D1E9B8" w14:textId="77777777" w:rsidR="00D361CF" w:rsidRDefault="00000000" w:rsidP="00444FD0">
      <w:pPr>
        <w:pStyle w:val="Heading6"/>
        <w:numPr>
          <w:ilvl w:val="0"/>
          <w:numId w:val="4"/>
        </w:numPr>
        <w:tabs>
          <w:tab w:val="left" w:pos="318"/>
        </w:tabs>
        <w:spacing w:line="360" w:lineRule="auto"/>
        <w:ind w:left="318" w:hanging="295"/>
      </w:pPr>
      <w:bookmarkStart w:id="30" w:name="_bookmark30"/>
      <w:bookmarkEnd w:id="30"/>
      <w:r>
        <w:rPr>
          <w:color w:val="2E5395"/>
        </w:rPr>
        <w:t>Specific</w:t>
      </w:r>
      <w:r>
        <w:rPr>
          <w:color w:val="2E5395"/>
          <w:spacing w:val="-8"/>
        </w:rPr>
        <w:t xml:space="preserve"> </w:t>
      </w:r>
      <w:r>
        <w:rPr>
          <w:color w:val="2E5395"/>
          <w:spacing w:val="-2"/>
        </w:rPr>
        <w:t>Requirements:</w:t>
      </w:r>
    </w:p>
    <w:p w14:paraId="190E5240" w14:textId="77777777" w:rsidR="006E30AB" w:rsidRDefault="006E30AB" w:rsidP="006E30AB">
      <w:pPr>
        <w:pStyle w:val="BodyText"/>
        <w:spacing w:line="360" w:lineRule="auto"/>
        <w:ind w:left="241"/>
      </w:pPr>
      <w:r>
        <w:t>• Make a PivotTable to sum up total production by state.</w:t>
      </w:r>
    </w:p>
    <w:p w14:paraId="55762B0E" w14:textId="77777777" w:rsidR="006E30AB" w:rsidRDefault="006E30AB" w:rsidP="006E30AB">
      <w:pPr>
        <w:pStyle w:val="BodyText"/>
        <w:spacing w:line="360" w:lineRule="auto"/>
        <w:ind w:left="241"/>
      </w:pPr>
      <w:r>
        <w:t>• Calculate each state's share as a percentage of the total national figure.</w:t>
      </w:r>
    </w:p>
    <w:p w14:paraId="315E8EB4" w14:textId="038CC484" w:rsidR="006E30AB" w:rsidRDefault="006E30AB" w:rsidP="006E30AB">
      <w:pPr>
        <w:pStyle w:val="BodyText"/>
        <w:spacing w:line="360" w:lineRule="auto"/>
        <w:ind w:left="241"/>
      </w:pPr>
      <w:r>
        <w:t>• Use a clustered column chart to comparatively show the contributions.</w:t>
      </w:r>
    </w:p>
    <w:p w14:paraId="13956855" w14:textId="77777777" w:rsidR="006E30AB" w:rsidRDefault="006E30AB" w:rsidP="006E30AB">
      <w:pPr>
        <w:pStyle w:val="BodyText"/>
        <w:spacing w:line="360" w:lineRule="auto"/>
        <w:ind w:left="241"/>
      </w:pPr>
      <w:r>
        <w:t>• Add year and crop slicers to enable examination of trends over time and product types.</w:t>
      </w:r>
    </w:p>
    <w:p w14:paraId="03AC57DD" w14:textId="77777777" w:rsidR="00D361CF" w:rsidRDefault="00D361CF" w:rsidP="00444FD0">
      <w:pPr>
        <w:pStyle w:val="BodyText"/>
        <w:spacing w:line="360" w:lineRule="auto"/>
      </w:pPr>
    </w:p>
    <w:p w14:paraId="05B3692B" w14:textId="77777777" w:rsidR="00D361CF" w:rsidRDefault="00D361CF" w:rsidP="00444FD0">
      <w:pPr>
        <w:pStyle w:val="BodyText"/>
        <w:spacing w:before="136" w:line="360" w:lineRule="auto"/>
      </w:pPr>
    </w:p>
    <w:p w14:paraId="4ED64CB8" w14:textId="77777777" w:rsidR="00D361CF" w:rsidRDefault="00000000" w:rsidP="00444FD0">
      <w:pPr>
        <w:pStyle w:val="Heading6"/>
        <w:numPr>
          <w:ilvl w:val="0"/>
          <w:numId w:val="4"/>
        </w:numPr>
        <w:tabs>
          <w:tab w:val="left" w:pos="379"/>
        </w:tabs>
        <w:spacing w:before="1" w:line="360" w:lineRule="auto"/>
        <w:ind w:left="379" w:hanging="356"/>
      </w:pPr>
      <w:bookmarkStart w:id="31" w:name="_bookmark31"/>
      <w:bookmarkEnd w:id="31"/>
      <w:r>
        <w:rPr>
          <w:color w:val="2E5395"/>
        </w:rPr>
        <w:t>Analysis</w:t>
      </w:r>
      <w:r>
        <w:rPr>
          <w:color w:val="2E5395"/>
          <w:spacing w:val="-10"/>
        </w:rPr>
        <w:t xml:space="preserve"> </w:t>
      </w:r>
      <w:r>
        <w:rPr>
          <w:color w:val="2E5395"/>
          <w:spacing w:val="-2"/>
        </w:rPr>
        <w:t>Results:</w:t>
      </w:r>
    </w:p>
    <w:p w14:paraId="78246A80" w14:textId="77777777" w:rsidR="006E30AB" w:rsidRDefault="006E30AB" w:rsidP="006E30AB">
      <w:pPr>
        <w:pStyle w:val="BodyText"/>
        <w:spacing w:line="360" w:lineRule="auto"/>
      </w:pPr>
      <w:r>
        <w:t>The research established that those states including Uttar Pradesh, Madhya Pradesh, and Maharashtra account for a high percentage of the country's agricultural production. Other states, particularly those from the northeastern or dry regions, contribute relatively low percentages. These results help in the determination of states with high agricultural potential and those requiring investment or support.</w:t>
      </w:r>
    </w:p>
    <w:p w14:paraId="2816BAD2" w14:textId="77777777" w:rsidR="006E30AB" w:rsidRDefault="006E30AB" w:rsidP="006E30AB">
      <w:pPr>
        <w:pStyle w:val="BodyText"/>
        <w:spacing w:line="360" w:lineRule="auto"/>
      </w:pPr>
      <w:r>
        <w:t>A cluster column chart and a map chart titled "State-wise Contribution to National Production" were prepared.</w:t>
      </w:r>
    </w:p>
    <w:p w14:paraId="11880572" w14:textId="77777777" w:rsidR="006E30AB" w:rsidRDefault="006E30AB" w:rsidP="006E30AB">
      <w:pPr>
        <w:pStyle w:val="BodyText"/>
        <w:spacing w:line="360" w:lineRule="auto"/>
      </w:pPr>
      <w:r>
        <w:t xml:space="preserve">Year and crop slicers enable filtering and examination of trends in real time. The chart </w:t>
      </w:r>
      <w:proofErr w:type="gramStart"/>
      <w:r>
        <w:t>is able to</w:t>
      </w:r>
      <w:proofErr w:type="gramEnd"/>
      <w:r>
        <w:t xml:space="preserve"> distinguish clearly between high and low contributing states with consistent color coding for legibility.</w:t>
      </w:r>
    </w:p>
    <w:p w14:paraId="7C4A2D2F" w14:textId="77777777" w:rsidR="00D361CF" w:rsidRDefault="00D361CF" w:rsidP="00444FD0">
      <w:pPr>
        <w:pStyle w:val="BodyText"/>
        <w:spacing w:line="360" w:lineRule="auto"/>
      </w:pPr>
    </w:p>
    <w:p w14:paraId="44B44E06" w14:textId="77777777" w:rsidR="00D361CF" w:rsidRDefault="00D361CF" w:rsidP="00444FD0">
      <w:pPr>
        <w:pStyle w:val="BodyText"/>
        <w:spacing w:before="136" w:line="360" w:lineRule="auto"/>
      </w:pPr>
    </w:p>
    <w:p w14:paraId="54221006" w14:textId="77777777" w:rsidR="00D361CF" w:rsidRDefault="00000000" w:rsidP="00444FD0">
      <w:pPr>
        <w:pStyle w:val="Heading6"/>
        <w:numPr>
          <w:ilvl w:val="0"/>
          <w:numId w:val="4"/>
        </w:numPr>
        <w:tabs>
          <w:tab w:val="left" w:pos="357"/>
        </w:tabs>
        <w:spacing w:line="360" w:lineRule="auto"/>
        <w:ind w:left="357" w:hanging="334"/>
      </w:pPr>
      <w:bookmarkStart w:id="32" w:name="_bookmark32"/>
      <w:bookmarkEnd w:id="32"/>
      <w:r>
        <w:rPr>
          <w:color w:val="2E5395"/>
          <w:spacing w:val="-2"/>
        </w:rPr>
        <w:t>Visualization:</w:t>
      </w:r>
    </w:p>
    <w:p w14:paraId="76518179" w14:textId="064FE3E2" w:rsidR="00D361CF" w:rsidRDefault="004E1CB7" w:rsidP="00444FD0">
      <w:pPr>
        <w:pStyle w:val="BodyText"/>
        <w:spacing w:line="360" w:lineRule="auto"/>
        <w:ind w:left="23"/>
      </w:pPr>
      <w:r w:rsidRPr="004E1CB7">
        <w:rPr>
          <w:szCs w:val="22"/>
        </w:rPr>
        <w:t>A clustered column chart</w:t>
      </w:r>
      <w:r w:rsidR="00F53A61">
        <w:rPr>
          <w:szCs w:val="22"/>
        </w:rPr>
        <w:t xml:space="preserve"> and a map chart</w:t>
      </w:r>
      <w:r w:rsidRPr="004E1CB7">
        <w:rPr>
          <w:szCs w:val="22"/>
        </w:rPr>
        <w:t xml:space="preserve"> titled </w:t>
      </w:r>
      <w:r w:rsidRPr="004E1CB7">
        <w:rPr>
          <w:b/>
          <w:bCs/>
          <w:szCs w:val="22"/>
        </w:rPr>
        <w:t>“State-wise Contribution to National Production”</w:t>
      </w:r>
      <w:r w:rsidRPr="004E1CB7">
        <w:rPr>
          <w:szCs w:val="22"/>
        </w:rPr>
        <w:t xml:space="preserve"> was created.</w:t>
      </w:r>
      <w:r w:rsidRPr="004E1CB7">
        <w:rPr>
          <w:szCs w:val="22"/>
        </w:rPr>
        <w:br/>
        <w:t>Slicers for year and crop allow users to filter and explore trends dynamically. The chart clearly distinguishes between high and low contributing states using consistent color formatting for clarity</w:t>
      </w:r>
      <w:r>
        <w:rPr>
          <w:spacing w:val="-2"/>
        </w:rPr>
        <w:t>.</w:t>
      </w:r>
    </w:p>
    <w:p w14:paraId="2FE0FE43" w14:textId="77777777" w:rsidR="00D361CF" w:rsidRDefault="00D361CF">
      <w:pPr>
        <w:pStyle w:val="BodyText"/>
        <w:spacing w:line="275" w:lineRule="exact"/>
        <w:sectPr w:rsidR="00D361CF" w:rsidSect="00345B49">
          <w:pgSz w:w="11910" w:h="16840"/>
          <w:pgMar w:top="1440" w:right="1080" w:bottom="1440" w:left="1080" w:header="720" w:footer="720" w:gutter="0"/>
          <w:cols w:space="720"/>
          <w:docGrid w:linePitch="299"/>
        </w:sectPr>
      </w:pPr>
    </w:p>
    <w:p w14:paraId="65871B31" w14:textId="3D9BBB97" w:rsidR="00D361CF" w:rsidRDefault="00F53A61">
      <w:pPr>
        <w:pStyle w:val="BodyText"/>
        <w:rPr>
          <w:sz w:val="20"/>
        </w:rPr>
      </w:pPr>
      <w:r>
        <w:rPr>
          <w:noProof/>
          <w:sz w:val="20"/>
        </w:rPr>
        <w:lastRenderedPageBreak/>
        <w:drawing>
          <wp:inline distT="0" distB="0" distL="0" distR="0" wp14:anchorId="1A786068" wp14:editId="17173360">
            <wp:extent cx="4233097" cy="3593656"/>
            <wp:effectExtent l="0" t="0" r="0" b="635"/>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a:extLst>
                        <a:ext uri="{28A0092B-C50C-407E-A947-70E740481C1C}">
                          <a14:useLocalDpi xmlns:a14="http://schemas.microsoft.com/office/drawing/2010/main" val="0"/>
                        </a:ext>
                      </a:extLst>
                    </a:blip>
                    <a:stretch>
                      <a:fillRect/>
                    </a:stretch>
                  </pic:blipFill>
                  <pic:spPr>
                    <a:xfrm>
                      <a:off x="0" y="0"/>
                      <a:ext cx="4260291" cy="3616742"/>
                    </a:xfrm>
                    <a:prstGeom prst="rect">
                      <a:avLst/>
                    </a:prstGeom>
                  </pic:spPr>
                </pic:pic>
              </a:graphicData>
            </a:graphic>
          </wp:inline>
        </w:drawing>
      </w:r>
    </w:p>
    <w:p w14:paraId="0B2B1240" w14:textId="396AE0D0" w:rsidR="00D361CF" w:rsidRDefault="00D361CF">
      <w:pPr>
        <w:pStyle w:val="BodyText"/>
        <w:rPr>
          <w:sz w:val="20"/>
        </w:rPr>
      </w:pPr>
    </w:p>
    <w:p w14:paraId="0E67E6DD" w14:textId="77777777" w:rsidR="00D361CF" w:rsidRDefault="00D361CF">
      <w:pPr>
        <w:pStyle w:val="BodyText"/>
        <w:rPr>
          <w:sz w:val="20"/>
        </w:rPr>
      </w:pPr>
    </w:p>
    <w:p w14:paraId="431055F2" w14:textId="77777777" w:rsidR="00D361CF" w:rsidRDefault="00D361CF">
      <w:pPr>
        <w:pStyle w:val="BodyText"/>
        <w:spacing w:before="168"/>
        <w:rPr>
          <w:sz w:val="20"/>
        </w:rPr>
      </w:pPr>
    </w:p>
    <w:p w14:paraId="64BDFE74" w14:textId="67B9505D" w:rsidR="00D361CF" w:rsidRDefault="00D361CF">
      <w:pPr>
        <w:pStyle w:val="BodyText"/>
        <w:ind w:left="23"/>
        <w:rPr>
          <w:sz w:val="20"/>
        </w:rPr>
      </w:pPr>
    </w:p>
    <w:p w14:paraId="67D7844D" w14:textId="49D982EF" w:rsidR="00D361CF" w:rsidRDefault="00F53A61">
      <w:pPr>
        <w:pStyle w:val="BodyText"/>
        <w:rPr>
          <w:sz w:val="20"/>
        </w:rPr>
        <w:sectPr w:rsidR="00D361CF">
          <w:pgSz w:w="11910" w:h="16840"/>
          <w:pgMar w:top="1920" w:right="283" w:bottom="280" w:left="1417" w:header="720" w:footer="720" w:gutter="0"/>
          <w:cols w:space="720"/>
        </w:sectPr>
      </w:pPr>
      <w:r>
        <w:rPr>
          <w:noProof/>
          <w:sz w:val="20"/>
        </w:rPr>
        <w:drawing>
          <wp:inline distT="0" distB="0" distL="0" distR="0" wp14:anchorId="3880E543" wp14:editId="1DBF5DA3">
            <wp:extent cx="5428851" cy="2372995"/>
            <wp:effectExtent l="0" t="0" r="0" b="1905"/>
            <wp:docPr id="2049408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08026" name="Picture 2049408026"/>
                    <pic:cNvPicPr/>
                  </pic:nvPicPr>
                  <pic:blipFill>
                    <a:blip r:embed="rId16">
                      <a:extLst>
                        <a:ext uri="{28A0092B-C50C-407E-A947-70E740481C1C}">
                          <a14:useLocalDpi xmlns:a14="http://schemas.microsoft.com/office/drawing/2010/main" val="0"/>
                        </a:ext>
                      </a:extLst>
                    </a:blip>
                    <a:stretch>
                      <a:fillRect/>
                    </a:stretch>
                  </pic:blipFill>
                  <pic:spPr>
                    <a:xfrm>
                      <a:off x="0" y="0"/>
                      <a:ext cx="5457228" cy="2385399"/>
                    </a:xfrm>
                    <a:prstGeom prst="rect">
                      <a:avLst/>
                    </a:prstGeom>
                  </pic:spPr>
                </pic:pic>
              </a:graphicData>
            </a:graphic>
          </wp:inline>
        </w:drawing>
      </w:r>
    </w:p>
    <w:p w14:paraId="51FB67D8" w14:textId="301B5F6A" w:rsidR="00D361CF" w:rsidRDefault="00000000">
      <w:pPr>
        <w:pStyle w:val="Heading5"/>
        <w:spacing w:before="60"/>
      </w:pPr>
      <w:bookmarkStart w:id="33" w:name="_bookmark33"/>
      <w:bookmarkEnd w:id="33"/>
      <w:r>
        <w:rPr>
          <w:color w:val="2E5395"/>
        </w:rPr>
        <w:lastRenderedPageBreak/>
        <w:t>Objective</w:t>
      </w:r>
      <w:r>
        <w:rPr>
          <w:color w:val="2E5395"/>
          <w:spacing w:val="-13"/>
        </w:rPr>
        <w:t xml:space="preserve"> </w:t>
      </w:r>
      <w:r>
        <w:rPr>
          <w:color w:val="2E5395"/>
        </w:rPr>
        <w:t>6:</w:t>
      </w:r>
      <w:r>
        <w:rPr>
          <w:color w:val="2E5395"/>
          <w:spacing w:val="-17"/>
        </w:rPr>
        <w:t xml:space="preserve"> </w:t>
      </w:r>
      <w:r w:rsidR="004E1CB7" w:rsidRPr="004E1CB7">
        <w:rPr>
          <w:color w:val="2E5395"/>
        </w:rPr>
        <w:t>Production Efficiency of Crops</w:t>
      </w:r>
    </w:p>
    <w:p w14:paraId="34CBBC8F" w14:textId="77777777" w:rsidR="00D361CF" w:rsidRDefault="00D361CF">
      <w:pPr>
        <w:pStyle w:val="BodyText"/>
        <w:spacing w:before="268"/>
        <w:rPr>
          <w:sz w:val="32"/>
        </w:rPr>
      </w:pPr>
    </w:p>
    <w:p w14:paraId="070D93CB" w14:textId="77777777" w:rsidR="00D361CF" w:rsidRDefault="00000000" w:rsidP="00444FD0">
      <w:pPr>
        <w:pStyle w:val="Heading6"/>
        <w:numPr>
          <w:ilvl w:val="0"/>
          <w:numId w:val="3"/>
        </w:numPr>
        <w:tabs>
          <w:tab w:val="left" w:pos="240"/>
        </w:tabs>
        <w:spacing w:line="360" w:lineRule="auto"/>
        <w:ind w:left="240" w:hanging="217"/>
      </w:pPr>
      <w:bookmarkStart w:id="34" w:name="_bookmark34"/>
      <w:bookmarkEnd w:id="34"/>
      <w:r>
        <w:rPr>
          <w:color w:val="2E5395"/>
        </w:rPr>
        <w:t>General</w:t>
      </w:r>
      <w:r>
        <w:rPr>
          <w:color w:val="2E5395"/>
          <w:spacing w:val="-2"/>
        </w:rPr>
        <w:t xml:space="preserve"> Description:</w:t>
      </w:r>
    </w:p>
    <w:p w14:paraId="1B4FB87A" w14:textId="75B82AB8" w:rsidR="00D361CF" w:rsidRDefault="006E30AB" w:rsidP="006E30AB">
      <w:pPr>
        <w:pStyle w:val="BodyText"/>
        <w:spacing w:line="360" w:lineRule="auto"/>
      </w:pPr>
      <w:r>
        <w:t>The aim of this study is to evaluate the productivity efficiency of various crops in terms of yield per hectare. Instead of comparing mere levels of production, this study emphasizes the effectiveness of land use across various crops, thereby informing the decisions on best crop choice and resource allocation.</w:t>
      </w:r>
    </w:p>
    <w:p w14:paraId="5C64EE8B" w14:textId="77777777" w:rsidR="00D361CF" w:rsidRDefault="00D361CF" w:rsidP="00444FD0">
      <w:pPr>
        <w:pStyle w:val="BodyText"/>
        <w:spacing w:before="137" w:line="360" w:lineRule="auto"/>
      </w:pPr>
    </w:p>
    <w:p w14:paraId="27203C9D" w14:textId="77777777" w:rsidR="00D361CF" w:rsidRDefault="00000000" w:rsidP="00444FD0">
      <w:pPr>
        <w:pStyle w:val="Heading6"/>
        <w:numPr>
          <w:ilvl w:val="0"/>
          <w:numId w:val="3"/>
        </w:numPr>
        <w:tabs>
          <w:tab w:val="left" w:pos="319"/>
        </w:tabs>
        <w:spacing w:line="360" w:lineRule="auto"/>
        <w:ind w:left="319" w:hanging="296"/>
      </w:pPr>
      <w:bookmarkStart w:id="35" w:name="_bookmark35"/>
      <w:bookmarkEnd w:id="35"/>
      <w:r>
        <w:rPr>
          <w:color w:val="2E5395"/>
        </w:rPr>
        <w:t>Specific</w:t>
      </w:r>
      <w:r>
        <w:rPr>
          <w:color w:val="2E5395"/>
          <w:spacing w:val="-8"/>
        </w:rPr>
        <w:t xml:space="preserve"> </w:t>
      </w:r>
      <w:r>
        <w:rPr>
          <w:color w:val="2E5395"/>
          <w:spacing w:val="-2"/>
        </w:rPr>
        <w:t>Requirements:</w:t>
      </w:r>
    </w:p>
    <w:p w14:paraId="001E5BB5" w14:textId="77777777" w:rsidR="006E30AB" w:rsidRDefault="006E30AB" w:rsidP="006E30AB">
      <w:pPr>
        <w:pStyle w:val="BodyText"/>
        <w:spacing w:line="360" w:lineRule="auto"/>
      </w:pPr>
      <w:r>
        <w:t>• Compute yield by using the formula: Production ÷ Area per crop.</w:t>
      </w:r>
    </w:p>
    <w:p w14:paraId="27B0CEFA" w14:textId="77777777" w:rsidR="006E30AB" w:rsidRDefault="006E30AB" w:rsidP="006E30AB">
      <w:pPr>
        <w:pStyle w:val="BodyText"/>
        <w:spacing w:line="360" w:lineRule="auto"/>
      </w:pPr>
      <w:r>
        <w:t>• Create a PivotTable by crop to show average yield values.</w:t>
      </w:r>
    </w:p>
    <w:p w14:paraId="45010458" w14:textId="77777777" w:rsidR="006E30AB" w:rsidRDefault="006E30AB" w:rsidP="006E30AB">
      <w:pPr>
        <w:pStyle w:val="BodyText"/>
        <w:spacing w:line="360" w:lineRule="auto"/>
      </w:pPr>
      <w:r>
        <w:t>• Use a horizontal bar chart to compare crop efficiencies.</w:t>
      </w:r>
    </w:p>
    <w:p w14:paraId="53107CAF" w14:textId="77777777" w:rsidR="006E30AB" w:rsidRDefault="006E30AB" w:rsidP="006E30AB">
      <w:pPr>
        <w:pStyle w:val="BodyText"/>
        <w:spacing w:line="360" w:lineRule="auto"/>
      </w:pPr>
      <w:r>
        <w:t>• Include slicers for state and year to enable dynamic filtering and contextual analysis.</w:t>
      </w:r>
    </w:p>
    <w:p w14:paraId="5AAD6E4F" w14:textId="77777777" w:rsidR="00D361CF" w:rsidRDefault="00D361CF" w:rsidP="00444FD0">
      <w:pPr>
        <w:pStyle w:val="BodyText"/>
        <w:spacing w:before="138" w:line="360" w:lineRule="auto"/>
      </w:pPr>
    </w:p>
    <w:p w14:paraId="4A6DA6B0" w14:textId="77777777" w:rsidR="00D361CF" w:rsidRDefault="00000000" w:rsidP="00444FD0">
      <w:pPr>
        <w:pStyle w:val="Heading6"/>
        <w:numPr>
          <w:ilvl w:val="0"/>
          <w:numId w:val="3"/>
        </w:numPr>
        <w:tabs>
          <w:tab w:val="left" w:pos="379"/>
        </w:tabs>
        <w:spacing w:line="360" w:lineRule="auto"/>
        <w:ind w:left="379" w:hanging="356"/>
      </w:pPr>
      <w:bookmarkStart w:id="36" w:name="_bookmark36"/>
      <w:bookmarkEnd w:id="36"/>
      <w:r>
        <w:rPr>
          <w:color w:val="2E5395"/>
        </w:rPr>
        <w:t>Analysis</w:t>
      </w:r>
      <w:r>
        <w:rPr>
          <w:color w:val="2E5395"/>
          <w:spacing w:val="-10"/>
        </w:rPr>
        <w:t xml:space="preserve"> </w:t>
      </w:r>
      <w:r>
        <w:rPr>
          <w:color w:val="2E5395"/>
          <w:spacing w:val="-2"/>
        </w:rPr>
        <w:t>Results:</w:t>
      </w:r>
    </w:p>
    <w:p w14:paraId="2CF9F30B" w14:textId="77777777" w:rsidR="006E30AB" w:rsidRDefault="006E30AB" w:rsidP="006E30AB">
      <w:pPr>
        <w:pStyle w:val="BodyText"/>
        <w:spacing w:line="360" w:lineRule="auto"/>
      </w:pPr>
      <w:r>
        <w:t>The result showed that crop types like sugarcane, banana, and maize were significantly efficient in their production, compared to cereals and pulses in terms of output rates. Such differences reflect the influence of weather, crop type, and the quality of input on efficiency and thus inform enhanced land use planning.</w:t>
      </w:r>
    </w:p>
    <w:p w14:paraId="155F59F9" w14:textId="77777777" w:rsidR="00D361CF" w:rsidRDefault="00D361CF" w:rsidP="00444FD0">
      <w:pPr>
        <w:pStyle w:val="BodyText"/>
        <w:spacing w:before="90" w:line="360" w:lineRule="auto"/>
      </w:pPr>
    </w:p>
    <w:p w14:paraId="060B6A78" w14:textId="77777777" w:rsidR="00D361CF" w:rsidRDefault="00000000" w:rsidP="00444FD0">
      <w:pPr>
        <w:pStyle w:val="Heading6"/>
        <w:numPr>
          <w:ilvl w:val="0"/>
          <w:numId w:val="3"/>
        </w:numPr>
        <w:tabs>
          <w:tab w:val="left" w:pos="357"/>
        </w:tabs>
        <w:spacing w:line="360" w:lineRule="auto"/>
        <w:ind w:left="357" w:hanging="334"/>
      </w:pPr>
      <w:bookmarkStart w:id="37" w:name="_bookmark37"/>
      <w:bookmarkEnd w:id="37"/>
      <w:r>
        <w:rPr>
          <w:color w:val="2E5395"/>
          <w:spacing w:val="-2"/>
        </w:rPr>
        <w:t>Visualization:</w:t>
      </w:r>
    </w:p>
    <w:p w14:paraId="48FB3F25" w14:textId="77777777" w:rsidR="006E30AB" w:rsidRDefault="006E30AB" w:rsidP="006E30AB">
      <w:pPr>
        <w:pStyle w:val="BodyText"/>
        <w:spacing w:line="360" w:lineRule="auto"/>
      </w:pPr>
      <w:r>
        <w:t>A horizontal bar chart with the name "Crop-wise Production Efficiency (Yield per Hectare)" was prepared.</w:t>
      </w:r>
    </w:p>
    <w:p w14:paraId="69B23E8A" w14:textId="77777777" w:rsidR="006E30AB" w:rsidRDefault="006E30AB" w:rsidP="006E30AB">
      <w:pPr>
        <w:pStyle w:val="BodyText"/>
        <w:spacing w:line="360" w:lineRule="auto"/>
        <w:ind w:left="22"/>
      </w:pPr>
      <w:r>
        <w:t xml:space="preserve">State and year filters were added </w:t>
      </w:r>
      <w:proofErr w:type="gramStart"/>
      <w:r>
        <w:t>in order to</w:t>
      </w:r>
      <w:proofErr w:type="gramEnd"/>
      <w:r>
        <w:t xml:space="preserve"> enable effective filtering. The visualization also supports comparison of the efficiency with which various crops </w:t>
      </w:r>
      <w:proofErr w:type="gramStart"/>
      <w:r>
        <w:t>are able to</w:t>
      </w:r>
      <w:proofErr w:type="gramEnd"/>
      <w:r>
        <w:t xml:space="preserve"> convert land into production.</w:t>
      </w:r>
    </w:p>
    <w:p w14:paraId="569EFFCA" w14:textId="77777777" w:rsidR="00D361CF" w:rsidRDefault="00D361CF">
      <w:pPr>
        <w:pStyle w:val="BodyText"/>
        <w:rPr>
          <w:sz w:val="20"/>
        </w:rPr>
      </w:pPr>
    </w:p>
    <w:p w14:paraId="2CC7CF09" w14:textId="77777777" w:rsidR="00D361CF" w:rsidRDefault="00D361CF">
      <w:pPr>
        <w:pStyle w:val="BodyText"/>
        <w:rPr>
          <w:sz w:val="20"/>
        </w:rPr>
      </w:pPr>
    </w:p>
    <w:p w14:paraId="085E6045" w14:textId="77777777" w:rsidR="00D361CF" w:rsidRDefault="00D361CF">
      <w:pPr>
        <w:pStyle w:val="BodyText"/>
        <w:rPr>
          <w:sz w:val="20"/>
        </w:rPr>
      </w:pPr>
    </w:p>
    <w:p w14:paraId="279FDBEF" w14:textId="77777777" w:rsidR="00D361CF" w:rsidRDefault="00D361CF">
      <w:pPr>
        <w:pStyle w:val="BodyText"/>
        <w:rPr>
          <w:sz w:val="20"/>
        </w:rPr>
      </w:pPr>
    </w:p>
    <w:p w14:paraId="3AC52163" w14:textId="77777777" w:rsidR="00D361CF" w:rsidRDefault="00D361CF">
      <w:pPr>
        <w:pStyle w:val="BodyText"/>
        <w:rPr>
          <w:sz w:val="20"/>
        </w:rPr>
      </w:pPr>
    </w:p>
    <w:p w14:paraId="379EAA55" w14:textId="77777777" w:rsidR="00D361CF" w:rsidRDefault="00D361CF">
      <w:pPr>
        <w:pStyle w:val="BodyText"/>
        <w:rPr>
          <w:sz w:val="20"/>
        </w:rPr>
      </w:pPr>
    </w:p>
    <w:p w14:paraId="5CF950C6" w14:textId="77777777" w:rsidR="00D361CF" w:rsidRDefault="00D361CF">
      <w:pPr>
        <w:pStyle w:val="BodyText"/>
        <w:spacing w:before="7"/>
        <w:rPr>
          <w:sz w:val="20"/>
        </w:rPr>
      </w:pPr>
    </w:p>
    <w:p w14:paraId="639CAA39" w14:textId="77777777" w:rsidR="00D361CF" w:rsidRDefault="00000000">
      <w:pPr>
        <w:pStyle w:val="BodyText"/>
        <w:ind w:left="23"/>
        <w:rPr>
          <w:sz w:val="20"/>
        </w:rPr>
      </w:pPr>
      <w:r>
        <w:rPr>
          <w:noProof/>
          <w:sz w:val="20"/>
        </w:rPr>
        <w:lastRenderedPageBreak/>
        <w:drawing>
          <wp:inline distT="0" distB="0" distL="0" distR="0" wp14:anchorId="236DBF67" wp14:editId="7A8C288A">
            <wp:extent cx="5486400" cy="4785995"/>
            <wp:effectExtent l="0" t="0" r="0" b="1905"/>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7">
                      <a:extLst>
                        <a:ext uri="{28A0092B-C50C-407E-A947-70E740481C1C}">
                          <a14:useLocalDpi xmlns:a14="http://schemas.microsoft.com/office/drawing/2010/main" val="0"/>
                        </a:ext>
                      </a:extLst>
                    </a:blip>
                    <a:stretch>
                      <a:fillRect/>
                    </a:stretch>
                  </pic:blipFill>
                  <pic:spPr>
                    <a:xfrm>
                      <a:off x="0" y="0"/>
                      <a:ext cx="5496590" cy="4794884"/>
                    </a:xfrm>
                    <a:prstGeom prst="rect">
                      <a:avLst/>
                    </a:prstGeom>
                  </pic:spPr>
                </pic:pic>
              </a:graphicData>
            </a:graphic>
          </wp:inline>
        </w:drawing>
      </w:r>
    </w:p>
    <w:p w14:paraId="2246D93A" w14:textId="77777777" w:rsidR="004E1CB7" w:rsidRDefault="004E1CB7">
      <w:pPr>
        <w:pStyle w:val="BodyText"/>
        <w:ind w:left="23"/>
        <w:rPr>
          <w:sz w:val="20"/>
        </w:rPr>
      </w:pPr>
    </w:p>
    <w:p w14:paraId="400CE514" w14:textId="77777777" w:rsidR="004E1CB7" w:rsidRDefault="004E1CB7">
      <w:pPr>
        <w:pStyle w:val="BodyText"/>
        <w:ind w:left="23"/>
        <w:rPr>
          <w:sz w:val="20"/>
        </w:rPr>
      </w:pPr>
    </w:p>
    <w:p w14:paraId="7644A7F1" w14:textId="77777777" w:rsidR="004E1CB7" w:rsidRDefault="004E1CB7">
      <w:pPr>
        <w:pStyle w:val="BodyText"/>
        <w:ind w:left="23"/>
        <w:rPr>
          <w:sz w:val="20"/>
        </w:rPr>
      </w:pPr>
    </w:p>
    <w:p w14:paraId="67458B1B" w14:textId="77777777" w:rsidR="004E1CB7" w:rsidRDefault="004E1CB7">
      <w:pPr>
        <w:pStyle w:val="BodyText"/>
        <w:ind w:left="23"/>
        <w:rPr>
          <w:sz w:val="20"/>
        </w:rPr>
      </w:pPr>
    </w:p>
    <w:p w14:paraId="151E1EDE" w14:textId="77777777" w:rsidR="004E1CB7" w:rsidRDefault="004E1CB7">
      <w:pPr>
        <w:pStyle w:val="BodyText"/>
        <w:ind w:left="23"/>
        <w:rPr>
          <w:sz w:val="20"/>
        </w:rPr>
      </w:pPr>
    </w:p>
    <w:p w14:paraId="00D8FDDF" w14:textId="77777777" w:rsidR="004E1CB7" w:rsidRDefault="004E1CB7">
      <w:pPr>
        <w:pStyle w:val="BodyText"/>
        <w:ind w:left="23"/>
        <w:rPr>
          <w:sz w:val="20"/>
        </w:rPr>
      </w:pPr>
    </w:p>
    <w:p w14:paraId="7079BABD" w14:textId="77777777" w:rsidR="004E1CB7" w:rsidRDefault="004E1CB7">
      <w:pPr>
        <w:pStyle w:val="BodyText"/>
        <w:ind w:left="23"/>
        <w:rPr>
          <w:sz w:val="20"/>
        </w:rPr>
      </w:pPr>
    </w:p>
    <w:p w14:paraId="0FB34EF7" w14:textId="77777777" w:rsidR="004E1CB7" w:rsidRDefault="004E1CB7">
      <w:pPr>
        <w:pStyle w:val="BodyText"/>
        <w:ind w:left="23"/>
        <w:rPr>
          <w:sz w:val="20"/>
        </w:rPr>
      </w:pPr>
    </w:p>
    <w:p w14:paraId="43C65AC3" w14:textId="77777777" w:rsidR="004E1CB7" w:rsidRDefault="004E1CB7">
      <w:pPr>
        <w:pStyle w:val="BodyText"/>
        <w:ind w:left="23"/>
        <w:rPr>
          <w:sz w:val="20"/>
        </w:rPr>
      </w:pPr>
    </w:p>
    <w:p w14:paraId="056C9756" w14:textId="77777777" w:rsidR="004E1CB7" w:rsidRDefault="004E1CB7">
      <w:pPr>
        <w:pStyle w:val="BodyText"/>
        <w:ind w:left="23"/>
        <w:rPr>
          <w:sz w:val="20"/>
        </w:rPr>
      </w:pPr>
    </w:p>
    <w:p w14:paraId="54BAC56E" w14:textId="77777777" w:rsidR="004E1CB7" w:rsidRDefault="004E1CB7">
      <w:pPr>
        <w:pStyle w:val="BodyText"/>
        <w:ind w:left="23"/>
        <w:rPr>
          <w:sz w:val="20"/>
        </w:rPr>
      </w:pPr>
    </w:p>
    <w:p w14:paraId="3794F4F8" w14:textId="77777777" w:rsidR="004E1CB7" w:rsidRDefault="004E1CB7">
      <w:pPr>
        <w:pStyle w:val="BodyText"/>
        <w:ind w:left="23"/>
        <w:rPr>
          <w:sz w:val="20"/>
        </w:rPr>
      </w:pPr>
    </w:p>
    <w:p w14:paraId="0F921CC3" w14:textId="77777777" w:rsidR="004E1CB7" w:rsidRDefault="004E1CB7">
      <w:pPr>
        <w:pStyle w:val="BodyText"/>
        <w:ind w:left="23"/>
        <w:rPr>
          <w:sz w:val="20"/>
        </w:rPr>
      </w:pPr>
    </w:p>
    <w:p w14:paraId="2CD14358" w14:textId="77777777" w:rsidR="004E1CB7" w:rsidRDefault="004E1CB7">
      <w:pPr>
        <w:pStyle w:val="BodyText"/>
        <w:ind w:left="23"/>
        <w:rPr>
          <w:sz w:val="20"/>
        </w:rPr>
      </w:pPr>
    </w:p>
    <w:p w14:paraId="79ADDA0B" w14:textId="77777777" w:rsidR="004E1CB7" w:rsidRDefault="004E1CB7">
      <w:pPr>
        <w:pStyle w:val="BodyText"/>
        <w:ind w:left="23"/>
        <w:rPr>
          <w:sz w:val="20"/>
        </w:rPr>
      </w:pPr>
    </w:p>
    <w:p w14:paraId="26B3604F" w14:textId="77777777" w:rsidR="004E1CB7" w:rsidRDefault="004E1CB7">
      <w:pPr>
        <w:pStyle w:val="BodyText"/>
        <w:ind w:left="23"/>
        <w:rPr>
          <w:sz w:val="20"/>
        </w:rPr>
      </w:pPr>
    </w:p>
    <w:p w14:paraId="0B748C64" w14:textId="77777777" w:rsidR="004E1CB7" w:rsidRDefault="004E1CB7">
      <w:pPr>
        <w:pStyle w:val="BodyText"/>
        <w:ind w:left="23"/>
        <w:rPr>
          <w:sz w:val="20"/>
        </w:rPr>
      </w:pPr>
    </w:p>
    <w:p w14:paraId="0C82A17D" w14:textId="77777777" w:rsidR="004E1CB7" w:rsidRDefault="004E1CB7">
      <w:pPr>
        <w:pStyle w:val="BodyText"/>
        <w:ind w:left="23"/>
        <w:rPr>
          <w:sz w:val="20"/>
        </w:rPr>
      </w:pPr>
    </w:p>
    <w:p w14:paraId="01E55A71" w14:textId="77777777" w:rsidR="004E1CB7" w:rsidRDefault="004E1CB7">
      <w:pPr>
        <w:pStyle w:val="BodyText"/>
        <w:ind w:left="23"/>
        <w:rPr>
          <w:sz w:val="20"/>
        </w:rPr>
      </w:pPr>
    </w:p>
    <w:p w14:paraId="53B856B9" w14:textId="77777777" w:rsidR="004E1CB7" w:rsidRDefault="004E1CB7">
      <w:pPr>
        <w:pStyle w:val="BodyText"/>
        <w:ind w:left="23"/>
        <w:rPr>
          <w:sz w:val="20"/>
        </w:rPr>
      </w:pPr>
    </w:p>
    <w:p w14:paraId="7BD1CB49" w14:textId="77777777" w:rsidR="004E1CB7" w:rsidRDefault="004E1CB7">
      <w:pPr>
        <w:pStyle w:val="BodyText"/>
        <w:ind w:left="23"/>
        <w:rPr>
          <w:sz w:val="20"/>
        </w:rPr>
      </w:pPr>
    </w:p>
    <w:p w14:paraId="113D1082" w14:textId="77777777" w:rsidR="004E1CB7" w:rsidRDefault="004E1CB7">
      <w:pPr>
        <w:pStyle w:val="BodyText"/>
        <w:ind w:left="23"/>
        <w:rPr>
          <w:sz w:val="20"/>
        </w:rPr>
      </w:pPr>
    </w:p>
    <w:p w14:paraId="4A6B3131" w14:textId="77777777" w:rsidR="004E1CB7" w:rsidRDefault="004E1CB7">
      <w:pPr>
        <w:pStyle w:val="BodyText"/>
        <w:ind w:left="23"/>
        <w:rPr>
          <w:sz w:val="20"/>
        </w:rPr>
      </w:pPr>
    </w:p>
    <w:p w14:paraId="37C62FB7" w14:textId="77777777" w:rsidR="006E30AB" w:rsidRDefault="006E30AB" w:rsidP="004E1CB7">
      <w:pPr>
        <w:pStyle w:val="Heading5"/>
        <w:spacing w:before="60"/>
        <w:rPr>
          <w:color w:val="2E5395"/>
        </w:rPr>
      </w:pPr>
    </w:p>
    <w:p w14:paraId="1E895AAE" w14:textId="77777777" w:rsidR="006E30AB" w:rsidRDefault="006E30AB" w:rsidP="004E1CB7">
      <w:pPr>
        <w:pStyle w:val="Heading5"/>
        <w:spacing w:before="60"/>
        <w:rPr>
          <w:color w:val="2E5395"/>
        </w:rPr>
      </w:pPr>
    </w:p>
    <w:p w14:paraId="43A54A2F" w14:textId="77777777" w:rsidR="006E30AB" w:rsidRDefault="006E30AB" w:rsidP="004E1CB7">
      <w:pPr>
        <w:pStyle w:val="Heading5"/>
        <w:spacing w:before="60"/>
        <w:rPr>
          <w:color w:val="2E5395"/>
        </w:rPr>
      </w:pPr>
    </w:p>
    <w:p w14:paraId="3F01384F" w14:textId="77777777" w:rsidR="006E30AB" w:rsidRDefault="006E30AB" w:rsidP="004E1CB7">
      <w:pPr>
        <w:pStyle w:val="Heading5"/>
        <w:spacing w:before="60"/>
        <w:rPr>
          <w:color w:val="2E5395"/>
        </w:rPr>
      </w:pPr>
    </w:p>
    <w:p w14:paraId="7FA18B68" w14:textId="371BC27E" w:rsidR="004E1CB7" w:rsidRDefault="004E1CB7" w:rsidP="004E1CB7">
      <w:pPr>
        <w:pStyle w:val="Heading5"/>
        <w:spacing w:before="60"/>
      </w:pPr>
      <w:r>
        <w:rPr>
          <w:color w:val="2E5395"/>
        </w:rPr>
        <w:t>Objective</w:t>
      </w:r>
      <w:r>
        <w:rPr>
          <w:color w:val="2E5395"/>
          <w:spacing w:val="-13"/>
        </w:rPr>
        <w:t xml:space="preserve"> </w:t>
      </w:r>
      <w:r>
        <w:rPr>
          <w:color w:val="2E5395"/>
        </w:rPr>
        <w:t>7:</w:t>
      </w:r>
      <w:r>
        <w:rPr>
          <w:color w:val="2E5395"/>
          <w:spacing w:val="-17"/>
        </w:rPr>
        <w:t xml:space="preserve"> </w:t>
      </w:r>
      <w:r w:rsidRPr="004E1CB7">
        <w:rPr>
          <w:color w:val="2E5395"/>
        </w:rPr>
        <w:t>Area and Production Over Time</w:t>
      </w:r>
    </w:p>
    <w:p w14:paraId="73CCF150" w14:textId="77777777" w:rsidR="00D361CF" w:rsidRDefault="00D361CF">
      <w:pPr>
        <w:pStyle w:val="BodyText"/>
        <w:rPr>
          <w:sz w:val="20"/>
        </w:rPr>
      </w:pPr>
    </w:p>
    <w:p w14:paraId="349572FB" w14:textId="77777777" w:rsidR="004E1CB7" w:rsidRDefault="004E1CB7" w:rsidP="004E1CB7">
      <w:pPr>
        <w:pStyle w:val="BodyText"/>
        <w:spacing w:before="268"/>
        <w:rPr>
          <w:sz w:val="32"/>
        </w:rPr>
      </w:pPr>
    </w:p>
    <w:p w14:paraId="6468DCF9" w14:textId="7FB27589" w:rsidR="004E1CB7" w:rsidRDefault="004E1CB7" w:rsidP="00444FD0">
      <w:pPr>
        <w:pStyle w:val="Heading6"/>
        <w:numPr>
          <w:ilvl w:val="0"/>
          <w:numId w:val="19"/>
        </w:numPr>
        <w:tabs>
          <w:tab w:val="left" w:pos="240"/>
        </w:tabs>
        <w:spacing w:line="360" w:lineRule="auto"/>
      </w:pPr>
      <w:r>
        <w:rPr>
          <w:color w:val="2E5395"/>
        </w:rPr>
        <w:t>General</w:t>
      </w:r>
      <w:r>
        <w:rPr>
          <w:color w:val="2E5395"/>
          <w:spacing w:val="-2"/>
        </w:rPr>
        <w:t xml:space="preserve"> Description:</w:t>
      </w:r>
    </w:p>
    <w:p w14:paraId="15DD5297" w14:textId="1F481B11" w:rsidR="00362ECF" w:rsidRDefault="00362ECF" w:rsidP="00362ECF">
      <w:pPr>
        <w:pStyle w:val="BodyText"/>
        <w:spacing w:before="137" w:line="360" w:lineRule="auto"/>
      </w:pPr>
      <w:proofErr w:type="gramStart"/>
      <w:r>
        <w:t>This objective attempts</w:t>
      </w:r>
      <w:proofErr w:type="gramEnd"/>
      <w:r>
        <w:t xml:space="preserve"> to examine how cultivated and overall crop production have changed over the years. Putting these two indicators side by side, users </w:t>
      </w:r>
      <w:proofErr w:type="gramStart"/>
      <w:r>
        <w:t>are able to</w:t>
      </w:r>
      <w:proofErr w:type="gramEnd"/>
      <w:r>
        <w:t xml:space="preserve"> assess whether increases in production are a result of enhanced cultivation or improved efficiency, and how external forces may have influenced farm trends.</w:t>
      </w:r>
    </w:p>
    <w:p w14:paraId="28B2BE27" w14:textId="77777777" w:rsidR="00362ECF" w:rsidRDefault="00362ECF" w:rsidP="00362ECF">
      <w:pPr>
        <w:pStyle w:val="BodyText"/>
        <w:spacing w:before="137" w:line="360" w:lineRule="auto"/>
      </w:pPr>
    </w:p>
    <w:p w14:paraId="1A5000AC" w14:textId="77777777" w:rsidR="004E1CB7" w:rsidRDefault="004E1CB7" w:rsidP="00444FD0">
      <w:pPr>
        <w:pStyle w:val="Heading6"/>
        <w:numPr>
          <w:ilvl w:val="0"/>
          <w:numId w:val="19"/>
        </w:numPr>
        <w:tabs>
          <w:tab w:val="left" w:pos="319"/>
        </w:tabs>
        <w:spacing w:line="360" w:lineRule="auto"/>
        <w:ind w:left="319" w:hanging="296"/>
      </w:pPr>
      <w:r>
        <w:rPr>
          <w:color w:val="2E5395"/>
        </w:rPr>
        <w:t>Specific</w:t>
      </w:r>
      <w:r>
        <w:rPr>
          <w:color w:val="2E5395"/>
          <w:spacing w:val="-8"/>
        </w:rPr>
        <w:t xml:space="preserve"> </w:t>
      </w:r>
      <w:r>
        <w:rPr>
          <w:color w:val="2E5395"/>
          <w:spacing w:val="-2"/>
        </w:rPr>
        <w:t>Requirements:</w:t>
      </w:r>
    </w:p>
    <w:p w14:paraId="2487637A" w14:textId="77777777" w:rsidR="00362ECF" w:rsidRDefault="004E1CB7" w:rsidP="00362ECF">
      <w:pPr>
        <w:pStyle w:val="BodyText"/>
        <w:spacing w:before="137" w:line="360" w:lineRule="auto"/>
      </w:pPr>
      <w:r w:rsidRPr="004E1CB7">
        <w:t xml:space="preserve"> </w:t>
      </w:r>
      <w:r w:rsidR="00362ECF">
        <w:t>a. Develop two PivotTables to sum Area and Production year-wise separately.</w:t>
      </w:r>
    </w:p>
    <w:p w14:paraId="790017CF" w14:textId="77777777" w:rsidR="00362ECF" w:rsidRDefault="00362ECF" w:rsidP="00362ECF">
      <w:pPr>
        <w:pStyle w:val="BodyText"/>
        <w:spacing w:before="137" w:line="360" w:lineRule="auto"/>
      </w:pPr>
      <w:r>
        <w:t>b. Plot both measures on a dual-axis line chart to compare.</w:t>
      </w:r>
    </w:p>
    <w:p w14:paraId="139E4DE6" w14:textId="77777777" w:rsidR="00362ECF" w:rsidRDefault="00362ECF" w:rsidP="00362ECF">
      <w:pPr>
        <w:pStyle w:val="BodyText"/>
        <w:spacing w:before="137" w:line="360" w:lineRule="auto"/>
      </w:pPr>
      <w:r>
        <w:t>c. Add crop and state slicers to enable complete filtering.</w:t>
      </w:r>
    </w:p>
    <w:p w14:paraId="39FB81F7" w14:textId="134B458C" w:rsidR="004E1CB7" w:rsidRDefault="00362ECF" w:rsidP="00362ECF">
      <w:pPr>
        <w:pStyle w:val="BodyText"/>
        <w:spacing w:before="137" w:line="360" w:lineRule="auto"/>
      </w:pPr>
      <w:r>
        <w:t>d. Ensure chart formatting clearly distinguishes between the two lines and enhances readability.</w:t>
      </w:r>
    </w:p>
    <w:p w14:paraId="2856C1E0" w14:textId="77777777" w:rsidR="00362ECF" w:rsidRDefault="00362ECF" w:rsidP="00362ECF">
      <w:pPr>
        <w:pStyle w:val="BodyText"/>
        <w:spacing w:before="137" w:line="360" w:lineRule="auto"/>
      </w:pPr>
    </w:p>
    <w:p w14:paraId="00B5C417" w14:textId="77777777" w:rsidR="004E1CB7" w:rsidRDefault="004E1CB7" w:rsidP="00444FD0">
      <w:pPr>
        <w:pStyle w:val="Heading6"/>
        <w:numPr>
          <w:ilvl w:val="0"/>
          <w:numId w:val="19"/>
        </w:numPr>
        <w:tabs>
          <w:tab w:val="left" w:pos="379"/>
        </w:tabs>
        <w:spacing w:line="360" w:lineRule="auto"/>
        <w:ind w:left="379" w:hanging="356"/>
      </w:pPr>
      <w:r>
        <w:rPr>
          <w:color w:val="2E5395"/>
        </w:rPr>
        <w:t>Analysis</w:t>
      </w:r>
      <w:r>
        <w:rPr>
          <w:color w:val="2E5395"/>
          <w:spacing w:val="-10"/>
        </w:rPr>
        <w:t xml:space="preserve"> </w:t>
      </w:r>
      <w:r>
        <w:rPr>
          <w:color w:val="2E5395"/>
          <w:spacing w:val="-2"/>
        </w:rPr>
        <w:t>Results:</w:t>
      </w:r>
    </w:p>
    <w:p w14:paraId="122D08AC" w14:textId="77777777" w:rsidR="00362ECF" w:rsidRDefault="00362ECF" w:rsidP="00362ECF">
      <w:pPr>
        <w:pStyle w:val="BodyText"/>
        <w:spacing w:before="137" w:line="360" w:lineRule="auto"/>
      </w:pPr>
      <w:r>
        <w:t xml:space="preserve">The analysis showed that while the area planted did have stability over different years, production was more </w:t>
      </w:r>
      <w:proofErr w:type="gramStart"/>
      <w:r>
        <w:t>variable—responding</w:t>
      </w:r>
      <w:proofErr w:type="gramEnd"/>
      <w:r>
        <w:t xml:space="preserve"> to changes in levels of efficiency. In certain states, higher production was achieved with a non-significant rise in area, showing improvement in farm practices or favorable climatic conditions.</w:t>
      </w:r>
    </w:p>
    <w:p w14:paraId="14ADC5AC" w14:textId="77777777" w:rsidR="004E1CB7" w:rsidRDefault="004E1CB7" w:rsidP="00444FD0">
      <w:pPr>
        <w:pStyle w:val="BodyText"/>
        <w:spacing w:before="90" w:line="360" w:lineRule="auto"/>
      </w:pPr>
    </w:p>
    <w:p w14:paraId="698501F7" w14:textId="77777777" w:rsidR="004E1CB7" w:rsidRDefault="004E1CB7" w:rsidP="00444FD0">
      <w:pPr>
        <w:pStyle w:val="Heading6"/>
        <w:numPr>
          <w:ilvl w:val="0"/>
          <w:numId w:val="19"/>
        </w:numPr>
        <w:tabs>
          <w:tab w:val="left" w:pos="357"/>
        </w:tabs>
        <w:spacing w:line="360" w:lineRule="auto"/>
        <w:ind w:left="357" w:hanging="334"/>
      </w:pPr>
      <w:r>
        <w:rPr>
          <w:color w:val="2E5395"/>
          <w:spacing w:val="-2"/>
        </w:rPr>
        <w:t>Visualization:</w:t>
      </w:r>
    </w:p>
    <w:p w14:paraId="14AACBC1" w14:textId="77777777" w:rsidR="00362ECF" w:rsidRDefault="00362ECF" w:rsidP="00362ECF">
      <w:pPr>
        <w:pStyle w:val="BodyText"/>
        <w:spacing w:before="137" w:line="360" w:lineRule="auto"/>
      </w:pPr>
      <w:r>
        <w:t>A composite graph entitled "</w:t>
      </w:r>
      <w:r w:rsidRPr="00362ECF">
        <w:rPr>
          <w:b/>
          <w:bCs/>
        </w:rPr>
        <w:t>Cultivated Area vs. Production Over Time</w:t>
      </w:r>
      <w:r>
        <w:t>" was plotted.</w:t>
      </w:r>
    </w:p>
    <w:p w14:paraId="77576661" w14:textId="77777777" w:rsidR="00362ECF" w:rsidRDefault="00362ECF" w:rsidP="00362ECF">
      <w:pPr>
        <w:pStyle w:val="BodyText"/>
        <w:spacing w:before="137" w:line="360" w:lineRule="auto"/>
        <w:ind w:left="22"/>
      </w:pPr>
      <w:r>
        <w:t>State and crop slicers were employed to facilitate interactive analysis. The graph is used to display the interaction between area and output and facilitate the identification of trends in land use and productivity.</w:t>
      </w:r>
    </w:p>
    <w:p w14:paraId="75859335" w14:textId="77777777" w:rsidR="004E1CB7" w:rsidRDefault="004E1CB7" w:rsidP="00444FD0">
      <w:pPr>
        <w:pStyle w:val="BodyText"/>
        <w:spacing w:line="360" w:lineRule="auto"/>
      </w:pPr>
    </w:p>
    <w:p w14:paraId="1A553B61" w14:textId="77777777" w:rsidR="00BB1C8E" w:rsidRDefault="00BB1C8E" w:rsidP="004E1CB7">
      <w:pPr>
        <w:pStyle w:val="BodyText"/>
        <w:spacing w:line="259" w:lineRule="auto"/>
      </w:pPr>
    </w:p>
    <w:p w14:paraId="1F55274C" w14:textId="77777777" w:rsidR="00BB1C8E" w:rsidRDefault="00BB1C8E" w:rsidP="004E1CB7">
      <w:pPr>
        <w:pStyle w:val="BodyText"/>
        <w:spacing w:line="259" w:lineRule="auto"/>
      </w:pPr>
    </w:p>
    <w:p w14:paraId="32EA2325" w14:textId="20D16215" w:rsidR="00BB1C8E" w:rsidRDefault="00BB1C8E" w:rsidP="004E1CB7">
      <w:pPr>
        <w:pStyle w:val="BodyText"/>
        <w:spacing w:line="259" w:lineRule="auto"/>
        <w:sectPr w:rsidR="00BB1C8E" w:rsidSect="00362ECF">
          <w:pgSz w:w="11910" w:h="16840"/>
          <w:pgMar w:top="1440" w:right="1080" w:bottom="1440" w:left="1080" w:header="720" w:footer="720" w:gutter="0"/>
          <w:cols w:space="720"/>
          <w:docGrid w:linePitch="299"/>
        </w:sectPr>
      </w:pPr>
      <w:r>
        <w:rPr>
          <w:noProof/>
          <w:sz w:val="20"/>
        </w:rPr>
        <w:drawing>
          <wp:inline distT="0" distB="0" distL="0" distR="0" wp14:anchorId="1BAC8072" wp14:editId="1272132F">
            <wp:extent cx="5486400" cy="3173631"/>
            <wp:effectExtent l="0" t="0" r="0" b="1905"/>
            <wp:docPr id="687276294"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7276294" name="Image 9"/>
                    <pic:cNvPicPr/>
                  </pic:nvPicPr>
                  <pic:blipFill>
                    <a:blip r:embed="rId18">
                      <a:extLst>
                        <a:ext uri="{28A0092B-C50C-407E-A947-70E740481C1C}">
                          <a14:useLocalDpi xmlns:a14="http://schemas.microsoft.com/office/drawing/2010/main" val="0"/>
                        </a:ext>
                      </a:extLst>
                    </a:blip>
                    <a:stretch>
                      <a:fillRect/>
                    </a:stretch>
                  </pic:blipFill>
                  <pic:spPr>
                    <a:xfrm>
                      <a:off x="0" y="0"/>
                      <a:ext cx="5486400" cy="3173631"/>
                    </a:xfrm>
                    <a:prstGeom prst="rect">
                      <a:avLst/>
                    </a:prstGeom>
                  </pic:spPr>
                </pic:pic>
              </a:graphicData>
            </a:graphic>
          </wp:inline>
        </w:drawing>
      </w:r>
    </w:p>
    <w:p w14:paraId="72D39B65" w14:textId="77777777" w:rsidR="004E1CB7" w:rsidRDefault="004E1CB7">
      <w:pPr>
        <w:pStyle w:val="BodyText"/>
        <w:rPr>
          <w:sz w:val="20"/>
        </w:rPr>
      </w:pPr>
    </w:p>
    <w:p w14:paraId="3AFD6276" w14:textId="77777777" w:rsidR="004E1CB7" w:rsidRDefault="004E1CB7" w:rsidP="004E1CB7">
      <w:pPr>
        <w:pStyle w:val="Heading2"/>
        <w:numPr>
          <w:ilvl w:val="0"/>
          <w:numId w:val="2"/>
        </w:numPr>
        <w:tabs>
          <w:tab w:val="left" w:pos="862"/>
        </w:tabs>
        <w:ind w:left="862" w:hanging="479"/>
        <w:jc w:val="left"/>
      </w:pPr>
      <w:r>
        <w:rPr>
          <w:color w:val="2E5395"/>
          <w:spacing w:val="-2"/>
        </w:rPr>
        <w:t>Conclusion</w:t>
      </w:r>
    </w:p>
    <w:p w14:paraId="25B70A95" w14:textId="77777777" w:rsidR="004E1CB7" w:rsidRDefault="004E1CB7" w:rsidP="004E1CB7">
      <w:pPr>
        <w:pStyle w:val="BodyText"/>
        <w:spacing w:before="28"/>
        <w:jc w:val="both"/>
        <w:rPr>
          <w:sz w:val="48"/>
        </w:rPr>
      </w:pPr>
    </w:p>
    <w:p w14:paraId="1A1703D5" w14:textId="77777777" w:rsidR="00362ECF" w:rsidRPr="00362ECF" w:rsidRDefault="00362ECF" w:rsidP="00362ECF">
      <w:pPr>
        <w:pStyle w:val="BodyText"/>
        <w:spacing w:line="360" w:lineRule="auto"/>
        <w:rPr>
          <w:szCs w:val="22"/>
        </w:rPr>
      </w:pPr>
      <w:r w:rsidRPr="00362ECF">
        <w:rPr>
          <w:szCs w:val="22"/>
        </w:rPr>
        <w:t>The "Geographic Spread of Cultivated Area Across States" project sought to make interpretations of large-scale agricultural data easier by presenting concise, visual representations of the spatial extent of cultivated land across India. Through the utilization of Microsoft Excel functions like Pivot Tables, Charts, and Slicers, the project was able to transform complicated data into an interactive, user-friendly dashboard.</w:t>
      </w:r>
    </w:p>
    <w:p w14:paraId="5473BD60" w14:textId="77777777" w:rsidR="00362ECF" w:rsidRPr="00362ECF" w:rsidRDefault="00362ECF" w:rsidP="00362ECF">
      <w:pPr>
        <w:pStyle w:val="BodyText"/>
        <w:spacing w:line="360" w:lineRule="auto"/>
        <w:rPr>
          <w:szCs w:val="22"/>
        </w:rPr>
      </w:pPr>
    </w:p>
    <w:p w14:paraId="2EF1E8E8" w14:textId="3E3426D8" w:rsidR="00362ECF" w:rsidRPr="00362ECF" w:rsidRDefault="00362ECF" w:rsidP="00362ECF">
      <w:pPr>
        <w:pStyle w:val="BodyText"/>
        <w:spacing w:line="360" w:lineRule="auto"/>
        <w:rPr>
          <w:szCs w:val="22"/>
        </w:rPr>
      </w:pPr>
      <w:r w:rsidRPr="00362ECF">
        <w:rPr>
          <w:szCs w:val="22"/>
        </w:rPr>
        <w:t>•</w:t>
      </w:r>
      <w:r>
        <w:rPr>
          <w:szCs w:val="22"/>
        </w:rPr>
        <w:t xml:space="preserve"> </w:t>
      </w:r>
      <w:r w:rsidRPr="00362ECF">
        <w:rPr>
          <w:szCs w:val="22"/>
        </w:rPr>
        <w:t>This dashboard allows users to compare and analyze cultivated area data in different dimensions like state, year, season, and crop. Some of the important functionalities are:</w:t>
      </w:r>
    </w:p>
    <w:p w14:paraId="1180D7D0" w14:textId="36C2827E" w:rsidR="00362ECF" w:rsidRPr="00362ECF" w:rsidRDefault="00362ECF" w:rsidP="00362ECF">
      <w:pPr>
        <w:pStyle w:val="BodyText"/>
        <w:spacing w:line="360" w:lineRule="auto"/>
        <w:rPr>
          <w:szCs w:val="22"/>
        </w:rPr>
      </w:pPr>
      <w:r w:rsidRPr="00362ECF">
        <w:rPr>
          <w:szCs w:val="22"/>
        </w:rPr>
        <w:t>•</w:t>
      </w:r>
      <w:r>
        <w:rPr>
          <w:szCs w:val="22"/>
        </w:rPr>
        <w:t xml:space="preserve"> </w:t>
      </w:r>
      <w:r w:rsidRPr="00362ECF">
        <w:rPr>
          <w:szCs w:val="22"/>
        </w:rPr>
        <w:t>Visualizing contribution of each state to overall cultivated area to identify top agricultural regions.</w:t>
      </w:r>
    </w:p>
    <w:p w14:paraId="16E3FDA3" w14:textId="60647A60" w:rsidR="00362ECF" w:rsidRPr="00362ECF" w:rsidRDefault="00362ECF" w:rsidP="00362ECF">
      <w:pPr>
        <w:pStyle w:val="BodyText"/>
        <w:spacing w:line="360" w:lineRule="auto"/>
        <w:rPr>
          <w:szCs w:val="22"/>
        </w:rPr>
      </w:pPr>
      <w:r w:rsidRPr="00362ECF">
        <w:rPr>
          <w:szCs w:val="22"/>
        </w:rPr>
        <w:t>•</w:t>
      </w:r>
      <w:r>
        <w:rPr>
          <w:szCs w:val="22"/>
        </w:rPr>
        <w:t xml:space="preserve"> </w:t>
      </w:r>
      <w:r w:rsidRPr="00362ECF">
        <w:rPr>
          <w:szCs w:val="22"/>
        </w:rPr>
        <w:t xml:space="preserve">Trend analysis year-wise for cultivated land to observe growth or reduction over </w:t>
      </w:r>
      <w:proofErr w:type="gramStart"/>
      <w:r w:rsidRPr="00362ECF">
        <w:rPr>
          <w:szCs w:val="22"/>
        </w:rPr>
        <w:t>a period of time</w:t>
      </w:r>
      <w:proofErr w:type="gramEnd"/>
      <w:r w:rsidRPr="00362ECF">
        <w:rPr>
          <w:szCs w:val="22"/>
        </w:rPr>
        <w:t>.</w:t>
      </w:r>
    </w:p>
    <w:p w14:paraId="43861D19" w14:textId="66B3740F" w:rsidR="00362ECF" w:rsidRPr="00362ECF" w:rsidRDefault="00362ECF" w:rsidP="00362ECF">
      <w:pPr>
        <w:pStyle w:val="BodyText"/>
        <w:spacing w:line="360" w:lineRule="auto"/>
        <w:rPr>
          <w:szCs w:val="22"/>
        </w:rPr>
      </w:pPr>
      <w:r w:rsidRPr="00362ECF">
        <w:rPr>
          <w:szCs w:val="22"/>
        </w:rPr>
        <w:t>•</w:t>
      </w:r>
      <w:r>
        <w:rPr>
          <w:szCs w:val="22"/>
        </w:rPr>
        <w:t xml:space="preserve"> </w:t>
      </w:r>
      <w:r w:rsidRPr="00362ECF">
        <w:rPr>
          <w:szCs w:val="22"/>
        </w:rPr>
        <w:t>Filtration of data by season (Kharif, Rabi, Zaid) to determine seasonal patterns of land use.</w:t>
      </w:r>
    </w:p>
    <w:p w14:paraId="0B171B7B" w14:textId="5E856FFC" w:rsidR="00362ECF" w:rsidRPr="00362ECF" w:rsidRDefault="00362ECF" w:rsidP="00362ECF">
      <w:pPr>
        <w:pStyle w:val="BodyText"/>
        <w:spacing w:line="360" w:lineRule="auto"/>
        <w:rPr>
          <w:szCs w:val="22"/>
        </w:rPr>
      </w:pPr>
      <w:r w:rsidRPr="00362ECF">
        <w:rPr>
          <w:szCs w:val="22"/>
        </w:rPr>
        <w:t>•</w:t>
      </w:r>
      <w:r>
        <w:rPr>
          <w:szCs w:val="22"/>
        </w:rPr>
        <w:t xml:space="preserve"> </w:t>
      </w:r>
      <w:r w:rsidRPr="00362ECF">
        <w:rPr>
          <w:szCs w:val="22"/>
        </w:rPr>
        <w:t>Comparing crop average yield and efficiency measures, informing land allocation decisions.</w:t>
      </w:r>
    </w:p>
    <w:p w14:paraId="1085F788" w14:textId="0D8914DA" w:rsidR="00362ECF" w:rsidRPr="00362ECF" w:rsidRDefault="00362ECF" w:rsidP="00362ECF">
      <w:pPr>
        <w:pStyle w:val="BodyText"/>
        <w:spacing w:line="360" w:lineRule="auto"/>
        <w:rPr>
          <w:szCs w:val="22"/>
        </w:rPr>
      </w:pPr>
      <w:r w:rsidRPr="00362ECF">
        <w:rPr>
          <w:szCs w:val="22"/>
        </w:rPr>
        <w:t>•</w:t>
      </w:r>
      <w:r>
        <w:rPr>
          <w:szCs w:val="22"/>
        </w:rPr>
        <w:t xml:space="preserve"> </w:t>
      </w:r>
      <w:r w:rsidRPr="00362ECF">
        <w:rPr>
          <w:szCs w:val="22"/>
        </w:rPr>
        <w:t>Identifying the leading crops by area or yield, informing cultivation planning decisions.</w:t>
      </w:r>
    </w:p>
    <w:p w14:paraId="7E75D892" w14:textId="77818C13" w:rsidR="00362ECF" w:rsidRPr="00362ECF" w:rsidRDefault="00362ECF" w:rsidP="00362ECF">
      <w:pPr>
        <w:pStyle w:val="BodyText"/>
        <w:spacing w:line="360" w:lineRule="auto"/>
        <w:rPr>
          <w:szCs w:val="22"/>
        </w:rPr>
      </w:pPr>
      <w:r w:rsidRPr="00362ECF">
        <w:rPr>
          <w:szCs w:val="22"/>
        </w:rPr>
        <w:t>•</w:t>
      </w:r>
      <w:r>
        <w:rPr>
          <w:szCs w:val="22"/>
        </w:rPr>
        <w:t xml:space="preserve"> </w:t>
      </w:r>
      <w:r w:rsidRPr="00362ECF">
        <w:rPr>
          <w:szCs w:val="22"/>
        </w:rPr>
        <w:t>Investigating the correlation between area and production, providing insights into farm productivity.</w:t>
      </w:r>
    </w:p>
    <w:p w14:paraId="0219F4F6" w14:textId="44949919" w:rsidR="004E1CB7" w:rsidRDefault="004E1CB7" w:rsidP="00362ECF">
      <w:pPr>
        <w:pStyle w:val="BodyText"/>
        <w:spacing w:before="60" w:line="360" w:lineRule="auto"/>
      </w:pPr>
    </w:p>
    <w:p w14:paraId="79B814C5" w14:textId="77777777" w:rsidR="00362ECF" w:rsidRPr="00362ECF" w:rsidRDefault="00362ECF" w:rsidP="00362ECF">
      <w:pPr>
        <w:pStyle w:val="BodyText"/>
        <w:spacing w:line="360" w:lineRule="auto"/>
        <w:rPr>
          <w:szCs w:val="22"/>
        </w:rPr>
      </w:pPr>
      <w:r w:rsidRPr="00362ECF">
        <w:rPr>
          <w:szCs w:val="22"/>
        </w:rPr>
        <w:t>Consistent formatting, color schemes, and interactive slicers improve both the dashboard's visual appeal and usability, enabling users to make informed decisions from trusted, real-time insights.</w:t>
      </w:r>
    </w:p>
    <w:p w14:paraId="2601D011" w14:textId="77777777" w:rsidR="00362ECF" w:rsidRDefault="00362ECF" w:rsidP="00362ECF">
      <w:pPr>
        <w:pStyle w:val="BodyText"/>
        <w:spacing w:line="360" w:lineRule="auto"/>
      </w:pPr>
      <w:r w:rsidRPr="00362ECF">
        <w:rPr>
          <w:szCs w:val="22"/>
        </w:rPr>
        <w:t>This project demonstrates the promise of Excel dashboards in agricultural data science for intelligent resource management and regional planning. The approach is flexible and can be further extended to incorporate live data sources, sophisticated analytics, or geographic mapping capabilities in future revisions.</w:t>
      </w:r>
    </w:p>
    <w:p w14:paraId="4840D9B1" w14:textId="01DAC8A2" w:rsidR="00D361CF" w:rsidRDefault="00D361CF" w:rsidP="00444FD0">
      <w:pPr>
        <w:spacing w:line="259" w:lineRule="auto"/>
        <w:ind w:right="1281"/>
        <w:rPr>
          <w:sz w:val="24"/>
        </w:rPr>
      </w:pPr>
    </w:p>
    <w:p w14:paraId="0AFF8C34" w14:textId="77777777" w:rsidR="004E1CB7" w:rsidRDefault="004E1CB7" w:rsidP="004E1CB7">
      <w:pPr>
        <w:pStyle w:val="Heading2"/>
        <w:numPr>
          <w:ilvl w:val="0"/>
          <w:numId w:val="2"/>
        </w:numPr>
        <w:tabs>
          <w:tab w:val="left" w:pos="503"/>
        </w:tabs>
        <w:ind w:left="503"/>
        <w:jc w:val="left"/>
      </w:pPr>
      <w:r>
        <w:rPr>
          <w:color w:val="2E5395"/>
        </w:rPr>
        <w:t xml:space="preserve">Future </w:t>
      </w:r>
      <w:r>
        <w:rPr>
          <w:color w:val="2E5395"/>
          <w:spacing w:val="-4"/>
        </w:rPr>
        <w:t>Scope</w:t>
      </w:r>
    </w:p>
    <w:p w14:paraId="08B26396" w14:textId="77777777" w:rsidR="004E1CB7" w:rsidRDefault="004E1CB7" w:rsidP="004E1CB7">
      <w:pPr>
        <w:pStyle w:val="BodyText"/>
        <w:spacing w:before="28"/>
        <w:rPr>
          <w:sz w:val="48"/>
        </w:rPr>
      </w:pPr>
    </w:p>
    <w:p w14:paraId="26D8D57E" w14:textId="34ACB339" w:rsidR="00362ECF" w:rsidRDefault="00362ECF" w:rsidP="00362ECF">
      <w:pPr>
        <w:pStyle w:val="BodyText"/>
        <w:spacing w:line="360" w:lineRule="auto"/>
      </w:pPr>
      <w:r>
        <w:t>The latest version of the "Geographic Spread of Cultivated Area Across States" dashboard provides useful information on cultivated land distribution, seasonal use, state-wise trends, and crop-wise area distribution. There is immense scope to further improve the dashboard for enhanced usability, depth, and impact:</w:t>
      </w:r>
    </w:p>
    <w:p w14:paraId="04261213" w14:textId="77777777" w:rsidR="00362ECF" w:rsidRDefault="00362ECF" w:rsidP="00362ECF">
      <w:pPr>
        <w:pStyle w:val="BodyText"/>
        <w:spacing w:line="360" w:lineRule="auto"/>
      </w:pPr>
    </w:p>
    <w:p w14:paraId="523BA3A5" w14:textId="77777777" w:rsidR="00362ECF" w:rsidRDefault="00B72483" w:rsidP="00362ECF">
      <w:pPr>
        <w:pStyle w:val="BodyText"/>
        <w:spacing w:line="360" w:lineRule="auto"/>
      </w:pPr>
      <w:r w:rsidRPr="00B72483">
        <w:rPr>
          <w:b/>
          <w:bCs/>
        </w:rPr>
        <w:t>Real-Time Data Integration</w:t>
      </w:r>
      <w:r w:rsidRPr="00B72483">
        <w:br/>
      </w:r>
      <w:r w:rsidR="00362ECF">
        <w:t>Merging live agricultural data sets through APIs or web scraping might allow the dashboard to present the latest cultivation data, in place of static historical perspectives with real-time information.</w:t>
      </w:r>
    </w:p>
    <w:p w14:paraId="42C4ABAA" w14:textId="77777777" w:rsidR="00B72483" w:rsidRPr="00B72483" w:rsidRDefault="00B72483" w:rsidP="00362ECF">
      <w:pPr>
        <w:pStyle w:val="BodyText"/>
        <w:spacing w:before="158" w:line="360" w:lineRule="auto"/>
        <w:ind w:right="1818"/>
      </w:pPr>
    </w:p>
    <w:p w14:paraId="18E044C4" w14:textId="56F5ECA1" w:rsidR="00362ECF" w:rsidRDefault="00B72483" w:rsidP="00362ECF">
      <w:pPr>
        <w:pStyle w:val="BodyText"/>
        <w:spacing w:line="360" w:lineRule="auto"/>
      </w:pPr>
      <w:r w:rsidRPr="00B72483">
        <w:rPr>
          <w:b/>
          <w:bCs/>
        </w:rPr>
        <w:t>Automated Refresh Mechanism</w:t>
      </w:r>
    </w:p>
    <w:p w14:paraId="6EBAD25D" w14:textId="77777777" w:rsidR="00362ECF" w:rsidRDefault="00362ECF" w:rsidP="00362ECF">
      <w:pPr>
        <w:pStyle w:val="BodyText"/>
        <w:spacing w:line="360" w:lineRule="auto"/>
      </w:pPr>
      <w:r>
        <w:t>Making the process of updating data automatic will keep the dashboard current and precise without human intervention, particularly critical when dealing with rapidly changing data sets.</w:t>
      </w:r>
    </w:p>
    <w:p w14:paraId="34DD1B0F" w14:textId="77777777" w:rsidR="00362ECF" w:rsidRPr="00B72483" w:rsidRDefault="00362ECF" w:rsidP="00362ECF">
      <w:pPr>
        <w:pStyle w:val="BodyText"/>
        <w:spacing w:before="158" w:line="360" w:lineRule="auto"/>
        <w:ind w:right="1818"/>
      </w:pPr>
    </w:p>
    <w:p w14:paraId="051F8BB0" w14:textId="40CE21FE" w:rsidR="00362ECF" w:rsidRDefault="00B72483" w:rsidP="00362ECF">
      <w:pPr>
        <w:pStyle w:val="BodyText"/>
        <w:spacing w:line="360" w:lineRule="auto"/>
      </w:pPr>
      <w:r w:rsidRPr="00B72483">
        <w:rPr>
          <w:b/>
          <w:bCs/>
        </w:rPr>
        <w:t>Interactive Geo-Mapping</w:t>
      </w:r>
    </w:p>
    <w:p w14:paraId="263E9051" w14:textId="77777777" w:rsidR="00362ECF" w:rsidRDefault="00362ECF" w:rsidP="00362ECF">
      <w:pPr>
        <w:pStyle w:val="BodyText"/>
        <w:spacing w:line="360" w:lineRule="auto"/>
      </w:pPr>
      <w:r>
        <w:t>Adding geographic maps to display state-wise or district-wise area under cultivation can enhance spatial orientation and improve the visual appeal and understandability of the dashboard.</w:t>
      </w:r>
    </w:p>
    <w:p w14:paraId="0D9755CE" w14:textId="77777777" w:rsidR="00362ECF" w:rsidRPr="00B72483" w:rsidRDefault="00362ECF" w:rsidP="00362ECF">
      <w:pPr>
        <w:pStyle w:val="BodyText"/>
        <w:spacing w:before="158" w:line="360" w:lineRule="auto"/>
        <w:ind w:right="1818"/>
      </w:pPr>
    </w:p>
    <w:p w14:paraId="4589FC41" w14:textId="23B555CA" w:rsidR="00362ECF" w:rsidRDefault="00B72483" w:rsidP="00362ECF">
      <w:pPr>
        <w:pStyle w:val="BodyText"/>
        <w:spacing w:line="360" w:lineRule="auto"/>
      </w:pPr>
      <w:r w:rsidRPr="00B72483">
        <w:rPr>
          <w:b/>
          <w:bCs/>
        </w:rPr>
        <w:t>Advanced Filters and Drill-Down Analysis</w:t>
      </w:r>
    </w:p>
    <w:p w14:paraId="61FB3406" w14:textId="32247748" w:rsidR="00F53A61" w:rsidRDefault="00362ECF" w:rsidP="00362ECF">
      <w:pPr>
        <w:pStyle w:val="BodyText"/>
        <w:spacing w:line="360" w:lineRule="auto"/>
      </w:pPr>
      <w:r>
        <w:t>Adding multi-level filtering would enable users to delve into certain crop types, regional, or time-based comparisons to analyze in a more detailed and contextual manner.</w:t>
      </w:r>
    </w:p>
    <w:p w14:paraId="41BE5AA6" w14:textId="77777777" w:rsidR="00362ECF" w:rsidRPr="00362ECF" w:rsidRDefault="00362ECF" w:rsidP="00362ECF">
      <w:pPr>
        <w:pStyle w:val="BodyText"/>
        <w:spacing w:before="158" w:line="360" w:lineRule="auto"/>
        <w:ind w:right="1818"/>
      </w:pPr>
    </w:p>
    <w:p w14:paraId="154631F9" w14:textId="43F879BF" w:rsidR="00362ECF" w:rsidRDefault="00B72483" w:rsidP="00362ECF">
      <w:pPr>
        <w:pStyle w:val="BodyText"/>
        <w:spacing w:line="360" w:lineRule="auto"/>
      </w:pPr>
      <w:r w:rsidRPr="00B72483">
        <w:rPr>
          <w:b/>
          <w:bCs/>
        </w:rPr>
        <w:t>Predictive Analysis</w:t>
      </w:r>
    </w:p>
    <w:p w14:paraId="40F7E337" w14:textId="77777777" w:rsidR="00362ECF" w:rsidRDefault="00362ECF" w:rsidP="00362ECF">
      <w:pPr>
        <w:pStyle w:val="BodyText"/>
        <w:spacing w:line="360" w:lineRule="auto"/>
      </w:pPr>
      <w:r>
        <w:t>Integration with predictive models via Python or R can predict future cultivation trends from past land use and environmental patterns.</w:t>
      </w:r>
    </w:p>
    <w:p w14:paraId="5EB12B75" w14:textId="77777777" w:rsidR="00362ECF" w:rsidRPr="00B72483" w:rsidRDefault="00362ECF" w:rsidP="00362ECF">
      <w:pPr>
        <w:pStyle w:val="BodyText"/>
        <w:spacing w:before="158" w:line="360" w:lineRule="auto"/>
        <w:ind w:right="1818"/>
      </w:pPr>
    </w:p>
    <w:p w14:paraId="09B758EA" w14:textId="2903325F" w:rsidR="00362ECF" w:rsidRDefault="00B72483" w:rsidP="00362ECF">
      <w:pPr>
        <w:pStyle w:val="BodyText"/>
        <w:spacing w:line="360" w:lineRule="auto"/>
      </w:pPr>
      <w:r w:rsidRPr="00B72483">
        <w:rPr>
          <w:b/>
          <w:bCs/>
        </w:rPr>
        <w:t>Web-Based Dashboard Version</w:t>
      </w:r>
    </w:p>
    <w:p w14:paraId="579C2BDF" w14:textId="44D30193" w:rsidR="00362ECF" w:rsidRDefault="00362ECF" w:rsidP="00362ECF">
      <w:pPr>
        <w:pStyle w:val="BodyText"/>
        <w:spacing w:line="360" w:lineRule="auto"/>
      </w:pPr>
      <w:r>
        <w:t>Shifting the dashboard from Excel to tools such as Power BI, Tableau, or Python Dash can enhance it to become more accessible, interactive, and sharable over the web with more advanced features.</w:t>
      </w:r>
    </w:p>
    <w:p w14:paraId="5C486A61" w14:textId="77777777" w:rsidR="00362ECF" w:rsidRDefault="00362ECF" w:rsidP="00362ECF">
      <w:pPr>
        <w:pStyle w:val="BodyText"/>
        <w:spacing w:line="360" w:lineRule="auto"/>
      </w:pPr>
    </w:p>
    <w:p w14:paraId="317E75D7" w14:textId="6226DFB5" w:rsidR="00362ECF" w:rsidRDefault="00B72483" w:rsidP="00362ECF">
      <w:pPr>
        <w:pStyle w:val="BodyText"/>
        <w:spacing w:line="360" w:lineRule="auto"/>
      </w:pPr>
      <w:r w:rsidRPr="00B72483">
        <w:rPr>
          <w:b/>
          <w:bCs/>
        </w:rPr>
        <w:t>Mobile Compatibility</w:t>
      </w:r>
    </w:p>
    <w:p w14:paraId="5B7B775F" w14:textId="77777777" w:rsidR="00362ECF" w:rsidRDefault="00362ECF" w:rsidP="00362ECF">
      <w:pPr>
        <w:pStyle w:val="BodyText"/>
        <w:spacing w:line="360" w:lineRule="auto"/>
      </w:pPr>
      <w:r>
        <w:t>Having a responsive version of the dashboard would enable mobile users to be able to easily access and read cultivated area trends and insights remotely.</w:t>
      </w:r>
    </w:p>
    <w:p w14:paraId="06E36C2B" w14:textId="77777777" w:rsidR="00362ECF" w:rsidRPr="00B72483" w:rsidRDefault="00362ECF" w:rsidP="00362ECF">
      <w:pPr>
        <w:pStyle w:val="BodyText"/>
        <w:spacing w:before="158" w:line="360" w:lineRule="auto"/>
        <w:ind w:right="1818"/>
      </w:pPr>
    </w:p>
    <w:p w14:paraId="32013FAF" w14:textId="238B85D0" w:rsidR="00362ECF" w:rsidRDefault="00B72483" w:rsidP="00362ECF">
      <w:pPr>
        <w:pStyle w:val="BodyText"/>
        <w:spacing w:line="360" w:lineRule="auto"/>
      </w:pPr>
      <w:r w:rsidRPr="00B72483">
        <w:rPr>
          <w:b/>
          <w:bCs/>
        </w:rPr>
        <w:t>User Documentation and Help Guide</w:t>
      </w:r>
    </w:p>
    <w:p w14:paraId="74F4E27B" w14:textId="77777777" w:rsidR="00362ECF" w:rsidRDefault="00362ECF" w:rsidP="00362ECF">
      <w:pPr>
        <w:pStyle w:val="BodyText"/>
        <w:spacing w:line="360" w:lineRule="auto"/>
      </w:pPr>
      <w:r>
        <w:t xml:space="preserve">Including help tabs or tooltips in-built will enhance the intuitiveness of the dashboard, particularly </w:t>
      </w:r>
      <w:r>
        <w:lastRenderedPageBreak/>
        <w:t>for new users, so they can learn to work with slicers and interpret visualization.</w:t>
      </w:r>
    </w:p>
    <w:p w14:paraId="3D09C05C" w14:textId="77777777" w:rsidR="00B72483" w:rsidRPr="00B72483" w:rsidRDefault="00B72483" w:rsidP="00362ECF">
      <w:pPr>
        <w:pStyle w:val="BodyText"/>
        <w:spacing w:before="158" w:line="360" w:lineRule="auto"/>
        <w:ind w:right="1818"/>
      </w:pPr>
    </w:p>
    <w:p w14:paraId="69A7B971" w14:textId="3CC3DFB7" w:rsidR="004E1CB7" w:rsidRDefault="00362ECF" w:rsidP="00362ECF">
      <w:pPr>
        <w:pStyle w:val="BodyText"/>
        <w:spacing w:line="360" w:lineRule="auto"/>
      </w:pPr>
      <w:r>
        <w:t>By incorporating these features, the dashboard has the potential to become a complete agricultural analysis platform that caters to farmers, planners, researchers, and policymakers</w:t>
      </w:r>
      <w:r w:rsidR="004E1CB7">
        <w:t>.</w:t>
      </w:r>
    </w:p>
    <w:p w14:paraId="3583554E" w14:textId="77777777" w:rsidR="004E1CB7" w:rsidRDefault="004E1CB7" w:rsidP="004E1CB7">
      <w:pPr>
        <w:pStyle w:val="BodyText"/>
        <w:spacing w:line="261" w:lineRule="auto"/>
      </w:pPr>
    </w:p>
    <w:p w14:paraId="7878BBA2" w14:textId="77777777" w:rsidR="00BB1C8E" w:rsidRDefault="00BB1C8E" w:rsidP="004E1CB7">
      <w:pPr>
        <w:pStyle w:val="BodyText"/>
        <w:spacing w:line="261" w:lineRule="auto"/>
      </w:pPr>
    </w:p>
    <w:p w14:paraId="3E456586" w14:textId="77777777" w:rsidR="00BB1C8E" w:rsidRDefault="00BB1C8E" w:rsidP="004E1CB7">
      <w:pPr>
        <w:pStyle w:val="BodyText"/>
        <w:spacing w:line="261" w:lineRule="auto"/>
      </w:pPr>
    </w:p>
    <w:p w14:paraId="0754AB23" w14:textId="77777777" w:rsidR="00BB1C8E" w:rsidRPr="00BB1C8E" w:rsidRDefault="00BB1C8E" w:rsidP="00BB1C8E">
      <w:pPr>
        <w:pStyle w:val="Heading3"/>
        <w:numPr>
          <w:ilvl w:val="0"/>
          <w:numId w:val="11"/>
        </w:numPr>
        <w:tabs>
          <w:tab w:val="left" w:pos="324"/>
        </w:tabs>
        <w:ind w:left="324" w:hanging="301"/>
        <w:jc w:val="left"/>
        <w:rPr>
          <w:color w:val="2E5395"/>
          <w:sz w:val="38"/>
        </w:rPr>
      </w:pPr>
      <w:proofErr w:type="spellStart"/>
      <w:r>
        <w:rPr>
          <w:color w:val="2E5395"/>
          <w:spacing w:val="-2"/>
        </w:rPr>
        <w:t>Linkedln</w:t>
      </w:r>
      <w:proofErr w:type="spellEnd"/>
      <w:r>
        <w:rPr>
          <w:color w:val="2E5395"/>
          <w:spacing w:val="-2"/>
        </w:rPr>
        <w:t>:</w:t>
      </w:r>
    </w:p>
    <w:p w14:paraId="1B194137" w14:textId="77777777" w:rsidR="00BB1C8E" w:rsidRDefault="00BB1C8E" w:rsidP="004E1CB7">
      <w:pPr>
        <w:pStyle w:val="BodyText"/>
        <w:spacing w:line="261" w:lineRule="auto"/>
      </w:pPr>
    </w:p>
    <w:p w14:paraId="7A4519AB" w14:textId="77777777" w:rsidR="00BB1C8E" w:rsidRDefault="00BB1C8E" w:rsidP="004E1CB7">
      <w:pPr>
        <w:pStyle w:val="BodyText"/>
        <w:spacing w:line="261" w:lineRule="auto"/>
      </w:pPr>
    </w:p>
    <w:p w14:paraId="604BEF3D" w14:textId="2A0ECAB1" w:rsidR="00BB1C8E" w:rsidRDefault="006F4A8C" w:rsidP="004E1CB7">
      <w:pPr>
        <w:pStyle w:val="BodyText"/>
        <w:spacing w:line="261" w:lineRule="auto"/>
      </w:pPr>
      <w:hyperlink r:id="rId19" w:history="1">
        <w:r w:rsidRPr="006F4A8C">
          <w:rPr>
            <w:rStyle w:val="Hyperlink"/>
          </w:rPr>
          <w:t>https://www.linkedin.com/feed/update/urn:li:activity:7316774581300523008/</w:t>
        </w:r>
      </w:hyperlink>
    </w:p>
    <w:p w14:paraId="3ABAA294" w14:textId="77777777" w:rsidR="00BB1C8E" w:rsidRDefault="00BB1C8E" w:rsidP="004E1CB7">
      <w:pPr>
        <w:pStyle w:val="BodyText"/>
        <w:spacing w:line="261" w:lineRule="auto"/>
      </w:pPr>
    </w:p>
    <w:p w14:paraId="6D6F8FF6" w14:textId="77777777" w:rsidR="00BB1C8E" w:rsidRDefault="00BB1C8E" w:rsidP="004E1CB7">
      <w:pPr>
        <w:pStyle w:val="BodyText"/>
        <w:spacing w:line="261" w:lineRule="auto"/>
      </w:pPr>
    </w:p>
    <w:p w14:paraId="6EB77326" w14:textId="77777777" w:rsidR="00F53A61" w:rsidRDefault="00F53A61" w:rsidP="004E1CB7">
      <w:pPr>
        <w:pStyle w:val="BodyText"/>
        <w:spacing w:line="261" w:lineRule="auto"/>
      </w:pPr>
    </w:p>
    <w:p w14:paraId="5D9C684B" w14:textId="77777777" w:rsidR="00F53A61" w:rsidRDefault="00F53A61" w:rsidP="004E1CB7">
      <w:pPr>
        <w:pStyle w:val="BodyText"/>
        <w:spacing w:line="261" w:lineRule="auto"/>
      </w:pPr>
    </w:p>
    <w:p w14:paraId="166005B6" w14:textId="77777777" w:rsidR="00F53A61" w:rsidRDefault="00F53A61" w:rsidP="004E1CB7">
      <w:pPr>
        <w:pStyle w:val="BodyText"/>
        <w:spacing w:line="261" w:lineRule="auto"/>
      </w:pPr>
    </w:p>
    <w:p w14:paraId="18B98F20" w14:textId="77777777" w:rsidR="00F53A61" w:rsidRDefault="00F53A61" w:rsidP="004E1CB7">
      <w:pPr>
        <w:pStyle w:val="BodyText"/>
        <w:spacing w:line="261" w:lineRule="auto"/>
      </w:pPr>
    </w:p>
    <w:p w14:paraId="23C652E5" w14:textId="77777777" w:rsidR="00F53A61" w:rsidRDefault="00F53A61" w:rsidP="004E1CB7">
      <w:pPr>
        <w:pStyle w:val="BodyText"/>
        <w:spacing w:line="261" w:lineRule="auto"/>
      </w:pPr>
    </w:p>
    <w:p w14:paraId="44AFDD14" w14:textId="77777777" w:rsidR="00F53A61" w:rsidRDefault="00F53A61" w:rsidP="004E1CB7">
      <w:pPr>
        <w:pStyle w:val="BodyText"/>
        <w:spacing w:line="261" w:lineRule="auto"/>
      </w:pPr>
    </w:p>
    <w:p w14:paraId="740957AA" w14:textId="77777777" w:rsidR="00F53A61" w:rsidRDefault="00F53A61" w:rsidP="004E1CB7">
      <w:pPr>
        <w:pStyle w:val="BodyText"/>
        <w:spacing w:line="261" w:lineRule="auto"/>
      </w:pPr>
    </w:p>
    <w:p w14:paraId="6BF2C87A" w14:textId="77777777" w:rsidR="00BB1C8E" w:rsidRDefault="00BB1C8E" w:rsidP="00BB1C8E">
      <w:pPr>
        <w:pStyle w:val="Heading3"/>
        <w:numPr>
          <w:ilvl w:val="0"/>
          <w:numId w:val="11"/>
        </w:numPr>
        <w:tabs>
          <w:tab w:val="left" w:pos="424"/>
        </w:tabs>
        <w:ind w:left="424" w:hanging="401"/>
        <w:jc w:val="left"/>
        <w:rPr>
          <w:color w:val="2E5395"/>
        </w:rPr>
      </w:pPr>
      <w:r>
        <w:rPr>
          <w:color w:val="2E5395"/>
          <w:spacing w:val="-2"/>
        </w:rPr>
        <w:t>References</w:t>
      </w:r>
    </w:p>
    <w:p w14:paraId="5C01D0C0" w14:textId="77777777" w:rsidR="00BB1C8E" w:rsidRDefault="00BB1C8E" w:rsidP="00BB1C8E">
      <w:pPr>
        <w:pStyle w:val="BodyText"/>
        <w:spacing w:before="112"/>
        <w:rPr>
          <w:sz w:val="40"/>
        </w:rPr>
      </w:pPr>
    </w:p>
    <w:p w14:paraId="4CB24D43" w14:textId="77777777" w:rsidR="00BB1C8E" w:rsidRDefault="00BB1C8E" w:rsidP="00BB1C8E">
      <w:pPr>
        <w:pStyle w:val="ListParagraph"/>
        <w:numPr>
          <w:ilvl w:val="0"/>
          <w:numId w:val="1"/>
        </w:numPr>
        <w:tabs>
          <w:tab w:val="left" w:pos="360"/>
        </w:tabs>
        <w:spacing w:line="259" w:lineRule="auto"/>
        <w:ind w:right="1269" w:firstLine="0"/>
        <w:rPr>
          <w:sz w:val="24"/>
        </w:rPr>
      </w:pPr>
      <w:r>
        <w:rPr>
          <w:sz w:val="24"/>
        </w:rPr>
        <w:t>Government</w:t>
      </w:r>
      <w:r>
        <w:rPr>
          <w:spacing w:val="-15"/>
          <w:sz w:val="24"/>
        </w:rPr>
        <w:t xml:space="preserve"> </w:t>
      </w:r>
      <w:r>
        <w:rPr>
          <w:sz w:val="24"/>
        </w:rPr>
        <w:t>of</w:t>
      </w:r>
      <w:r>
        <w:rPr>
          <w:spacing w:val="-10"/>
          <w:sz w:val="24"/>
        </w:rPr>
        <w:t xml:space="preserve"> </w:t>
      </w:r>
      <w:r>
        <w:rPr>
          <w:sz w:val="24"/>
        </w:rPr>
        <w:t>India,</w:t>
      </w:r>
      <w:r>
        <w:rPr>
          <w:spacing w:val="-7"/>
          <w:sz w:val="24"/>
        </w:rPr>
        <w:t xml:space="preserve"> </w:t>
      </w:r>
      <w:r>
        <w:rPr>
          <w:sz w:val="24"/>
        </w:rPr>
        <w:t>Ministry</w:t>
      </w:r>
      <w:r>
        <w:rPr>
          <w:spacing w:val="-7"/>
          <w:sz w:val="24"/>
        </w:rPr>
        <w:t xml:space="preserve"> </w:t>
      </w:r>
      <w:r>
        <w:rPr>
          <w:sz w:val="24"/>
        </w:rPr>
        <w:t>of</w:t>
      </w:r>
      <w:r>
        <w:rPr>
          <w:spacing w:val="-16"/>
          <w:sz w:val="24"/>
        </w:rPr>
        <w:t xml:space="preserve"> </w:t>
      </w:r>
      <w:r>
        <w:rPr>
          <w:sz w:val="24"/>
        </w:rPr>
        <w:t>Agriculture</w:t>
      </w:r>
      <w:r>
        <w:rPr>
          <w:spacing w:val="-7"/>
          <w:sz w:val="24"/>
        </w:rPr>
        <w:t xml:space="preserve"> </w:t>
      </w:r>
      <w:r>
        <w:rPr>
          <w:sz w:val="24"/>
        </w:rPr>
        <w:t>and</w:t>
      </w:r>
      <w:r>
        <w:rPr>
          <w:spacing w:val="-7"/>
          <w:sz w:val="24"/>
        </w:rPr>
        <w:t xml:space="preserve"> </w:t>
      </w:r>
      <w:r>
        <w:rPr>
          <w:sz w:val="24"/>
        </w:rPr>
        <w:t>Farmers</w:t>
      </w:r>
      <w:r>
        <w:rPr>
          <w:spacing w:val="-10"/>
          <w:sz w:val="24"/>
        </w:rPr>
        <w:t xml:space="preserve"> </w:t>
      </w:r>
      <w:r>
        <w:rPr>
          <w:sz w:val="24"/>
        </w:rPr>
        <w:t>Welfare</w:t>
      </w:r>
      <w:proofErr w:type="gramStart"/>
      <w:r>
        <w:rPr>
          <w:sz w:val="24"/>
        </w:rPr>
        <w:t>,</w:t>
      </w:r>
      <w:r>
        <w:rPr>
          <w:spacing w:val="-7"/>
          <w:sz w:val="24"/>
        </w:rPr>
        <w:t xml:space="preserve"> </w:t>
      </w:r>
      <w:r>
        <w:rPr>
          <w:sz w:val="24"/>
        </w:rPr>
        <w:t>,</w:t>
      </w:r>
      <w:proofErr w:type="gramEnd"/>
      <w:r>
        <w:rPr>
          <w:spacing w:val="-6"/>
          <w:sz w:val="24"/>
        </w:rPr>
        <w:t xml:space="preserve"> </w:t>
      </w:r>
      <w:r>
        <w:rPr>
          <w:sz w:val="24"/>
        </w:rPr>
        <w:t>[Online].</w:t>
      </w:r>
      <w:r>
        <w:rPr>
          <w:spacing w:val="-15"/>
          <w:sz w:val="24"/>
        </w:rPr>
        <w:t xml:space="preserve"> </w:t>
      </w:r>
      <w:r>
        <w:rPr>
          <w:sz w:val="24"/>
        </w:rPr>
        <w:t xml:space="preserve">Available: </w:t>
      </w:r>
      <w:hyperlink r:id="rId20">
        <w:r>
          <w:rPr>
            <w:color w:val="0462C1"/>
            <w:spacing w:val="-2"/>
            <w:sz w:val="24"/>
            <w:u w:val="single" w:color="0462C1"/>
          </w:rPr>
          <w:t>https://www.data.gov.in/catalog/district-wise-season-wise-crop-production-statistics-0</w:t>
        </w:r>
      </w:hyperlink>
      <w:r>
        <w:rPr>
          <w:color w:val="0462C1"/>
          <w:spacing w:val="-2"/>
          <w:sz w:val="24"/>
        </w:rPr>
        <w:t xml:space="preserve"> </w:t>
      </w:r>
      <w:r>
        <w:rPr>
          <w:sz w:val="24"/>
        </w:rPr>
        <w:t>[Accessed: Apr. 2025].</w:t>
      </w:r>
    </w:p>
    <w:p w14:paraId="6F4AD250" w14:textId="77777777" w:rsidR="00BB1C8E" w:rsidRDefault="00BB1C8E" w:rsidP="00BB1C8E">
      <w:pPr>
        <w:pStyle w:val="BodyText"/>
      </w:pPr>
    </w:p>
    <w:p w14:paraId="24733223" w14:textId="77777777" w:rsidR="00BB1C8E" w:rsidRDefault="00BB1C8E" w:rsidP="00BB1C8E">
      <w:pPr>
        <w:pStyle w:val="BodyText"/>
        <w:spacing w:before="66"/>
      </w:pPr>
    </w:p>
    <w:p w14:paraId="628202FC" w14:textId="7D3B15A6" w:rsidR="00BB1C8E" w:rsidRPr="00362ECF" w:rsidRDefault="00BB1C8E" w:rsidP="00362ECF">
      <w:pPr>
        <w:pStyle w:val="ListParagraph"/>
        <w:numPr>
          <w:ilvl w:val="0"/>
          <w:numId w:val="1"/>
        </w:numPr>
        <w:tabs>
          <w:tab w:val="left" w:pos="360"/>
        </w:tabs>
        <w:spacing w:line="259" w:lineRule="auto"/>
        <w:ind w:right="1215" w:firstLine="0"/>
        <w:rPr>
          <w:sz w:val="24"/>
        </w:rPr>
        <w:sectPr w:rsidR="00BB1C8E" w:rsidRPr="00362ECF" w:rsidSect="00362ECF">
          <w:pgSz w:w="11910" w:h="16840"/>
          <w:pgMar w:top="1440" w:right="1080" w:bottom="1440" w:left="1080" w:header="720" w:footer="720" w:gutter="0"/>
          <w:cols w:space="720"/>
          <w:docGrid w:linePitch="299"/>
        </w:sectPr>
      </w:pPr>
      <w:r>
        <w:rPr>
          <w:sz w:val="24"/>
        </w:rPr>
        <w:t>Microsoft,</w:t>
      </w:r>
      <w:r>
        <w:rPr>
          <w:spacing w:val="-7"/>
          <w:sz w:val="24"/>
        </w:rPr>
        <w:t xml:space="preserve"> </w:t>
      </w:r>
      <w:r>
        <w:rPr>
          <w:i/>
          <w:sz w:val="24"/>
        </w:rPr>
        <w:t>"Create</w:t>
      </w:r>
      <w:r>
        <w:rPr>
          <w:i/>
          <w:spacing w:val="-7"/>
          <w:sz w:val="24"/>
        </w:rPr>
        <w:t xml:space="preserve"> </w:t>
      </w:r>
      <w:r>
        <w:rPr>
          <w:i/>
          <w:sz w:val="24"/>
        </w:rPr>
        <w:t>a</w:t>
      </w:r>
      <w:r>
        <w:rPr>
          <w:i/>
          <w:spacing w:val="-5"/>
          <w:sz w:val="24"/>
        </w:rPr>
        <w:t xml:space="preserve"> </w:t>
      </w:r>
      <w:r>
        <w:rPr>
          <w:i/>
          <w:sz w:val="24"/>
        </w:rPr>
        <w:t>PivotTable</w:t>
      </w:r>
      <w:r>
        <w:rPr>
          <w:i/>
          <w:spacing w:val="-6"/>
          <w:sz w:val="24"/>
        </w:rPr>
        <w:t xml:space="preserve"> </w:t>
      </w:r>
      <w:r>
        <w:rPr>
          <w:i/>
          <w:sz w:val="24"/>
        </w:rPr>
        <w:t>to</w:t>
      </w:r>
      <w:r>
        <w:rPr>
          <w:i/>
          <w:spacing w:val="-6"/>
          <w:sz w:val="24"/>
        </w:rPr>
        <w:t xml:space="preserve"> </w:t>
      </w:r>
      <w:r>
        <w:rPr>
          <w:i/>
          <w:sz w:val="24"/>
        </w:rPr>
        <w:t>analyze</w:t>
      </w:r>
      <w:r>
        <w:rPr>
          <w:i/>
          <w:spacing w:val="-8"/>
          <w:sz w:val="24"/>
        </w:rPr>
        <w:t xml:space="preserve"> </w:t>
      </w:r>
      <w:r>
        <w:rPr>
          <w:i/>
          <w:sz w:val="24"/>
        </w:rPr>
        <w:t>worksheet</w:t>
      </w:r>
      <w:r>
        <w:rPr>
          <w:i/>
          <w:spacing w:val="-6"/>
          <w:sz w:val="24"/>
        </w:rPr>
        <w:t xml:space="preserve"> </w:t>
      </w:r>
      <w:r>
        <w:rPr>
          <w:i/>
          <w:sz w:val="24"/>
        </w:rPr>
        <w:t>data"</w:t>
      </w:r>
      <w:r>
        <w:rPr>
          <w:sz w:val="24"/>
        </w:rPr>
        <w:t>,</w:t>
      </w:r>
      <w:r>
        <w:rPr>
          <w:spacing w:val="-6"/>
          <w:sz w:val="24"/>
        </w:rPr>
        <w:t xml:space="preserve"> </w:t>
      </w:r>
      <w:r>
        <w:rPr>
          <w:sz w:val="24"/>
        </w:rPr>
        <w:t>Microsoft</w:t>
      </w:r>
      <w:r>
        <w:rPr>
          <w:spacing w:val="-5"/>
          <w:sz w:val="24"/>
        </w:rPr>
        <w:t xml:space="preserve"> </w:t>
      </w:r>
      <w:r>
        <w:rPr>
          <w:sz w:val="24"/>
        </w:rPr>
        <w:t>Support.</w:t>
      </w:r>
      <w:r>
        <w:rPr>
          <w:spacing w:val="-6"/>
          <w:sz w:val="24"/>
        </w:rPr>
        <w:t xml:space="preserve"> </w:t>
      </w:r>
      <w:r>
        <w:rPr>
          <w:sz w:val="24"/>
        </w:rPr>
        <w:t xml:space="preserve">[Online]. Available: </w:t>
      </w:r>
      <w:hyperlink r:id="rId21">
        <w:r>
          <w:rPr>
            <w:color w:val="0462C1"/>
            <w:sz w:val="24"/>
            <w:u w:val="single" w:color="0462C1"/>
          </w:rPr>
          <w:t>https://support.microsoft.com/en-us/excel</w:t>
        </w:r>
      </w:hyperlink>
      <w:r>
        <w:rPr>
          <w:color w:val="0462C1"/>
          <w:sz w:val="24"/>
        </w:rPr>
        <w:t xml:space="preserve"> </w:t>
      </w:r>
      <w:r>
        <w:rPr>
          <w:sz w:val="24"/>
        </w:rPr>
        <w:t>[Accessed: Apr. 2025</w:t>
      </w:r>
    </w:p>
    <w:p w14:paraId="7AEC44B9" w14:textId="77777777" w:rsidR="00D361CF" w:rsidRDefault="00D361CF">
      <w:pPr>
        <w:spacing w:line="259" w:lineRule="auto"/>
        <w:rPr>
          <w:sz w:val="24"/>
        </w:rPr>
        <w:sectPr w:rsidR="00D361CF">
          <w:pgSz w:w="11910" w:h="16840"/>
          <w:pgMar w:top="1360" w:right="283" w:bottom="280" w:left="1417" w:header="720" w:footer="720" w:gutter="0"/>
          <w:cols w:space="720"/>
        </w:sectPr>
      </w:pPr>
    </w:p>
    <w:p w14:paraId="11275C23" w14:textId="77777777" w:rsidR="00D361CF" w:rsidRDefault="00D361CF">
      <w:pPr>
        <w:pStyle w:val="BodyText"/>
        <w:spacing w:line="261" w:lineRule="auto"/>
        <w:sectPr w:rsidR="00D361CF">
          <w:pgSz w:w="11910" w:h="16840"/>
          <w:pgMar w:top="1920" w:right="283" w:bottom="280" w:left="1417" w:header="720" w:footer="720" w:gutter="0"/>
          <w:cols w:space="720"/>
        </w:sectPr>
      </w:pPr>
      <w:bookmarkStart w:id="38" w:name="_bookmark39"/>
      <w:bookmarkEnd w:id="38"/>
    </w:p>
    <w:p w14:paraId="7B6F0B69" w14:textId="77777777" w:rsidR="00D361CF" w:rsidRDefault="00D361CF">
      <w:pPr>
        <w:pStyle w:val="BodyText"/>
        <w:rPr>
          <w:sz w:val="7"/>
        </w:rPr>
        <w:sectPr w:rsidR="00D361CF">
          <w:pgSz w:w="11910" w:h="16840"/>
          <w:pgMar w:top="1360" w:right="283" w:bottom="280" w:left="1417" w:header="720" w:footer="720" w:gutter="0"/>
          <w:cols w:space="720"/>
        </w:sectPr>
      </w:pPr>
      <w:bookmarkStart w:id="39" w:name="_bookmark40"/>
      <w:bookmarkEnd w:id="39"/>
    </w:p>
    <w:p w14:paraId="75246D39" w14:textId="1622EFF9" w:rsidR="00D361CF" w:rsidRPr="00A618F2" w:rsidRDefault="00D361CF" w:rsidP="00A618F2">
      <w:pPr>
        <w:tabs>
          <w:tab w:val="left" w:pos="360"/>
        </w:tabs>
        <w:spacing w:line="259" w:lineRule="auto"/>
        <w:ind w:right="1215"/>
        <w:rPr>
          <w:sz w:val="24"/>
        </w:rPr>
      </w:pPr>
      <w:bookmarkStart w:id="40" w:name="_bookmark41"/>
      <w:bookmarkEnd w:id="40"/>
    </w:p>
    <w:sectPr w:rsidR="00D361CF" w:rsidRPr="00A618F2">
      <w:pgSz w:w="11910" w:h="16840"/>
      <w:pgMar w:top="1360" w:right="283" w:bottom="28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ABFA20" w14:textId="77777777" w:rsidR="00DD0C55" w:rsidRDefault="00DD0C55" w:rsidP="00BB1C8E">
      <w:r>
        <w:separator/>
      </w:r>
    </w:p>
  </w:endnote>
  <w:endnote w:type="continuationSeparator" w:id="0">
    <w:p w14:paraId="742DED78" w14:textId="77777777" w:rsidR="00DD0C55" w:rsidRDefault="00DD0C55" w:rsidP="00BB1C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Segoe UI Emoji">
    <w:altName w:val="Segoe UI Emoji"/>
    <w:panose1 w:val="020B0502040204020203"/>
    <w:charset w:val="01"/>
    <w:family w:val="swiss"/>
    <w:pitch w:val="variable"/>
    <w:sig w:usb0="00000003" w:usb1="02000000" w:usb2="00000000" w:usb3="00000000" w:csb0="00000001" w:csb1="00000000"/>
  </w:font>
  <w:font w:name="AppleSystemUIFont">
    <w:altName w:val="Calibri"/>
    <w:panose1 w:val="020B0604020202020204"/>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94139F" w14:textId="77777777" w:rsidR="00DD0C55" w:rsidRDefault="00DD0C55" w:rsidP="00BB1C8E">
      <w:r>
        <w:separator/>
      </w:r>
    </w:p>
  </w:footnote>
  <w:footnote w:type="continuationSeparator" w:id="0">
    <w:p w14:paraId="3F32A35A" w14:textId="77777777" w:rsidR="00DD0C55" w:rsidRDefault="00DD0C55" w:rsidP="00BB1C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77BF8"/>
    <w:multiLevelType w:val="hybridMultilevel"/>
    <w:tmpl w:val="54C0BBC8"/>
    <w:lvl w:ilvl="0" w:tplc="7CA4184A">
      <w:start w:val="1"/>
      <w:numFmt w:val="lowerRoman"/>
      <w:lvlText w:val="%1."/>
      <w:lvlJc w:val="left"/>
      <w:pPr>
        <w:ind w:left="241" w:hanging="219"/>
      </w:pPr>
      <w:rPr>
        <w:rFonts w:ascii="Times New Roman" w:eastAsia="Times New Roman" w:hAnsi="Times New Roman" w:cs="Times New Roman" w:hint="default"/>
        <w:b w:val="0"/>
        <w:bCs w:val="0"/>
        <w:i w:val="0"/>
        <w:iCs w:val="0"/>
        <w:color w:val="2E5395"/>
        <w:spacing w:val="0"/>
        <w:w w:val="100"/>
        <w:sz w:val="28"/>
        <w:szCs w:val="28"/>
        <w:lang w:val="en-US" w:eastAsia="en-US" w:bidi="ar-SA"/>
      </w:rPr>
    </w:lvl>
    <w:lvl w:ilvl="1" w:tplc="53B6038E">
      <w:numFmt w:val="bullet"/>
      <w:lvlText w:val="•"/>
      <w:lvlJc w:val="left"/>
      <w:pPr>
        <w:ind w:left="1236" w:hanging="219"/>
      </w:pPr>
      <w:rPr>
        <w:rFonts w:hint="default"/>
        <w:lang w:val="en-US" w:eastAsia="en-US" w:bidi="ar-SA"/>
      </w:rPr>
    </w:lvl>
    <w:lvl w:ilvl="2" w:tplc="B86CB510">
      <w:numFmt w:val="bullet"/>
      <w:lvlText w:val="•"/>
      <w:lvlJc w:val="left"/>
      <w:pPr>
        <w:ind w:left="2233" w:hanging="219"/>
      </w:pPr>
      <w:rPr>
        <w:rFonts w:hint="default"/>
        <w:lang w:val="en-US" w:eastAsia="en-US" w:bidi="ar-SA"/>
      </w:rPr>
    </w:lvl>
    <w:lvl w:ilvl="3" w:tplc="9D80C3A4">
      <w:numFmt w:val="bullet"/>
      <w:lvlText w:val="•"/>
      <w:lvlJc w:val="left"/>
      <w:pPr>
        <w:ind w:left="3229" w:hanging="219"/>
      </w:pPr>
      <w:rPr>
        <w:rFonts w:hint="default"/>
        <w:lang w:val="en-US" w:eastAsia="en-US" w:bidi="ar-SA"/>
      </w:rPr>
    </w:lvl>
    <w:lvl w:ilvl="4" w:tplc="E3BAF3B4">
      <w:numFmt w:val="bullet"/>
      <w:lvlText w:val="•"/>
      <w:lvlJc w:val="left"/>
      <w:pPr>
        <w:ind w:left="4226" w:hanging="219"/>
      </w:pPr>
      <w:rPr>
        <w:rFonts w:hint="default"/>
        <w:lang w:val="en-US" w:eastAsia="en-US" w:bidi="ar-SA"/>
      </w:rPr>
    </w:lvl>
    <w:lvl w:ilvl="5" w:tplc="EDA47300">
      <w:numFmt w:val="bullet"/>
      <w:lvlText w:val="•"/>
      <w:lvlJc w:val="left"/>
      <w:pPr>
        <w:ind w:left="5223" w:hanging="219"/>
      </w:pPr>
      <w:rPr>
        <w:rFonts w:hint="default"/>
        <w:lang w:val="en-US" w:eastAsia="en-US" w:bidi="ar-SA"/>
      </w:rPr>
    </w:lvl>
    <w:lvl w:ilvl="6" w:tplc="33B8A242">
      <w:numFmt w:val="bullet"/>
      <w:lvlText w:val="•"/>
      <w:lvlJc w:val="left"/>
      <w:pPr>
        <w:ind w:left="6219" w:hanging="219"/>
      </w:pPr>
      <w:rPr>
        <w:rFonts w:hint="default"/>
        <w:lang w:val="en-US" w:eastAsia="en-US" w:bidi="ar-SA"/>
      </w:rPr>
    </w:lvl>
    <w:lvl w:ilvl="7" w:tplc="33989560">
      <w:numFmt w:val="bullet"/>
      <w:lvlText w:val="•"/>
      <w:lvlJc w:val="left"/>
      <w:pPr>
        <w:ind w:left="7216" w:hanging="219"/>
      </w:pPr>
      <w:rPr>
        <w:rFonts w:hint="default"/>
        <w:lang w:val="en-US" w:eastAsia="en-US" w:bidi="ar-SA"/>
      </w:rPr>
    </w:lvl>
    <w:lvl w:ilvl="8" w:tplc="1138FB6A">
      <w:numFmt w:val="bullet"/>
      <w:lvlText w:val="•"/>
      <w:lvlJc w:val="left"/>
      <w:pPr>
        <w:ind w:left="8213" w:hanging="219"/>
      </w:pPr>
      <w:rPr>
        <w:rFonts w:hint="default"/>
        <w:lang w:val="en-US" w:eastAsia="en-US" w:bidi="ar-SA"/>
      </w:rPr>
    </w:lvl>
  </w:abstractNum>
  <w:abstractNum w:abstractNumId="1" w15:restartNumberingAfterBreak="0">
    <w:nsid w:val="1EA02464"/>
    <w:multiLevelType w:val="hybridMultilevel"/>
    <w:tmpl w:val="8A369E08"/>
    <w:lvl w:ilvl="0" w:tplc="3BA0B9A0">
      <w:start w:val="1"/>
      <w:numFmt w:val="lowerRoman"/>
      <w:lvlText w:val="%1."/>
      <w:lvlJc w:val="left"/>
      <w:pPr>
        <w:ind w:left="635" w:hanging="173"/>
      </w:pPr>
      <w:rPr>
        <w:rFonts w:ascii="Times New Roman" w:eastAsia="Times New Roman" w:hAnsi="Times New Roman" w:cs="Times New Roman" w:hint="default"/>
        <w:b w:val="0"/>
        <w:bCs w:val="0"/>
        <w:i w:val="0"/>
        <w:iCs w:val="0"/>
        <w:spacing w:val="0"/>
        <w:w w:val="100"/>
        <w:sz w:val="22"/>
        <w:szCs w:val="22"/>
        <w:lang w:val="en-US" w:eastAsia="en-US" w:bidi="ar-SA"/>
      </w:rPr>
    </w:lvl>
    <w:lvl w:ilvl="1" w:tplc="D8C233B4">
      <w:numFmt w:val="bullet"/>
      <w:lvlText w:val="•"/>
      <w:lvlJc w:val="left"/>
      <w:pPr>
        <w:ind w:left="1596" w:hanging="173"/>
      </w:pPr>
      <w:rPr>
        <w:rFonts w:hint="default"/>
        <w:lang w:val="en-US" w:eastAsia="en-US" w:bidi="ar-SA"/>
      </w:rPr>
    </w:lvl>
    <w:lvl w:ilvl="2" w:tplc="F05A4FAC">
      <w:numFmt w:val="bullet"/>
      <w:lvlText w:val="•"/>
      <w:lvlJc w:val="left"/>
      <w:pPr>
        <w:ind w:left="2553" w:hanging="173"/>
      </w:pPr>
      <w:rPr>
        <w:rFonts w:hint="default"/>
        <w:lang w:val="en-US" w:eastAsia="en-US" w:bidi="ar-SA"/>
      </w:rPr>
    </w:lvl>
    <w:lvl w:ilvl="3" w:tplc="F7DEB3B0">
      <w:numFmt w:val="bullet"/>
      <w:lvlText w:val="•"/>
      <w:lvlJc w:val="left"/>
      <w:pPr>
        <w:ind w:left="3509" w:hanging="173"/>
      </w:pPr>
      <w:rPr>
        <w:rFonts w:hint="default"/>
        <w:lang w:val="en-US" w:eastAsia="en-US" w:bidi="ar-SA"/>
      </w:rPr>
    </w:lvl>
    <w:lvl w:ilvl="4" w:tplc="DFDCB2BA">
      <w:numFmt w:val="bullet"/>
      <w:lvlText w:val="•"/>
      <w:lvlJc w:val="left"/>
      <w:pPr>
        <w:ind w:left="4466" w:hanging="173"/>
      </w:pPr>
      <w:rPr>
        <w:rFonts w:hint="default"/>
        <w:lang w:val="en-US" w:eastAsia="en-US" w:bidi="ar-SA"/>
      </w:rPr>
    </w:lvl>
    <w:lvl w:ilvl="5" w:tplc="F9C0E0AC">
      <w:numFmt w:val="bullet"/>
      <w:lvlText w:val="•"/>
      <w:lvlJc w:val="left"/>
      <w:pPr>
        <w:ind w:left="5423" w:hanging="173"/>
      </w:pPr>
      <w:rPr>
        <w:rFonts w:hint="default"/>
        <w:lang w:val="en-US" w:eastAsia="en-US" w:bidi="ar-SA"/>
      </w:rPr>
    </w:lvl>
    <w:lvl w:ilvl="6" w:tplc="ACFE22EE">
      <w:numFmt w:val="bullet"/>
      <w:lvlText w:val="•"/>
      <w:lvlJc w:val="left"/>
      <w:pPr>
        <w:ind w:left="6379" w:hanging="173"/>
      </w:pPr>
      <w:rPr>
        <w:rFonts w:hint="default"/>
        <w:lang w:val="en-US" w:eastAsia="en-US" w:bidi="ar-SA"/>
      </w:rPr>
    </w:lvl>
    <w:lvl w:ilvl="7" w:tplc="87100BDA">
      <w:numFmt w:val="bullet"/>
      <w:lvlText w:val="•"/>
      <w:lvlJc w:val="left"/>
      <w:pPr>
        <w:ind w:left="7336" w:hanging="173"/>
      </w:pPr>
      <w:rPr>
        <w:rFonts w:hint="default"/>
        <w:lang w:val="en-US" w:eastAsia="en-US" w:bidi="ar-SA"/>
      </w:rPr>
    </w:lvl>
    <w:lvl w:ilvl="8" w:tplc="2EA01F18">
      <w:numFmt w:val="bullet"/>
      <w:lvlText w:val="•"/>
      <w:lvlJc w:val="left"/>
      <w:pPr>
        <w:ind w:left="8293" w:hanging="173"/>
      </w:pPr>
      <w:rPr>
        <w:rFonts w:hint="default"/>
        <w:lang w:val="en-US" w:eastAsia="en-US" w:bidi="ar-SA"/>
      </w:rPr>
    </w:lvl>
  </w:abstractNum>
  <w:abstractNum w:abstractNumId="2" w15:restartNumberingAfterBreak="0">
    <w:nsid w:val="26F37ECA"/>
    <w:multiLevelType w:val="hybridMultilevel"/>
    <w:tmpl w:val="F852F21A"/>
    <w:lvl w:ilvl="0" w:tplc="FFFFFFFF">
      <w:start w:val="1"/>
      <w:numFmt w:val="lowerRoman"/>
      <w:lvlText w:val="%1."/>
      <w:lvlJc w:val="left"/>
      <w:pPr>
        <w:ind w:left="635" w:hanging="173"/>
      </w:pPr>
      <w:rPr>
        <w:rFonts w:ascii="Times New Roman" w:eastAsia="Times New Roman" w:hAnsi="Times New Roman" w:cs="Times New Roman" w:hint="default"/>
        <w:b w:val="0"/>
        <w:bCs w:val="0"/>
        <w:i w:val="0"/>
        <w:iCs w:val="0"/>
        <w:spacing w:val="0"/>
        <w:w w:val="100"/>
        <w:sz w:val="22"/>
        <w:szCs w:val="22"/>
        <w:lang w:val="en-US" w:eastAsia="en-US" w:bidi="ar-SA"/>
      </w:rPr>
    </w:lvl>
    <w:lvl w:ilvl="1" w:tplc="FFFFFFFF">
      <w:numFmt w:val="bullet"/>
      <w:lvlText w:val="•"/>
      <w:lvlJc w:val="left"/>
      <w:pPr>
        <w:ind w:left="1596" w:hanging="173"/>
      </w:pPr>
      <w:rPr>
        <w:rFonts w:hint="default"/>
        <w:lang w:val="en-US" w:eastAsia="en-US" w:bidi="ar-SA"/>
      </w:rPr>
    </w:lvl>
    <w:lvl w:ilvl="2" w:tplc="FFFFFFFF">
      <w:numFmt w:val="bullet"/>
      <w:lvlText w:val="•"/>
      <w:lvlJc w:val="left"/>
      <w:pPr>
        <w:ind w:left="2553" w:hanging="173"/>
      </w:pPr>
      <w:rPr>
        <w:rFonts w:hint="default"/>
        <w:lang w:val="en-US" w:eastAsia="en-US" w:bidi="ar-SA"/>
      </w:rPr>
    </w:lvl>
    <w:lvl w:ilvl="3" w:tplc="FFFFFFFF">
      <w:numFmt w:val="bullet"/>
      <w:lvlText w:val="•"/>
      <w:lvlJc w:val="left"/>
      <w:pPr>
        <w:ind w:left="3509" w:hanging="173"/>
      </w:pPr>
      <w:rPr>
        <w:rFonts w:hint="default"/>
        <w:lang w:val="en-US" w:eastAsia="en-US" w:bidi="ar-SA"/>
      </w:rPr>
    </w:lvl>
    <w:lvl w:ilvl="4" w:tplc="FFFFFFFF">
      <w:numFmt w:val="bullet"/>
      <w:lvlText w:val="•"/>
      <w:lvlJc w:val="left"/>
      <w:pPr>
        <w:ind w:left="4466" w:hanging="173"/>
      </w:pPr>
      <w:rPr>
        <w:rFonts w:hint="default"/>
        <w:lang w:val="en-US" w:eastAsia="en-US" w:bidi="ar-SA"/>
      </w:rPr>
    </w:lvl>
    <w:lvl w:ilvl="5" w:tplc="FFFFFFFF">
      <w:numFmt w:val="bullet"/>
      <w:lvlText w:val="•"/>
      <w:lvlJc w:val="left"/>
      <w:pPr>
        <w:ind w:left="5423" w:hanging="173"/>
      </w:pPr>
      <w:rPr>
        <w:rFonts w:hint="default"/>
        <w:lang w:val="en-US" w:eastAsia="en-US" w:bidi="ar-SA"/>
      </w:rPr>
    </w:lvl>
    <w:lvl w:ilvl="6" w:tplc="FFFFFFFF">
      <w:numFmt w:val="bullet"/>
      <w:lvlText w:val="•"/>
      <w:lvlJc w:val="left"/>
      <w:pPr>
        <w:ind w:left="6379" w:hanging="173"/>
      </w:pPr>
      <w:rPr>
        <w:rFonts w:hint="default"/>
        <w:lang w:val="en-US" w:eastAsia="en-US" w:bidi="ar-SA"/>
      </w:rPr>
    </w:lvl>
    <w:lvl w:ilvl="7" w:tplc="FFFFFFFF">
      <w:numFmt w:val="bullet"/>
      <w:lvlText w:val="•"/>
      <w:lvlJc w:val="left"/>
      <w:pPr>
        <w:ind w:left="7336" w:hanging="173"/>
      </w:pPr>
      <w:rPr>
        <w:rFonts w:hint="default"/>
        <w:lang w:val="en-US" w:eastAsia="en-US" w:bidi="ar-SA"/>
      </w:rPr>
    </w:lvl>
    <w:lvl w:ilvl="8" w:tplc="FFFFFFFF">
      <w:numFmt w:val="bullet"/>
      <w:lvlText w:val="•"/>
      <w:lvlJc w:val="left"/>
      <w:pPr>
        <w:ind w:left="8293" w:hanging="173"/>
      </w:pPr>
      <w:rPr>
        <w:rFonts w:hint="default"/>
        <w:lang w:val="en-US" w:eastAsia="en-US" w:bidi="ar-SA"/>
      </w:rPr>
    </w:lvl>
  </w:abstractNum>
  <w:abstractNum w:abstractNumId="3" w15:restartNumberingAfterBreak="0">
    <w:nsid w:val="2A053550"/>
    <w:multiLevelType w:val="hybridMultilevel"/>
    <w:tmpl w:val="19A678B4"/>
    <w:lvl w:ilvl="0" w:tplc="02CC8498">
      <w:start w:val="1"/>
      <w:numFmt w:val="lowerRoman"/>
      <w:lvlText w:val="%1."/>
      <w:lvlJc w:val="left"/>
      <w:pPr>
        <w:ind w:left="635" w:hanging="173"/>
      </w:pPr>
      <w:rPr>
        <w:rFonts w:ascii="Times New Roman" w:eastAsia="Times New Roman" w:hAnsi="Times New Roman" w:cs="Times New Roman" w:hint="default"/>
        <w:b w:val="0"/>
        <w:bCs w:val="0"/>
        <w:i w:val="0"/>
        <w:iCs w:val="0"/>
        <w:spacing w:val="0"/>
        <w:w w:val="100"/>
        <w:sz w:val="22"/>
        <w:szCs w:val="22"/>
        <w:lang w:val="en-US" w:eastAsia="en-US" w:bidi="ar-SA"/>
      </w:rPr>
    </w:lvl>
    <w:lvl w:ilvl="1" w:tplc="36A60AB0">
      <w:numFmt w:val="bullet"/>
      <w:lvlText w:val="•"/>
      <w:lvlJc w:val="left"/>
      <w:pPr>
        <w:ind w:left="1596" w:hanging="173"/>
      </w:pPr>
      <w:rPr>
        <w:rFonts w:hint="default"/>
        <w:lang w:val="en-US" w:eastAsia="en-US" w:bidi="ar-SA"/>
      </w:rPr>
    </w:lvl>
    <w:lvl w:ilvl="2" w:tplc="53988258">
      <w:numFmt w:val="bullet"/>
      <w:lvlText w:val="•"/>
      <w:lvlJc w:val="left"/>
      <w:pPr>
        <w:ind w:left="2553" w:hanging="173"/>
      </w:pPr>
      <w:rPr>
        <w:rFonts w:hint="default"/>
        <w:lang w:val="en-US" w:eastAsia="en-US" w:bidi="ar-SA"/>
      </w:rPr>
    </w:lvl>
    <w:lvl w:ilvl="3" w:tplc="F93AB2BE">
      <w:numFmt w:val="bullet"/>
      <w:lvlText w:val="•"/>
      <w:lvlJc w:val="left"/>
      <w:pPr>
        <w:ind w:left="3509" w:hanging="173"/>
      </w:pPr>
      <w:rPr>
        <w:rFonts w:hint="default"/>
        <w:lang w:val="en-US" w:eastAsia="en-US" w:bidi="ar-SA"/>
      </w:rPr>
    </w:lvl>
    <w:lvl w:ilvl="4" w:tplc="D4626D00">
      <w:numFmt w:val="bullet"/>
      <w:lvlText w:val="•"/>
      <w:lvlJc w:val="left"/>
      <w:pPr>
        <w:ind w:left="4466" w:hanging="173"/>
      </w:pPr>
      <w:rPr>
        <w:rFonts w:hint="default"/>
        <w:lang w:val="en-US" w:eastAsia="en-US" w:bidi="ar-SA"/>
      </w:rPr>
    </w:lvl>
    <w:lvl w:ilvl="5" w:tplc="25E06ED4">
      <w:numFmt w:val="bullet"/>
      <w:lvlText w:val="•"/>
      <w:lvlJc w:val="left"/>
      <w:pPr>
        <w:ind w:left="5423" w:hanging="173"/>
      </w:pPr>
      <w:rPr>
        <w:rFonts w:hint="default"/>
        <w:lang w:val="en-US" w:eastAsia="en-US" w:bidi="ar-SA"/>
      </w:rPr>
    </w:lvl>
    <w:lvl w:ilvl="6" w:tplc="3E9C691E">
      <w:numFmt w:val="bullet"/>
      <w:lvlText w:val="•"/>
      <w:lvlJc w:val="left"/>
      <w:pPr>
        <w:ind w:left="6379" w:hanging="173"/>
      </w:pPr>
      <w:rPr>
        <w:rFonts w:hint="default"/>
        <w:lang w:val="en-US" w:eastAsia="en-US" w:bidi="ar-SA"/>
      </w:rPr>
    </w:lvl>
    <w:lvl w:ilvl="7" w:tplc="1360A7F0">
      <w:numFmt w:val="bullet"/>
      <w:lvlText w:val="•"/>
      <w:lvlJc w:val="left"/>
      <w:pPr>
        <w:ind w:left="7336" w:hanging="173"/>
      </w:pPr>
      <w:rPr>
        <w:rFonts w:hint="default"/>
        <w:lang w:val="en-US" w:eastAsia="en-US" w:bidi="ar-SA"/>
      </w:rPr>
    </w:lvl>
    <w:lvl w:ilvl="8" w:tplc="1228CF82">
      <w:numFmt w:val="bullet"/>
      <w:lvlText w:val="•"/>
      <w:lvlJc w:val="left"/>
      <w:pPr>
        <w:ind w:left="8293" w:hanging="173"/>
      </w:pPr>
      <w:rPr>
        <w:rFonts w:hint="default"/>
        <w:lang w:val="en-US" w:eastAsia="en-US" w:bidi="ar-SA"/>
      </w:rPr>
    </w:lvl>
  </w:abstractNum>
  <w:abstractNum w:abstractNumId="4" w15:restartNumberingAfterBreak="0">
    <w:nsid w:val="2AB35154"/>
    <w:multiLevelType w:val="hybridMultilevel"/>
    <w:tmpl w:val="8F8EB0DC"/>
    <w:lvl w:ilvl="0" w:tplc="81446E5E">
      <w:start w:val="1"/>
      <w:numFmt w:val="decimal"/>
      <w:lvlText w:val="%1."/>
      <w:lvlJc w:val="left"/>
      <w:pPr>
        <w:ind w:left="594" w:hanging="480"/>
        <w:jc w:val="right"/>
      </w:pPr>
      <w:rPr>
        <w:rFonts w:hint="default"/>
        <w:spacing w:val="0"/>
        <w:w w:val="93"/>
        <w:lang w:val="en-US" w:eastAsia="en-US" w:bidi="ar-SA"/>
      </w:rPr>
    </w:lvl>
    <w:lvl w:ilvl="1" w:tplc="65AE3B02">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23362DBE">
      <w:numFmt w:val="bullet"/>
      <w:lvlText w:val="•"/>
      <w:lvlJc w:val="left"/>
      <w:pPr>
        <w:ind w:left="1791" w:hanging="360"/>
      </w:pPr>
      <w:rPr>
        <w:rFonts w:hint="default"/>
        <w:lang w:val="en-US" w:eastAsia="en-US" w:bidi="ar-SA"/>
      </w:rPr>
    </w:lvl>
    <w:lvl w:ilvl="3" w:tplc="1F08DD92">
      <w:numFmt w:val="bullet"/>
      <w:lvlText w:val="•"/>
      <w:lvlJc w:val="left"/>
      <w:pPr>
        <w:ind w:left="2843" w:hanging="360"/>
      </w:pPr>
      <w:rPr>
        <w:rFonts w:hint="default"/>
        <w:lang w:val="en-US" w:eastAsia="en-US" w:bidi="ar-SA"/>
      </w:rPr>
    </w:lvl>
    <w:lvl w:ilvl="4" w:tplc="C0620456">
      <w:numFmt w:val="bullet"/>
      <w:lvlText w:val="•"/>
      <w:lvlJc w:val="left"/>
      <w:pPr>
        <w:ind w:left="3895" w:hanging="360"/>
      </w:pPr>
      <w:rPr>
        <w:rFonts w:hint="default"/>
        <w:lang w:val="en-US" w:eastAsia="en-US" w:bidi="ar-SA"/>
      </w:rPr>
    </w:lvl>
    <w:lvl w:ilvl="5" w:tplc="92F690F0">
      <w:numFmt w:val="bullet"/>
      <w:lvlText w:val="•"/>
      <w:lvlJc w:val="left"/>
      <w:pPr>
        <w:ind w:left="4947" w:hanging="360"/>
      </w:pPr>
      <w:rPr>
        <w:rFonts w:hint="default"/>
        <w:lang w:val="en-US" w:eastAsia="en-US" w:bidi="ar-SA"/>
      </w:rPr>
    </w:lvl>
    <w:lvl w:ilvl="6" w:tplc="AF20EAB4">
      <w:numFmt w:val="bullet"/>
      <w:lvlText w:val="•"/>
      <w:lvlJc w:val="left"/>
      <w:pPr>
        <w:ind w:left="5999" w:hanging="360"/>
      </w:pPr>
      <w:rPr>
        <w:rFonts w:hint="default"/>
        <w:lang w:val="en-US" w:eastAsia="en-US" w:bidi="ar-SA"/>
      </w:rPr>
    </w:lvl>
    <w:lvl w:ilvl="7" w:tplc="A8C04EC6">
      <w:numFmt w:val="bullet"/>
      <w:lvlText w:val="•"/>
      <w:lvlJc w:val="left"/>
      <w:pPr>
        <w:ind w:left="7050" w:hanging="360"/>
      </w:pPr>
      <w:rPr>
        <w:rFonts w:hint="default"/>
        <w:lang w:val="en-US" w:eastAsia="en-US" w:bidi="ar-SA"/>
      </w:rPr>
    </w:lvl>
    <w:lvl w:ilvl="8" w:tplc="53962050">
      <w:numFmt w:val="bullet"/>
      <w:lvlText w:val="•"/>
      <w:lvlJc w:val="left"/>
      <w:pPr>
        <w:ind w:left="8102" w:hanging="360"/>
      </w:pPr>
      <w:rPr>
        <w:rFonts w:hint="default"/>
        <w:lang w:val="en-US" w:eastAsia="en-US" w:bidi="ar-SA"/>
      </w:rPr>
    </w:lvl>
  </w:abstractNum>
  <w:abstractNum w:abstractNumId="5" w15:restartNumberingAfterBreak="0">
    <w:nsid w:val="38AC4DA4"/>
    <w:multiLevelType w:val="hybridMultilevel"/>
    <w:tmpl w:val="89005A4E"/>
    <w:lvl w:ilvl="0" w:tplc="B6569DDA">
      <w:start w:val="1"/>
      <w:numFmt w:val="lowerRoman"/>
      <w:lvlText w:val="%1."/>
      <w:lvlJc w:val="left"/>
      <w:pPr>
        <w:ind w:left="241" w:hanging="219"/>
      </w:pPr>
      <w:rPr>
        <w:rFonts w:ascii="Times New Roman" w:eastAsia="Times New Roman" w:hAnsi="Times New Roman" w:cs="Times New Roman" w:hint="default"/>
        <w:b w:val="0"/>
        <w:bCs w:val="0"/>
        <w:i w:val="0"/>
        <w:iCs w:val="0"/>
        <w:color w:val="2E5395"/>
        <w:spacing w:val="0"/>
        <w:w w:val="100"/>
        <w:sz w:val="28"/>
        <w:szCs w:val="28"/>
        <w:lang w:val="en-US" w:eastAsia="en-US" w:bidi="ar-SA"/>
      </w:rPr>
    </w:lvl>
    <w:lvl w:ilvl="1" w:tplc="57720CB8">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2E5E5B24">
      <w:numFmt w:val="bullet"/>
      <w:lvlText w:val="•"/>
      <w:lvlJc w:val="left"/>
      <w:pPr>
        <w:ind w:left="1791" w:hanging="360"/>
      </w:pPr>
      <w:rPr>
        <w:rFonts w:hint="default"/>
        <w:lang w:val="en-US" w:eastAsia="en-US" w:bidi="ar-SA"/>
      </w:rPr>
    </w:lvl>
    <w:lvl w:ilvl="3" w:tplc="FBB6FA28">
      <w:numFmt w:val="bullet"/>
      <w:lvlText w:val="•"/>
      <w:lvlJc w:val="left"/>
      <w:pPr>
        <w:ind w:left="2843" w:hanging="360"/>
      </w:pPr>
      <w:rPr>
        <w:rFonts w:hint="default"/>
        <w:lang w:val="en-US" w:eastAsia="en-US" w:bidi="ar-SA"/>
      </w:rPr>
    </w:lvl>
    <w:lvl w:ilvl="4" w:tplc="5B040F1C">
      <w:numFmt w:val="bullet"/>
      <w:lvlText w:val="•"/>
      <w:lvlJc w:val="left"/>
      <w:pPr>
        <w:ind w:left="3895" w:hanging="360"/>
      </w:pPr>
      <w:rPr>
        <w:rFonts w:hint="default"/>
        <w:lang w:val="en-US" w:eastAsia="en-US" w:bidi="ar-SA"/>
      </w:rPr>
    </w:lvl>
    <w:lvl w:ilvl="5" w:tplc="051EB4D8">
      <w:numFmt w:val="bullet"/>
      <w:lvlText w:val="•"/>
      <w:lvlJc w:val="left"/>
      <w:pPr>
        <w:ind w:left="4947" w:hanging="360"/>
      </w:pPr>
      <w:rPr>
        <w:rFonts w:hint="default"/>
        <w:lang w:val="en-US" w:eastAsia="en-US" w:bidi="ar-SA"/>
      </w:rPr>
    </w:lvl>
    <w:lvl w:ilvl="6" w:tplc="3258DC6A">
      <w:numFmt w:val="bullet"/>
      <w:lvlText w:val="•"/>
      <w:lvlJc w:val="left"/>
      <w:pPr>
        <w:ind w:left="5999" w:hanging="360"/>
      </w:pPr>
      <w:rPr>
        <w:rFonts w:hint="default"/>
        <w:lang w:val="en-US" w:eastAsia="en-US" w:bidi="ar-SA"/>
      </w:rPr>
    </w:lvl>
    <w:lvl w:ilvl="7" w:tplc="81446ABA">
      <w:numFmt w:val="bullet"/>
      <w:lvlText w:val="•"/>
      <w:lvlJc w:val="left"/>
      <w:pPr>
        <w:ind w:left="7050" w:hanging="360"/>
      </w:pPr>
      <w:rPr>
        <w:rFonts w:hint="default"/>
        <w:lang w:val="en-US" w:eastAsia="en-US" w:bidi="ar-SA"/>
      </w:rPr>
    </w:lvl>
    <w:lvl w:ilvl="8" w:tplc="E4DC85CC">
      <w:numFmt w:val="bullet"/>
      <w:lvlText w:val="•"/>
      <w:lvlJc w:val="left"/>
      <w:pPr>
        <w:ind w:left="8102" w:hanging="360"/>
      </w:pPr>
      <w:rPr>
        <w:rFonts w:hint="default"/>
        <w:lang w:val="en-US" w:eastAsia="en-US" w:bidi="ar-SA"/>
      </w:rPr>
    </w:lvl>
  </w:abstractNum>
  <w:abstractNum w:abstractNumId="6" w15:restartNumberingAfterBreak="0">
    <w:nsid w:val="46C95541"/>
    <w:multiLevelType w:val="hybridMultilevel"/>
    <w:tmpl w:val="DD4E7D60"/>
    <w:lvl w:ilvl="0" w:tplc="60924A16">
      <w:start w:val="1"/>
      <w:numFmt w:val="lowerRoman"/>
      <w:lvlText w:val="%1."/>
      <w:lvlJc w:val="left"/>
      <w:pPr>
        <w:ind w:left="241" w:hanging="219"/>
      </w:pPr>
      <w:rPr>
        <w:rFonts w:ascii="Times New Roman" w:eastAsia="Times New Roman" w:hAnsi="Times New Roman" w:cs="Times New Roman" w:hint="default"/>
        <w:b w:val="0"/>
        <w:bCs w:val="0"/>
        <w:i w:val="0"/>
        <w:iCs w:val="0"/>
        <w:color w:val="2E5395"/>
        <w:spacing w:val="0"/>
        <w:w w:val="100"/>
        <w:sz w:val="28"/>
        <w:szCs w:val="28"/>
        <w:lang w:val="en-US" w:eastAsia="en-US" w:bidi="ar-SA"/>
      </w:rPr>
    </w:lvl>
    <w:lvl w:ilvl="1" w:tplc="8272B85C">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0F50EF72">
      <w:numFmt w:val="bullet"/>
      <w:lvlText w:val="•"/>
      <w:lvlJc w:val="left"/>
      <w:pPr>
        <w:ind w:left="1791" w:hanging="360"/>
      </w:pPr>
      <w:rPr>
        <w:rFonts w:hint="default"/>
        <w:lang w:val="en-US" w:eastAsia="en-US" w:bidi="ar-SA"/>
      </w:rPr>
    </w:lvl>
    <w:lvl w:ilvl="3" w:tplc="7556E31E">
      <w:numFmt w:val="bullet"/>
      <w:lvlText w:val="•"/>
      <w:lvlJc w:val="left"/>
      <w:pPr>
        <w:ind w:left="2843" w:hanging="360"/>
      </w:pPr>
      <w:rPr>
        <w:rFonts w:hint="default"/>
        <w:lang w:val="en-US" w:eastAsia="en-US" w:bidi="ar-SA"/>
      </w:rPr>
    </w:lvl>
    <w:lvl w:ilvl="4" w:tplc="8B22F9AA">
      <w:numFmt w:val="bullet"/>
      <w:lvlText w:val="•"/>
      <w:lvlJc w:val="left"/>
      <w:pPr>
        <w:ind w:left="3895" w:hanging="360"/>
      </w:pPr>
      <w:rPr>
        <w:rFonts w:hint="default"/>
        <w:lang w:val="en-US" w:eastAsia="en-US" w:bidi="ar-SA"/>
      </w:rPr>
    </w:lvl>
    <w:lvl w:ilvl="5" w:tplc="9BA21B3C">
      <w:numFmt w:val="bullet"/>
      <w:lvlText w:val="•"/>
      <w:lvlJc w:val="left"/>
      <w:pPr>
        <w:ind w:left="4947" w:hanging="360"/>
      </w:pPr>
      <w:rPr>
        <w:rFonts w:hint="default"/>
        <w:lang w:val="en-US" w:eastAsia="en-US" w:bidi="ar-SA"/>
      </w:rPr>
    </w:lvl>
    <w:lvl w:ilvl="6" w:tplc="349E1B6C">
      <w:numFmt w:val="bullet"/>
      <w:lvlText w:val="•"/>
      <w:lvlJc w:val="left"/>
      <w:pPr>
        <w:ind w:left="5999" w:hanging="360"/>
      </w:pPr>
      <w:rPr>
        <w:rFonts w:hint="default"/>
        <w:lang w:val="en-US" w:eastAsia="en-US" w:bidi="ar-SA"/>
      </w:rPr>
    </w:lvl>
    <w:lvl w:ilvl="7" w:tplc="3D38EB6E">
      <w:numFmt w:val="bullet"/>
      <w:lvlText w:val="•"/>
      <w:lvlJc w:val="left"/>
      <w:pPr>
        <w:ind w:left="7050" w:hanging="360"/>
      </w:pPr>
      <w:rPr>
        <w:rFonts w:hint="default"/>
        <w:lang w:val="en-US" w:eastAsia="en-US" w:bidi="ar-SA"/>
      </w:rPr>
    </w:lvl>
    <w:lvl w:ilvl="8" w:tplc="8E3CFBFC">
      <w:numFmt w:val="bullet"/>
      <w:lvlText w:val="•"/>
      <w:lvlJc w:val="left"/>
      <w:pPr>
        <w:ind w:left="8102" w:hanging="360"/>
      </w:pPr>
      <w:rPr>
        <w:rFonts w:hint="default"/>
        <w:lang w:val="en-US" w:eastAsia="en-US" w:bidi="ar-SA"/>
      </w:rPr>
    </w:lvl>
  </w:abstractNum>
  <w:abstractNum w:abstractNumId="7" w15:restartNumberingAfterBreak="0">
    <w:nsid w:val="49B61B58"/>
    <w:multiLevelType w:val="hybridMultilevel"/>
    <w:tmpl w:val="770C8110"/>
    <w:lvl w:ilvl="0" w:tplc="A7586026">
      <w:start w:val="1"/>
      <w:numFmt w:val="decimal"/>
      <w:lvlText w:val="%1."/>
      <w:lvlJc w:val="left"/>
      <w:pPr>
        <w:ind w:left="74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30E8B544">
      <w:numFmt w:val="bullet"/>
      <w:lvlText w:val="o"/>
      <w:lvlJc w:val="left"/>
      <w:pPr>
        <w:ind w:left="1463" w:hanging="360"/>
      </w:pPr>
      <w:rPr>
        <w:rFonts w:ascii="Courier New" w:eastAsia="Courier New" w:hAnsi="Courier New" w:cs="Courier New" w:hint="default"/>
        <w:b w:val="0"/>
        <w:bCs w:val="0"/>
        <w:i w:val="0"/>
        <w:iCs w:val="0"/>
        <w:spacing w:val="0"/>
        <w:w w:val="99"/>
        <w:sz w:val="20"/>
        <w:szCs w:val="20"/>
        <w:lang w:val="en-US" w:eastAsia="en-US" w:bidi="ar-SA"/>
      </w:rPr>
    </w:lvl>
    <w:lvl w:ilvl="2" w:tplc="9536E0C0">
      <w:numFmt w:val="bullet"/>
      <w:lvlText w:val="•"/>
      <w:lvlJc w:val="left"/>
      <w:pPr>
        <w:ind w:left="2431" w:hanging="360"/>
      </w:pPr>
      <w:rPr>
        <w:rFonts w:hint="default"/>
        <w:lang w:val="en-US" w:eastAsia="en-US" w:bidi="ar-SA"/>
      </w:rPr>
    </w:lvl>
    <w:lvl w:ilvl="3" w:tplc="E88E3E20">
      <w:numFmt w:val="bullet"/>
      <w:lvlText w:val="•"/>
      <w:lvlJc w:val="left"/>
      <w:pPr>
        <w:ind w:left="3403" w:hanging="360"/>
      </w:pPr>
      <w:rPr>
        <w:rFonts w:hint="default"/>
        <w:lang w:val="en-US" w:eastAsia="en-US" w:bidi="ar-SA"/>
      </w:rPr>
    </w:lvl>
    <w:lvl w:ilvl="4" w:tplc="DC5419C0">
      <w:numFmt w:val="bullet"/>
      <w:lvlText w:val="•"/>
      <w:lvlJc w:val="left"/>
      <w:pPr>
        <w:ind w:left="4375" w:hanging="360"/>
      </w:pPr>
      <w:rPr>
        <w:rFonts w:hint="default"/>
        <w:lang w:val="en-US" w:eastAsia="en-US" w:bidi="ar-SA"/>
      </w:rPr>
    </w:lvl>
    <w:lvl w:ilvl="5" w:tplc="40C2CAA0">
      <w:numFmt w:val="bullet"/>
      <w:lvlText w:val="•"/>
      <w:lvlJc w:val="left"/>
      <w:pPr>
        <w:ind w:left="5347" w:hanging="360"/>
      </w:pPr>
      <w:rPr>
        <w:rFonts w:hint="default"/>
        <w:lang w:val="en-US" w:eastAsia="en-US" w:bidi="ar-SA"/>
      </w:rPr>
    </w:lvl>
    <w:lvl w:ilvl="6" w:tplc="D16A8C02">
      <w:numFmt w:val="bullet"/>
      <w:lvlText w:val="•"/>
      <w:lvlJc w:val="left"/>
      <w:pPr>
        <w:ind w:left="6319" w:hanging="360"/>
      </w:pPr>
      <w:rPr>
        <w:rFonts w:hint="default"/>
        <w:lang w:val="en-US" w:eastAsia="en-US" w:bidi="ar-SA"/>
      </w:rPr>
    </w:lvl>
    <w:lvl w:ilvl="7" w:tplc="AAB8FCB8">
      <w:numFmt w:val="bullet"/>
      <w:lvlText w:val="•"/>
      <w:lvlJc w:val="left"/>
      <w:pPr>
        <w:ind w:left="7290" w:hanging="360"/>
      </w:pPr>
      <w:rPr>
        <w:rFonts w:hint="default"/>
        <w:lang w:val="en-US" w:eastAsia="en-US" w:bidi="ar-SA"/>
      </w:rPr>
    </w:lvl>
    <w:lvl w:ilvl="8" w:tplc="DA0813C6">
      <w:numFmt w:val="bullet"/>
      <w:lvlText w:val="•"/>
      <w:lvlJc w:val="left"/>
      <w:pPr>
        <w:ind w:left="8262" w:hanging="360"/>
      </w:pPr>
      <w:rPr>
        <w:rFonts w:hint="default"/>
        <w:lang w:val="en-US" w:eastAsia="en-US" w:bidi="ar-SA"/>
      </w:rPr>
    </w:lvl>
  </w:abstractNum>
  <w:abstractNum w:abstractNumId="8" w15:restartNumberingAfterBreak="0">
    <w:nsid w:val="4B901BA0"/>
    <w:multiLevelType w:val="hybridMultilevel"/>
    <w:tmpl w:val="F852F21A"/>
    <w:lvl w:ilvl="0" w:tplc="6CE620EA">
      <w:start w:val="1"/>
      <w:numFmt w:val="lowerRoman"/>
      <w:lvlText w:val="%1."/>
      <w:lvlJc w:val="left"/>
      <w:pPr>
        <w:ind w:left="635" w:hanging="173"/>
      </w:pPr>
      <w:rPr>
        <w:rFonts w:ascii="Times New Roman" w:eastAsia="Times New Roman" w:hAnsi="Times New Roman" w:cs="Times New Roman" w:hint="default"/>
        <w:b w:val="0"/>
        <w:bCs w:val="0"/>
        <w:i w:val="0"/>
        <w:iCs w:val="0"/>
        <w:spacing w:val="0"/>
        <w:w w:val="100"/>
        <w:sz w:val="22"/>
        <w:szCs w:val="22"/>
        <w:lang w:val="en-US" w:eastAsia="en-US" w:bidi="ar-SA"/>
      </w:rPr>
    </w:lvl>
    <w:lvl w:ilvl="1" w:tplc="F4C279CC">
      <w:numFmt w:val="bullet"/>
      <w:lvlText w:val="•"/>
      <w:lvlJc w:val="left"/>
      <w:pPr>
        <w:ind w:left="1596" w:hanging="173"/>
      </w:pPr>
      <w:rPr>
        <w:rFonts w:hint="default"/>
        <w:lang w:val="en-US" w:eastAsia="en-US" w:bidi="ar-SA"/>
      </w:rPr>
    </w:lvl>
    <w:lvl w:ilvl="2" w:tplc="1CE4BC72">
      <w:numFmt w:val="bullet"/>
      <w:lvlText w:val="•"/>
      <w:lvlJc w:val="left"/>
      <w:pPr>
        <w:ind w:left="2553" w:hanging="173"/>
      </w:pPr>
      <w:rPr>
        <w:rFonts w:hint="default"/>
        <w:lang w:val="en-US" w:eastAsia="en-US" w:bidi="ar-SA"/>
      </w:rPr>
    </w:lvl>
    <w:lvl w:ilvl="3" w:tplc="E67842BC">
      <w:numFmt w:val="bullet"/>
      <w:lvlText w:val="•"/>
      <w:lvlJc w:val="left"/>
      <w:pPr>
        <w:ind w:left="3509" w:hanging="173"/>
      </w:pPr>
      <w:rPr>
        <w:rFonts w:hint="default"/>
        <w:lang w:val="en-US" w:eastAsia="en-US" w:bidi="ar-SA"/>
      </w:rPr>
    </w:lvl>
    <w:lvl w:ilvl="4" w:tplc="BCC69D56">
      <w:numFmt w:val="bullet"/>
      <w:lvlText w:val="•"/>
      <w:lvlJc w:val="left"/>
      <w:pPr>
        <w:ind w:left="4466" w:hanging="173"/>
      </w:pPr>
      <w:rPr>
        <w:rFonts w:hint="default"/>
        <w:lang w:val="en-US" w:eastAsia="en-US" w:bidi="ar-SA"/>
      </w:rPr>
    </w:lvl>
    <w:lvl w:ilvl="5" w:tplc="80C20A74">
      <w:numFmt w:val="bullet"/>
      <w:lvlText w:val="•"/>
      <w:lvlJc w:val="left"/>
      <w:pPr>
        <w:ind w:left="5423" w:hanging="173"/>
      </w:pPr>
      <w:rPr>
        <w:rFonts w:hint="default"/>
        <w:lang w:val="en-US" w:eastAsia="en-US" w:bidi="ar-SA"/>
      </w:rPr>
    </w:lvl>
    <w:lvl w:ilvl="6" w:tplc="4BB26EB0">
      <w:numFmt w:val="bullet"/>
      <w:lvlText w:val="•"/>
      <w:lvlJc w:val="left"/>
      <w:pPr>
        <w:ind w:left="6379" w:hanging="173"/>
      </w:pPr>
      <w:rPr>
        <w:rFonts w:hint="default"/>
        <w:lang w:val="en-US" w:eastAsia="en-US" w:bidi="ar-SA"/>
      </w:rPr>
    </w:lvl>
    <w:lvl w:ilvl="7" w:tplc="B31472D0">
      <w:numFmt w:val="bullet"/>
      <w:lvlText w:val="•"/>
      <w:lvlJc w:val="left"/>
      <w:pPr>
        <w:ind w:left="7336" w:hanging="173"/>
      </w:pPr>
      <w:rPr>
        <w:rFonts w:hint="default"/>
        <w:lang w:val="en-US" w:eastAsia="en-US" w:bidi="ar-SA"/>
      </w:rPr>
    </w:lvl>
    <w:lvl w:ilvl="8" w:tplc="0C10243E">
      <w:numFmt w:val="bullet"/>
      <w:lvlText w:val="•"/>
      <w:lvlJc w:val="left"/>
      <w:pPr>
        <w:ind w:left="8293" w:hanging="173"/>
      </w:pPr>
      <w:rPr>
        <w:rFonts w:hint="default"/>
        <w:lang w:val="en-US" w:eastAsia="en-US" w:bidi="ar-SA"/>
      </w:rPr>
    </w:lvl>
  </w:abstractNum>
  <w:abstractNum w:abstractNumId="9" w15:restartNumberingAfterBreak="0">
    <w:nsid w:val="4DEC100B"/>
    <w:multiLevelType w:val="hybridMultilevel"/>
    <w:tmpl w:val="54D4A84C"/>
    <w:lvl w:ilvl="0" w:tplc="E0D4E8C6">
      <w:start w:val="1"/>
      <w:numFmt w:val="decimal"/>
      <w:lvlText w:val="%1."/>
      <w:lvlJc w:val="left"/>
      <w:pPr>
        <w:ind w:left="244"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tplc="A58A324A">
      <w:start w:val="1"/>
      <w:numFmt w:val="lowerRoman"/>
      <w:lvlText w:val="%2."/>
      <w:lvlJc w:val="left"/>
      <w:pPr>
        <w:ind w:left="635" w:hanging="173"/>
      </w:pPr>
      <w:rPr>
        <w:rFonts w:ascii="Times New Roman" w:eastAsia="Times New Roman" w:hAnsi="Times New Roman" w:cs="Times New Roman" w:hint="default"/>
        <w:b w:val="0"/>
        <w:bCs w:val="0"/>
        <w:i w:val="0"/>
        <w:iCs w:val="0"/>
        <w:spacing w:val="0"/>
        <w:w w:val="100"/>
        <w:sz w:val="22"/>
        <w:szCs w:val="22"/>
        <w:lang w:val="en-US" w:eastAsia="en-US" w:bidi="ar-SA"/>
      </w:rPr>
    </w:lvl>
    <w:lvl w:ilvl="2" w:tplc="8AEACF76">
      <w:numFmt w:val="bullet"/>
      <w:lvlText w:val="•"/>
      <w:lvlJc w:val="left"/>
      <w:pPr>
        <w:ind w:left="1702" w:hanging="173"/>
      </w:pPr>
      <w:rPr>
        <w:rFonts w:hint="default"/>
        <w:lang w:val="en-US" w:eastAsia="en-US" w:bidi="ar-SA"/>
      </w:rPr>
    </w:lvl>
    <w:lvl w:ilvl="3" w:tplc="8500DEF8">
      <w:numFmt w:val="bullet"/>
      <w:lvlText w:val="•"/>
      <w:lvlJc w:val="left"/>
      <w:pPr>
        <w:ind w:left="2765" w:hanging="173"/>
      </w:pPr>
      <w:rPr>
        <w:rFonts w:hint="default"/>
        <w:lang w:val="en-US" w:eastAsia="en-US" w:bidi="ar-SA"/>
      </w:rPr>
    </w:lvl>
    <w:lvl w:ilvl="4" w:tplc="7AD81DC4">
      <w:numFmt w:val="bullet"/>
      <w:lvlText w:val="•"/>
      <w:lvlJc w:val="left"/>
      <w:pPr>
        <w:ind w:left="3828" w:hanging="173"/>
      </w:pPr>
      <w:rPr>
        <w:rFonts w:hint="default"/>
        <w:lang w:val="en-US" w:eastAsia="en-US" w:bidi="ar-SA"/>
      </w:rPr>
    </w:lvl>
    <w:lvl w:ilvl="5" w:tplc="2AA2F300">
      <w:numFmt w:val="bullet"/>
      <w:lvlText w:val="•"/>
      <w:lvlJc w:val="left"/>
      <w:pPr>
        <w:ind w:left="4891" w:hanging="173"/>
      </w:pPr>
      <w:rPr>
        <w:rFonts w:hint="default"/>
        <w:lang w:val="en-US" w:eastAsia="en-US" w:bidi="ar-SA"/>
      </w:rPr>
    </w:lvl>
    <w:lvl w:ilvl="6" w:tplc="126AE96C">
      <w:numFmt w:val="bullet"/>
      <w:lvlText w:val="•"/>
      <w:lvlJc w:val="left"/>
      <w:pPr>
        <w:ind w:left="5954" w:hanging="173"/>
      </w:pPr>
      <w:rPr>
        <w:rFonts w:hint="default"/>
        <w:lang w:val="en-US" w:eastAsia="en-US" w:bidi="ar-SA"/>
      </w:rPr>
    </w:lvl>
    <w:lvl w:ilvl="7" w:tplc="8AA0B65C">
      <w:numFmt w:val="bullet"/>
      <w:lvlText w:val="•"/>
      <w:lvlJc w:val="left"/>
      <w:pPr>
        <w:ind w:left="7017" w:hanging="173"/>
      </w:pPr>
      <w:rPr>
        <w:rFonts w:hint="default"/>
        <w:lang w:val="en-US" w:eastAsia="en-US" w:bidi="ar-SA"/>
      </w:rPr>
    </w:lvl>
    <w:lvl w:ilvl="8" w:tplc="8A369CAA">
      <w:numFmt w:val="bullet"/>
      <w:lvlText w:val="•"/>
      <w:lvlJc w:val="left"/>
      <w:pPr>
        <w:ind w:left="8080" w:hanging="173"/>
      </w:pPr>
      <w:rPr>
        <w:rFonts w:hint="default"/>
        <w:lang w:val="en-US" w:eastAsia="en-US" w:bidi="ar-SA"/>
      </w:rPr>
    </w:lvl>
  </w:abstractNum>
  <w:abstractNum w:abstractNumId="10" w15:restartNumberingAfterBreak="0">
    <w:nsid w:val="4DF16A18"/>
    <w:multiLevelType w:val="hybridMultilevel"/>
    <w:tmpl w:val="F6CC73C2"/>
    <w:lvl w:ilvl="0" w:tplc="5C6E8042">
      <w:start w:val="1"/>
      <w:numFmt w:val="decimal"/>
      <w:lvlText w:val="[%1]"/>
      <w:lvlJc w:val="left"/>
      <w:pPr>
        <w:ind w:left="23" w:hanging="339"/>
      </w:pPr>
      <w:rPr>
        <w:rFonts w:ascii="Times New Roman" w:eastAsia="Times New Roman" w:hAnsi="Times New Roman" w:cs="Times New Roman" w:hint="default"/>
        <w:b w:val="0"/>
        <w:bCs w:val="0"/>
        <w:i w:val="0"/>
        <w:iCs w:val="0"/>
        <w:spacing w:val="0"/>
        <w:w w:val="100"/>
        <w:sz w:val="24"/>
        <w:szCs w:val="24"/>
        <w:lang w:val="en-US" w:eastAsia="en-US" w:bidi="ar-SA"/>
      </w:rPr>
    </w:lvl>
    <w:lvl w:ilvl="1" w:tplc="FCE0C506">
      <w:numFmt w:val="bullet"/>
      <w:lvlText w:val="•"/>
      <w:lvlJc w:val="left"/>
      <w:pPr>
        <w:ind w:left="1038" w:hanging="339"/>
      </w:pPr>
      <w:rPr>
        <w:rFonts w:hint="default"/>
        <w:lang w:val="en-US" w:eastAsia="en-US" w:bidi="ar-SA"/>
      </w:rPr>
    </w:lvl>
    <w:lvl w:ilvl="2" w:tplc="168422C4">
      <w:numFmt w:val="bullet"/>
      <w:lvlText w:val="•"/>
      <w:lvlJc w:val="left"/>
      <w:pPr>
        <w:ind w:left="2057" w:hanging="339"/>
      </w:pPr>
      <w:rPr>
        <w:rFonts w:hint="default"/>
        <w:lang w:val="en-US" w:eastAsia="en-US" w:bidi="ar-SA"/>
      </w:rPr>
    </w:lvl>
    <w:lvl w:ilvl="3" w:tplc="1C30DA38">
      <w:numFmt w:val="bullet"/>
      <w:lvlText w:val="•"/>
      <w:lvlJc w:val="left"/>
      <w:pPr>
        <w:ind w:left="3075" w:hanging="339"/>
      </w:pPr>
      <w:rPr>
        <w:rFonts w:hint="default"/>
        <w:lang w:val="en-US" w:eastAsia="en-US" w:bidi="ar-SA"/>
      </w:rPr>
    </w:lvl>
    <w:lvl w:ilvl="4" w:tplc="13C6E052">
      <w:numFmt w:val="bullet"/>
      <w:lvlText w:val="•"/>
      <w:lvlJc w:val="left"/>
      <w:pPr>
        <w:ind w:left="4094" w:hanging="339"/>
      </w:pPr>
      <w:rPr>
        <w:rFonts w:hint="default"/>
        <w:lang w:val="en-US" w:eastAsia="en-US" w:bidi="ar-SA"/>
      </w:rPr>
    </w:lvl>
    <w:lvl w:ilvl="5" w:tplc="3FF02440">
      <w:numFmt w:val="bullet"/>
      <w:lvlText w:val="•"/>
      <w:lvlJc w:val="left"/>
      <w:pPr>
        <w:ind w:left="5113" w:hanging="339"/>
      </w:pPr>
      <w:rPr>
        <w:rFonts w:hint="default"/>
        <w:lang w:val="en-US" w:eastAsia="en-US" w:bidi="ar-SA"/>
      </w:rPr>
    </w:lvl>
    <w:lvl w:ilvl="6" w:tplc="00448D1C">
      <w:numFmt w:val="bullet"/>
      <w:lvlText w:val="•"/>
      <w:lvlJc w:val="left"/>
      <w:pPr>
        <w:ind w:left="6131" w:hanging="339"/>
      </w:pPr>
      <w:rPr>
        <w:rFonts w:hint="default"/>
        <w:lang w:val="en-US" w:eastAsia="en-US" w:bidi="ar-SA"/>
      </w:rPr>
    </w:lvl>
    <w:lvl w:ilvl="7" w:tplc="F6A0F8AE">
      <w:numFmt w:val="bullet"/>
      <w:lvlText w:val="•"/>
      <w:lvlJc w:val="left"/>
      <w:pPr>
        <w:ind w:left="7150" w:hanging="339"/>
      </w:pPr>
      <w:rPr>
        <w:rFonts w:hint="default"/>
        <w:lang w:val="en-US" w:eastAsia="en-US" w:bidi="ar-SA"/>
      </w:rPr>
    </w:lvl>
    <w:lvl w:ilvl="8" w:tplc="DFECFE9C">
      <w:numFmt w:val="bullet"/>
      <w:lvlText w:val="•"/>
      <w:lvlJc w:val="left"/>
      <w:pPr>
        <w:ind w:left="8169" w:hanging="339"/>
      </w:pPr>
      <w:rPr>
        <w:rFonts w:hint="default"/>
        <w:lang w:val="en-US" w:eastAsia="en-US" w:bidi="ar-SA"/>
      </w:rPr>
    </w:lvl>
  </w:abstractNum>
  <w:abstractNum w:abstractNumId="11" w15:restartNumberingAfterBreak="0">
    <w:nsid w:val="52F84940"/>
    <w:multiLevelType w:val="hybridMultilevel"/>
    <w:tmpl w:val="DCB6BB1C"/>
    <w:lvl w:ilvl="0" w:tplc="9630465E">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0688EE9C">
      <w:numFmt w:val="bullet"/>
      <w:lvlText w:val="•"/>
      <w:lvlJc w:val="left"/>
      <w:pPr>
        <w:ind w:left="1686" w:hanging="360"/>
      </w:pPr>
      <w:rPr>
        <w:rFonts w:hint="default"/>
        <w:lang w:val="en-US" w:eastAsia="en-US" w:bidi="ar-SA"/>
      </w:rPr>
    </w:lvl>
    <w:lvl w:ilvl="2" w:tplc="98628804">
      <w:numFmt w:val="bullet"/>
      <w:lvlText w:val="•"/>
      <w:lvlJc w:val="left"/>
      <w:pPr>
        <w:ind w:left="2633" w:hanging="360"/>
      </w:pPr>
      <w:rPr>
        <w:rFonts w:hint="default"/>
        <w:lang w:val="en-US" w:eastAsia="en-US" w:bidi="ar-SA"/>
      </w:rPr>
    </w:lvl>
    <w:lvl w:ilvl="3" w:tplc="995A8698">
      <w:numFmt w:val="bullet"/>
      <w:lvlText w:val="•"/>
      <w:lvlJc w:val="left"/>
      <w:pPr>
        <w:ind w:left="3579" w:hanging="360"/>
      </w:pPr>
      <w:rPr>
        <w:rFonts w:hint="default"/>
        <w:lang w:val="en-US" w:eastAsia="en-US" w:bidi="ar-SA"/>
      </w:rPr>
    </w:lvl>
    <w:lvl w:ilvl="4" w:tplc="D6B800A2">
      <w:numFmt w:val="bullet"/>
      <w:lvlText w:val="•"/>
      <w:lvlJc w:val="left"/>
      <w:pPr>
        <w:ind w:left="4526" w:hanging="360"/>
      </w:pPr>
      <w:rPr>
        <w:rFonts w:hint="default"/>
        <w:lang w:val="en-US" w:eastAsia="en-US" w:bidi="ar-SA"/>
      </w:rPr>
    </w:lvl>
    <w:lvl w:ilvl="5" w:tplc="845AD454">
      <w:numFmt w:val="bullet"/>
      <w:lvlText w:val="•"/>
      <w:lvlJc w:val="left"/>
      <w:pPr>
        <w:ind w:left="5473" w:hanging="360"/>
      </w:pPr>
      <w:rPr>
        <w:rFonts w:hint="default"/>
        <w:lang w:val="en-US" w:eastAsia="en-US" w:bidi="ar-SA"/>
      </w:rPr>
    </w:lvl>
    <w:lvl w:ilvl="6" w:tplc="5C50DC98">
      <w:numFmt w:val="bullet"/>
      <w:lvlText w:val="•"/>
      <w:lvlJc w:val="left"/>
      <w:pPr>
        <w:ind w:left="6419" w:hanging="360"/>
      </w:pPr>
      <w:rPr>
        <w:rFonts w:hint="default"/>
        <w:lang w:val="en-US" w:eastAsia="en-US" w:bidi="ar-SA"/>
      </w:rPr>
    </w:lvl>
    <w:lvl w:ilvl="7" w:tplc="460A7C06">
      <w:numFmt w:val="bullet"/>
      <w:lvlText w:val="•"/>
      <w:lvlJc w:val="left"/>
      <w:pPr>
        <w:ind w:left="7366" w:hanging="360"/>
      </w:pPr>
      <w:rPr>
        <w:rFonts w:hint="default"/>
        <w:lang w:val="en-US" w:eastAsia="en-US" w:bidi="ar-SA"/>
      </w:rPr>
    </w:lvl>
    <w:lvl w:ilvl="8" w:tplc="62F0F308">
      <w:numFmt w:val="bullet"/>
      <w:lvlText w:val="•"/>
      <w:lvlJc w:val="left"/>
      <w:pPr>
        <w:ind w:left="8313" w:hanging="360"/>
      </w:pPr>
      <w:rPr>
        <w:rFonts w:hint="default"/>
        <w:lang w:val="en-US" w:eastAsia="en-US" w:bidi="ar-SA"/>
      </w:rPr>
    </w:lvl>
  </w:abstractNum>
  <w:abstractNum w:abstractNumId="12" w15:restartNumberingAfterBreak="0">
    <w:nsid w:val="58B60DD1"/>
    <w:multiLevelType w:val="hybridMultilevel"/>
    <w:tmpl w:val="9FACF0A6"/>
    <w:lvl w:ilvl="0" w:tplc="CC240246">
      <w:start w:val="1"/>
      <w:numFmt w:val="lowerRoman"/>
      <w:lvlText w:val="%1."/>
      <w:lvlJc w:val="left"/>
      <w:pPr>
        <w:ind w:left="241" w:hanging="219"/>
      </w:pPr>
      <w:rPr>
        <w:rFonts w:ascii="Times New Roman" w:eastAsia="Times New Roman" w:hAnsi="Times New Roman" w:cs="Times New Roman" w:hint="default"/>
        <w:b w:val="0"/>
        <w:bCs w:val="0"/>
        <w:i w:val="0"/>
        <w:iCs w:val="0"/>
        <w:color w:val="2E5395"/>
        <w:spacing w:val="0"/>
        <w:w w:val="100"/>
        <w:sz w:val="28"/>
        <w:szCs w:val="28"/>
        <w:lang w:val="en-US" w:eastAsia="en-US" w:bidi="ar-SA"/>
      </w:rPr>
    </w:lvl>
    <w:lvl w:ilvl="1" w:tplc="742094C4">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B930E3D2">
      <w:numFmt w:val="bullet"/>
      <w:lvlText w:val="•"/>
      <w:lvlJc w:val="left"/>
      <w:pPr>
        <w:ind w:left="1791" w:hanging="360"/>
      </w:pPr>
      <w:rPr>
        <w:rFonts w:hint="default"/>
        <w:lang w:val="en-US" w:eastAsia="en-US" w:bidi="ar-SA"/>
      </w:rPr>
    </w:lvl>
    <w:lvl w:ilvl="3" w:tplc="8E643368">
      <w:numFmt w:val="bullet"/>
      <w:lvlText w:val="•"/>
      <w:lvlJc w:val="left"/>
      <w:pPr>
        <w:ind w:left="2843" w:hanging="360"/>
      </w:pPr>
      <w:rPr>
        <w:rFonts w:hint="default"/>
        <w:lang w:val="en-US" w:eastAsia="en-US" w:bidi="ar-SA"/>
      </w:rPr>
    </w:lvl>
    <w:lvl w:ilvl="4" w:tplc="A5B242B2">
      <w:numFmt w:val="bullet"/>
      <w:lvlText w:val="•"/>
      <w:lvlJc w:val="left"/>
      <w:pPr>
        <w:ind w:left="3895" w:hanging="360"/>
      </w:pPr>
      <w:rPr>
        <w:rFonts w:hint="default"/>
        <w:lang w:val="en-US" w:eastAsia="en-US" w:bidi="ar-SA"/>
      </w:rPr>
    </w:lvl>
    <w:lvl w:ilvl="5" w:tplc="25082CD6">
      <w:numFmt w:val="bullet"/>
      <w:lvlText w:val="•"/>
      <w:lvlJc w:val="left"/>
      <w:pPr>
        <w:ind w:left="4947" w:hanging="360"/>
      </w:pPr>
      <w:rPr>
        <w:rFonts w:hint="default"/>
        <w:lang w:val="en-US" w:eastAsia="en-US" w:bidi="ar-SA"/>
      </w:rPr>
    </w:lvl>
    <w:lvl w:ilvl="6" w:tplc="63E6FC0E">
      <w:numFmt w:val="bullet"/>
      <w:lvlText w:val="•"/>
      <w:lvlJc w:val="left"/>
      <w:pPr>
        <w:ind w:left="5999" w:hanging="360"/>
      </w:pPr>
      <w:rPr>
        <w:rFonts w:hint="default"/>
        <w:lang w:val="en-US" w:eastAsia="en-US" w:bidi="ar-SA"/>
      </w:rPr>
    </w:lvl>
    <w:lvl w:ilvl="7" w:tplc="626E8E1A">
      <w:numFmt w:val="bullet"/>
      <w:lvlText w:val="•"/>
      <w:lvlJc w:val="left"/>
      <w:pPr>
        <w:ind w:left="7050" w:hanging="360"/>
      </w:pPr>
      <w:rPr>
        <w:rFonts w:hint="default"/>
        <w:lang w:val="en-US" w:eastAsia="en-US" w:bidi="ar-SA"/>
      </w:rPr>
    </w:lvl>
    <w:lvl w:ilvl="8" w:tplc="01F0AE08">
      <w:numFmt w:val="bullet"/>
      <w:lvlText w:val="•"/>
      <w:lvlJc w:val="left"/>
      <w:pPr>
        <w:ind w:left="8102" w:hanging="360"/>
      </w:pPr>
      <w:rPr>
        <w:rFonts w:hint="default"/>
        <w:lang w:val="en-US" w:eastAsia="en-US" w:bidi="ar-SA"/>
      </w:rPr>
    </w:lvl>
  </w:abstractNum>
  <w:abstractNum w:abstractNumId="13" w15:restartNumberingAfterBreak="0">
    <w:nsid w:val="600200A1"/>
    <w:multiLevelType w:val="hybridMultilevel"/>
    <w:tmpl w:val="84EE2DF6"/>
    <w:lvl w:ilvl="0" w:tplc="BC06B91A">
      <w:start w:val="1"/>
      <w:numFmt w:val="lowerRoman"/>
      <w:lvlText w:val="%1."/>
      <w:lvlJc w:val="left"/>
      <w:pPr>
        <w:ind w:left="635" w:hanging="173"/>
      </w:pPr>
      <w:rPr>
        <w:rFonts w:ascii="Times New Roman" w:eastAsia="Times New Roman" w:hAnsi="Times New Roman" w:cs="Times New Roman" w:hint="default"/>
        <w:b w:val="0"/>
        <w:bCs w:val="0"/>
        <w:i w:val="0"/>
        <w:iCs w:val="0"/>
        <w:spacing w:val="0"/>
        <w:w w:val="100"/>
        <w:sz w:val="22"/>
        <w:szCs w:val="22"/>
        <w:lang w:val="en-US" w:eastAsia="en-US" w:bidi="ar-SA"/>
      </w:rPr>
    </w:lvl>
    <w:lvl w:ilvl="1" w:tplc="AF3E5B6E">
      <w:numFmt w:val="bullet"/>
      <w:lvlText w:val="•"/>
      <w:lvlJc w:val="left"/>
      <w:pPr>
        <w:ind w:left="1596" w:hanging="173"/>
      </w:pPr>
      <w:rPr>
        <w:rFonts w:hint="default"/>
        <w:lang w:val="en-US" w:eastAsia="en-US" w:bidi="ar-SA"/>
      </w:rPr>
    </w:lvl>
    <w:lvl w:ilvl="2" w:tplc="1DC2FA34">
      <w:numFmt w:val="bullet"/>
      <w:lvlText w:val="•"/>
      <w:lvlJc w:val="left"/>
      <w:pPr>
        <w:ind w:left="2553" w:hanging="173"/>
      </w:pPr>
      <w:rPr>
        <w:rFonts w:hint="default"/>
        <w:lang w:val="en-US" w:eastAsia="en-US" w:bidi="ar-SA"/>
      </w:rPr>
    </w:lvl>
    <w:lvl w:ilvl="3" w:tplc="472CF508">
      <w:numFmt w:val="bullet"/>
      <w:lvlText w:val="•"/>
      <w:lvlJc w:val="left"/>
      <w:pPr>
        <w:ind w:left="3509" w:hanging="173"/>
      </w:pPr>
      <w:rPr>
        <w:rFonts w:hint="default"/>
        <w:lang w:val="en-US" w:eastAsia="en-US" w:bidi="ar-SA"/>
      </w:rPr>
    </w:lvl>
    <w:lvl w:ilvl="4" w:tplc="F1AAA24C">
      <w:numFmt w:val="bullet"/>
      <w:lvlText w:val="•"/>
      <w:lvlJc w:val="left"/>
      <w:pPr>
        <w:ind w:left="4466" w:hanging="173"/>
      </w:pPr>
      <w:rPr>
        <w:rFonts w:hint="default"/>
        <w:lang w:val="en-US" w:eastAsia="en-US" w:bidi="ar-SA"/>
      </w:rPr>
    </w:lvl>
    <w:lvl w:ilvl="5" w:tplc="AF12EB3A">
      <w:numFmt w:val="bullet"/>
      <w:lvlText w:val="•"/>
      <w:lvlJc w:val="left"/>
      <w:pPr>
        <w:ind w:left="5423" w:hanging="173"/>
      </w:pPr>
      <w:rPr>
        <w:rFonts w:hint="default"/>
        <w:lang w:val="en-US" w:eastAsia="en-US" w:bidi="ar-SA"/>
      </w:rPr>
    </w:lvl>
    <w:lvl w:ilvl="6" w:tplc="9222AFBE">
      <w:numFmt w:val="bullet"/>
      <w:lvlText w:val="•"/>
      <w:lvlJc w:val="left"/>
      <w:pPr>
        <w:ind w:left="6379" w:hanging="173"/>
      </w:pPr>
      <w:rPr>
        <w:rFonts w:hint="default"/>
        <w:lang w:val="en-US" w:eastAsia="en-US" w:bidi="ar-SA"/>
      </w:rPr>
    </w:lvl>
    <w:lvl w:ilvl="7" w:tplc="B8CC1E9A">
      <w:numFmt w:val="bullet"/>
      <w:lvlText w:val="•"/>
      <w:lvlJc w:val="left"/>
      <w:pPr>
        <w:ind w:left="7336" w:hanging="173"/>
      </w:pPr>
      <w:rPr>
        <w:rFonts w:hint="default"/>
        <w:lang w:val="en-US" w:eastAsia="en-US" w:bidi="ar-SA"/>
      </w:rPr>
    </w:lvl>
    <w:lvl w:ilvl="8" w:tplc="6B8EB2C0">
      <w:numFmt w:val="bullet"/>
      <w:lvlText w:val="•"/>
      <w:lvlJc w:val="left"/>
      <w:pPr>
        <w:ind w:left="8293" w:hanging="173"/>
      </w:pPr>
      <w:rPr>
        <w:rFonts w:hint="default"/>
        <w:lang w:val="en-US" w:eastAsia="en-US" w:bidi="ar-SA"/>
      </w:rPr>
    </w:lvl>
  </w:abstractNum>
  <w:abstractNum w:abstractNumId="14" w15:restartNumberingAfterBreak="0">
    <w:nsid w:val="63F73FE4"/>
    <w:multiLevelType w:val="hybridMultilevel"/>
    <w:tmpl w:val="AEE06054"/>
    <w:lvl w:ilvl="0" w:tplc="EFCE7486">
      <w:start w:val="1"/>
      <w:numFmt w:val="lowerRoman"/>
      <w:lvlText w:val="%1."/>
      <w:lvlJc w:val="left"/>
      <w:pPr>
        <w:ind w:left="635" w:hanging="173"/>
      </w:pPr>
      <w:rPr>
        <w:rFonts w:ascii="Times New Roman" w:eastAsia="Times New Roman" w:hAnsi="Times New Roman" w:cs="Times New Roman" w:hint="default"/>
        <w:b w:val="0"/>
        <w:bCs w:val="0"/>
        <w:i w:val="0"/>
        <w:iCs w:val="0"/>
        <w:spacing w:val="0"/>
        <w:w w:val="100"/>
        <w:sz w:val="22"/>
        <w:szCs w:val="22"/>
        <w:lang w:val="en-US" w:eastAsia="en-US" w:bidi="ar-SA"/>
      </w:rPr>
    </w:lvl>
    <w:lvl w:ilvl="1" w:tplc="CFDCDF1A">
      <w:numFmt w:val="bullet"/>
      <w:lvlText w:val="•"/>
      <w:lvlJc w:val="left"/>
      <w:pPr>
        <w:ind w:left="1596" w:hanging="173"/>
      </w:pPr>
      <w:rPr>
        <w:rFonts w:hint="default"/>
        <w:lang w:val="en-US" w:eastAsia="en-US" w:bidi="ar-SA"/>
      </w:rPr>
    </w:lvl>
    <w:lvl w:ilvl="2" w:tplc="9620EDD6">
      <w:numFmt w:val="bullet"/>
      <w:lvlText w:val="•"/>
      <w:lvlJc w:val="left"/>
      <w:pPr>
        <w:ind w:left="2553" w:hanging="173"/>
      </w:pPr>
      <w:rPr>
        <w:rFonts w:hint="default"/>
        <w:lang w:val="en-US" w:eastAsia="en-US" w:bidi="ar-SA"/>
      </w:rPr>
    </w:lvl>
    <w:lvl w:ilvl="3" w:tplc="EB1073C8">
      <w:numFmt w:val="bullet"/>
      <w:lvlText w:val="•"/>
      <w:lvlJc w:val="left"/>
      <w:pPr>
        <w:ind w:left="3509" w:hanging="173"/>
      </w:pPr>
      <w:rPr>
        <w:rFonts w:hint="default"/>
        <w:lang w:val="en-US" w:eastAsia="en-US" w:bidi="ar-SA"/>
      </w:rPr>
    </w:lvl>
    <w:lvl w:ilvl="4" w:tplc="190679DE">
      <w:numFmt w:val="bullet"/>
      <w:lvlText w:val="•"/>
      <w:lvlJc w:val="left"/>
      <w:pPr>
        <w:ind w:left="4466" w:hanging="173"/>
      </w:pPr>
      <w:rPr>
        <w:rFonts w:hint="default"/>
        <w:lang w:val="en-US" w:eastAsia="en-US" w:bidi="ar-SA"/>
      </w:rPr>
    </w:lvl>
    <w:lvl w:ilvl="5" w:tplc="D6529A8E">
      <w:numFmt w:val="bullet"/>
      <w:lvlText w:val="•"/>
      <w:lvlJc w:val="left"/>
      <w:pPr>
        <w:ind w:left="5423" w:hanging="173"/>
      </w:pPr>
      <w:rPr>
        <w:rFonts w:hint="default"/>
        <w:lang w:val="en-US" w:eastAsia="en-US" w:bidi="ar-SA"/>
      </w:rPr>
    </w:lvl>
    <w:lvl w:ilvl="6" w:tplc="CAA6E4A8">
      <w:numFmt w:val="bullet"/>
      <w:lvlText w:val="•"/>
      <w:lvlJc w:val="left"/>
      <w:pPr>
        <w:ind w:left="6379" w:hanging="173"/>
      </w:pPr>
      <w:rPr>
        <w:rFonts w:hint="default"/>
        <w:lang w:val="en-US" w:eastAsia="en-US" w:bidi="ar-SA"/>
      </w:rPr>
    </w:lvl>
    <w:lvl w:ilvl="7" w:tplc="A39E8662">
      <w:numFmt w:val="bullet"/>
      <w:lvlText w:val="•"/>
      <w:lvlJc w:val="left"/>
      <w:pPr>
        <w:ind w:left="7336" w:hanging="173"/>
      </w:pPr>
      <w:rPr>
        <w:rFonts w:hint="default"/>
        <w:lang w:val="en-US" w:eastAsia="en-US" w:bidi="ar-SA"/>
      </w:rPr>
    </w:lvl>
    <w:lvl w:ilvl="8" w:tplc="CE68038A">
      <w:numFmt w:val="bullet"/>
      <w:lvlText w:val="•"/>
      <w:lvlJc w:val="left"/>
      <w:pPr>
        <w:ind w:left="8293" w:hanging="173"/>
      </w:pPr>
      <w:rPr>
        <w:rFonts w:hint="default"/>
        <w:lang w:val="en-US" w:eastAsia="en-US" w:bidi="ar-SA"/>
      </w:rPr>
    </w:lvl>
  </w:abstractNum>
  <w:abstractNum w:abstractNumId="15" w15:restartNumberingAfterBreak="0">
    <w:nsid w:val="6B364439"/>
    <w:multiLevelType w:val="hybridMultilevel"/>
    <w:tmpl w:val="0C266D2C"/>
    <w:lvl w:ilvl="0" w:tplc="8ECCA246">
      <w:start w:val="5"/>
      <w:numFmt w:val="decimal"/>
      <w:lvlText w:val="%1."/>
      <w:lvlJc w:val="left"/>
      <w:pPr>
        <w:ind w:left="3315" w:hanging="480"/>
        <w:jc w:val="right"/>
      </w:pPr>
      <w:rPr>
        <w:rFonts w:ascii="Times New Roman" w:eastAsia="Times New Roman" w:hAnsi="Times New Roman" w:cs="Times New Roman" w:hint="default"/>
        <w:b w:val="0"/>
        <w:bCs w:val="0"/>
        <w:i w:val="0"/>
        <w:iCs w:val="0"/>
        <w:color w:val="2E5395"/>
        <w:spacing w:val="0"/>
        <w:w w:val="100"/>
        <w:sz w:val="48"/>
        <w:szCs w:val="48"/>
        <w:lang w:val="en-US" w:eastAsia="en-US" w:bidi="ar-SA"/>
      </w:rPr>
    </w:lvl>
    <w:lvl w:ilvl="1" w:tplc="CE8C4C50">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213A091A">
      <w:numFmt w:val="bullet"/>
      <w:lvlText w:val="•"/>
      <w:lvlJc w:val="left"/>
      <w:pPr>
        <w:ind w:left="1898" w:hanging="360"/>
      </w:pPr>
      <w:rPr>
        <w:rFonts w:hint="default"/>
        <w:lang w:val="en-US" w:eastAsia="en-US" w:bidi="ar-SA"/>
      </w:rPr>
    </w:lvl>
    <w:lvl w:ilvl="3" w:tplc="8152BA88">
      <w:numFmt w:val="bullet"/>
      <w:lvlText w:val="•"/>
      <w:lvlJc w:val="left"/>
      <w:pPr>
        <w:ind w:left="2936" w:hanging="360"/>
      </w:pPr>
      <w:rPr>
        <w:rFonts w:hint="default"/>
        <w:lang w:val="en-US" w:eastAsia="en-US" w:bidi="ar-SA"/>
      </w:rPr>
    </w:lvl>
    <w:lvl w:ilvl="4" w:tplc="8606FA5C">
      <w:numFmt w:val="bullet"/>
      <w:lvlText w:val="•"/>
      <w:lvlJc w:val="left"/>
      <w:pPr>
        <w:ind w:left="3975" w:hanging="360"/>
      </w:pPr>
      <w:rPr>
        <w:rFonts w:hint="default"/>
        <w:lang w:val="en-US" w:eastAsia="en-US" w:bidi="ar-SA"/>
      </w:rPr>
    </w:lvl>
    <w:lvl w:ilvl="5" w:tplc="34DAD6CC">
      <w:numFmt w:val="bullet"/>
      <w:lvlText w:val="•"/>
      <w:lvlJc w:val="left"/>
      <w:pPr>
        <w:ind w:left="5013" w:hanging="360"/>
      </w:pPr>
      <w:rPr>
        <w:rFonts w:hint="default"/>
        <w:lang w:val="en-US" w:eastAsia="en-US" w:bidi="ar-SA"/>
      </w:rPr>
    </w:lvl>
    <w:lvl w:ilvl="6" w:tplc="05F03898">
      <w:numFmt w:val="bullet"/>
      <w:lvlText w:val="•"/>
      <w:lvlJc w:val="left"/>
      <w:pPr>
        <w:ind w:left="6052" w:hanging="360"/>
      </w:pPr>
      <w:rPr>
        <w:rFonts w:hint="default"/>
        <w:lang w:val="en-US" w:eastAsia="en-US" w:bidi="ar-SA"/>
      </w:rPr>
    </w:lvl>
    <w:lvl w:ilvl="7" w:tplc="98BCE698">
      <w:numFmt w:val="bullet"/>
      <w:lvlText w:val="•"/>
      <w:lvlJc w:val="left"/>
      <w:pPr>
        <w:ind w:left="7090" w:hanging="360"/>
      </w:pPr>
      <w:rPr>
        <w:rFonts w:hint="default"/>
        <w:lang w:val="en-US" w:eastAsia="en-US" w:bidi="ar-SA"/>
      </w:rPr>
    </w:lvl>
    <w:lvl w:ilvl="8" w:tplc="D8085E0A">
      <w:numFmt w:val="bullet"/>
      <w:lvlText w:val="•"/>
      <w:lvlJc w:val="left"/>
      <w:pPr>
        <w:ind w:left="8129" w:hanging="360"/>
      </w:pPr>
      <w:rPr>
        <w:rFonts w:hint="default"/>
        <w:lang w:val="en-US" w:eastAsia="en-US" w:bidi="ar-SA"/>
      </w:rPr>
    </w:lvl>
  </w:abstractNum>
  <w:abstractNum w:abstractNumId="16" w15:restartNumberingAfterBreak="0">
    <w:nsid w:val="6CAA7F03"/>
    <w:multiLevelType w:val="hybridMultilevel"/>
    <w:tmpl w:val="B4FA61DA"/>
    <w:lvl w:ilvl="0" w:tplc="4ECA1954">
      <w:start w:val="1"/>
      <w:numFmt w:val="lowerRoman"/>
      <w:lvlText w:val="%1."/>
      <w:lvlJc w:val="left"/>
      <w:pPr>
        <w:ind w:left="241" w:hanging="219"/>
      </w:pPr>
      <w:rPr>
        <w:rFonts w:ascii="Times New Roman" w:eastAsia="Times New Roman" w:hAnsi="Times New Roman" w:cs="Times New Roman" w:hint="default"/>
        <w:b w:val="0"/>
        <w:bCs w:val="0"/>
        <w:i w:val="0"/>
        <w:iCs w:val="0"/>
        <w:color w:val="2E5395"/>
        <w:spacing w:val="0"/>
        <w:w w:val="100"/>
        <w:sz w:val="28"/>
        <w:szCs w:val="28"/>
        <w:lang w:val="en-US" w:eastAsia="en-US" w:bidi="ar-SA"/>
      </w:rPr>
    </w:lvl>
    <w:lvl w:ilvl="1" w:tplc="FDE607B6">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216C93D8">
      <w:numFmt w:val="bullet"/>
      <w:lvlText w:val="•"/>
      <w:lvlJc w:val="left"/>
      <w:pPr>
        <w:ind w:left="1791" w:hanging="360"/>
      </w:pPr>
      <w:rPr>
        <w:rFonts w:hint="default"/>
        <w:lang w:val="en-US" w:eastAsia="en-US" w:bidi="ar-SA"/>
      </w:rPr>
    </w:lvl>
    <w:lvl w:ilvl="3" w:tplc="6F78D146">
      <w:numFmt w:val="bullet"/>
      <w:lvlText w:val="•"/>
      <w:lvlJc w:val="left"/>
      <w:pPr>
        <w:ind w:left="2843" w:hanging="360"/>
      </w:pPr>
      <w:rPr>
        <w:rFonts w:hint="default"/>
        <w:lang w:val="en-US" w:eastAsia="en-US" w:bidi="ar-SA"/>
      </w:rPr>
    </w:lvl>
    <w:lvl w:ilvl="4" w:tplc="139459BA">
      <w:numFmt w:val="bullet"/>
      <w:lvlText w:val="•"/>
      <w:lvlJc w:val="left"/>
      <w:pPr>
        <w:ind w:left="3895" w:hanging="360"/>
      </w:pPr>
      <w:rPr>
        <w:rFonts w:hint="default"/>
        <w:lang w:val="en-US" w:eastAsia="en-US" w:bidi="ar-SA"/>
      </w:rPr>
    </w:lvl>
    <w:lvl w:ilvl="5" w:tplc="A5DA4A3C">
      <w:numFmt w:val="bullet"/>
      <w:lvlText w:val="•"/>
      <w:lvlJc w:val="left"/>
      <w:pPr>
        <w:ind w:left="4947" w:hanging="360"/>
      </w:pPr>
      <w:rPr>
        <w:rFonts w:hint="default"/>
        <w:lang w:val="en-US" w:eastAsia="en-US" w:bidi="ar-SA"/>
      </w:rPr>
    </w:lvl>
    <w:lvl w:ilvl="6" w:tplc="4F7481F0">
      <w:numFmt w:val="bullet"/>
      <w:lvlText w:val="•"/>
      <w:lvlJc w:val="left"/>
      <w:pPr>
        <w:ind w:left="5999" w:hanging="360"/>
      </w:pPr>
      <w:rPr>
        <w:rFonts w:hint="default"/>
        <w:lang w:val="en-US" w:eastAsia="en-US" w:bidi="ar-SA"/>
      </w:rPr>
    </w:lvl>
    <w:lvl w:ilvl="7" w:tplc="55145882">
      <w:numFmt w:val="bullet"/>
      <w:lvlText w:val="•"/>
      <w:lvlJc w:val="left"/>
      <w:pPr>
        <w:ind w:left="7050" w:hanging="360"/>
      </w:pPr>
      <w:rPr>
        <w:rFonts w:hint="default"/>
        <w:lang w:val="en-US" w:eastAsia="en-US" w:bidi="ar-SA"/>
      </w:rPr>
    </w:lvl>
    <w:lvl w:ilvl="8" w:tplc="F00A3BB6">
      <w:numFmt w:val="bullet"/>
      <w:lvlText w:val="•"/>
      <w:lvlJc w:val="left"/>
      <w:pPr>
        <w:ind w:left="8102" w:hanging="360"/>
      </w:pPr>
      <w:rPr>
        <w:rFonts w:hint="default"/>
        <w:lang w:val="en-US" w:eastAsia="en-US" w:bidi="ar-SA"/>
      </w:rPr>
    </w:lvl>
  </w:abstractNum>
  <w:abstractNum w:abstractNumId="17" w15:restartNumberingAfterBreak="0">
    <w:nsid w:val="6F5841FF"/>
    <w:multiLevelType w:val="hybridMultilevel"/>
    <w:tmpl w:val="A4B2AE3C"/>
    <w:lvl w:ilvl="0" w:tplc="5D2CB5D0">
      <w:start w:val="1"/>
      <w:numFmt w:val="lowerRoman"/>
      <w:lvlText w:val="%1."/>
      <w:lvlJc w:val="left"/>
      <w:pPr>
        <w:ind w:left="742" w:hanging="720"/>
      </w:pPr>
      <w:rPr>
        <w:rFonts w:hint="default"/>
        <w:color w:val="2E5395"/>
      </w:rPr>
    </w:lvl>
    <w:lvl w:ilvl="1" w:tplc="04090019">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18" w15:restartNumberingAfterBreak="0">
    <w:nsid w:val="6FB53FF7"/>
    <w:multiLevelType w:val="hybridMultilevel"/>
    <w:tmpl w:val="442E00F6"/>
    <w:lvl w:ilvl="0" w:tplc="28C0D7DC">
      <w:start w:val="1"/>
      <w:numFmt w:val="lowerRoman"/>
      <w:lvlText w:val="%1."/>
      <w:lvlJc w:val="left"/>
      <w:pPr>
        <w:ind w:left="241" w:hanging="219"/>
      </w:pPr>
      <w:rPr>
        <w:rFonts w:ascii="Times New Roman" w:eastAsia="Times New Roman" w:hAnsi="Times New Roman" w:cs="Times New Roman" w:hint="default"/>
        <w:b w:val="0"/>
        <w:bCs w:val="0"/>
        <w:i w:val="0"/>
        <w:iCs w:val="0"/>
        <w:color w:val="2E5395"/>
        <w:spacing w:val="0"/>
        <w:w w:val="100"/>
        <w:sz w:val="28"/>
        <w:szCs w:val="28"/>
        <w:lang w:val="en-US" w:eastAsia="en-US" w:bidi="ar-SA"/>
      </w:rPr>
    </w:lvl>
    <w:lvl w:ilvl="1" w:tplc="B17C8F74">
      <w:numFmt w:val="bullet"/>
      <w:lvlText w:val="•"/>
      <w:lvlJc w:val="left"/>
      <w:pPr>
        <w:ind w:left="1236" w:hanging="219"/>
      </w:pPr>
      <w:rPr>
        <w:rFonts w:hint="default"/>
        <w:lang w:val="en-US" w:eastAsia="en-US" w:bidi="ar-SA"/>
      </w:rPr>
    </w:lvl>
    <w:lvl w:ilvl="2" w:tplc="D4C6488C">
      <w:numFmt w:val="bullet"/>
      <w:lvlText w:val="•"/>
      <w:lvlJc w:val="left"/>
      <w:pPr>
        <w:ind w:left="2233" w:hanging="219"/>
      </w:pPr>
      <w:rPr>
        <w:rFonts w:hint="default"/>
        <w:lang w:val="en-US" w:eastAsia="en-US" w:bidi="ar-SA"/>
      </w:rPr>
    </w:lvl>
    <w:lvl w:ilvl="3" w:tplc="A2202200">
      <w:numFmt w:val="bullet"/>
      <w:lvlText w:val="•"/>
      <w:lvlJc w:val="left"/>
      <w:pPr>
        <w:ind w:left="3229" w:hanging="219"/>
      </w:pPr>
      <w:rPr>
        <w:rFonts w:hint="default"/>
        <w:lang w:val="en-US" w:eastAsia="en-US" w:bidi="ar-SA"/>
      </w:rPr>
    </w:lvl>
    <w:lvl w:ilvl="4" w:tplc="B374EB28">
      <w:numFmt w:val="bullet"/>
      <w:lvlText w:val="•"/>
      <w:lvlJc w:val="left"/>
      <w:pPr>
        <w:ind w:left="4226" w:hanging="219"/>
      </w:pPr>
      <w:rPr>
        <w:rFonts w:hint="default"/>
        <w:lang w:val="en-US" w:eastAsia="en-US" w:bidi="ar-SA"/>
      </w:rPr>
    </w:lvl>
    <w:lvl w:ilvl="5" w:tplc="257C8F68">
      <w:numFmt w:val="bullet"/>
      <w:lvlText w:val="•"/>
      <w:lvlJc w:val="left"/>
      <w:pPr>
        <w:ind w:left="5223" w:hanging="219"/>
      </w:pPr>
      <w:rPr>
        <w:rFonts w:hint="default"/>
        <w:lang w:val="en-US" w:eastAsia="en-US" w:bidi="ar-SA"/>
      </w:rPr>
    </w:lvl>
    <w:lvl w:ilvl="6" w:tplc="0C3CD80E">
      <w:numFmt w:val="bullet"/>
      <w:lvlText w:val="•"/>
      <w:lvlJc w:val="left"/>
      <w:pPr>
        <w:ind w:left="6219" w:hanging="219"/>
      </w:pPr>
      <w:rPr>
        <w:rFonts w:hint="default"/>
        <w:lang w:val="en-US" w:eastAsia="en-US" w:bidi="ar-SA"/>
      </w:rPr>
    </w:lvl>
    <w:lvl w:ilvl="7" w:tplc="3CF26650">
      <w:numFmt w:val="bullet"/>
      <w:lvlText w:val="•"/>
      <w:lvlJc w:val="left"/>
      <w:pPr>
        <w:ind w:left="7216" w:hanging="219"/>
      </w:pPr>
      <w:rPr>
        <w:rFonts w:hint="default"/>
        <w:lang w:val="en-US" w:eastAsia="en-US" w:bidi="ar-SA"/>
      </w:rPr>
    </w:lvl>
    <w:lvl w:ilvl="8" w:tplc="A77CECC6">
      <w:numFmt w:val="bullet"/>
      <w:lvlText w:val="•"/>
      <w:lvlJc w:val="left"/>
      <w:pPr>
        <w:ind w:left="8213" w:hanging="219"/>
      </w:pPr>
      <w:rPr>
        <w:rFonts w:hint="default"/>
        <w:lang w:val="en-US" w:eastAsia="en-US" w:bidi="ar-SA"/>
      </w:rPr>
    </w:lvl>
  </w:abstractNum>
  <w:abstractNum w:abstractNumId="19" w15:restartNumberingAfterBreak="0">
    <w:nsid w:val="7022167B"/>
    <w:multiLevelType w:val="hybridMultilevel"/>
    <w:tmpl w:val="214847DA"/>
    <w:lvl w:ilvl="0" w:tplc="DF58CBBC">
      <w:start w:val="5"/>
      <w:numFmt w:val="decimal"/>
      <w:lvlText w:val="%1."/>
      <w:lvlJc w:val="left"/>
      <w:pPr>
        <w:ind w:left="462" w:hanging="440"/>
      </w:pPr>
      <w:rPr>
        <w:rFonts w:ascii="Times New Roman" w:eastAsia="Times New Roman" w:hAnsi="Times New Roman" w:cs="Times New Roman" w:hint="default"/>
        <w:b w:val="0"/>
        <w:bCs w:val="0"/>
        <w:i w:val="0"/>
        <w:iCs w:val="0"/>
        <w:spacing w:val="0"/>
        <w:w w:val="87"/>
        <w:sz w:val="22"/>
        <w:szCs w:val="22"/>
        <w:lang w:val="en-US" w:eastAsia="en-US" w:bidi="ar-SA"/>
      </w:rPr>
    </w:lvl>
    <w:lvl w:ilvl="1" w:tplc="93B288CE">
      <w:numFmt w:val="bullet"/>
      <w:lvlText w:val="•"/>
      <w:lvlJc w:val="left"/>
      <w:pPr>
        <w:ind w:left="1434" w:hanging="440"/>
      </w:pPr>
      <w:rPr>
        <w:rFonts w:hint="default"/>
        <w:lang w:val="en-US" w:eastAsia="en-US" w:bidi="ar-SA"/>
      </w:rPr>
    </w:lvl>
    <w:lvl w:ilvl="2" w:tplc="E70C50C6">
      <w:numFmt w:val="bullet"/>
      <w:lvlText w:val="•"/>
      <w:lvlJc w:val="left"/>
      <w:pPr>
        <w:ind w:left="2409" w:hanging="440"/>
      </w:pPr>
      <w:rPr>
        <w:rFonts w:hint="default"/>
        <w:lang w:val="en-US" w:eastAsia="en-US" w:bidi="ar-SA"/>
      </w:rPr>
    </w:lvl>
    <w:lvl w:ilvl="3" w:tplc="4B0C7204">
      <w:numFmt w:val="bullet"/>
      <w:lvlText w:val="•"/>
      <w:lvlJc w:val="left"/>
      <w:pPr>
        <w:ind w:left="3383" w:hanging="440"/>
      </w:pPr>
      <w:rPr>
        <w:rFonts w:hint="default"/>
        <w:lang w:val="en-US" w:eastAsia="en-US" w:bidi="ar-SA"/>
      </w:rPr>
    </w:lvl>
    <w:lvl w:ilvl="4" w:tplc="6234FBD6">
      <w:numFmt w:val="bullet"/>
      <w:lvlText w:val="•"/>
      <w:lvlJc w:val="left"/>
      <w:pPr>
        <w:ind w:left="4358" w:hanging="440"/>
      </w:pPr>
      <w:rPr>
        <w:rFonts w:hint="default"/>
        <w:lang w:val="en-US" w:eastAsia="en-US" w:bidi="ar-SA"/>
      </w:rPr>
    </w:lvl>
    <w:lvl w:ilvl="5" w:tplc="0348353A">
      <w:numFmt w:val="bullet"/>
      <w:lvlText w:val="•"/>
      <w:lvlJc w:val="left"/>
      <w:pPr>
        <w:ind w:left="5333" w:hanging="440"/>
      </w:pPr>
      <w:rPr>
        <w:rFonts w:hint="default"/>
        <w:lang w:val="en-US" w:eastAsia="en-US" w:bidi="ar-SA"/>
      </w:rPr>
    </w:lvl>
    <w:lvl w:ilvl="6" w:tplc="70D4FC74">
      <w:numFmt w:val="bullet"/>
      <w:lvlText w:val="•"/>
      <w:lvlJc w:val="left"/>
      <w:pPr>
        <w:ind w:left="6307" w:hanging="440"/>
      </w:pPr>
      <w:rPr>
        <w:rFonts w:hint="default"/>
        <w:lang w:val="en-US" w:eastAsia="en-US" w:bidi="ar-SA"/>
      </w:rPr>
    </w:lvl>
    <w:lvl w:ilvl="7" w:tplc="A664ECA0">
      <w:numFmt w:val="bullet"/>
      <w:lvlText w:val="•"/>
      <w:lvlJc w:val="left"/>
      <w:pPr>
        <w:ind w:left="7282" w:hanging="440"/>
      </w:pPr>
      <w:rPr>
        <w:rFonts w:hint="default"/>
        <w:lang w:val="en-US" w:eastAsia="en-US" w:bidi="ar-SA"/>
      </w:rPr>
    </w:lvl>
    <w:lvl w:ilvl="8" w:tplc="6E7ADDCC">
      <w:numFmt w:val="bullet"/>
      <w:lvlText w:val="•"/>
      <w:lvlJc w:val="left"/>
      <w:pPr>
        <w:ind w:left="8257" w:hanging="440"/>
      </w:pPr>
      <w:rPr>
        <w:rFonts w:hint="default"/>
        <w:lang w:val="en-US" w:eastAsia="en-US" w:bidi="ar-SA"/>
      </w:rPr>
    </w:lvl>
  </w:abstractNum>
  <w:num w:numId="1" w16cid:durableId="456340694">
    <w:abstractNumId w:val="10"/>
  </w:num>
  <w:num w:numId="2" w16cid:durableId="1574926569">
    <w:abstractNumId w:val="15"/>
  </w:num>
  <w:num w:numId="3" w16cid:durableId="400569044">
    <w:abstractNumId w:val="12"/>
  </w:num>
  <w:num w:numId="4" w16cid:durableId="999889312">
    <w:abstractNumId w:val="5"/>
  </w:num>
  <w:num w:numId="5" w16cid:durableId="887641150">
    <w:abstractNumId w:val="16"/>
  </w:num>
  <w:num w:numId="6" w16cid:durableId="298652839">
    <w:abstractNumId w:val="6"/>
  </w:num>
  <w:num w:numId="7" w16cid:durableId="1631016626">
    <w:abstractNumId w:val="0"/>
  </w:num>
  <w:num w:numId="8" w16cid:durableId="369768546">
    <w:abstractNumId w:val="18"/>
  </w:num>
  <w:num w:numId="9" w16cid:durableId="2024699130">
    <w:abstractNumId w:val="7"/>
  </w:num>
  <w:num w:numId="10" w16cid:durableId="1439907291">
    <w:abstractNumId w:val="11"/>
  </w:num>
  <w:num w:numId="11" w16cid:durableId="914124338">
    <w:abstractNumId w:val="4"/>
  </w:num>
  <w:num w:numId="12" w16cid:durableId="694698821">
    <w:abstractNumId w:val="19"/>
  </w:num>
  <w:num w:numId="13" w16cid:durableId="811944925">
    <w:abstractNumId w:val="8"/>
  </w:num>
  <w:num w:numId="14" w16cid:durableId="637539850">
    <w:abstractNumId w:val="1"/>
  </w:num>
  <w:num w:numId="15" w16cid:durableId="520124233">
    <w:abstractNumId w:val="13"/>
  </w:num>
  <w:num w:numId="16" w16cid:durableId="1677534735">
    <w:abstractNumId w:val="14"/>
  </w:num>
  <w:num w:numId="17" w16cid:durableId="449279945">
    <w:abstractNumId w:val="3"/>
  </w:num>
  <w:num w:numId="18" w16cid:durableId="403575009">
    <w:abstractNumId w:val="9"/>
  </w:num>
  <w:num w:numId="19" w16cid:durableId="658968587">
    <w:abstractNumId w:val="17"/>
  </w:num>
  <w:num w:numId="20" w16cid:durableId="15891194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2"/>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1CF"/>
    <w:rsid w:val="00015101"/>
    <w:rsid w:val="00165AB1"/>
    <w:rsid w:val="001F69D9"/>
    <w:rsid w:val="00342CAB"/>
    <w:rsid w:val="00345B49"/>
    <w:rsid w:val="00362ECF"/>
    <w:rsid w:val="003A0F4D"/>
    <w:rsid w:val="00414F98"/>
    <w:rsid w:val="00434B7F"/>
    <w:rsid w:val="00444FD0"/>
    <w:rsid w:val="004461A1"/>
    <w:rsid w:val="004E1CB7"/>
    <w:rsid w:val="00527628"/>
    <w:rsid w:val="005609BA"/>
    <w:rsid w:val="005616B3"/>
    <w:rsid w:val="006E30AB"/>
    <w:rsid w:val="006F4A8C"/>
    <w:rsid w:val="007C1F3E"/>
    <w:rsid w:val="007E534A"/>
    <w:rsid w:val="009025E1"/>
    <w:rsid w:val="00A618F2"/>
    <w:rsid w:val="00AE4A35"/>
    <w:rsid w:val="00B536D4"/>
    <w:rsid w:val="00B72483"/>
    <w:rsid w:val="00BB1C8E"/>
    <w:rsid w:val="00BD410E"/>
    <w:rsid w:val="00D361CF"/>
    <w:rsid w:val="00DC0DBC"/>
    <w:rsid w:val="00DD0C55"/>
    <w:rsid w:val="00E46497"/>
    <w:rsid w:val="00F53A6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37447"/>
  <w15:docId w15:val="{56CF81A9-2798-447C-A967-34C763E74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543" w:hanging="520"/>
      <w:outlineLvl w:val="0"/>
    </w:pPr>
    <w:rPr>
      <w:sz w:val="52"/>
      <w:szCs w:val="52"/>
    </w:rPr>
  </w:style>
  <w:style w:type="paragraph" w:styleId="Heading2">
    <w:name w:val="heading 2"/>
    <w:basedOn w:val="Normal"/>
    <w:link w:val="Heading2Char"/>
    <w:uiPriority w:val="9"/>
    <w:unhideWhenUsed/>
    <w:qFormat/>
    <w:pPr>
      <w:spacing w:before="62"/>
      <w:ind w:left="503" w:hanging="480"/>
      <w:outlineLvl w:val="1"/>
    </w:pPr>
    <w:rPr>
      <w:sz w:val="48"/>
      <w:szCs w:val="48"/>
    </w:rPr>
  </w:style>
  <w:style w:type="paragraph" w:styleId="Heading3">
    <w:name w:val="heading 3"/>
    <w:basedOn w:val="Normal"/>
    <w:uiPriority w:val="9"/>
    <w:unhideWhenUsed/>
    <w:qFormat/>
    <w:pPr>
      <w:spacing w:before="63"/>
      <w:ind w:left="324" w:hanging="401"/>
      <w:outlineLvl w:val="2"/>
    </w:pPr>
    <w:rPr>
      <w:sz w:val="40"/>
      <w:szCs w:val="40"/>
    </w:rPr>
  </w:style>
  <w:style w:type="paragraph" w:styleId="Heading4">
    <w:name w:val="heading 4"/>
    <w:basedOn w:val="Normal"/>
    <w:uiPriority w:val="9"/>
    <w:unhideWhenUsed/>
    <w:qFormat/>
    <w:pPr>
      <w:ind w:left="23"/>
      <w:outlineLvl w:val="3"/>
    </w:pPr>
    <w:rPr>
      <w:sz w:val="36"/>
      <w:szCs w:val="36"/>
    </w:rPr>
  </w:style>
  <w:style w:type="paragraph" w:styleId="Heading5">
    <w:name w:val="heading 5"/>
    <w:basedOn w:val="Normal"/>
    <w:uiPriority w:val="9"/>
    <w:unhideWhenUsed/>
    <w:qFormat/>
    <w:pPr>
      <w:ind w:left="23"/>
      <w:outlineLvl w:val="4"/>
    </w:pPr>
    <w:rPr>
      <w:sz w:val="32"/>
      <w:szCs w:val="32"/>
    </w:rPr>
  </w:style>
  <w:style w:type="paragraph" w:styleId="Heading6">
    <w:name w:val="heading 6"/>
    <w:basedOn w:val="Normal"/>
    <w:uiPriority w:val="9"/>
    <w:unhideWhenUsed/>
    <w:qFormat/>
    <w:pPr>
      <w:ind w:left="240" w:hanging="356"/>
      <w:outlineLvl w:val="5"/>
    </w:pPr>
    <w:rPr>
      <w:sz w:val="28"/>
      <w:szCs w:val="28"/>
    </w:rPr>
  </w:style>
  <w:style w:type="paragraph" w:styleId="Heading7">
    <w:name w:val="heading 7"/>
    <w:basedOn w:val="Normal"/>
    <w:link w:val="Heading7Char"/>
    <w:uiPriority w:val="1"/>
    <w:qFormat/>
    <w:pPr>
      <w:ind w:left="23"/>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243" w:hanging="220"/>
    </w:pPr>
  </w:style>
  <w:style w:type="paragraph" w:styleId="TOC2">
    <w:name w:val="toc 2"/>
    <w:basedOn w:val="Normal"/>
    <w:uiPriority w:val="1"/>
    <w:qFormat/>
    <w:pPr>
      <w:spacing w:before="120"/>
      <w:ind w:left="243" w:hanging="220"/>
    </w:pPr>
  </w:style>
  <w:style w:type="paragraph" w:styleId="TOC3">
    <w:name w:val="toc 3"/>
    <w:basedOn w:val="Normal"/>
    <w:uiPriority w:val="1"/>
    <w:qFormat/>
    <w:pPr>
      <w:spacing w:before="120"/>
      <w:ind w:left="243" w:hanging="220"/>
    </w:pPr>
  </w:style>
  <w:style w:type="paragraph" w:styleId="TOC4">
    <w:name w:val="toc 4"/>
    <w:basedOn w:val="Normal"/>
    <w:uiPriority w:val="1"/>
    <w:qFormat/>
    <w:pPr>
      <w:spacing w:before="122"/>
      <w:ind w:left="73"/>
    </w:pPr>
    <w:rPr>
      <w:rFonts w:ascii="Calibri" w:eastAsia="Calibri" w:hAnsi="Calibri" w:cs="Calibri"/>
    </w:rPr>
  </w:style>
  <w:style w:type="paragraph" w:styleId="TOC5">
    <w:name w:val="toc 5"/>
    <w:basedOn w:val="Normal"/>
    <w:uiPriority w:val="1"/>
    <w:qFormat/>
    <w:pPr>
      <w:spacing w:before="120"/>
      <w:ind w:left="244"/>
    </w:pPr>
  </w:style>
  <w:style w:type="paragraph" w:styleId="TOC6">
    <w:name w:val="toc 6"/>
    <w:basedOn w:val="Normal"/>
    <w:uiPriority w:val="1"/>
    <w:qFormat/>
    <w:pPr>
      <w:spacing w:before="120"/>
      <w:ind w:left="244"/>
    </w:pPr>
  </w:style>
  <w:style w:type="paragraph" w:styleId="TOC7">
    <w:name w:val="toc 7"/>
    <w:basedOn w:val="Normal"/>
    <w:uiPriority w:val="1"/>
    <w:qFormat/>
    <w:pPr>
      <w:spacing w:before="120"/>
      <w:ind w:left="633" w:hanging="280"/>
    </w:p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743"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414F98"/>
    <w:rPr>
      <w:color w:val="0000FF" w:themeColor="hyperlink"/>
      <w:u w:val="single"/>
    </w:rPr>
  </w:style>
  <w:style w:type="character" w:styleId="UnresolvedMention">
    <w:name w:val="Unresolved Mention"/>
    <w:basedOn w:val="DefaultParagraphFont"/>
    <w:uiPriority w:val="99"/>
    <w:semiHidden/>
    <w:unhideWhenUsed/>
    <w:rsid w:val="00414F98"/>
    <w:rPr>
      <w:color w:val="605E5C"/>
      <w:shd w:val="clear" w:color="auto" w:fill="E1DFDD"/>
    </w:rPr>
  </w:style>
  <w:style w:type="character" w:customStyle="1" w:styleId="Heading2Char">
    <w:name w:val="Heading 2 Char"/>
    <w:basedOn w:val="DefaultParagraphFont"/>
    <w:link w:val="Heading2"/>
    <w:uiPriority w:val="9"/>
    <w:rsid w:val="004E1CB7"/>
    <w:rPr>
      <w:rFonts w:ascii="Times New Roman" w:eastAsia="Times New Roman" w:hAnsi="Times New Roman" w:cs="Times New Roman"/>
      <w:sz w:val="48"/>
      <w:szCs w:val="48"/>
    </w:rPr>
  </w:style>
  <w:style w:type="character" w:customStyle="1" w:styleId="Heading7Char">
    <w:name w:val="Heading 7 Char"/>
    <w:basedOn w:val="DefaultParagraphFont"/>
    <w:link w:val="Heading7"/>
    <w:uiPriority w:val="1"/>
    <w:rsid w:val="004E1CB7"/>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4E1CB7"/>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B1C8E"/>
    <w:pPr>
      <w:tabs>
        <w:tab w:val="center" w:pos="4513"/>
        <w:tab w:val="right" w:pos="9026"/>
      </w:tabs>
    </w:pPr>
  </w:style>
  <w:style w:type="character" w:customStyle="1" w:styleId="HeaderChar">
    <w:name w:val="Header Char"/>
    <w:basedOn w:val="DefaultParagraphFont"/>
    <w:link w:val="Header"/>
    <w:uiPriority w:val="99"/>
    <w:rsid w:val="00BB1C8E"/>
    <w:rPr>
      <w:rFonts w:ascii="Times New Roman" w:eastAsia="Times New Roman" w:hAnsi="Times New Roman" w:cs="Times New Roman"/>
    </w:rPr>
  </w:style>
  <w:style w:type="paragraph" w:styleId="Footer">
    <w:name w:val="footer"/>
    <w:basedOn w:val="Normal"/>
    <w:link w:val="FooterChar"/>
    <w:uiPriority w:val="99"/>
    <w:unhideWhenUsed/>
    <w:rsid w:val="00BB1C8E"/>
    <w:pPr>
      <w:tabs>
        <w:tab w:val="center" w:pos="4513"/>
        <w:tab w:val="right" w:pos="9026"/>
      </w:tabs>
    </w:pPr>
  </w:style>
  <w:style w:type="character" w:customStyle="1" w:styleId="FooterChar">
    <w:name w:val="Footer Char"/>
    <w:basedOn w:val="DefaultParagraphFont"/>
    <w:link w:val="Footer"/>
    <w:uiPriority w:val="99"/>
    <w:rsid w:val="00BB1C8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349407">
      <w:bodyDiv w:val="1"/>
      <w:marLeft w:val="0"/>
      <w:marRight w:val="0"/>
      <w:marTop w:val="0"/>
      <w:marBottom w:val="0"/>
      <w:divBdr>
        <w:top w:val="none" w:sz="0" w:space="0" w:color="auto"/>
        <w:left w:val="none" w:sz="0" w:space="0" w:color="auto"/>
        <w:bottom w:val="none" w:sz="0" w:space="0" w:color="auto"/>
        <w:right w:val="none" w:sz="0" w:space="0" w:color="auto"/>
      </w:divBdr>
    </w:div>
    <w:div w:id="226842244">
      <w:bodyDiv w:val="1"/>
      <w:marLeft w:val="0"/>
      <w:marRight w:val="0"/>
      <w:marTop w:val="0"/>
      <w:marBottom w:val="0"/>
      <w:divBdr>
        <w:top w:val="none" w:sz="0" w:space="0" w:color="auto"/>
        <w:left w:val="none" w:sz="0" w:space="0" w:color="auto"/>
        <w:bottom w:val="none" w:sz="0" w:space="0" w:color="auto"/>
        <w:right w:val="none" w:sz="0" w:space="0" w:color="auto"/>
      </w:divBdr>
    </w:div>
    <w:div w:id="343702662">
      <w:bodyDiv w:val="1"/>
      <w:marLeft w:val="0"/>
      <w:marRight w:val="0"/>
      <w:marTop w:val="0"/>
      <w:marBottom w:val="0"/>
      <w:divBdr>
        <w:top w:val="none" w:sz="0" w:space="0" w:color="auto"/>
        <w:left w:val="none" w:sz="0" w:space="0" w:color="auto"/>
        <w:bottom w:val="none" w:sz="0" w:space="0" w:color="auto"/>
        <w:right w:val="none" w:sz="0" w:space="0" w:color="auto"/>
      </w:divBdr>
    </w:div>
    <w:div w:id="556285788">
      <w:bodyDiv w:val="1"/>
      <w:marLeft w:val="0"/>
      <w:marRight w:val="0"/>
      <w:marTop w:val="0"/>
      <w:marBottom w:val="0"/>
      <w:divBdr>
        <w:top w:val="none" w:sz="0" w:space="0" w:color="auto"/>
        <w:left w:val="none" w:sz="0" w:space="0" w:color="auto"/>
        <w:bottom w:val="none" w:sz="0" w:space="0" w:color="auto"/>
        <w:right w:val="none" w:sz="0" w:space="0" w:color="auto"/>
      </w:divBdr>
    </w:div>
    <w:div w:id="667706641">
      <w:bodyDiv w:val="1"/>
      <w:marLeft w:val="0"/>
      <w:marRight w:val="0"/>
      <w:marTop w:val="0"/>
      <w:marBottom w:val="0"/>
      <w:divBdr>
        <w:top w:val="none" w:sz="0" w:space="0" w:color="auto"/>
        <w:left w:val="none" w:sz="0" w:space="0" w:color="auto"/>
        <w:bottom w:val="none" w:sz="0" w:space="0" w:color="auto"/>
        <w:right w:val="none" w:sz="0" w:space="0" w:color="auto"/>
      </w:divBdr>
    </w:div>
    <w:div w:id="1158883253">
      <w:bodyDiv w:val="1"/>
      <w:marLeft w:val="0"/>
      <w:marRight w:val="0"/>
      <w:marTop w:val="0"/>
      <w:marBottom w:val="0"/>
      <w:divBdr>
        <w:top w:val="none" w:sz="0" w:space="0" w:color="auto"/>
        <w:left w:val="none" w:sz="0" w:space="0" w:color="auto"/>
        <w:bottom w:val="none" w:sz="0" w:space="0" w:color="auto"/>
        <w:right w:val="none" w:sz="0" w:space="0" w:color="auto"/>
      </w:divBdr>
    </w:div>
    <w:div w:id="1357390106">
      <w:bodyDiv w:val="1"/>
      <w:marLeft w:val="0"/>
      <w:marRight w:val="0"/>
      <w:marTop w:val="0"/>
      <w:marBottom w:val="0"/>
      <w:divBdr>
        <w:top w:val="none" w:sz="0" w:space="0" w:color="auto"/>
        <w:left w:val="none" w:sz="0" w:space="0" w:color="auto"/>
        <w:bottom w:val="none" w:sz="0" w:space="0" w:color="auto"/>
        <w:right w:val="none" w:sz="0" w:space="0" w:color="auto"/>
      </w:divBdr>
    </w:div>
    <w:div w:id="1867522606">
      <w:bodyDiv w:val="1"/>
      <w:marLeft w:val="0"/>
      <w:marRight w:val="0"/>
      <w:marTop w:val="0"/>
      <w:marBottom w:val="0"/>
      <w:divBdr>
        <w:top w:val="none" w:sz="0" w:space="0" w:color="auto"/>
        <w:left w:val="none" w:sz="0" w:space="0" w:color="auto"/>
        <w:bottom w:val="none" w:sz="0" w:space="0" w:color="auto"/>
        <w:right w:val="none" w:sz="0" w:space="0" w:color="auto"/>
      </w:divBdr>
    </w:div>
    <w:div w:id="2086683275">
      <w:bodyDiv w:val="1"/>
      <w:marLeft w:val="0"/>
      <w:marRight w:val="0"/>
      <w:marTop w:val="0"/>
      <w:marBottom w:val="0"/>
      <w:divBdr>
        <w:top w:val="none" w:sz="0" w:space="0" w:color="auto"/>
        <w:left w:val="none" w:sz="0" w:space="0" w:color="auto"/>
        <w:bottom w:val="none" w:sz="0" w:space="0" w:color="auto"/>
        <w:right w:val="none" w:sz="0" w:space="0" w:color="auto"/>
      </w:divBdr>
    </w:div>
    <w:div w:id="21027974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ndap.niti.gov.in/dataset/6162"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support.microsoft.com/en-us/exce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data.gov.in/catalog/district-wise-season-wise-crop-production-statistics-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linkedin.com/feed/update/urn:li:activity:7316774581300523008/"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080AF7-F750-1F43-A344-3114DC3FD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3718</Words>
  <Characters>21197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Ayushi Rai</dc:creator>
  <cp:lastModifiedBy>Neha Jaiswal</cp:lastModifiedBy>
  <cp:revision>2</cp:revision>
  <dcterms:created xsi:type="dcterms:W3CDTF">2025-04-23T18:48:00Z</dcterms:created>
  <dcterms:modified xsi:type="dcterms:W3CDTF">2025-04-23T18:48:00Z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2025-04-11T00:00:00Z</vt:filetime>
  </property>
  <property fmtid="{D5CDD505-2E9C-101B-9397-08002B2CF9AE}" pid="3" name="Creator">
    <vt:lpwstr>Microsoft® Word LTSC</vt:lpwstr>
  </property>
  <property fmtid="{D5CDD505-2E9C-101B-9397-08002B2CF9AE}" pid="4" name="LastSaved">
    <vt:filetime>2025-04-12T00:00:00Z</vt:filetime>
  </property>
  <property fmtid="{D5CDD505-2E9C-101B-9397-08002B2CF9AE}" pid="5" name="Producer">
    <vt:lpwstr>Microsoft® Word LTSC</vt:lpwstr>
  </property>
</Properties>
</file>