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31D0" w:rsidRDefault="00DD31D0" w:rsidP="00DD31D0">
      <w:pPr>
        <w:pStyle w:val="Heading2"/>
        <w:rPr>
          <w:rFonts w:ascii="Times New Roman" w:hAnsi="Times New Roman" w:cs="Times New Roman"/>
          <w:b/>
          <w:bCs/>
          <w:color w:val="0D0D0D" w:themeColor="text1" w:themeTint="F2"/>
          <w:sz w:val="36"/>
          <w:szCs w:val="36"/>
        </w:rPr>
      </w:pPr>
      <w:r w:rsidRPr="00DD31D0">
        <w:rPr>
          <w:rFonts w:ascii="Times New Roman" w:hAnsi="Times New Roman" w:cs="Times New Roman"/>
          <w:sz w:val="40"/>
          <w:szCs w:val="40"/>
        </w:rPr>
        <w:drawing>
          <wp:anchor distT="0" distB="0" distL="114300" distR="114300" simplePos="0" relativeHeight="251659264" behindDoc="1" locked="0" layoutInCell="1" allowOverlap="1">
            <wp:simplePos x="0" y="0"/>
            <wp:positionH relativeFrom="column">
              <wp:posOffset>-316230</wp:posOffset>
            </wp:positionH>
            <wp:positionV relativeFrom="paragraph">
              <wp:posOffset>76200</wp:posOffset>
            </wp:positionV>
            <wp:extent cx="1271905" cy="1266825"/>
            <wp:effectExtent l="0" t="0" r="4445" b="9525"/>
            <wp:wrapTight wrapText="bothSides">
              <wp:wrapPolygon edited="0">
                <wp:start x="7117" y="0"/>
                <wp:lineTo x="4206" y="1299"/>
                <wp:lineTo x="647" y="4223"/>
                <wp:lineTo x="0" y="7146"/>
                <wp:lineTo x="0" y="13642"/>
                <wp:lineTo x="324" y="16241"/>
                <wp:lineTo x="4853" y="20788"/>
                <wp:lineTo x="7117" y="21438"/>
                <wp:lineTo x="14235" y="21438"/>
                <wp:lineTo x="16499" y="20788"/>
                <wp:lineTo x="21028" y="16241"/>
                <wp:lineTo x="21352" y="13642"/>
                <wp:lineTo x="21352" y="7146"/>
                <wp:lineTo x="21028" y="4547"/>
                <wp:lineTo x="17146" y="1299"/>
                <wp:lineTo x="14235" y="0"/>
                <wp:lineTo x="7117" y="0"/>
              </wp:wrapPolygon>
            </wp:wrapTight>
            <wp:docPr id="1024695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8">
                      <a:extLst>
                        <a:ext uri="{28A0092B-C50C-407E-A947-70E740481C1C}">
                          <a14:useLocalDpi xmlns:a14="http://schemas.microsoft.com/office/drawing/2010/main" val="0"/>
                        </a:ext>
                      </a:extLst>
                    </a:blip>
                    <a:srcRect t="189" b="189"/>
                    <a:stretch>
                      <a:fillRect/>
                    </a:stretch>
                  </pic:blipFill>
                  <pic:spPr bwMode="auto">
                    <a:xfrm>
                      <a:off x="0" y="0"/>
                      <a:ext cx="1271905" cy="1266825"/>
                    </a:xfrm>
                    <a:prstGeom prst="rect">
                      <a:avLst/>
                    </a:prstGeom>
                    <a:noFill/>
                  </pic:spPr>
                </pic:pic>
              </a:graphicData>
            </a:graphic>
            <wp14:sizeRelH relativeFrom="page">
              <wp14:pctWidth>0</wp14:pctWidth>
            </wp14:sizeRelH>
            <wp14:sizeRelV relativeFrom="page">
              <wp14:pctHeight>0</wp14:pctHeight>
            </wp14:sizeRelV>
          </wp:anchor>
        </w:drawing>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DAYANANDA SAGAR COLLEGE OF</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ARTS, SCIENCE AND COMMERCE</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BANGALORE – 560111</w:t>
      </w:r>
    </w:p>
    <w:p w:rsidR="00DD31D0" w:rsidRPr="00DD31D0" w:rsidRDefault="00DD31D0" w:rsidP="00DD31D0">
      <w:pPr>
        <w:jc w:val="center"/>
        <w:rPr>
          <w:rFonts w:ascii="Times New Roman" w:hAnsi="Times New Roman" w:cs="Times New Roman"/>
          <w:b/>
          <w:bCs/>
          <w:sz w:val="40"/>
          <w:szCs w:val="40"/>
        </w:rPr>
      </w:pP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DEPARTEMENT OF COMPUTER APPLICATIONS</w:t>
      </w: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Master of Computer Applications (MCA)</w:t>
      </w:r>
    </w:p>
    <w:p w:rsidR="00DD31D0" w:rsidRPr="00DD31D0" w:rsidRDefault="00DD31D0" w:rsidP="00DD31D0">
      <w:pPr>
        <w:jc w:val="center"/>
        <w:rPr>
          <w:rFonts w:ascii="Times New Roman" w:hAnsi="Times New Roman" w:cs="Times New Roman"/>
          <w:b/>
          <w:bCs/>
          <w:sz w:val="36"/>
          <w:szCs w:val="36"/>
        </w:rPr>
      </w:pP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Project On</w:t>
      </w: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"Binary Calculator Using Logic Gates"</w:t>
      </w: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sz w:val="24"/>
          <w:szCs w:val="24"/>
        </w:rPr>
      </w:pPr>
      <w:r w:rsidRPr="00DD31D0">
        <w:rPr>
          <w:rFonts w:ascii="Times New Roman" w:hAnsi="Times New Roman" w:cs="Times New Roman"/>
          <w:b/>
          <w:bCs/>
          <w:sz w:val="24"/>
          <w:szCs w:val="24"/>
        </w:rPr>
        <w:t xml:space="preserve">Submitted </w:t>
      </w:r>
      <w:proofErr w:type="gramStart"/>
      <w:r w:rsidRPr="00DD31D0">
        <w:rPr>
          <w:rFonts w:ascii="Times New Roman" w:hAnsi="Times New Roman" w:cs="Times New Roman"/>
          <w:b/>
          <w:bCs/>
          <w:sz w:val="24"/>
          <w:szCs w:val="24"/>
        </w:rPr>
        <w:t>by :</w:t>
      </w:r>
      <w:proofErr w:type="gramEnd"/>
      <w:r w:rsidRPr="00DD31D0">
        <w:rPr>
          <w:rFonts w:ascii="Times New Roman" w:hAnsi="Times New Roman" w:cs="Times New Roman"/>
          <w:b/>
          <w:bCs/>
          <w:sz w:val="24"/>
          <w:szCs w:val="24"/>
        </w:rPr>
        <w:t>-</w:t>
      </w:r>
    </w:p>
    <w:p w:rsidR="00DD31D0" w:rsidRPr="00DD31D0" w:rsidRDefault="00DD31D0" w:rsidP="00DD31D0">
      <w:pPr>
        <w:jc w:val="center"/>
        <w:rPr>
          <w:rFonts w:ascii="Times New Roman" w:hAnsi="Times New Roman" w:cs="Times New Roman"/>
          <w:bCs/>
          <w:sz w:val="24"/>
          <w:szCs w:val="24"/>
        </w:rPr>
      </w:pPr>
      <w:r w:rsidRPr="00DD31D0">
        <w:rPr>
          <w:rFonts w:ascii="Times New Roman" w:hAnsi="Times New Roman" w:cs="Times New Roman"/>
          <w:bCs/>
          <w:sz w:val="24"/>
          <w:szCs w:val="24"/>
        </w:rPr>
        <w:t>Neha A Kalaburagi (P03CJ25S126049)</w:t>
      </w:r>
      <w:r w:rsidRPr="00DD31D0">
        <w:rPr>
          <w:rFonts w:ascii="Times New Roman" w:hAnsi="Times New Roman" w:cs="Times New Roman"/>
          <w:bCs/>
          <w:sz w:val="24"/>
          <w:szCs w:val="24"/>
        </w:rPr>
        <w:br/>
        <w:t>Pruthvish S (P03CJ25S126058)</w:t>
      </w:r>
      <w:r w:rsidRPr="00DD31D0">
        <w:rPr>
          <w:rFonts w:ascii="Times New Roman" w:hAnsi="Times New Roman" w:cs="Times New Roman"/>
          <w:bCs/>
          <w:sz w:val="24"/>
          <w:szCs w:val="24"/>
        </w:rPr>
        <w:br/>
        <w:t xml:space="preserve">B </w:t>
      </w:r>
      <w:proofErr w:type="spellStart"/>
      <w:r w:rsidRPr="00DD31D0">
        <w:rPr>
          <w:rFonts w:ascii="Times New Roman" w:hAnsi="Times New Roman" w:cs="Times New Roman"/>
          <w:bCs/>
          <w:sz w:val="24"/>
          <w:szCs w:val="24"/>
        </w:rPr>
        <w:t>Tousif</w:t>
      </w:r>
      <w:proofErr w:type="spellEnd"/>
      <w:r w:rsidRPr="00DD31D0">
        <w:rPr>
          <w:rFonts w:ascii="Times New Roman" w:hAnsi="Times New Roman" w:cs="Times New Roman"/>
          <w:bCs/>
          <w:sz w:val="24"/>
          <w:szCs w:val="24"/>
        </w:rPr>
        <w:t xml:space="preserve"> Umar (P03CJ25S126009)</w:t>
      </w: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
          <w:sz w:val="24"/>
          <w:szCs w:val="24"/>
        </w:rPr>
      </w:pPr>
      <w:r w:rsidRPr="00DD31D0">
        <w:rPr>
          <w:rFonts w:ascii="Times New Roman" w:hAnsi="Times New Roman" w:cs="Times New Roman"/>
          <w:b/>
          <w:sz w:val="24"/>
          <w:szCs w:val="24"/>
        </w:rPr>
        <w:t>Under the Guidance of:</w:t>
      </w:r>
    </w:p>
    <w:p w:rsidR="00DD31D0" w:rsidRPr="00DD31D0" w:rsidRDefault="00DD31D0" w:rsidP="00DD31D0">
      <w:pPr>
        <w:jc w:val="center"/>
        <w:rPr>
          <w:rFonts w:ascii="Times New Roman" w:hAnsi="Times New Roman" w:cs="Times New Roman"/>
          <w:bCs/>
        </w:rPr>
      </w:pPr>
      <w:r w:rsidRPr="00DD31D0">
        <w:rPr>
          <w:rFonts w:ascii="Times New Roman" w:hAnsi="Times New Roman" w:cs="Times New Roman"/>
          <w:bCs/>
          <w:sz w:val="24"/>
          <w:szCs w:val="24"/>
        </w:rPr>
        <w:t>Mrs. Akshata Deepak</w:t>
      </w:r>
      <w:r w:rsidRPr="00DD31D0">
        <w:rPr>
          <w:rFonts w:ascii="Times New Roman" w:hAnsi="Times New Roman" w:cs="Times New Roman"/>
          <w:bCs/>
          <w:sz w:val="24"/>
          <w:szCs w:val="24"/>
        </w:rPr>
        <w:br/>
        <w:t>Asst. Professor,</w:t>
      </w:r>
      <w:r w:rsidRPr="00DD31D0">
        <w:rPr>
          <w:rFonts w:ascii="Times New Roman" w:hAnsi="Times New Roman" w:cs="Times New Roman"/>
          <w:bCs/>
          <w:sz w:val="24"/>
          <w:szCs w:val="24"/>
        </w:rPr>
        <w:br/>
        <w:t xml:space="preserve">Department of Computer </w:t>
      </w:r>
      <w:proofErr w:type="spellStart"/>
      <w:r w:rsidRPr="00DD31D0">
        <w:rPr>
          <w:rFonts w:ascii="Times New Roman" w:hAnsi="Times New Roman" w:cs="Times New Roman"/>
          <w:bCs/>
          <w:sz w:val="24"/>
          <w:szCs w:val="24"/>
        </w:rPr>
        <w:t>Applictaions</w:t>
      </w:r>
      <w:proofErr w:type="spellEnd"/>
      <w:r w:rsidRPr="00DD31D0">
        <w:rPr>
          <w:rFonts w:ascii="Times New Roman" w:hAnsi="Times New Roman" w:cs="Times New Roman"/>
          <w:bCs/>
        </w:rPr>
        <w:br w:type="page"/>
      </w:r>
    </w:p>
    <w:p w:rsid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color w:val="auto"/>
          <w:sz w:val="36"/>
          <w:szCs w:val="36"/>
        </w:rPr>
        <w:lastRenderedPageBreak/>
        <w:t>CONTENTS</w:t>
      </w:r>
    </w:p>
    <w:p w:rsidR="00DD31D0" w:rsidRDefault="00DD31D0" w:rsidP="00DD31D0">
      <w:pPr>
        <w:pStyle w:val="Heading1"/>
        <w:jc w:val="center"/>
        <w:rPr>
          <w:rFonts w:ascii="Times New Roman" w:hAnsi="Times New Roman" w:cs="Times New Roman"/>
          <w:b/>
          <w:bCs/>
          <w:sz w:val="36"/>
          <w:szCs w:val="36"/>
        </w:rPr>
      </w:pPr>
    </w:p>
    <w:tbl>
      <w:tblPr>
        <w:tblpPr w:leftFromText="180" w:rightFromText="180" w:bottomFromText="200" w:vertAnchor="text" w:horzAnchor="margin" w:tblpXSpec="center" w:tblpY="321"/>
        <w:tblW w:w="9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9"/>
        <w:gridCol w:w="6682"/>
        <w:gridCol w:w="1524"/>
      </w:tblGrid>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Introduction and Objective</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01</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2.</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Block Diagram</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02 - 05</w:t>
            </w:r>
          </w:p>
        </w:tc>
      </w:tr>
      <w:tr w:rsidR="00DD31D0" w:rsidRPr="00DD31D0" w:rsidTr="00DD31D0">
        <w:trPr>
          <w:trHeight w:val="972"/>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3.</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Simulator Details and Implementation Files</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06 - 07</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4.</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Implementation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08 - 10</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5.</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Test Cases and Result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11 - 12</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6.</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Conclusion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13 - 14</w:t>
            </w:r>
          </w:p>
        </w:tc>
      </w:tr>
      <w:tr w:rsidR="00DD31D0" w:rsidRPr="00DD31D0" w:rsidTr="00DD31D0">
        <w:trPr>
          <w:trHeight w:val="921"/>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7.</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Link of Working Project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15</w:t>
            </w:r>
          </w:p>
        </w:tc>
      </w:tr>
    </w:tbl>
    <w:p w:rsidR="00DE220B" w:rsidRP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sz w:val="36"/>
          <w:szCs w:val="36"/>
        </w:rPr>
        <w:br w:type="page"/>
      </w:r>
      <w:r w:rsidR="003454D5" w:rsidRPr="00422D57">
        <w:rPr>
          <w:rFonts w:ascii="Times New Roman" w:hAnsi="Times New Roman" w:cs="Times New Roman"/>
          <w:b/>
          <w:bCs/>
          <w:color w:val="0D0D0D" w:themeColor="text1" w:themeTint="F2"/>
          <w:sz w:val="36"/>
          <w:szCs w:val="36"/>
        </w:rPr>
        <w:lastRenderedPageBreak/>
        <w:t>INTRODUCTION AND OBJECTIVE</w:t>
      </w:r>
    </w:p>
    <w:p w:rsidR="003454D5" w:rsidRPr="00422D57" w:rsidRDefault="003454D5" w:rsidP="00422D57">
      <w:pPr>
        <w:jc w:val="both"/>
        <w:rPr>
          <w:rFonts w:ascii="Times New Roman" w:hAnsi="Times New Roman" w:cs="Times New Roman"/>
          <w:color w:val="0D0D0D" w:themeColor="text1" w:themeTint="F2"/>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INTRODUCTION</w:t>
      </w:r>
      <w:r w:rsidRPr="00422D57">
        <w:rPr>
          <w:rFonts w:ascii="Times New Roman" w:hAnsi="Times New Roman" w:cs="Times New Roman"/>
          <w:b/>
          <w:bCs/>
          <w:color w:val="0D0D0D" w:themeColor="text1" w:themeTint="F2"/>
        </w:rPr>
        <w:br/>
      </w:r>
    </w:p>
    <w:p w:rsidR="00C0433C"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is a digital logic simulation project that implements a </w:t>
      </w:r>
      <w:r w:rsidRPr="00422D57">
        <w:rPr>
          <w:rFonts w:ascii="Times New Roman" w:hAnsi="Times New Roman" w:cs="Times New Roman"/>
          <w:bCs/>
          <w:color w:val="0D0D0D" w:themeColor="text1" w:themeTint="F2"/>
          <w:sz w:val="24"/>
          <w:szCs w:val="24"/>
        </w:rPr>
        <w:t>4-bit Ripple Carry Adder-Subtractor</w:t>
      </w:r>
      <w:r w:rsidRPr="00422D57">
        <w:rPr>
          <w:rFonts w:ascii="Times New Roman" w:hAnsi="Times New Roman" w:cs="Times New Roman"/>
          <w:color w:val="0D0D0D" w:themeColor="text1" w:themeTint="F2"/>
          <w:sz w:val="24"/>
          <w:szCs w:val="24"/>
        </w:rPr>
        <w:t>. This project demonstrates how fundamental logic gates</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specifically </w:t>
      </w:r>
      <w:r w:rsidRPr="00422D57">
        <w:rPr>
          <w:rFonts w:ascii="Times New Roman" w:hAnsi="Times New Roman" w:cs="Times New Roman"/>
          <w:b/>
          <w:bCs/>
          <w:color w:val="0D0D0D" w:themeColor="text1" w:themeTint="F2"/>
          <w:sz w:val="24"/>
          <w:szCs w:val="24"/>
        </w:rPr>
        <w:t>XOR, AND, and OR</w:t>
      </w:r>
      <w:r w:rsidRPr="00422D57">
        <w:rPr>
          <w:rFonts w:ascii="Times New Roman" w:hAnsi="Times New Roman" w:cs="Times New Roman"/>
          <w:color w:val="0D0D0D" w:themeColor="text1" w:themeTint="F2"/>
          <w:sz w:val="24"/>
          <w:szCs w:val="24"/>
        </w:rPr>
        <w:t xml:space="preserve">—can be combined to perform arithmetic operations on binary numbers. A key feature of this system is its ability to perform both addition and subtraction using the same core hardware circuit, controlled by a single "Mode" bit.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project provides a dual-perspective result, interpreting output bits in both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Unsigned (0 to 15)</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Signed 2's Complement (−8 to +7)</w:t>
      </w:r>
      <w:r w:rsidRPr="00422D57">
        <w:rPr>
          <w:rFonts w:ascii="Times New Roman" w:hAnsi="Times New Roman" w:cs="Times New Roman"/>
          <w:color w:val="0D0D0D" w:themeColor="text1" w:themeTint="F2"/>
          <w:sz w:val="24"/>
          <w:szCs w:val="24"/>
        </w:rPr>
        <w:t xml:space="preserve"> formats.</w:t>
      </w:r>
    </w:p>
    <w:p w:rsidR="003454D5" w:rsidRPr="00422D57" w:rsidRDefault="003454D5" w:rsidP="00422D57">
      <w:pPr>
        <w:spacing w:line="360" w:lineRule="auto"/>
        <w:jc w:val="both"/>
        <w:rPr>
          <w:rFonts w:ascii="Times New Roman" w:hAnsi="Times New Roman" w:cs="Times New Roman"/>
          <w:color w:val="0D0D0D" w:themeColor="text1" w:themeTint="F2"/>
          <w:sz w:val="24"/>
          <w:szCs w:val="24"/>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OBJECTIVE</w:t>
      </w:r>
      <w:r w:rsidRPr="00422D57">
        <w:rPr>
          <w:rFonts w:ascii="Times New Roman" w:hAnsi="Times New Roman" w:cs="Times New Roman"/>
          <w:b/>
          <w:bCs/>
          <w:color w:val="0D0D0D" w:themeColor="text1" w:themeTint="F2"/>
        </w:rPr>
        <w:br/>
      </w:r>
    </w:p>
    <w:p w:rsidR="00DE220B"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primary objectives of this project 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Circuit Simulation:</w:t>
      </w:r>
      <w:r w:rsidRPr="00422D57">
        <w:rPr>
          <w:rFonts w:ascii="Times New Roman" w:hAnsi="Times New Roman" w:cs="Times New Roman"/>
          <w:color w:val="0D0D0D" w:themeColor="text1" w:themeTint="F2"/>
          <w:sz w:val="24"/>
          <w:szCs w:val="24"/>
        </w:rPr>
        <w:t xml:space="preserve"> To design and simulate a functional 4-bit adder-subtractor circuit using logic gate principles.</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To implement conditional bit inversion via XOR gates, allowing the circuit to switch between addition (</w:t>
      </w:r>
      <w:r w:rsidR="008B26BC" w:rsidRPr="00422D57">
        <w:rPr>
          <w:rFonts w:ascii="Times New Roman" w:hAnsi="Times New Roman" w:cs="Times New Roman"/>
          <w:color w:val="0D0D0D" w:themeColor="text1" w:themeTint="F2"/>
          <w:sz w:val="24"/>
          <w:szCs w:val="24"/>
        </w:rPr>
        <w:t>Mode = 0</w:t>
      </w:r>
      <w:r w:rsidRPr="00422D57">
        <w:rPr>
          <w:rFonts w:ascii="Times New Roman" w:hAnsi="Times New Roman" w:cs="Times New Roman"/>
          <w:color w:val="0D0D0D" w:themeColor="text1" w:themeTint="F2"/>
          <w:sz w:val="24"/>
          <w:szCs w:val="24"/>
        </w:rPr>
        <w:t>) and subtraction (</w:t>
      </w:r>
      <w:r w:rsidR="008B26BC" w:rsidRPr="00422D57">
        <w:rPr>
          <w:rFonts w:ascii="Times New Roman" w:hAnsi="Times New Roman" w:cs="Times New Roman"/>
          <w:color w:val="0D0D0D" w:themeColor="text1" w:themeTint="F2"/>
          <w:sz w:val="24"/>
          <w:szCs w:val="24"/>
        </w:rPr>
        <w:t>Mode = 1</w:t>
      </w:r>
      <w:r w:rsidRPr="00422D57">
        <w:rPr>
          <w:rFonts w:ascii="Times New Roman" w:hAnsi="Times New Roman" w:cs="Times New Roman"/>
          <w:color w:val="0D0D0D" w:themeColor="text1" w:themeTint="F2"/>
          <w:sz w:val="24"/>
          <w:szCs w:val="24"/>
        </w:rPr>
        <w:t>).</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Logic:</w:t>
      </w:r>
      <w:r w:rsidRPr="00422D57">
        <w:rPr>
          <w:rFonts w:ascii="Times New Roman" w:hAnsi="Times New Roman" w:cs="Times New Roman"/>
          <w:color w:val="0D0D0D" w:themeColor="text1" w:themeTint="F2"/>
          <w:sz w:val="24"/>
          <w:szCs w:val="24"/>
        </w:rPr>
        <w:t xml:space="preserve"> To demonstrate the application of </w:t>
      </w:r>
      <w:r w:rsidRPr="00422D57">
        <w:rPr>
          <w:rFonts w:ascii="Times New Roman" w:hAnsi="Times New Roman" w:cs="Times New Roman"/>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arithmetic for performing subtraction through addition hardware.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Detection:</w:t>
      </w:r>
      <w:r w:rsidRPr="00422D57">
        <w:rPr>
          <w:rFonts w:ascii="Times New Roman" w:hAnsi="Times New Roman" w:cs="Times New Roman"/>
          <w:color w:val="0D0D0D" w:themeColor="text1" w:themeTint="F2"/>
          <w:sz w:val="24"/>
          <w:szCs w:val="24"/>
        </w:rPr>
        <w:t xml:space="preserve"> To implement and explain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(for unsigned arithmetic) and </w:t>
      </w:r>
      <w:r w:rsidRPr="00422D57">
        <w:rPr>
          <w:rFonts w:ascii="Times New Roman" w:hAnsi="Times New Roman" w:cs="Times New Roman"/>
          <w:bCs/>
          <w:color w:val="0D0D0D" w:themeColor="text1" w:themeTint="F2"/>
          <w:sz w:val="24"/>
          <w:szCs w:val="24"/>
        </w:rPr>
        <w:t>Overflow Detection</w:t>
      </w:r>
      <w:r w:rsidRPr="00422D57">
        <w:rPr>
          <w:rFonts w:ascii="Times New Roman" w:hAnsi="Times New Roman" w:cs="Times New Roman"/>
          <w:color w:val="0D0D0D" w:themeColor="text1" w:themeTint="F2"/>
          <w:sz w:val="24"/>
          <w:szCs w:val="24"/>
        </w:rPr>
        <w:t xml:space="preserve"> (for signed arithmetic).</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Educational Visualization:</w:t>
      </w:r>
      <w:r w:rsidRPr="00422D57">
        <w:rPr>
          <w:rFonts w:ascii="Times New Roman" w:hAnsi="Times New Roman" w:cs="Times New Roman"/>
          <w:color w:val="0D0D0D" w:themeColor="text1" w:themeTint="F2"/>
          <w:sz w:val="24"/>
          <w:szCs w:val="24"/>
        </w:rPr>
        <w:t xml:space="preserve"> To provide a step-by-step breakdown of the ripple carry process to enhance the understanding of bit-level computation.</w:t>
      </w:r>
    </w:p>
    <w:p w:rsidR="00AF6A74" w:rsidRPr="00422D57" w:rsidRDefault="00AF6A74" w:rsidP="00422D57">
      <w:pPr>
        <w:spacing w:line="360" w:lineRule="auto"/>
        <w:jc w:val="both"/>
        <w:rPr>
          <w:rFonts w:ascii="Times New Roman" w:hAnsi="Times New Roman" w:cs="Times New Roman"/>
          <w:color w:val="0D0D0D" w:themeColor="text1" w:themeTint="F2"/>
          <w:sz w:val="24"/>
          <w:szCs w:val="24"/>
        </w:rPr>
      </w:pPr>
    </w:p>
    <w:p w:rsidR="00DE220B" w:rsidRPr="00422D57" w:rsidRDefault="003454D5"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br w:type="page"/>
      </w:r>
      <w:r w:rsidRPr="00422D57">
        <w:rPr>
          <w:rFonts w:ascii="Times New Roman" w:hAnsi="Times New Roman" w:cs="Times New Roman"/>
          <w:b/>
          <w:bCs/>
          <w:color w:val="0D0D0D" w:themeColor="text1" w:themeTint="F2"/>
          <w:sz w:val="36"/>
          <w:szCs w:val="36"/>
        </w:rPr>
        <w:lastRenderedPageBreak/>
        <w:t>BLOCK DIAGRAM</w:t>
      </w:r>
      <w:r w:rsidRPr="00422D57">
        <w:rPr>
          <w:rFonts w:ascii="Times New Roman" w:hAnsi="Times New Roman" w:cs="Times New Roman"/>
          <w:b/>
          <w:bCs/>
          <w:color w:val="0D0D0D" w:themeColor="text1" w:themeTint="F2"/>
          <w:sz w:val="36"/>
          <w:szCs w:val="36"/>
        </w:rPr>
        <w:br/>
      </w:r>
    </w:p>
    <w:p w:rsidR="000655AE"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4-bit Binary Adder-Subtractor is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architecture. It consists of four identical stages, each handling one bit of the 4-bit input. The logic is divided into two main layers: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Control Layer</w:t>
      </w:r>
      <w:r w:rsidRPr="00422D57">
        <w:rPr>
          <w:rFonts w:ascii="Times New Roman" w:hAnsi="Times New Roman" w:cs="Times New Roman"/>
          <w:color w:val="0D0D0D" w:themeColor="text1" w:themeTint="F2"/>
          <w:sz w:val="24"/>
          <w:szCs w:val="24"/>
        </w:rPr>
        <w:t xml:space="preserve"> (XOR gates) and the </w:t>
      </w:r>
      <w:r w:rsidRPr="00422D57">
        <w:rPr>
          <w:rFonts w:ascii="Times New Roman" w:hAnsi="Times New Roman" w:cs="Times New Roman"/>
          <w:b/>
          <w:bCs/>
          <w:color w:val="0D0D0D" w:themeColor="text1" w:themeTint="F2"/>
          <w:sz w:val="24"/>
          <w:szCs w:val="24"/>
        </w:rPr>
        <w:t>Arithmetic Layer</w:t>
      </w:r>
      <w:r w:rsidRPr="00422D57">
        <w:rPr>
          <w:rFonts w:ascii="Times New Roman" w:hAnsi="Times New Roman" w:cs="Times New Roman"/>
          <w:color w:val="0D0D0D" w:themeColor="text1" w:themeTint="F2"/>
          <w:sz w:val="24"/>
          <w:szCs w:val="24"/>
        </w:rPr>
        <w:t xml:space="preserve"> (Full Adders).</w:t>
      </w:r>
    </w:p>
    <w:p w:rsidR="00A333DD" w:rsidRPr="00422D57" w:rsidRDefault="000655AE"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r>
      <w:r w:rsidRPr="00422D57">
        <w:rPr>
          <w:rFonts w:ascii="Times New Roman" w:hAnsi="Times New Roman" w:cs="Times New Roman"/>
          <w:noProof/>
          <w:color w:val="0D0D0D" w:themeColor="text1" w:themeTint="F2"/>
          <w:sz w:val="24"/>
          <w:szCs w:val="24"/>
        </w:rPr>
        <w:drawing>
          <wp:inline distT="0" distB="0" distL="0" distR="0">
            <wp:extent cx="5731510" cy="3126105"/>
            <wp:effectExtent l="0" t="0" r="2540" b="0"/>
            <wp:docPr id="2840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465" name="Picture 2840264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Mode Control Logic (The XOR Layer)</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top-most part of the circuit is the </w:t>
      </w: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control line, which is connected to one input of every XOR gate. This layer acts as a "Conditional Inverter."</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0 (Addition):</w:t>
      </w:r>
      <w:r w:rsidRPr="00422D57">
        <w:rPr>
          <w:rFonts w:ascii="Times New Roman" w:hAnsi="Times New Roman" w:cs="Times New Roman"/>
          <w:color w:val="0D0D0D" w:themeColor="text1" w:themeTint="F2"/>
          <w:sz w:val="24"/>
          <w:szCs w:val="24"/>
        </w:rPr>
        <w:t xml:space="preserve"> The </w:t>
      </w:r>
      <w:proofErr w:type="gramStart"/>
      <w:r w:rsidRPr="00422D57">
        <w:rPr>
          <w:rFonts w:ascii="Times New Roman" w:hAnsi="Times New Roman" w:cs="Times New Roman"/>
          <w:color w:val="0D0D0D" w:themeColor="text1" w:themeTint="F2"/>
          <w:sz w:val="24"/>
          <w:szCs w:val="24"/>
        </w:rPr>
        <w:t>XOR</w:t>
      </w:r>
      <w:proofErr w:type="gramEnd"/>
      <w:r w:rsidRPr="00422D57">
        <w:rPr>
          <w:rFonts w:ascii="Times New Roman" w:hAnsi="Times New Roman" w:cs="Times New Roman"/>
          <w:color w:val="0D0D0D" w:themeColor="text1" w:themeTint="F2"/>
          <w:sz w:val="24"/>
          <w:szCs w:val="24"/>
        </w:rPr>
        <w:t xml:space="preserve"> gates pass the B inputs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through to the adders without any change.</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1 (Subtraction):</w:t>
      </w:r>
      <w:r w:rsidRPr="00422D57">
        <w:rPr>
          <w:rFonts w:ascii="Times New Roman" w:hAnsi="Times New Roman" w:cs="Times New Roman"/>
          <w:color w:val="0D0D0D" w:themeColor="text1" w:themeTint="F2"/>
          <w:sz w:val="24"/>
          <w:szCs w:val="24"/>
        </w:rPr>
        <w:t xml:space="preserve"> The </w:t>
      </w:r>
      <w:proofErr w:type="gramStart"/>
      <w:r w:rsidRPr="00422D57">
        <w:rPr>
          <w:rFonts w:ascii="Times New Roman" w:hAnsi="Times New Roman" w:cs="Times New Roman"/>
          <w:color w:val="0D0D0D" w:themeColor="text1" w:themeTint="F2"/>
          <w:sz w:val="24"/>
          <w:szCs w:val="24"/>
        </w:rPr>
        <w:t>XOR</w:t>
      </w:r>
      <w:proofErr w:type="gramEnd"/>
      <w:r w:rsidRPr="00422D57">
        <w:rPr>
          <w:rFonts w:ascii="Times New Roman" w:hAnsi="Times New Roman" w:cs="Times New Roman"/>
          <w:color w:val="0D0D0D" w:themeColor="text1" w:themeTint="F2"/>
          <w:sz w:val="24"/>
          <w:szCs w:val="24"/>
        </w:rPr>
        <w:t xml:space="preserve"> gates invert all bits of B, creating the</w:t>
      </w:r>
      <w:r w:rsidR="000655AE" w:rsidRPr="00422D57">
        <w:rPr>
          <w:rFonts w:ascii="Times New Roman" w:hAnsi="Times New Roman" w:cs="Times New Roman"/>
          <w:color w:val="0D0D0D" w:themeColor="text1" w:themeTint="F2"/>
          <w:sz w:val="24"/>
          <w:szCs w:val="24"/>
        </w:rPr>
        <w:t xml:space="preserve"> </w:t>
      </w:r>
      <w:r w:rsidR="000655AE" w:rsidRPr="00422D57">
        <w:rPr>
          <w:rFonts w:ascii="Times New Roman" w:hAnsi="Times New Roman" w:cs="Times New Roman"/>
          <w:color w:val="0D0D0D" w:themeColor="text1" w:themeTint="F2"/>
          <w:sz w:val="24"/>
          <w:szCs w:val="24"/>
        </w:rPr>
        <w:br/>
      </w:r>
      <w:r w:rsidRPr="00422D57">
        <w:rPr>
          <w:rFonts w:ascii="Times New Roman" w:hAnsi="Times New Roman" w:cs="Times New Roman"/>
          <w:b/>
          <w:bCs/>
          <w:color w:val="0D0D0D" w:themeColor="text1" w:themeTint="F2"/>
          <w:sz w:val="24"/>
          <w:szCs w:val="24"/>
        </w:rPr>
        <w:t>1's</w:t>
      </w:r>
      <w:r w:rsidR="000655AE" w:rsidRPr="00422D57">
        <w:rPr>
          <w:rFonts w:ascii="Times New Roman" w:hAnsi="Times New Roman" w:cs="Times New Roman"/>
          <w:b/>
          <w:bCs/>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Complement</w:t>
      </w:r>
      <w:r w:rsidRPr="00422D57">
        <w:rPr>
          <w:rFonts w:ascii="Times New Roman" w:hAnsi="Times New Roman" w:cs="Times New Roman"/>
          <w:color w:val="0D0D0D" w:themeColor="text1" w:themeTint="F2"/>
          <w:sz w:val="24"/>
          <w:szCs w:val="24"/>
        </w:rPr>
        <w:t>.</w:t>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The Full Adder (FA) Chain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circuit uses four Full Adders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connected in series. The output carry of one stage becomes the input carry of the next significant stage.</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Mode bit is also connected to the Carry-in of the first FA. In subtraction (M=1), this adds the required "+1" to the inverted B bits, effectively completing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the number.</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 and B Inputs:</w:t>
      </w:r>
      <w:r w:rsidRPr="00422D57">
        <w:rPr>
          <w:rFonts w:ascii="Times New Roman" w:hAnsi="Times New Roman" w:cs="Times New Roman"/>
          <w:color w:val="0D0D0D" w:themeColor="text1" w:themeTint="F2"/>
          <w:sz w:val="24"/>
          <w:szCs w:val="24"/>
        </w:rPr>
        <w:t xml:space="preserve"> Each FA receives one bit from number $A$ and the modified bit from number B.</w:t>
      </w:r>
    </w:p>
    <w:p w:rsidR="000655AE"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Ripple Propagation:</w:t>
      </w:r>
      <w:r w:rsidRPr="00422D57">
        <w:rPr>
          <w:rFonts w:ascii="Times New Roman" w:hAnsi="Times New Roman" w:cs="Times New Roman"/>
          <w:color w:val="0D0D0D" w:themeColor="text1" w:themeTint="F2"/>
          <w:sz w:val="24"/>
          <w:szCs w:val="24"/>
        </w:rPr>
        <w:t xml:space="preserve"> The carry "ripples" from right to left (FA </w:t>
      </w:r>
      <m:oMath>
        <m:r>
          <w:rPr>
            <w:rFonts w:ascii="Cambria Math" w:hAnsi="Cambria Math" w:cs="Times New Roman"/>
            <w:color w:val="0D0D0D" w:themeColor="text1" w:themeTint="F2"/>
            <w:sz w:val="24"/>
            <w:szCs w:val="24"/>
          </w:rPr>
          <m:t>→</m:t>
        </m:r>
      </m:oMath>
      <w:r w:rsidR="000655AE" w:rsidRPr="00422D57">
        <w:rPr>
          <w:rFonts w:ascii="Times New Roman" w:hAnsi="Times New Roman" w:cs="Times New Roman"/>
          <w:color w:val="0D0D0D" w:themeColor="text1" w:themeTint="F2"/>
          <w:sz w:val="24"/>
          <w:szCs w:val="24"/>
        </w:rPr>
        <w:t xml:space="preserve"> </w:t>
      </w:r>
      <w:proofErr w:type="spellStart"/>
      <w:r w:rsidRPr="00422D57">
        <w:rPr>
          <w:rFonts w:ascii="Times New Roman" w:hAnsi="Times New Roman" w:cs="Times New Roman"/>
          <w:color w:val="0D0D0D" w:themeColor="text1" w:themeTint="F2"/>
          <w:sz w:val="24"/>
          <w:szCs w:val="24"/>
        </w:rPr>
        <w:t>FA</w:t>
      </w:r>
      <w:proofErr w:type="spellEnd"/>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which is why the final result (S</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is only stable once the carry has moved through all stages.</w:t>
      </w:r>
    </w:p>
    <w:p w:rsidR="000655AE" w:rsidRPr="00422D57" w:rsidRDefault="000655AE"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C. Output and Status Flags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bottom and left side of the diagram show the results of the computation: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Bits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to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These represent the 4-bit binary result of the operation.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final carry from the last FA. This indicates if an unsigned addition has exceeded the 4-bit limit (greater than 15).</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Logic (V):</w:t>
      </w:r>
      <w:r w:rsidRPr="00422D57">
        <w:rPr>
          <w:rFonts w:ascii="Times New Roman" w:hAnsi="Times New Roman" w:cs="Times New Roman"/>
          <w:color w:val="0D0D0D" w:themeColor="text1" w:themeTint="F2"/>
          <w:sz w:val="24"/>
          <w:szCs w:val="24"/>
        </w:rPr>
        <w:t xml:space="preserve"> Though simplified in the diagram, the circuit monitors the carry entering the last FA and the carry exiting it. If they are different </w:t>
      </w:r>
      <w:r w:rsidR="0096337A" w:rsidRPr="00422D57">
        <w:rPr>
          <w:rFonts w:ascii="Times New Roman" w:hAnsi="Times New Roman" w:cs="Times New Roman"/>
          <w:color w:val="0D0D0D" w:themeColor="text1" w:themeTint="F2"/>
          <w:sz w:val="24"/>
          <w:szCs w:val="24"/>
        </w:rPr>
        <w:t xml:space="preserve">                                         </w:t>
      </w:r>
      <w:proofErr w:type="gramStart"/>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0096337A" w:rsidRPr="00422D57">
        <w:rPr>
          <w:rFonts w:ascii="Times New Roman" w:hAnsi="Times New Roman" w:cs="Times New Roman"/>
          <w:color w:val="0D0D0D" w:themeColor="text1" w:themeTint="F2"/>
          <w:sz w:val="24"/>
          <w:szCs w:val="24"/>
        </w:rPr>
        <w:t>C</w:t>
      </w:r>
      <w:r w:rsidR="0096337A"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vertAlign w:val="subscript"/>
        </w:rPr>
        <w:t>n</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for the last stage), the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 is triggered, indicating an error in signed arithmetic.</w:t>
      </w: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Working Principle: Step-By-Step Calculation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To understand how the logic gates and </w:t>
      </w:r>
      <w:r w:rsidRPr="00422D57">
        <w:rPr>
          <w:rFonts w:ascii="Times New Roman" w:hAnsi="Times New Roman" w:cs="Times New Roman"/>
          <w:b/>
          <w:bCs/>
          <w:color w:val="0D0D0D" w:themeColor="text1" w:themeTint="F2"/>
          <w:sz w:val="24"/>
          <w:szCs w:val="24"/>
        </w:rPr>
        <w:t>FA (Full Adder)</w:t>
      </w:r>
      <w:r w:rsidRPr="00422D57">
        <w:rPr>
          <w:rFonts w:ascii="Times New Roman" w:hAnsi="Times New Roman" w:cs="Times New Roman"/>
          <w:color w:val="0D0D0D" w:themeColor="text1" w:themeTint="F2"/>
          <w:sz w:val="24"/>
          <w:szCs w:val="24"/>
        </w:rPr>
        <w:t xml:space="preserve"> blocks interact, let’s trace a specific subtraction example: </w:t>
      </w:r>
      <w:r w:rsidRPr="00422D57">
        <w:rPr>
          <w:rFonts w:ascii="Times New Roman" w:hAnsi="Times New Roman" w:cs="Times New Roman"/>
          <w:b/>
          <w:bCs/>
          <w:color w:val="0D0D0D" w:themeColor="text1" w:themeTint="F2"/>
          <w:sz w:val="24"/>
          <w:szCs w:val="24"/>
        </w:rPr>
        <w:t>5 - 3</w:t>
      </w:r>
      <w:r w:rsidRPr="00422D57">
        <w:rPr>
          <w:rFonts w:ascii="Times New Roman" w:hAnsi="Times New Roman" w:cs="Times New Roman"/>
          <w:color w:val="0D0D0D" w:themeColor="text1" w:themeTint="F2"/>
          <w:sz w:val="24"/>
          <w:szCs w:val="24"/>
        </w:rPr>
        <w:t>.</w:t>
      </w: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Step 1: Input Representation</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A (5):</w:t>
      </w:r>
      <w:r w:rsidRPr="00422D57">
        <w:rPr>
          <w:rFonts w:ascii="Times New Roman" w:hAnsi="Times New Roman" w:cs="Times New Roman"/>
          <w:color w:val="0D0D0D" w:themeColor="text1" w:themeTint="F2"/>
          <w:sz w:val="24"/>
          <w:szCs w:val="24"/>
        </w:rPr>
        <w:t xml:space="preserve"> 0101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B (3):</w:t>
      </w:r>
      <w:r w:rsidRPr="00422D57">
        <w:rPr>
          <w:rFonts w:ascii="Times New Roman" w:hAnsi="Times New Roman" w:cs="Times New Roman"/>
          <w:color w:val="0D0D0D" w:themeColor="text1" w:themeTint="F2"/>
          <w:sz w:val="24"/>
          <w:szCs w:val="24"/>
        </w:rPr>
        <w:t xml:space="preserve"> 0011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1 (Subtraction)</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2: The XOR Layer (1's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Mode bit (M=1) is sent to all XOR gates. Each bit of B is XORed with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Resulting B':</w:t>
      </w:r>
      <w:r w:rsidRPr="00422D57">
        <w:rPr>
          <w:rFonts w:ascii="Times New Roman" w:hAnsi="Times New Roman" w:cs="Times New Roman"/>
          <w:color w:val="0D0D0D" w:themeColor="text1" w:themeTint="F2"/>
          <w:sz w:val="24"/>
          <w:szCs w:val="24"/>
        </w:rPr>
        <w:t xml:space="preserve"> 1100 (The 1's complement of 3)</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3: Completing 2's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Mode bit (M=1) is also sent to the </w:t>
      </w: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of the first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This adds the required "+1" to the 1's complement:</w:t>
      </w:r>
    </w:p>
    <w:p w:rsidR="00A333DD" w:rsidRPr="00422D57" w:rsidRDefault="00A333DD" w:rsidP="00422D57">
      <w:pPr>
        <w:numPr>
          <w:ilvl w:val="0"/>
          <w:numId w:val="2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 + C</w:t>
      </w:r>
      <w:r w:rsidRPr="00422D57">
        <w:rPr>
          <w:rFonts w:ascii="Times New Roman" w:hAnsi="Times New Roman" w:cs="Times New Roman"/>
          <w:color w:val="0D0D0D" w:themeColor="text1" w:themeTint="F2"/>
          <w:sz w:val="24"/>
          <w:szCs w:val="24"/>
          <w:vertAlign w:val="subscript"/>
        </w:rPr>
        <w:t xml:space="preserve">0 </w:t>
      </w:r>
      <w:r w:rsidRPr="00422D57">
        <w:rPr>
          <w:rFonts w:ascii="Times New Roman" w:hAnsi="Times New Roman" w:cs="Times New Roman"/>
          <w:color w:val="0D0D0D" w:themeColor="text1" w:themeTint="F2"/>
          <w:sz w:val="24"/>
          <w:szCs w:val="24"/>
        </w:rPr>
        <w:t>= 1100 + 1 = 1101</w:t>
      </w:r>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(This is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3, which represents </w:t>
      </w:r>
      <w:r w:rsidRPr="00422D57">
        <w:rPr>
          <w:rFonts w:ascii="Times New Roman" w:hAnsi="Times New Roman" w:cs="Times New Roman"/>
          <w:b/>
          <w:bCs/>
          <w:color w:val="0D0D0D" w:themeColor="text1" w:themeTint="F2"/>
          <w:sz w:val="24"/>
          <w:szCs w:val="24"/>
        </w:rPr>
        <w:t>-3</w:t>
      </w:r>
      <w:r w:rsidRPr="00422D57">
        <w:rPr>
          <w:rFonts w:ascii="Times New Roman" w:hAnsi="Times New Roman" w:cs="Times New Roman"/>
          <w:color w:val="0D0D0D" w:themeColor="text1" w:themeTint="F2"/>
          <w:sz w:val="24"/>
          <w:szCs w:val="24"/>
        </w:rPr>
        <w:t>).</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006E71BC" w:rsidRPr="00422D57">
        <w:rPr>
          <w:rFonts w:ascii="Times New Roman" w:hAnsi="Times New Roman" w:cs="Times New Roman"/>
          <w:b/>
          <w:bCs/>
          <w:color w:val="0D0D0D" w:themeColor="text1" w:themeTint="F2"/>
          <w:sz w:val="24"/>
          <w:szCs w:val="24"/>
        </w:rPr>
        <w:lastRenderedPageBreak/>
        <w:br/>
      </w:r>
      <w:r w:rsidR="00A333DD" w:rsidRPr="00422D57">
        <w:rPr>
          <w:rFonts w:ascii="Times New Roman" w:hAnsi="Times New Roman" w:cs="Times New Roman"/>
          <w:b/>
          <w:bCs/>
          <w:color w:val="0D0D0D" w:themeColor="text1" w:themeTint="F2"/>
          <w:sz w:val="24"/>
          <w:szCs w:val="24"/>
        </w:rPr>
        <w:t>Step 4: The Ripple Carry Process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four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xml:space="preserve"> blocks now perform a standard addition of A + (-B):</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FA0 (LSB):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FA1:</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FA2:</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(0).</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FA3 (MSB):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4</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5: Final Result Interpretation</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Output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0010</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Decimal Result:</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2</w:t>
      </w:r>
      <w:r w:rsidRPr="00422D57">
        <w:rPr>
          <w:rFonts w:ascii="Times New Roman" w:hAnsi="Times New Roman" w:cs="Times New Roman"/>
          <w:color w:val="0D0D0D" w:themeColor="text1" w:themeTint="F2"/>
          <w:sz w:val="24"/>
          <w:szCs w:val="24"/>
        </w:rPr>
        <w:t xml:space="preserve"> (Which is correct: 5 - 3 = 2).</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1 (In subtraction, a carry-out of 1 means no "borrow" was needed, and the result is positive).</w:t>
      </w:r>
    </w:p>
    <w:p w:rsidR="00A333DD" w:rsidRPr="00422D57" w:rsidRDefault="00A333DD" w:rsidP="00422D57">
      <w:pPr>
        <w:numPr>
          <w:ilvl w:val="1"/>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(V):</w:t>
      </w:r>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(1) = 0. Since V=0, the signed result is valid and within the 4-bit range.</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57736B"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SIMULATOR DETAILS &amp; IMPLEMENTATION FILES</w:t>
      </w:r>
      <w:r w:rsidRPr="00422D57">
        <w:rPr>
          <w:rFonts w:ascii="Times New Roman" w:hAnsi="Times New Roman" w:cs="Times New Roman"/>
          <w:b/>
          <w:bCs/>
          <w:color w:val="0D0D0D" w:themeColor="text1" w:themeTint="F2"/>
          <w:sz w:val="36"/>
          <w:szCs w:val="36"/>
        </w:rPr>
        <w:br/>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is implemented through two distinct but logically identical platforms: an interactive </w:t>
      </w:r>
      <w:r w:rsidRPr="00422D57">
        <w:rPr>
          <w:rFonts w:ascii="Times New Roman" w:hAnsi="Times New Roman" w:cs="Times New Roman"/>
          <w:bCs/>
          <w:color w:val="0D0D0D" w:themeColor="text1" w:themeTint="F2"/>
          <w:sz w:val="24"/>
          <w:szCs w:val="24"/>
        </w:rPr>
        <w:t>Web-Based Simulator</w:t>
      </w:r>
      <w:r w:rsidRPr="00422D57">
        <w:rPr>
          <w:rFonts w:ascii="Times New Roman" w:hAnsi="Times New Roman" w:cs="Times New Roman"/>
          <w:color w:val="0D0D0D" w:themeColor="text1" w:themeTint="F2"/>
          <w:sz w:val="24"/>
          <w:szCs w:val="24"/>
        </w:rPr>
        <w:t xml:space="preserve"> and a </w:t>
      </w:r>
      <w:r w:rsidRPr="00422D57">
        <w:rPr>
          <w:rFonts w:ascii="Times New Roman" w:hAnsi="Times New Roman" w:cs="Times New Roman"/>
          <w:bCs/>
          <w:color w:val="0D0D0D" w:themeColor="text1" w:themeTint="F2"/>
          <w:sz w:val="24"/>
          <w:szCs w:val="24"/>
        </w:rPr>
        <w:t>MATLAB-based Command-Line Calculator</w:t>
      </w:r>
      <w:r w:rsidRPr="00422D57">
        <w:rPr>
          <w:rFonts w:ascii="Times New Roman" w:hAnsi="Times New Roman" w:cs="Times New Roman"/>
          <w:color w:val="0D0D0D" w:themeColor="text1" w:themeTint="F2"/>
          <w:sz w:val="24"/>
          <w:szCs w:val="24"/>
        </w:rPr>
        <w:t>. Both versions utilize the same gate-level logic to ensure consistency across different environments.</w:t>
      </w:r>
    </w:p>
    <w:p w:rsidR="0057736B"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57736B" w:rsidRPr="00422D57">
        <w:rPr>
          <w:rFonts w:ascii="Times New Roman" w:hAnsi="Times New Roman" w:cs="Times New Roman"/>
          <w:b/>
          <w:bCs/>
          <w:color w:val="0D0D0D" w:themeColor="text1" w:themeTint="F2"/>
          <w:sz w:val="24"/>
          <w:szCs w:val="24"/>
        </w:rPr>
        <w:t>A. Interactive Web Simulator (index.html)</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web simulator provides a high-fidelity, visual experience designed with a modern "Neon" aesthetic. It allows for real-time experimentation with binary arithmetic.</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Input Layer:</w:t>
      </w:r>
      <w:r w:rsidRPr="00422D57">
        <w:rPr>
          <w:rFonts w:ascii="Times New Roman" w:hAnsi="Times New Roman" w:cs="Times New Roman"/>
          <w:color w:val="0D0D0D" w:themeColor="text1" w:themeTint="F2"/>
          <w:sz w:val="24"/>
          <w:szCs w:val="24"/>
        </w:rPr>
        <w:t xml:space="preserve"> Users interact with two 4-bit input rows (A and B).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Each bit is a clickable toggle that switches between logic high (1) and logic low (0).</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A dedicated operation toggle allows users to switch between</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Addition (0)</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Subtraction (1)</w:t>
      </w:r>
      <w:r w:rsidRPr="00422D57">
        <w:rPr>
          <w:rFonts w:ascii="Times New Roman" w:hAnsi="Times New Roman" w:cs="Times New Roman"/>
          <w:color w:val="0D0D0D" w:themeColor="text1" w:themeTint="F2"/>
          <w:sz w:val="24"/>
          <w:szCs w:val="24"/>
        </w:rPr>
        <w:t>. Changing this mode instantly recalculates the output using the 2's complement logic for subtraction.</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Dynamic Visual Results: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Result Bits:</w:t>
      </w:r>
      <w:r w:rsidRPr="00422D57">
        <w:rPr>
          <w:rFonts w:ascii="Times New Roman" w:hAnsi="Times New Roman" w:cs="Times New Roman"/>
          <w:color w:val="0D0D0D" w:themeColor="text1" w:themeTint="F2"/>
          <w:sz w:val="24"/>
          <w:szCs w:val="24"/>
        </w:rPr>
        <w:t xml:space="preserve"> Four glowing output bit displays (</w:t>
      </w:r>
      <w:r w:rsidR="008B26BC" w:rsidRPr="00422D57">
        <w:rPr>
          <w:rFonts w:ascii="Times New Roman" w:hAnsi="Times New Roman" w:cs="Times New Roman"/>
          <w:color w:val="0D0D0D" w:themeColor="text1" w:themeTint="F2"/>
          <w:sz w:val="24"/>
          <w:szCs w:val="24"/>
        </w:rPr>
        <w:t>S</w:t>
      </w:r>
      <w:r w:rsidR="008B26BC" w:rsidRPr="00422D57">
        <w:rPr>
          <w:rFonts w:ascii="Times New Roman" w:hAnsi="Times New Roman" w:cs="Times New Roman"/>
          <w:color w:val="0D0D0D" w:themeColor="text1" w:themeTint="F2"/>
          <w:sz w:val="24"/>
          <w:szCs w:val="24"/>
          <w:vertAlign w:val="subscript"/>
        </w:rPr>
        <w:t>3</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2</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1</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show the final sum or difference.</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 Flags:</w:t>
      </w:r>
      <w:r w:rsidRPr="00422D57">
        <w:rPr>
          <w:rFonts w:ascii="Times New Roman" w:hAnsi="Times New Roman" w:cs="Times New Roman"/>
          <w:color w:val="0D0D0D" w:themeColor="text1" w:themeTint="F2"/>
          <w:sz w:val="24"/>
          <w:szCs w:val="24"/>
        </w:rPr>
        <w:t xml:space="preserve"> Real-time indicators for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(essential for unsigned range) and </w:t>
      </w:r>
      <w:r w:rsidRPr="00422D57">
        <w:rPr>
          <w:rFonts w:ascii="Times New Roman" w:hAnsi="Times New Roman" w:cs="Times New Roman"/>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(critical for signed 2's complement range).</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Dual Interpretation Engine:</w:t>
      </w:r>
      <w:r w:rsidRPr="00422D57">
        <w:rPr>
          <w:rFonts w:ascii="Times New Roman" w:hAnsi="Times New Roman" w:cs="Times New Roman"/>
          <w:color w:val="0D0D0D" w:themeColor="text1" w:themeTint="F2"/>
          <w:sz w:val="24"/>
          <w:szCs w:val="24"/>
        </w:rPr>
        <w:t xml:space="preserve"> The simulator simultaneously processes and displays the binary result in two ways:</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 Interpretation:</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including a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"True Answer" comparison if an overflow occurs.</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Step-by-Step Logic Trace:</w:t>
      </w:r>
      <w:r w:rsidRPr="00422D57">
        <w:rPr>
          <w:rFonts w:ascii="Times New Roman" w:hAnsi="Times New Roman" w:cs="Times New Roman"/>
          <w:color w:val="0D0D0D" w:themeColor="text1" w:themeTint="F2"/>
          <w:sz w:val="24"/>
          <w:szCs w:val="24"/>
        </w:rPr>
        <w:t xml:space="preserve"> A tabbed interface allows users to view the internal</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"Ripple Carry" process. It breaks down the calculation into individual Full Adder stages, showing </w:t>
      </w:r>
      <w:r w:rsidR="004C3115" w:rsidRPr="00422D57">
        <w:rPr>
          <w:rFonts w:ascii="Times New Roman" w:hAnsi="Times New Roman" w:cs="Times New Roman"/>
          <w:color w:val="0D0D0D" w:themeColor="text1" w:themeTint="F2"/>
          <w:sz w:val="24"/>
          <w:szCs w:val="24"/>
        </w:rPr>
        <w:t>A</w:t>
      </w:r>
      <w:r w:rsidR="008B26BC"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rPr>
        <w:t xml:space="preserve">, </w:t>
      </w:r>
      <w:proofErr w:type="spellStart"/>
      <w:r w:rsidR="008B26BC" w:rsidRPr="00422D57">
        <w:rPr>
          <w:rFonts w:ascii="Times New Roman" w:hAnsi="Times New Roman" w:cs="Times New Roman"/>
          <w:color w:val="0D0D0D" w:themeColor="text1" w:themeTint="F2"/>
          <w:sz w:val="24"/>
          <w:szCs w:val="24"/>
        </w:rPr>
        <w:t>B'</w:t>
      </w:r>
      <w:r w:rsidR="008B26BC" w:rsidRPr="00422D57">
        <w:rPr>
          <w:rFonts w:ascii="Times New Roman" w:hAnsi="Times New Roman" w:cs="Times New Roman"/>
          <w:color w:val="0D0D0D" w:themeColor="text1" w:themeTint="F2"/>
          <w:sz w:val="24"/>
          <w:szCs w:val="24"/>
          <w:vertAlign w:val="subscript"/>
        </w:rPr>
        <w:t>i</w:t>
      </w:r>
      <w:proofErr w:type="spellEnd"/>
      <w:r w:rsidRPr="00422D57">
        <w:rPr>
          <w:rFonts w:ascii="Times New Roman" w:hAnsi="Times New Roman" w:cs="Times New Roman"/>
          <w:color w:val="0D0D0D" w:themeColor="text1" w:themeTint="F2"/>
          <w:sz w:val="24"/>
          <w:szCs w:val="24"/>
        </w:rPr>
        <w:t xml:space="preserve">, and </w:t>
      </w:r>
      <w:proofErr w:type="spellStart"/>
      <w:r w:rsidR="004C3115" w:rsidRPr="00422D57">
        <w:rPr>
          <w:rFonts w:ascii="Times New Roman" w:hAnsi="Times New Roman" w:cs="Times New Roman"/>
          <w:color w:val="0D0D0D" w:themeColor="text1" w:themeTint="F2"/>
          <w:sz w:val="24"/>
          <w:szCs w:val="24"/>
        </w:rPr>
        <w:t>Carry</w:t>
      </w:r>
      <w:r w:rsidRPr="00422D57">
        <w:rPr>
          <w:rFonts w:ascii="Times New Roman" w:hAnsi="Times New Roman" w:cs="Times New Roman"/>
          <w:color w:val="0D0D0D" w:themeColor="text1" w:themeTint="F2"/>
          <w:sz w:val="24"/>
          <w:szCs w:val="24"/>
          <w:vertAlign w:val="subscript"/>
        </w:rPr>
        <w:t>in</w:t>
      </w:r>
      <w:proofErr w:type="spellEnd"/>
      <w:r w:rsidRPr="00422D57">
        <w:rPr>
          <w:rFonts w:ascii="Times New Roman" w:hAnsi="Times New Roman" w:cs="Times New Roman"/>
          <w:color w:val="0D0D0D" w:themeColor="text1" w:themeTint="F2"/>
          <w:sz w:val="24"/>
          <w:szCs w:val="24"/>
        </w:rPr>
        <w:t xml:space="preserve"> for every bit.</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p>
    <w:p w:rsidR="0057736B" w:rsidRPr="00422D57" w:rsidRDefault="0057736B"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MATLAB Implementation (</w:t>
      </w:r>
      <w:proofErr w:type="spellStart"/>
      <w:r w:rsidRPr="00422D57">
        <w:rPr>
          <w:rFonts w:ascii="Times New Roman" w:hAnsi="Times New Roman" w:cs="Times New Roman"/>
          <w:b/>
          <w:bCs/>
          <w:color w:val="0D0D0D" w:themeColor="text1" w:themeTint="F2"/>
          <w:sz w:val="24"/>
          <w:szCs w:val="24"/>
        </w:rPr>
        <w:t>calculator.m</w:t>
      </w:r>
      <w:proofErr w:type="spellEnd"/>
      <w:r w:rsidRPr="00422D57">
        <w:rPr>
          <w:rFonts w:ascii="Times New Roman" w:hAnsi="Times New Roman" w:cs="Times New Roman"/>
          <w:b/>
          <w:bCs/>
          <w:color w:val="0D0D0D" w:themeColor="text1" w:themeTint="F2"/>
          <w:sz w:val="24"/>
          <w:szCs w:val="24"/>
        </w:rPr>
        <w:t>)</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proofErr w:type="spellStart"/>
      <w:r w:rsidRPr="00422D57">
        <w:rPr>
          <w:rFonts w:ascii="Times New Roman" w:hAnsi="Times New Roman" w:cs="Times New Roman"/>
          <w:color w:val="0D0D0D" w:themeColor="text1" w:themeTint="F2"/>
          <w:sz w:val="24"/>
          <w:szCs w:val="24"/>
        </w:rPr>
        <w:t>calculator.m</w:t>
      </w:r>
      <w:proofErr w:type="spellEnd"/>
      <w:r w:rsidRPr="00422D57">
        <w:rPr>
          <w:rFonts w:ascii="Times New Roman" w:hAnsi="Times New Roman" w:cs="Times New Roman"/>
          <w:color w:val="0D0D0D" w:themeColor="text1" w:themeTint="F2"/>
          <w:sz w:val="24"/>
          <w:szCs w:val="24"/>
        </w:rPr>
        <w:t xml:space="preserve"> file serves as the algorithmic backbone of the project, providing a robust command-line interface for the same logic circuit.</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Validation Loop:</w:t>
      </w:r>
      <w:r w:rsidRPr="00422D57">
        <w:rPr>
          <w:rFonts w:ascii="Times New Roman" w:hAnsi="Times New Roman" w:cs="Times New Roman"/>
          <w:color w:val="0D0D0D" w:themeColor="text1" w:themeTint="F2"/>
          <w:sz w:val="24"/>
          <w:szCs w:val="24"/>
        </w:rPr>
        <w:t xml:space="preserve"> The script includes a robust validation mechanism that forces the user to enter exactly four bits (0s and 1s only) in an array format (e.g., [1 0 1 0]).</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Gate-Level </w:t>
      </w:r>
      <w:proofErr w:type="spellStart"/>
      <w:r w:rsidRPr="00422D57">
        <w:rPr>
          <w:rFonts w:ascii="Times New Roman" w:hAnsi="Times New Roman" w:cs="Times New Roman"/>
          <w:b/>
          <w:bCs/>
          <w:color w:val="0D0D0D" w:themeColor="text1" w:themeTint="F2"/>
          <w:sz w:val="24"/>
          <w:szCs w:val="24"/>
        </w:rPr>
        <w:t>Modeling</w:t>
      </w:r>
      <w:proofErr w:type="spellEnd"/>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Unlike simple decimal subtraction, the script simulates hardware behaviour:</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Conditional Inversion:</w:t>
      </w:r>
      <w:r w:rsidRPr="00422D57">
        <w:rPr>
          <w:rFonts w:ascii="Times New Roman" w:hAnsi="Times New Roman" w:cs="Times New Roman"/>
          <w:color w:val="0D0D0D" w:themeColor="text1" w:themeTint="F2"/>
          <w:sz w:val="24"/>
          <w:szCs w:val="24"/>
        </w:rPr>
        <w:t xml:space="preserve"> Uses the </w:t>
      </w:r>
      <w:proofErr w:type="spellStart"/>
      <w:r w:rsidRPr="00422D57">
        <w:rPr>
          <w:rFonts w:ascii="Times New Roman" w:hAnsi="Times New Roman" w:cs="Times New Roman"/>
          <w:color w:val="0D0D0D" w:themeColor="text1" w:themeTint="F2"/>
          <w:sz w:val="24"/>
          <w:szCs w:val="24"/>
        </w:rPr>
        <w:t>xor</w:t>
      </w:r>
      <w:proofErr w:type="spellEnd"/>
      <w:r w:rsidRPr="00422D57">
        <w:rPr>
          <w:rFonts w:ascii="Times New Roman" w:hAnsi="Times New Roman" w:cs="Times New Roman"/>
          <w:color w:val="0D0D0D" w:themeColor="text1" w:themeTint="F2"/>
          <w:sz w:val="24"/>
          <w:szCs w:val="24"/>
        </w:rPr>
        <w:t xml:space="preserve"> (B, mode) function to bitwise-invert B when the mode is set to subtraction.</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Loop-Based Ripple Carry:</w:t>
      </w:r>
      <w:r w:rsidRPr="00422D57">
        <w:rPr>
          <w:rFonts w:ascii="Times New Roman" w:hAnsi="Times New Roman" w:cs="Times New Roman"/>
          <w:color w:val="0D0D0D" w:themeColor="text1" w:themeTint="F2"/>
          <w:sz w:val="24"/>
          <w:szCs w:val="24"/>
        </w:rPr>
        <w:t xml:space="preserve"> A for loop iterates from the LSB (</w:t>
      </w:r>
      <w:proofErr w:type="spellStart"/>
      <w:r w:rsidRPr="00422D57">
        <w:rPr>
          <w:rFonts w:ascii="Times New Roman" w:hAnsi="Times New Roman" w:cs="Times New Roman"/>
          <w:color w:val="0D0D0D" w:themeColor="text1" w:themeTint="F2"/>
          <w:sz w:val="24"/>
          <w:szCs w:val="24"/>
        </w:rPr>
        <w:t>i</w:t>
      </w:r>
      <w:proofErr w:type="spellEnd"/>
      <w:r w:rsidRPr="00422D57">
        <w:rPr>
          <w:rFonts w:ascii="Times New Roman" w:hAnsi="Times New Roman" w:cs="Times New Roman"/>
          <w:color w:val="0D0D0D" w:themeColor="text1" w:themeTint="F2"/>
          <w:sz w:val="24"/>
          <w:szCs w:val="24"/>
        </w:rPr>
        <w:t xml:space="preserve">=4)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MSB (</w:t>
      </w:r>
      <w:proofErr w:type="spellStart"/>
      <w:r w:rsidRPr="00422D57">
        <w:rPr>
          <w:rFonts w:ascii="Times New Roman" w:hAnsi="Times New Roman" w:cs="Times New Roman"/>
          <w:color w:val="0D0D0D" w:themeColor="text1" w:themeTint="F2"/>
          <w:sz w:val="24"/>
          <w:szCs w:val="24"/>
        </w:rPr>
        <w:t>i</w:t>
      </w:r>
      <w:proofErr w:type="spellEnd"/>
      <w:r w:rsidRPr="00422D57">
        <w:rPr>
          <w:rFonts w:ascii="Times New Roman" w:hAnsi="Times New Roman" w:cs="Times New Roman"/>
          <w:color w:val="0D0D0D" w:themeColor="text1" w:themeTint="F2"/>
          <w:sz w:val="24"/>
          <w:szCs w:val="24"/>
        </w:rPr>
        <w:t>=1), calculating the sum and carry for each stage using Boolean logic:</w:t>
      </w:r>
    </w:p>
    <w:p w:rsidR="0057736B" w:rsidRPr="00422D57" w:rsidRDefault="0057736B" w:rsidP="00422D57">
      <w:pPr>
        <w:spacing w:line="360" w:lineRule="auto"/>
        <w:jc w:val="both"/>
        <w:rPr>
          <w:rFonts w:ascii="Times New Roman" w:hAnsi="Times New Roman" w:cs="Times New Roman"/>
          <w:b/>
          <w:color w:val="0D0D0D" w:themeColor="text1" w:themeTint="F2"/>
          <w:sz w:val="24"/>
          <w:szCs w:val="24"/>
        </w:rPr>
      </w:pPr>
      <w:r w:rsidRPr="00422D57">
        <w:rPr>
          <w:rFonts w:ascii="Times New Roman" w:hAnsi="Times New Roman" w:cs="Times New Roman"/>
          <w:b/>
          <w:color w:val="0D0D0D" w:themeColor="text1" w:themeTint="F2"/>
          <w:sz w:val="24"/>
          <w:szCs w:val="24"/>
        </w:rPr>
        <w:t>S(</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 A(</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xml:space="preserve">) </w:t>
      </w:r>
      <m:oMath>
        <m:r>
          <m:rPr>
            <m:sty m:val="bi"/>
          </m:rPr>
          <w:rPr>
            <w:rFonts w:ascii="Cambria Math" w:hAnsi="Cambria Math" w:cs="Times New Roman"/>
            <w:color w:val="0D0D0D" w:themeColor="text1" w:themeTint="F2"/>
            <w:sz w:val="24"/>
            <w:szCs w:val="24"/>
          </w:rPr>
          <m:t>⨁</m:t>
        </m:r>
      </m:oMath>
      <w:r w:rsidR="004C3115" w:rsidRPr="00422D57">
        <w:rPr>
          <w:rFonts w:ascii="Times New Roman" w:hAnsi="Times New Roman" w:cs="Times New Roman"/>
          <w:b/>
          <w:color w:val="0D0D0D" w:themeColor="text1" w:themeTint="F2"/>
          <w:sz w:val="24"/>
          <w:szCs w:val="24"/>
        </w:rPr>
        <w:t xml:space="preserve"> B</w:t>
      </w:r>
      <w:r w:rsidR="004C3115" w:rsidRPr="00422D57">
        <w:rPr>
          <w:rFonts w:ascii="Times New Roman" w:hAnsi="Times New Roman" w:cs="Times New Roman"/>
          <w:b/>
          <w:color w:val="0D0D0D" w:themeColor="text1" w:themeTint="F2"/>
          <w:sz w:val="24"/>
          <w:szCs w:val="24"/>
          <w:vertAlign w:val="subscript"/>
        </w:rPr>
        <w:t>mod</w:t>
      </w:r>
      <w:r w:rsidRPr="00422D57">
        <w:rPr>
          <w:rFonts w:ascii="Times New Roman" w:hAnsi="Times New Roman" w:cs="Times New Roman"/>
          <w:b/>
          <w:color w:val="0D0D0D" w:themeColor="text1" w:themeTint="F2"/>
          <w:sz w:val="24"/>
          <w:szCs w:val="24"/>
        </w:rPr>
        <w:t>(</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xml:space="preserve">) </w:t>
      </w:r>
      <m:oMath>
        <m:r>
          <m:rPr>
            <m:sty m:val="bi"/>
          </m:rPr>
          <w:rPr>
            <w:rFonts w:ascii="Cambria Math" w:eastAsiaTheme="minorEastAsia" w:hAnsi="Cambria Math" w:cs="Times New Roman"/>
            <w:color w:val="0D0D0D" w:themeColor="text1" w:themeTint="F2"/>
            <w:sz w:val="24"/>
            <w:szCs w:val="24"/>
          </w:rPr>
          <m:t xml:space="preserve">⨁ </m:t>
        </m:r>
      </m:oMath>
      <w:r w:rsidR="004C3115" w:rsidRPr="00422D57">
        <w:rPr>
          <w:rFonts w:ascii="Times New Roman" w:hAnsi="Times New Roman" w:cs="Times New Roman"/>
          <w:b/>
          <w:color w:val="0D0D0D" w:themeColor="text1" w:themeTint="F2"/>
          <w:sz w:val="24"/>
          <w:szCs w:val="24"/>
        </w:rPr>
        <w:t>carry</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Advanced Diagnostics: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Overflow Logic:</w:t>
      </w:r>
      <w:r w:rsidRPr="00422D57">
        <w:rPr>
          <w:rFonts w:ascii="Times New Roman" w:hAnsi="Times New Roman" w:cs="Times New Roman"/>
          <w:color w:val="0D0D0D" w:themeColor="text1" w:themeTint="F2"/>
          <w:sz w:val="24"/>
          <w:szCs w:val="24"/>
        </w:rPr>
        <w:t xml:space="preserve"> It specifically captures </w:t>
      </w:r>
      <w:r w:rsidR="008B26BC" w:rsidRPr="00422D57">
        <w:rPr>
          <w:rFonts w:ascii="Times New Roman" w:hAnsi="Times New Roman" w:cs="Times New Roman"/>
          <w:color w:val="0D0D0D" w:themeColor="text1" w:themeTint="F2"/>
          <w:sz w:val="24"/>
          <w:szCs w:val="24"/>
        </w:rPr>
        <w:t>C</w:t>
      </w:r>
      <w:r w:rsidR="008B26BC"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(carry into the MSB) and C</w:t>
      </w:r>
      <w:r w:rsidR="008B26BC"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(carry out) to calculate the overflow flag: overflow = </w:t>
      </w:r>
      <w:proofErr w:type="spellStart"/>
      <w:proofErr w:type="gramStart"/>
      <w:r w:rsidRPr="00422D57">
        <w:rPr>
          <w:rFonts w:ascii="Times New Roman" w:hAnsi="Times New Roman" w:cs="Times New Roman"/>
          <w:color w:val="0D0D0D" w:themeColor="text1" w:themeTint="F2"/>
          <w:sz w:val="24"/>
          <w:szCs w:val="24"/>
        </w:rPr>
        <w:t>xor</w:t>
      </w:r>
      <w:proofErr w:type="spellEnd"/>
      <w:r w:rsidRPr="00422D57">
        <w:rPr>
          <w:rFonts w:ascii="Times New Roman" w:hAnsi="Times New Roman" w:cs="Times New Roman"/>
          <w:color w:val="0D0D0D" w:themeColor="text1" w:themeTint="F2"/>
          <w:sz w:val="24"/>
          <w:szCs w:val="24"/>
        </w:rPr>
        <w:t>(</w:t>
      </w:r>
      <w:proofErr w:type="gramEnd"/>
      <w:r w:rsidRPr="00422D57">
        <w:rPr>
          <w:rFonts w:ascii="Times New Roman" w:hAnsi="Times New Roman" w:cs="Times New Roman"/>
          <w:color w:val="0D0D0D" w:themeColor="text1" w:themeTint="F2"/>
          <w:sz w:val="24"/>
          <w:szCs w:val="24"/>
        </w:rPr>
        <w:t>C3, C4).</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Conversion:</w:t>
      </w:r>
      <w:r w:rsidRPr="00422D57">
        <w:rPr>
          <w:rFonts w:ascii="Times New Roman" w:hAnsi="Times New Roman" w:cs="Times New Roman"/>
          <w:color w:val="0D0D0D" w:themeColor="text1" w:themeTint="F2"/>
          <w:sz w:val="24"/>
          <w:szCs w:val="24"/>
        </w:rPr>
        <w:t xml:space="preserve"> It programmatically handles the 2's complement conversion for display, applying the formula: </w:t>
      </w:r>
      <w:r w:rsidRPr="00422D57">
        <w:rPr>
          <w:rFonts w:ascii="Times New Roman" w:hAnsi="Times New Roman" w:cs="Times New Roman"/>
          <w:b/>
          <w:color w:val="0D0D0D" w:themeColor="text1" w:themeTint="F2"/>
          <w:sz w:val="24"/>
          <w:szCs w:val="24"/>
        </w:rPr>
        <w:t xml:space="preserve">if </w:t>
      </w:r>
      <w:proofErr w:type="gramStart"/>
      <w:r w:rsidRPr="00422D57">
        <w:rPr>
          <w:rFonts w:ascii="Times New Roman" w:hAnsi="Times New Roman" w:cs="Times New Roman"/>
          <w:b/>
          <w:color w:val="0D0D0D" w:themeColor="text1" w:themeTint="F2"/>
          <w:sz w:val="24"/>
          <w:szCs w:val="24"/>
        </w:rPr>
        <w:t>S(</w:t>
      </w:r>
      <w:proofErr w:type="gramEnd"/>
      <w:r w:rsidRPr="00422D57">
        <w:rPr>
          <w:rFonts w:ascii="Times New Roman" w:hAnsi="Times New Roman" w:cs="Times New Roman"/>
          <w:b/>
          <w:color w:val="0D0D0D" w:themeColor="text1" w:themeTint="F2"/>
          <w:sz w:val="24"/>
          <w:szCs w:val="24"/>
        </w:rPr>
        <w:t xml:space="preserve">1) == 1, </w:t>
      </w:r>
      <w:proofErr w:type="spellStart"/>
      <w:r w:rsidRPr="00422D57">
        <w:rPr>
          <w:rFonts w:ascii="Times New Roman" w:hAnsi="Times New Roman" w:cs="Times New Roman"/>
          <w:b/>
          <w:color w:val="0D0D0D" w:themeColor="text1" w:themeTint="F2"/>
          <w:sz w:val="24"/>
          <w:szCs w:val="24"/>
        </w:rPr>
        <w:t>sR</w:t>
      </w:r>
      <w:proofErr w:type="spellEnd"/>
      <w:r w:rsidRPr="00422D57">
        <w:rPr>
          <w:rFonts w:ascii="Times New Roman" w:hAnsi="Times New Roman" w:cs="Times New Roman"/>
          <w:b/>
          <w:color w:val="0D0D0D" w:themeColor="text1" w:themeTint="F2"/>
          <w:sz w:val="24"/>
          <w:szCs w:val="24"/>
        </w:rPr>
        <w:t xml:space="preserve"> = </w:t>
      </w:r>
      <w:proofErr w:type="spellStart"/>
      <w:r w:rsidRPr="00422D57">
        <w:rPr>
          <w:rFonts w:ascii="Times New Roman" w:hAnsi="Times New Roman" w:cs="Times New Roman"/>
          <w:b/>
          <w:color w:val="0D0D0D" w:themeColor="text1" w:themeTint="F2"/>
          <w:sz w:val="24"/>
          <w:szCs w:val="24"/>
        </w:rPr>
        <w:t>uR</w:t>
      </w:r>
      <w:proofErr w:type="spellEnd"/>
      <w:r w:rsidRPr="00422D57">
        <w:rPr>
          <w:rFonts w:ascii="Times New Roman" w:hAnsi="Times New Roman" w:cs="Times New Roman"/>
          <w:b/>
          <w:color w:val="0D0D0D" w:themeColor="text1" w:themeTint="F2"/>
          <w:sz w:val="24"/>
          <w:szCs w:val="24"/>
        </w:rPr>
        <w:t xml:space="preserve"> - 16</w:t>
      </w:r>
      <w:r w:rsidRPr="00422D57">
        <w:rPr>
          <w:rFonts w:ascii="Times New Roman" w:hAnsi="Times New Roman" w:cs="Times New Roman"/>
          <w:color w:val="0D0D0D" w:themeColor="text1" w:themeTint="F2"/>
          <w:sz w:val="24"/>
          <w:szCs w:val="24"/>
        </w:rPr>
        <w:t>; end.</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Formatted Reporting:</w:t>
      </w:r>
      <w:r w:rsidRPr="00422D57">
        <w:rPr>
          <w:rFonts w:ascii="Times New Roman" w:hAnsi="Times New Roman" w:cs="Times New Roman"/>
          <w:color w:val="0D0D0D" w:themeColor="text1" w:themeTint="F2"/>
          <w:sz w:val="24"/>
          <w:szCs w:val="24"/>
        </w:rPr>
        <w:t xml:space="preserve"> The script uses </w:t>
      </w:r>
      <w:proofErr w:type="spellStart"/>
      <w:r w:rsidRPr="00422D57">
        <w:rPr>
          <w:rFonts w:ascii="Times New Roman" w:hAnsi="Times New Roman" w:cs="Times New Roman"/>
          <w:color w:val="0D0D0D" w:themeColor="text1" w:themeTint="F2"/>
          <w:sz w:val="24"/>
          <w:szCs w:val="24"/>
        </w:rPr>
        <w:t>fprintf</w:t>
      </w:r>
      <w:proofErr w:type="spellEnd"/>
      <w:r w:rsidRPr="00422D57">
        <w:rPr>
          <w:rFonts w:ascii="Times New Roman" w:hAnsi="Times New Roman" w:cs="Times New Roman"/>
          <w:color w:val="0D0D0D" w:themeColor="text1" w:themeTint="F2"/>
          <w:sz w:val="24"/>
          <w:szCs w:val="24"/>
        </w:rPr>
        <w:t xml:space="preserve"> to generate a structured text report, detailing the binary result, unsigned decimals, signed decimals, and explicit warnings if an overflow is detected.</w:t>
      </w:r>
    </w:p>
    <w:p w:rsidR="00A26F38" w:rsidRPr="00422D57" w:rsidRDefault="00A26F3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8A0E98"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IMPLEMENTATION</w:t>
      </w:r>
      <w:r w:rsidRPr="00422D57">
        <w:rPr>
          <w:rFonts w:ascii="Times New Roman" w:hAnsi="Times New Roman" w:cs="Times New Roman"/>
          <w:b/>
          <w:bCs/>
          <w:color w:val="0D0D0D" w:themeColor="text1" w:themeTint="F2"/>
          <w:sz w:val="36"/>
          <w:szCs w:val="36"/>
        </w:rPr>
        <w:br/>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implementation details the logic required to build the 4-bit Ripple Carry Adder-Subtractor hardware.</w:t>
      </w:r>
      <w:r w:rsidR="00882DE1" w:rsidRPr="00422D57">
        <w:rPr>
          <w:rFonts w:ascii="Times New Roman" w:hAnsi="Times New Roman" w:cs="Times New Roman"/>
          <w:color w:val="0D0D0D" w:themeColor="text1" w:themeTint="F2"/>
          <w:sz w:val="24"/>
          <w:szCs w:val="24"/>
        </w:rPr>
        <w:br/>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Full Adder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core of the system is the Full Adder, which adds three bits.</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Adder Truth Table:</w:t>
      </w:r>
    </w:p>
    <w:tbl>
      <w:tblPr>
        <w:tblStyle w:val="TableGrid"/>
        <w:tblW w:w="0" w:type="auto"/>
        <w:tblLook w:val="04A0" w:firstRow="1" w:lastRow="0" w:firstColumn="1" w:lastColumn="0" w:noHBand="0" w:noVBand="1"/>
      </w:tblPr>
      <w:tblGrid>
        <w:gridCol w:w="558"/>
        <w:gridCol w:w="630"/>
        <w:gridCol w:w="540"/>
        <w:gridCol w:w="1080"/>
        <w:gridCol w:w="2070"/>
      </w:tblGrid>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A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in</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color w:val="0D0D0D" w:themeColor="text1" w:themeTint="F2"/>
                <w:sz w:val="24"/>
                <w:szCs w:val="24"/>
              </w:rPr>
              <w:t xml:space="preserve">  </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A0E98"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Boolean Equations:</w:t>
      </w:r>
    </w:p>
    <w:p w:rsidR="002C45DD" w:rsidRPr="00422D57" w:rsidRDefault="008A0E98" w:rsidP="00422D57">
      <w:pPr>
        <w:numPr>
          <w:ilvl w:val="0"/>
          <w:numId w:val="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w:t>
      </w:r>
      <w:r w:rsidR="00A26F38" w:rsidRPr="00422D57">
        <w:rPr>
          <w:rFonts w:ascii="Times New Roman" w:hAnsi="Times New Roman" w:cs="Times New Roman"/>
          <w:b/>
          <w:bCs/>
          <w:color w:val="0D0D0D" w:themeColor="text1" w:themeTint="F2"/>
          <w:sz w:val="24"/>
          <w:szCs w:val="24"/>
        </w:rPr>
        <w:t>S</w:t>
      </w:r>
      <w:r w:rsidRPr="00422D57">
        <w:rPr>
          <w:rFonts w:ascii="Times New Roman" w:hAnsi="Times New Roman" w:cs="Times New Roman"/>
          <w:b/>
          <w:bCs/>
          <w:color w:val="0D0D0D" w:themeColor="text1" w:themeTint="F2"/>
          <w:sz w:val="24"/>
          <w:szCs w:val="24"/>
        </w:rPr>
        <w:t>):</w:t>
      </w:r>
    </w:p>
    <w:tbl>
      <w:tblPr>
        <w:tblStyle w:val="TableGridLight"/>
        <w:tblpPr w:leftFromText="180" w:rightFromText="180" w:vertAnchor="text" w:tblpY="1"/>
        <w:tblOverlap w:val="never"/>
        <w:tblW w:w="3355" w:type="dxa"/>
        <w:tblLook w:val="04A0" w:firstRow="1" w:lastRow="0" w:firstColumn="1" w:lastColumn="0" w:noHBand="0" w:noVBand="1"/>
      </w:tblPr>
      <w:tblGrid>
        <w:gridCol w:w="1019"/>
        <w:gridCol w:w="584"/>
        <w:gridCol w:w="584"/>
        <w:gridCol w:w="584"/>
        <w:gridCol w:w="584"/>
      </w:tblGrid>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proofErr w:type="spellStart"/>
            <w:r w:rsidRPr="00422D57">
              <w:rPr>
                <w:rFonts w:ascii="Times New Roman" w:hAnsi="Times New Roman" w:cs="Times New Roman"/>
                <w:b/>
                <w:bCs/>
                <w:color w:val="0D0D0D" w:themeColor="text1" w:themeTint="F2"/>
              </w:rPr>
              <w:t>A</w:t>
            </w:r>
            <w:r w:rsidRPr="00422D57">
              <w:rPr>
                <w:rFonts w:ascii="Cambria Math" w:hAnsi="Cambria Math" w:cs="Cambria Math"/>
                <w:b/>
                <w:bCs/>
                <w:color w:val="0D0D0D" w:themeColor="text1" w:themeTint="F2"/>
              </w:rPr>
              <w:t>∖</w:t>
            </w:r>
            <w:r w:rsidRPr="00422D57">
              <w:rPr>
                <w:rFonts w:ascii="Times New Roman" w:hAnsi="Times New Roman" w:cs="Times New Roman"/>
                <w:b/>
                <w:bCs/>
                <w:color w:val="0D0D0D" w:themeColor="text1" w:themeTint="F2"/>
              </w:rPr>
              <w:t>BCin</w:t>
            </w:r>
            <w:proofErr w:type="spellEnd"/>
            <w:r w:rsidRPr="00422D57">
              <w:rPr>
                <w:rFonts w:ascii="Times New Roman" w:hAnsi="Times New Roman" w:cs="Times New Roman"/>
                <w:b/>
                <w:bCs/>
                <w:color w:val="0D0D0D" w:themeColor="text1" w:themeTint="F2"/>
              </w:rPr>
              <w:t>​</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00</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10</w:t>
            </w:r>
          </w:p>
        </w:tc>
      </w:tr>
      <w:tr w:rsidR="00422D57" w:rsidRPr="00422D57" w:rsidTr="002C45DD">
        <w:trPr>
          <w:trHeight w:val="378"/>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2C45DD" w:rsidRPr="00422D57" w:rsidRDefault="002C45DD" w:rsidP="00422D57">
      <w:pPr>
        <w:pStyle w:val="ListParagraph"/>
        <w:spacing w:after="0" w:line="240" w:lineRule="auto"/>
        <w:ind w:left="502"/>
        <w:jc w:val="both"/>
        <w:rPr>
          <w:rFonts w:ascii="Times New Roman" w:eastAsia="Times New Roman" w:hAnsi="Times New Roman" w:cs="Times New Roman"/>
          <w:color w:val="0D0D0D" w:themeColor="text1" w:themeTint="F2"/>
          <w:sz w:val="24"/>
          <w:szCs w:val="24"/>
          <w:lang w:eastAsia="en-IN" w:bidi="kn-IN"/>
        </w:rPr>
      </w:pP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 xml:space="preserve">S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ABC</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hAnsi="Times New Roman" w:cs="Times New Roman"/>
          <w:color w:val="0D0D0D" w:themeColor="text1" w:themeTint="F2"/>
          <w:sz w:val="24"/>
          <w:szCs w:val="24"/>
        </w:rPr>
        <w:t xml:space="preserve">S = 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B'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proofErr w:type="spellStart"/>
      <w:r w:rsidRPr="00422D57">
        <w:rPr>
          <w:rFonts w:ascii="Times New Roman" w:hAnsi="Times New Roman" w:cs="Times New Roman"/>
          <w:color w:val="0D0D0D" w:themeColor="text1" w:themeTint="F2"/>
          <w:sz w:val="24"/>
          <w:szCs w:val="24"/>
          <w:vertAlign w:val="subscript"/>
        </w:rPr>
        <w:t>i</w:t>
      </w:r>
      <w:proofErr w:type="spellEnd"/>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350" w:type="dxa"/>
        <w:tblLook w:val="04A0" w:firstRow="1" w:lastRow="0" w:firstColumn="1" w:lastColumn="0" w:noHBand="0" w:noVBand="1"/>
      </w:tblPr>
      <w:tblGrid>
        <w:gridCol w:w="1229"/>
        <w:gridCol w:w="531"/>
        <w:gridCol w:w="530"/>
        <w:gridCol w:w="530"/>
        <w:gridCol w:w="530"/>
      </w:tblGrid>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proofErr w:type="spellStart"/>
            <w:r w:rsidRPr="00422D57">
              <w:rPr>
                <w:rFonts w:ascii="Times New Roman" w:hAnsi="Times New Roman" w:cs="Times New Roman"/>
                <w:b/>
                <w:bCs/>
                <w:color w:val="0D0D0D" w:themeColor="text1" w:themeTint="F2"/>
                <w:sz w:val="24"/>
                <w:szCs w:val="24"/>
              </w:rPr>
              <w:t>A</w:t>
            </w:r>
            <w:r w:rsidRPr="00422D57">
              <w:rPr>
                <w:rFonts w:ascii="Cambria Math" w:hAnsi="Cambria Math" w:cs="Cambria Math"/>
                <w:b/>
                <w:bCs/>
                <w:color w:val="0D0D0D" w:themeColor="text1" w:themeTint="F2"/>
                <w:sz w:val="24"/>
                <w:szCs w:val="24"/>
              </w:rPr>
              <w:t>∖</w:t>
            </w:r>
            <w:r w:rsidRPr="00422D57">
              <w:rPr>
                <w:rFonts w:ascii="Times New Roman" w:hAnsi="Times New Roman" w:cs="Times New Roman"/>
                <w:b/>
                <w:bCs/>
                <w:color w:val="0D0D0D" w:themeColor="text1" w:themeTint="F2"/>
                <w:sz w:val="24"/>
                <w:szCs w:val="24"/>
              </w:rPr>
              <w:t>BCin</w:t>
            </w:r>
            <w:proofErr w:type="spellEnd"/>
            <w:r w:rsidRPr="00422D57">
              <w:rPr>
                <w:rFonts w:ascii="Times New Roman" w:hAnsi="Times New Roman" w:cs="Times New Roman"/>
                <w:b/>
                <w:bCs/>
                <w:color w:val="0D0D0D" w:themeColor="text1" w:themeTint="F2"/>
                <w:sz w:val="24"/>
                <w:szCs w:val="24"/>
              </w:rPr>
              <w:t>​</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00</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2C45DD" w:rsidRPr="00422D57" w:rsidRDefault="002C45DD" w:rsidP="00422D57">
      <w:pPr>
        <w:pStyle w:val="ListParagraph"/>
        <w:spacing w:line="360" w:lineRule="auto"/>
        <w:ind w:left="502"/>
        <w:jc w:val="both"/>
        <w:rPr>
          <w:rFonts w:ascii="Times New Roman" w:hAnsi="Times New Roman" w:cs="Times New Roman"/>
          <w:color w:val="0D0D0D" w:themeColor="text1" w:themeTint="F2"/>
          <w:sz w:val="24"/>
          <w:szCs w:val="24"/>
        </w:rPr>
      </w:pPr>
    </w:p>
    <w:p w:rsidR="002C45DD" w:rsidRPr="00422D57" w:rsidRDefault="002C45DD" w:rsidP="00422D57">
      <w:pPr>
        <w:pStyle w:val="ListParagraph"/>
        <w:numPr>
          <w:ilvl w:val="0"/>
          <w:numId w:val="32"/>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AB + </w:t>
      </w:r>
      <w:proofErr w:type="spellStart"/>
      <w:r w:rsidRPr="00422D57">
        <w:rPr>
          <w:rFonts w:ascii="Times New Roman" w:hAnsi="Times New Roman" w:cs="Times New Roman"/>
          <w:color w:val="0D0D0D" w:themeColor="text1" w:themeTint="F2"/>
          <w:sz w:val="24"/>
          <w:szCs w:val="24"/>
        </w:rPr>
        <w:t>BC</w:t>
      </w:r>
      <w:r w:rsidRPr="00422D57">
        <w:rPr>
          <w:rFonts w:ascii="Times New Roman" w:hAnsi="Times New Roman" w:cs="Times New Roman"/>
          <w:color w:val="0D0D0D" w:themeColor="text1" w:themeTint="F2"/>
          <w:sz w:val="24"/>
          <w:szCs w:val="24"/>
          <w:vertAlign w:val="subscript"/>
        </w:rPr>
        <w:t>in</w:t>
      </w:r>
      <w:proofErr w:type="spellEnd"/>
      <w:r w:rsidRPr="00422D57">
        <w:rPr>
          <w:rFonts w:ascii="Times New Roman" w:hAnsi="Times New Roman" w:cs="Times New Roman"/>
          <w:color w:val="0D0D0D" w:themeColor="text1" w:themeTint="F2"/>
          <w:sz w:val="24"/>
          <w:szCs w:val="24"/>
        </w:rPr>
        <w:t xml:space="preserve"> + </w:t>
      </w:r>
      <w:proofErr w:type="spellStart"/>
      <w:r w:rsidRPr="00422D57">
        <w:rPr>
          <w:rFonts w:ascii="Times New Roman" w:hAnsi="Times New Roman" w:cs="Times New Roman"/>
          <w:color w:val="0D0D0D" w:themeColor="text1" w:themeTint="F2"/>
          <w:sz w:val="24"/>
          <w:szCs w:val="24"/>
        </w:rPr>
        <w:t>ACin</w:t>
      </w:r>
      <w:proofErr w:type="spellEnd"/>
    </w:p>
    <w:p w:rsidR="002C45DD" w:rsidRPr="00422D57" w:rsidRDefault="002C45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Subtractor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Subtraction is achieved through </w:t>
      </w:r>
      <w:r w:rsidRPr="00422D57">
        <w:rPr>
          <w:rFonts w:ascii="Times New Roman" w:hAnsi="Times New Roman" w:cs="Times New Roman"/>
          <w:b/>
          <w:bCs/>
          <w:color w:val="0D0D0D" w:themeColor="text1" w:themeTint="F2"/>
          <w:sz w:val="24"/>
          <w:szCs w:val="24"/>
        </w:rPr>
        <w:t>2's complement addition</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XOR Conditional Inversion:</w:t>
      </w:r>
      <w:r w:rsidRPr="00422D57">
        <w:rPr>
          <w:rFonts w:ascii="Times New Roman" w:hAnsi="Times New Roman" w:cs="Times New Roman"/>
          <w:color w:val="0D0D0D" w:themeColor="text1" w:themeTint="F2"/>
          <w:sz w:val="24"/>
          <w:szCs w:val="24"/>
        </w:rPr>
        <w:t xml:space="preserve"> Input B is processed as B' = B </w:t>
      </w:r>
      <m:oMath>
        <m:r>
          <w:rPr>
            <w:rFonts w:ascii="Cambria Math" w:hAnsi="Cambria Math" w:cs="Times New Roman"/>
            <w:color w:val="0D0D0D" w:themeColor="text1" w:themeTint="F2"/>
            <w:sz w:val="24"/>
            <w:szCs w:val="24"/>
          </w:rPr>
          <m:t>⨁</m:t>
        </m:r>
      </m:oMath>
      <w:r w:rsidR="00A26F38" w:rsidRPr="00422D57">
        <w:rPr>
          <w:rFonts w:ascii="Times New Roman" w:hAnsi="Times New Roman" w:cs="Times New Roman"/>
          <w:color w:val="0D0D0D" w:themeColor="text1" w:themeTint="F2"/>
          <w:sz w:val="24"/>
          <w:szCs w:val="24"/>
        </w:rPr>
        <w:t xml:space="preserve"> Mode</w:t>
      </w:r>
      <w:r w:rsidRPr="00422D57">
        <w:rPr>
          <w:rFonts w:ascii="Times New Roman" w:hAnsi="Times New Roman" w:cs="Times New Roman"/>
          <w:color w:val="0D0D0D" w:themeColor="text1" w:themeTint="F2"/>
          <w:sz w:val="24"/>
          <w:szCs w:val="24"/>
        </w:rPr>
        <w:t xml:space="preserve">. If </w:t>
      </w:r>
      <w:r w:rsidR="00A26F38" w:rsidRPr="00422D57">
        <w:rPr>
          <w:rFonts w:ascii="Times New Roman" w:hAnsi="Times New Roman" w:cs="Times New Roman"/>
          <w:color w:val="0D0D0D" w:themeColor="text1" w:themeTint="F2"/>
          <w:sz w:val="24"/>
          <w:szCs w:val="24"/>
        </w:rPr>
        <w:t>Mode=</w:t>
      </w:r>
      <w:proofErr w:type="gramStart"/>
      <w:r w:rsidR="00A26F38" w:rsidRPr="00422D57">
        <w:rPr>
          <w:rFonts w:ascii="Times New Roman" w:hAnsi="Times New Roman" w:cs="Times New Roman"/>
          <w:color w:val="0D0D0D" w:themeColor="text1" w:themeTint="F2"/>
          <w:sz w:val="24"/>
          <w:szCs w:val="24"/>
        </w:rPr>
        <w:t>1</w:t>
      </w:r>
      <w:r w:rsidRPr="00422D57">
        <w:rPr>
          <w:rFonts w:ascii="Times New Roman" w:hAnsi="Times New Roman" w:cs="Times New Roman"/>
          <w:color w:val="0D0D0D" w:themeColor="text1" w:themeTint="F2"/>
          <w:sz w:val="24"/>
          <w:szCs w:val="24"/>
        </w:rPr>
        <w:t xml:space="preserve">, </w:t>
      </w:r>
      <w:r w:rsidR="00422D57">
        <w:rPr>
          <w:rFonts w:ascii="Times New Roman" w:hAnsi="Times New Roman" w:cs="Times New Roman"/>
          <w:color w:val="0D0D0D" w:themeColor="text1" w:themeTint="F2"/>
          <w:sz w:val="24"/>
          <w:szCs w:val="24"/>
        </w:rPr>
        <w:t xml:space="preserve">  </w:t>
      </w:r>
      <w:proofErr w:type="gramEnd"/>
      <w:r w:rsidR="00422D57">
        <w:rPr>
          <w:rFonts w:ascii="Times New Roman" w:hAnsi="Times New Roman" w:cs="Times New Roman"/>
          <w:color w:val="0D0D0D" w:themeColor="text1" w:themeTint="F2"/>
          <w:sz w:val="24"/>
          <w:szCs w:val="24"/>
        </w:rPr>
        <w:t xml:space="preserve">    </w:t>
      </w:r>
      <w:r w:rsidR="00A26F38"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rPr>
        <w:t xml:space="preserve"> is bitwise inverted (1's complement).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 (</w:t>
      </w:r>
      <w:r w:rsidR="00A26F38" w:rsidRPr="00422D57">
        <w:rPr>
          <w:rFonts w:ascii="Times New Roman" w:hAnsi="Times New Roman" w:cs="Times New Roman"/>
          <w:b/>
          <w:bCs/>
          <w:color w:val="0D0D0D" w:themeColor="text1" w:themeTint="F2"/>
          <w:sz w:val="24"/>
          <w:szCs w:val="24"/>
        </w:rPr>
        <w:t>C</w:t>
      </w:r>
      <w:r w:rsidR="00A26F38"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w:t>
      </w:r>
      <w:r w:rsidR="00A26F38" w:rsidRPr="00422D57">
        <w:rPr>
          <w:rFonts w:ascii="Times New Roman" w:hAnsi="Times New Roman" w:cs="Times New Roman"/>
          <w:color w:val="0D0D0D" w:themeColor="text1" w:themeTint="F2"/>
          <w:sz w:val="24"/>
          <w:szCs w:val="24"/>
        </w:rPr>
        <w:t>Mode</w:t>
      </w:r>
      <w:r w:rsidRPr="00422D57">
        <w:rPr>
          <w:rFonts w:ascii="Times New Roman" w:hAnsi="Times New Roman" w:cs="Times New Roman"/>
          <w:color w:val="0D0D0D" w:themeColor="text1" w:themeTint="F2"/>
          <w:sz w:val="24"/>
          <w:szCs w:val="24"/>
        </w:rPr>
        <w:t xml:space="preserve"> bit is fed into the first carry-in, adding </w:t>
      </w:r>
      <w:r w:rsidR="00A26F38" w:rsidRPr="00422D57">
        <w:rPr>
          <w:rFonts w:ascii="Times New Roman" w:hAnsi="Times New Roman" w:cs="Times New Roman"/>
          <w:color w:val="0D0D0D" w:themeColor="text1" w:themeTint="F2"/>
          <w:sz w:val="24"/>
          <w:szCs w:val="24"/>
        </w:rPr>
        <w:t>1</w:t>
      </w:r>
      <w:r w:rsidRPr="00422D57">
        <w:rPr>
          <w:rFonts w:ascii="Times New Roman" w:hAnsi="Times New Roman" w:cs="Times New Roman"/>
          <w:color w:val="0D0D0D" w:themeColor="text1" w:themeTint="F2"/>
          <w:sz w:val="24"/>
          <w:szCs w:val="24"/>
        </w:rPr>
        <w:t xml:space="preserve">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1's complement to complete the 2's complement.</w:t>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Full Subtractor Truth Table (for direct subtraction </w:t>
      </w:r>
      <w:r w:rsidR="00A26F38" w:rsidRPr="00422D57">
        <w:rPr>
          <w:rFonts w:ascii="Times New Roman" w:hAnsi="Times New Roman" w:cs="Times New Roman"/>
          <w:b/>
          <w:bCs/>
          <w:color w:val="0D0D0D" w:themeColor="text1" w:themeTint="F2"/>
          <w:sz w:val="24"/>
          <w:szCs w:val="24"/>
        </w:rPr>
        <w:t>A-B-B</w:t>
      </w:r>
      <w:r w:rsidRPr="00422D57">
        <w:rPr>
          <w:rFonts w:ascii="Times New Roman" w:hAnsi="Times New Roman" w:cs="Times New Roman"/>
          <w:b/>
          <w:bCs/>
          <w:color w:val="0D0D0D" w:themeColor="text1" w:themeTint="F2"/>
          <w:sz w:val="24"/>
          <w:szCs w:val="24"/>
          <w:vertAlign w:val="subscript"/>
        </w:rPr>
        <w:t>in</w:t>
      </w:r>
      <w:r w:rsidRPr="00422D57">
        <w:rPr>
          <w:rFonts w:ascii="Times New Roman" w:hAnsi="Times New Roman" w:cs="Times New Roman"/>
          <w:b/>
          <w:bCs/>
          <w:color w:val="0D0D0D" w:themeColor="text1" w:themeTint="F2"/>
          <w:sz w:val="24"/>
          <w:szCs w:val="24"/>
        </w:rPr>
        <w:t>):</w:t>
      </w:r>
    </w:p>
    <w:tbl>
      <w:tblPr>
        <w:tblStyle w:val="TableGrid"/>
        <w:tblW w:w="0" w:type="auto"/>
        <w:tblLook w:val="04A0" w:firstRow="1" w:lastRow="0" w:firstColumn="1" w:lastColumn="0" w:noHBand="0" w:noVBand="1"/>
      </w:tblPr>
      <w:tblGrid>
        <w:gridCol w:w="558"/>
        <w:gridCol w:w="630"/>
        <w:gridCol w:w="630"/>
        <w:gridCol w:w="1710"/>
        <w:gridCol w:w="2070"/>
      </w:tblGrid>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A</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tc>
        <w:tc>
          <w:tcPr>
            <w:tcW w:w="171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9D7865">
        <w:tc>
          <w:tcPr>
            <w:tcW w:w="558"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235912"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Boolean Equations:</w:t>
      </w:r>
    </w:p>
    <w:p w:rsidR="001E5618" w:rsidRPr="00422D57" w:rsidRDefault="008A0E98" w:rsidP="00422D57">
      <w:pPr>
        <w:numPr>
          <w:ilvl w:val="0"/>
          <w:numId w:val="1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78" w:type="dxa"/>
        <w:tblLook w:val="04A0" w:firstRow="1" w:lastRow="0" w:firstColumn="1" w:lastColumn="0" w:noHBand="0" w:noVBand="1"/>
      </w:tblPr>
      <w:tblGrid>
        <w:gridCol w:w="1378"/>
        <w:gridCol w:w="625"/>
        <w:gridCol w:w="625"/>
        <w:gridCol w:w="625"/>
        <w:gridCol w:w="625"/>
      </w:tblGrid>
      <w:tr w:rsidR="00422D57" w:rsidRPr="00422D57" w:rsidTr="001E5618">
        <w:trPr>
          <w:trHeight w:val="332"/>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proofErr w:type="spellStart"/>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roofErr w:type="spellEnd"/>
            <w:r w:rsidRPr="00422D57">
              <w:rPr>
                <w:rFonts w:ascii="Times New Roman" w:hAnsi="Times New Roman" w:cs="Times New Roman"/>
                <w:color w:val="0D0D0D" w:themeColor="text1" w:themeTint="F2"/>
              </w:rPr>
              <w:t>​</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1E5618">
        <w:trPr>
          <w:trHeight w:val="324"/>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1E5618">
        <w:trPr>
          <w:trHeight w:val="3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eastAsia="Times New Roman" w:hAnsi="Times New Roman" w:cs="Times New Roman"/>
          <w:color w:val="0D0D0D" w:themeColor="text1" w:themeTint="F2"/>
          <w:sz w:val="24"/>
          <w:szCs w:val="24"/>
          <w:lang w:eastAsia="en-IN" w:bidi="kn-IN"/>
        </w:rPr>
        <w:t xml:space="preserve">D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ABB</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D = A </w:t>
      </w:r>
      <m:oMath>
        <m:r>
          <w:rPr>
            <w:rFonts w:ascii="Cambria Math" w:eastAsiaTheme="minorEastAsia"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 xml:space="preserve">B </w:t>
      </w:r>
      <m:oMath>
        <m:r>
          <w:rPr>
            <w:rFonts w:ascii="Cambria Math" w:eastAsiaTheme="minorEastAsia" w:hAnsi="Cambria Math" w:cs="Times New Roman"/>
            <w:color w:val="0D0D0D" w:themeColor="text1" w:themeTint="F2"/>
            <w:sz w:val="24"/>
            <w:szCs w:val="24"/>
          </w:rPr>
          <m:t>⨁</m:t>
        </m:r>
      </m:oMath>
      <w:r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p w:rsidR="001E5618" w:rsidRPr="00422D57" w:rsidRDefault="001E5618" w:rsidP="00422D57">
      <w:pPr>
        <w:spacing w:line="360" w:lineRule="auto"/>
        <w:ind w:left="142"/>
        <w:jc w:val="both"/>
        <w:rPr>
          <w:rFonts w:ascii="Times New Roman" w:hAnsi="Times New Roman" w:cs="Times New Roman"/>
          <w:b/>
          <w:bCs/>
          <w:color w:val="0D0D0D" w:themeColor="text1" w:themeTint="F2"/>
          <w:sz w:val="24"/>
          <w:szCs w:val="24"/>
        </w:rPr>
      </w:pPr>
    </w:p>
    <w:p w:rsidR="001E561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60" w:type="dxa"/>
        <w:tblLook w:val="04A0" w:firstRow="1" w:lastRow="0" w:firstColumn="1" w:lastColumn="0" w:noHBand="0" w:noVBand="1"/>
      </w:tblPr>
      <w:tblGrid>
        <w:gridCol w:w="1372"/>
        <w:gridCol w:w="622"/>
        <w:gridCol w:w="622"/>
        <w:gridCol w:w="622"/>
        <w:gridCol w:w="622"/>
      </w:tblGrid>
      <w:tr w:rsidR="00422D57" w:rsidRPr="00422D57" w:rsidTr="00422D57">
        <w:trPr>
          <w:trHeight w:val="4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proofErr w:type="spellStart"/>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roofErr w:type="spellEnd"/>
            <w:r w:rsidRPr="00422D57">
              <w:rPr>
                <w:rFonts w:ascii="Times New Roman" w:hAnsi="Times New Roman" w:cs="Times New Roman"/>
                <w:color w:val="0D0D0D" w:themeColor="text1" w:themeTint="F2"/>
              </w:rPr>
              <w:t>​</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422D57">
        <w:trPr>
          <w:trHeight w:val="33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422D57">
        <w:trPr>
          <w:trHeight w:val="35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spacing w:after="0" w:line="240" w:lineRule="auto"/>
        <w:jc w:val="both"/>
        <w:rPr>
          <w:rFonts w:ascii="Times New Roman" w:eastAsia="Times New Roman" w:hAnsi="Times New Roman" w:cs="Times New Roman"/>
          <w:color w:val="0D0D0D" w:themeColor="text1" w:themeTint="F2"/>
          <w:sz w:val="24"/>
          <w:szCs w:val="24"/>
          <w:lang w:eastAsia="en-IN" w:bidi="kn-IN"/>
        </w:rPr>
      </w:pPr>
    </w:p>
    <w:p w:rsidR="001E5618" w:rsidRPr="00422D57" w:rsidRDefault="001E5618" w:rsidP="00422D57">
      <w:pPr>
        <w:pStyle w:val="ListParagraph"/>
        <w:numPr>
          <w:ilvl w:val="0"/>
          <w:numId w:val="36"/>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B</w:t>
      </w:r>
      <w:r w:rsidRPr="00422D57">
        <w:rPr>
          <w:rFonts w:ascii="Times New Roman" w:eastAsia="Times New Roman" w:hAnsi="Times New Roman" w:cs="Times New Roman"/>
          <w:color w:val="0D0D0D" w:themeColor="text1" w:themeTint="F2"/>
          <w:sz w:val="24"/>
          <w:szCs w:val="24"/>
          <w:vertAlign w:val="subscript"/>
          <w:lang w:eastAsia="en-IN" w:bidi="kn-IN"/>
        </w:rPr>
        <w:t>out</w:t>
      </w:r>
      <w:r w:rsidRPr="00422D57">
        <w:rPr>
          <w:rFonts w:ascii="Times New Roman" w:eastAsia="Times New Roman" w:hAnsi="Times New Roman" w:cs="Times New Roman"/>
          <w:color w:val="0D0D0D" w:themeColor="text1" w:themeTint="F2"/>
          <w:sz w:val="24"/>
          <w:szCs w:val="24"/>
          <w:lang w:eastAsia="en-IN" w:bidi="kn-IN"/>
        </w:rPr>
        <w:t xml:space="preserve"> = A’B + </w:t>
      </w:r>
      <w:proofErr w:type="spellStart"/>
      <w:r w:rsidRPr="00422D57">
        <w:rPr>
          <w:rFonts w:ascii="Times New Roman" w:eastAsia="Times New Roman" w:hAnsi="Times New Roman" w:cs="Times New Roman"/>
          <w:color w:val="0D0D0D" w:themeColor="text1" w:themeTint="F2"/>
          <w:sz w:val="24"/>
          <w:szCs w:val="24"/>
          <w:lang w:eastAsia="en-IN" w:bidi="kn-IN"/>
        </w:rPr>
        <w:t>A’B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p>
    <w:p w:rsidR="008A0E98" w:rsidRPr="00422D57" w:rsidRDefault="001E5618" w:rsidP="00422D57">
      <w:pPr>
        <w:pStyle w:val="ListParagraph"/>
        <w:numPr>
          <w:ilvl w:val="0"/>
          <w:numId w:val="36"/>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B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 xml:space="preserve"> + </w:t>
      </w:r>
      <w:proofErr w:type="gramStart"/>
      <w:r w:rsidRPr="00422D57">
        <w:rPr>
          <w:rFonts w:ascii="Times New Roman" w:hAnsi="Times New Roman" w:cs="Times New Roman"/>
          <w:color w:val="0D0D0D" w:themeColor="text1" w:themeTint="F2"/>
          <w:sz w:val="24"/>
          <w:szCs w:val="24"/>
        </w:rPr>
        <w:t>B)B</w:t>
      </w:r>
      <w:r w:rsidRPr="00422D57">
        <w:rPr>
          <w:rFonts w:ascii="Times New Roman" w:hAnsi="Times New Roman" w:cs="Times New Roman"/>
          <w:color w:val="0D0D0D" w:themeColor="text1" w:themeTint="F2"/>
          <w:sz w:val="24"/>
          <w:szCs w:val="24"/>
          <w:vertAlign w:val="subscript"/>
        </w:rPr>
        <w:t>in</w:t>
      </w:r>
      <w:proofErr w:type="gramEnd"/>
      <w:r w:rsidRPr="00422D57">
        <w:rPr>
          <w:rFonts w:ascii="Times New Roman" w:hAnsi="Times New Roman" w:cs="Times New Roman"/>
          <w:color w:val="0D0D0D" w:themeColor="text1" w:themeTint="F2"/>
          <w:sz w:val="24"/>
          <w:szCs w:val="24"/>
        </w:rPr>
        <w:br w:type="textWrapping" w:clear="all"/>
        <w:t xml:space="preserve"> </w:t>
      </w:r>
    </w:p>
    <w:p w:rsidR="001E5618" w:rsidRPr="00422D57" w:rsidRDefault="001E5618"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 Signed and Unsigned Logic</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r w:rsidRPr="00422D57">
        <w:rPr>
          <w:rFonts w:ascii="Times New Roman" w:hAnsi="Times New Roman" w:cs="Times New Roman"/>
          <w:color w:val="0D0D0D" w:themeColor="text1" w:themeTint="F2"/>
          <w:sz w:val="24"/>
          <w:szCs w:val="24"/>
        </w:rPr>
        <w:t xml:space="preserve"> Uses standard binary weighting for a range of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The MSB is treated as a sign bit with a negative weight </w:t>
      </w:r>
      <w:r w:rsidR="00422D57">
        <w:rPr>
          <w:rFonts w:ascii="Times New Roman" w:hAnsi="Times New Roman" w:cs="Times New Roman"/>
          <w:color w:val="0D0D0D" w:themeColor="text1" w:themeTint="F2"/>
          <w:sz w:val="24"/>
          <w:szCs w:val="24"/>
        </w:rPr>
        <w:t xml:space="preserve">  </w:t>
      </w:r>
      <w:proofErr w:type="gramStart"/>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00DF0502" w:rsidRPr="00422D57">
        <w:rPr>
          <w:rFonts w:ascii="Times New Roman" w:hAnsi="Times New Roman" w:cs="Times New Roman"/>
          <w:color w:val="0D0D0D" w:themeColor="text1" w:themeTint="F2"/>
          <w:sz w:val="24"/>
          <w:szCs w:val="24"/>
        </w:rPr>
        <w:t>-8</w:t>
      </w:r>
      <w:r w:rsidRPr="00422D57">
        <w:rPr>
          <w:rFonts w:ascii="Times New Roman" w:hAnsi="Times New Roman" w:cs="Times New Roman"/>
          <w:color w:val="0D0D0D" w:themeColor="text1" w:themeTint="F2"/>
          <w:sz w:val="24"/>
          <w:szCs w:val="24"/>
        </w:rPr>
        <w:t xml:space="preserve">), providing a range of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Conversion:</w:t>
      </w:r>
      <w:r w:rsidRPr="00422D57">
        <w:rPr>
          <w:rFonts w:ascii="Times New Roman" w:hAnsi="Times New Roman" w:cs="Times New Roman"/>
          <w:color w:val="0D0D0D" w:themeColor="text1" w:themeTint="F2"/>
          <w:sz w:val="24"/>
          <w:szCs w:val="24"/>
        </w:rPr>
        <w:t xml:space="preserve"> In both MATLAB and JavaScript, if the MSB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1, the signed value is calculated as </w:t>
      </w:r>
      <w:r w:rsidR="00DF0502" w:rsidRPr="00422D57">
        <w:rPr>
          <w:rFonts w:ascii="Times New Roman" w:hAnsi="Times New Roman" w:cs="Times New Roman"/>
          <w:color w:val="0D0D0D" w:themeColor="text1" w:themeTint="F2"/>
          <w:sz w:val="24"/>
          <w:szCs w:val="24"/>
        </w:rPr>
        <w:t>Unsigned - 16</w:t>
      </w:r>
      <w:r w:rsidRPr="00422D57">
        <w:rPr>
          <w:rFonts w:ascii="Times New Roman" w:hAnsi="Times New Roman" w:cs="Times New Roman"/>
          <w:color w:val="0D0D0D" w:themeColor="text1" w:themeTint="F2"/>
          <w:sz w:val="24"/>
          <w:szCs w:val="24"/>
        </w:rPr>
        <w:t>.</w:t>
      </w:r>
    </w:p>
    <w:p w:rsidR="008A0E98"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D. Overflow Detection</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w:t>
      </w:r>
      <w:r w:rsidRPr="00422D57">
        <w:rPr>
          <w:rFonts w:ascii="Times New Roman" w:hAnsi="Times New Roman" w:cs="Times New Roman"/>
          <w:color w:val="0D0D0D" w:themeColor="text1" w:themeTint="F2"/>
          <w:sz w:val="24"/>
          <w:szCs w:val="24"/>
        </w:rPr>
        <w:t xml:space="preserve"> Overflow occurs only in signed arithmetic when the result exceeds the range </w:t>
      </w:r>
      <w:r w:rsidR="00B450F1" w:rsidRPr="00422D57">
        <w:rPr>
          <w:rFonts w:ascii="Times New Roman" w:hAnsi="Times New Roman" w:cs="Times New Roman"/>
          <w:color w:val="0D0D0D" w:themeColor="text1" w:themeTint="F2"/>
          <w:sz w:val="24"/>
          <w:szCs w:val="24"/>
        </w:rPr>
        <w:t xml:space="preserve">  </w:t>
      </w:r>
      <w:proofErr w:type="gramStart"/>
      <w:r w:rsidR="00B450F1"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w:t>
      </w:r>
      <w:proofErr w:type="gramEnd"/>
      <w:r w:rsidR="00DF0502" w:rsidRPr="00422D57">
        <w:rPr>
          <w:rFonts w:ascii="Times New Roman" w:hAnsi="Times New Roman" w:cs="Times New Roman"/>
          <w:color w:val="0D0D0D" w:themeColor="text1" w:themeTint="F2"/>
          <w:sz w:val="24"/>
          <w:szCs w:val="24"/>
        </w:rPr>
        <w:t>-8,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 xml:space="preserve"> Overflow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where </w:t>
      </w:r>
      <w:r w:rsidR="00DF0502"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the carry into the MSB and </w:t>
      </w:r>
      <w:r w:rsidR="00DF0502" w:rsidRPr="00422D57">
        <w:rPr>
          <w:rFonts w:ascii="Times New Roman" w:hAnsi="Times New Roman" w:cs="Times New Roman"/>
          <w:color w:val="0D0D0D" w:themeColor="text1" w:themeTint="F2"/>
          <w:sz w:val="24"/>
          <w:szCs w:val="24"/>
        </w:rPr>
        <w:t>C</w:t>
      </w:r>
      <w:r w:rsidR="00DF0502"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is the carry out.</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DF0502" w:rsidRPr="00422D57" w:rsidRDefault="00882DE1" w:rsidP="00422D57">
      <w:pPr>
        <w:spacing w:line="360" w:lineRule="auto"/>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TEST CASES &amp; RESULTS</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was validated using a series of strategic test cases designed to verify the accuracy of the ripple carry logic, 2's complement subtraction, and error detection (carry and overflow). The following results were consistent across both the </w:t>
      </w:r>
      <w:r w:rsidRPr="00422D57">
        <w:rPr>
          <w:rFonts w:ascii="Times New Roman" w:hAnsi="Times New Roman" w:cs="Times New Roman"/>
          <w:bCs/>
          <w:color w:val="0D0D0D" w:themeColor="text1" w:themeTint="F2"/>
          <w:sz w:val="24"/>
          <w:szCs w:val="24"/>
        </w:rPr>
        <w:t>Web Simulator</w:t>
      </w:r>
      <w:r w:rsidRPr="00422D57">
        <w:rPr>
          <w:rFonts w:ascii="Times New Roman" w:hAnsi="Times New Roman" w:cs="Times New Roman"/>
          <w:color w:val="0D0D0D" w:themeColor="text1" w:themeTint="F2"/>
          <w:sz w:val="24"/>
          <w:szCs w:val="24"/>
        </w:rPr>
        <w:t xml:space="preserve"> and the</w:t>
      </w:r>
      <w:r w:rsidR="00B450F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MATLA</w:t>
      </w:r>
      <w:r w:rsidR="00B450F1" w:rsidRPr="00422D57">
        <w:rPr>
          <w:rFonts w:ascii="Times New Roman" w:hAnsi="Times New Roman" w:cs="Times New Roman"/>
          <w:bCs/>
          <w:color w:val="0D0D0D" w:themeColor="text1" w:themeTint="F2"/>
          <w:sz w:val="24"/>
          <w:szCs w:val="24"/>
        </w:rPr>
        <w:t xml:space="preserve">B </w:t>
      </w:r>
      <w:r w:rsidRPr="00422D57">
        <w:rPr>
          <w:rFonts w:ascii="Times New Roman" w:hAnsi="Times New Roman" w:cs="Times New Roman"/>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w:t>
      </w:r>
      <w:r w:rsidR="00882DE1" w:rsidRPr="00422D57">
        <w:rPr>
          <w:rFonts w:ascii="Times New Roman" w:hAnsi="Times New Roman" w:cs="Times New Roman"/>
          <w:color w:val="0D0D0D" w:themeColor="text1" w:themeTint="F2"/>
          <w:sz w:val="24"/>
          <w:szCs w:val="24"/>
        </w:rPr>
        <w:br/>
      </w:r>
    </w:p>
    <w:p w:rsidR="00DF0502" w:rsidRPr="00422D57" w:rsidRDefault="00DF0502"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Addition Test Cases (Mode = 0)</w:t>
      </w:r>
    </w:p>
    <w:tbl>
      <w:tblPr>
        <w:tblW w:w="958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134"/>
        <w:gridCol w:w="1515"/>
        <w:gridCol w:w="1150"/>
        <w:gridCol w:w="1020"/>
        <w:gridCol w:w="1512"/>
      </w:tblGrid>
      <w:tr w:rsidR="00422D57" w:rsidRPr="00422D57" w:rsidTr="00882DE1">
        <w:trPr>
          <w:trHeight w:val="1045"/>
          <w:tblHeader/>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497"/>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Addition</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422D57" w:rsidRPr="00422D57" w:rsidTr="00882DE1">
        <w:trPr>
          <w:trHeight w:val="521"/>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Negative+ Positive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0110 (6)</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DF0502" w:rsidRPr="00422D57" w:rsidTr="00882DE1">
        <w:trPr>
          <w:trHeight w:val="914"/>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Overflow</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9</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-7</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Overflow Detected</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Observation (Case 3):</w:t>
      </w:r>
      <w:r w:rsidRPr="00422D57">
        <w:rPr>
          <w:rFonts w:ascii="Times New Roman" w:hAnsi="Times New Roman" w:cs="Times New Roman"/>
          <w:color w:val="0D0D0D" w:themeColor="text1" w:themeTint="F2"/>
          <w:sz w:val="24"/>
          <w:szCs w:val="24"/>
        </w:rPr>
        <w:t xml:space="preserve"> In signed mode, 7 + 2 = 9. Since 9 is outside the range [-8, +7], the MSB becomes 1, and the circuit detects an overflow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 1).</w:t>
      </w:r>
    </w:p>
    <w:p w:rsidR="00DF0502" w:rsidRPr="00422D57" w:rsidRDefault="00882DE1"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B. Subtraction Test Cases (Mode = 1)</w:t>
      </w:r>
    </w:p>
    <w:tbl>
      <w:tblPr>
        <w:tblW w:w="96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3"/>
        <w:gridCol w:w="1071"/>
        <w:gridCol w:w="1192"/>
        <w:gridCol w:w="1639"/>
        <w:gridCol w:w="1227"/>
        <w:gridCol w:w="911"/>
        <w:gridCol w:w="1051"/>
      </w:tblGrid>
      <w:tr w:rsidR="00422D57" w:rsidRPr="00422D57" w:rsidTr="00882DE1">
        <w:trPr>
          <w:trHeight w:val="635"/>
          <w:tblHeader/>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Subtraction</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4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 &lt; 0 (Borrow)</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-2</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Zero Result</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bl>
    <w:p w:rsidR="00DF0502"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Observation (Case 2):</w:t>
      </w:r>
      <w:r w:rsidR="00DF0502" w:rsidRPr="00422D57">
        <w:rPr>
          <w:rFonts w:ascii="Times New Roman" w:hAnsi="Times New Roman" w:cs="Times New Roman"/>
          <w:color w:val="0D0D0D" w:themeColor="text1" w:themeTint="F2"/>
          <w:sz w:val="24"/>
          <w:szCs w:val="24"/>
        </w:rPr>
        <w:t xml:space="preserve"> When </w:t>
      </w:r>
      <w:r w:rsidR="00B04D01" w:rsidRPr="00422D57">
        <w:rPr>
          <w:rFonts w:ascii="Times New Roman" w:hAnsi="Times New Roman" w:cs="Times New Roman"/>
          <w:color w:val="0D0D0D" w:themeColor="text1" w:themeTint="F2"/>
          <w:sz w:val="24"/>
          <w:szCs w:val="24"/>
        </w:rPr>
        <w:t>A &lt; B</w:t>
      </w:r>
      <w:r w:rsidR="00DF0502" w:rsidRPr="00422D57">
        <w:rPr>
          <w:rFonts w:ascii="Times New Roman" w:hAnsi="Times New Roman" w:cs="Times New Roman"/>
          <w:color w:val="0D0D0D" w:themeColor="text1" w:themeTint="F2"/>
          <w:sz w:val="24"/>
          <w:szCs w:val="24"/>
        </w:rPr>
        <w:t xml:space="preserve"> in unsigned mode, a "borrow" occurs, indicated by</w:t>
      </w:r>
      <w:r w:rsid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b/>
          <w:bCs/>
          <w:color w:val="0D0D0D" w:themeColor="text1" w:themeTint="F2"/>
          <w:sz w:val="24"/>
          <w:szCs w:val="24"/>
        </w:rPr>
        <w:t>Carry Out = 0</w:t>
      </w:r>
      <w:r w:rsidR="00DF0502" w:rsidRPr="00422D57">
        <w:rPr>
          <w:rFonts w:ascii="Times New Roman" w:hAnsi="Times New Roman" w:cs="Times New Roman"/>
          <w:color w:val="0D0D0D" w:themeColor="text1" w:themeTint="F2"/>
          <w:sz w:val="24"/>
          <w:szCs w:val="24"/>
        </w:rPr>
        <w:t xml:space="preserve">. In signed mode, the result </w:t>
      </w:r>
      <w:r w:rsidR="00B04D01" w:rsidRPr="00422D57">
        <w:rPr>
          <w:rFonts w:ascii="Times New Roman" w:hAnsi="Times New Roman" w:cs="Times New Roman"/>
          <w:color w:val="0D0D0D" w:themeColor="text1" w:themeTint="F2"/>
          <w:sz w:val="24"/>
          <w:szCs w:val="24"/>
        </w:rPr>
        <w:t>1110</w:t>
      </w:r>
      <w:r w:rsidR="00DF0502" w:rsidRPr="00422D57">
        <w:rPr>
          <w:rFonts w:ascii="Times New Roman" w:hAnsi="Times New Roman" w:cs="Times New Roman"/>
          <w:color w:val="0D0D0D" w:themeColor="text1" w:themeTint="F2"/>
          <w:sz w:val="24"/>
          <w:szCs w:val="24"/>
        </w:rPr>
        <w:t xml:space="preserve"> correctly represents </w:t>
      </w:r>
      <w:r w:rsidR="00B04D01" w:rsidRPr="00422D57">
        <w:rPr>
          <w:rFonts w:ascii="Times New Roman" w:hAnsi="Times New Roman" w:cs="Times New Roman"/>
          <w:color w:val="0D0D0D" w:themeColor="text1" w:themeTint="F2"/>
          <w:sz w:val="24"/>
          <w:szCs w:val="24"/>
        </w:rPr>
        <w:t>-2</w:t>
      </w:r>
      <w:r w:rsidR="00DF0502" w:rsidRPr="00422D57">
        <w:rPr>
          <w:rFonts w:ascii="Times New Roman" w:hAnsi="Times New Roman" w:cs="Times New Roman"/>
          <w:color w:val="0D0D0D" w:themeColor="text1" w:themeTint="F2"/>
          <w:sz w:val="24"/>
          <w:szCs w:val="24"/>
        </w:rPr>
        <w:t xml:space="preserve"> via 2's complement.</w:t>
      </w:r>
    </w:p>
    <w:p w:rsidR="00DF0502"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br/>
      </w:r>
      <w:r w:rsidR="00DF0502" w:rsidRPr="00422D57">
        <w:rPr>
          <w:rFonts w:ascii="Times New Roman" w:hAnsi="Times New Roman" w:cs="Times New Roman"/>
          <w:b/>
          <w:bCs/>
          <w:color w:val="0D0D0D" w:themeColor="text1" w:themeTint="F2"/>
          <w:sz w:val="24"/>
          <w:szCs w:val="24"/>
        </w:rPr>
        <w:t>C. Summary of Results</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Logical Accuracy:</w:t>
      </w:r>
      <w:r w:rsidRPr="00422D57">
        <w:rPr>
          <w:rFonts w:ascii="Times New Roman" w:hAnsi="Times New Roman" w:cs="Times New Roman"/>
          <w:color w:val="0D0D0D" w:themeColor="text1" w:themeTint="F2"/>
          <w:sz w:val="24"/>
          <w:szCs w:val="24"/>
        </w:rPr>
        <w:t xml:space="preserve"> The XOR gates correctly inverted Input B during subtraction, and the initial carry-in (</w:t>
      </w:r>
      <w:r w:rsidR="00B04D01" w:rsidRPr="00422D57">
        <w:rPr>
          <w:rFonts w:ascii="Times New Roman" w:hAnsi="Times New Roman" w:cs="Times New Roman"/>
          <w:color w:val="0D0D0D" w:themeColor="text1" w:themeTint="F2"/>
          <w:sz w:val="24"/>
          <w:szCs w:val="24"/>
        </w:rPr>
        <w:t>C</w:t>
      </w:r>
      <w:r w:rsidR="00B04D01" w:rsidRPr="00422D57">
        <w:rPr>
          <w:rFonts w:ascii="Times New Roman" w:hAnsi="Times New Roman" w:cs="Times New Roman"/>
          <w:color w:val="0D0D0D" w:themeColor="text1" w:themeTint="F2"/>
          <w:sz w:val="24"/>
          <w:szCs w:val="24"/>
          <w:vertAlign w:val="subscript"/>
        </w:rPr>
        <w:t>0</w:t>
      </w:r>
      <w:r w:rsidR="00B04D01" w:rsidRPr="00422D57">
        <w:rPr>
          <w:rFonts w:ascii="Times New Roman" w:hAnsi="Times New Roman" w:cs="Times New Roman"/>
          <w:color w:val="0D0D0D" w:themeColor="text1" w:themeTint="F2"/>
          <w:sz w:val="24"/>
          <w:szCs w:val="24"/>
        </w:rPr>
        <w:t xml:space="preserve"> =1</w:t>
      </w:r>
      <w:r w:rsidRPr="00422D57">
        <w:rPr>
          <w:rFonts w:ascii="Times New Roman" w:hAnsi="Times New Roman" w:cs="Times New Roman"/>
          <w:color w:val="0D0D0D" w:themeColor="text1" w:themeTint="F2"/>
          <w:sz w:val="24"/>
          <w:szCs w:val="24"/>
        </w:rPr>
        <w:t>) successfully completed the 2's complement operation.</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Interpretation:</w:t>
      </w:r>
      <w:r w:rsidRPr="00422D57">
        <w:rPr>
          <w:rFonts w:ascii="Times New Roman" w:hAnsi="Times New Roman" w:cs="Times New Roman"/>
          <w:color w:val="0D0D0D" w:themeColor="text1" w:themeTint="F2"/>
          <w:sz w:val="24"/>
          <w:szCs w:val="24"/>
        </w:rPr>
        <w:t xml:space="preserve"> The dual-display system accurately converted binary strings to decimal for both unsigned and signed formats in real-time.</w:t>
      </w:r>
    </w:p>
    <w:p w:rsidR="00B04D01"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 Verification:</w:t>
      </w:r>
      <w:r w:rsidRPr="00422D57">
        <w:rPr>
          <w:rFonts w:ascii="Times New Roman" w:hAnsi="Times New Roman" w:cs="Times New Roman"/>
          <w:color w:val="0D0D0D" w:themeColor="text1" w:themeTint="F2"/>
          <w:sz w:val="24"/>
          <w:szCs w:val="24"/>
        </w:rPr>
        <w:t xml:space="preserve"> The overflow flag correctly triggered only during signed operations where the result exceeded 4-bit boundaries.</w:t>
      </w:r>
    </w:p>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type="page"/>
      </w:r>
    </w:p>
    <w:p w:rsidR="00B04D01"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CONCLUSION</w:t>
      </w:r>
      <w:r w:rsidRPr="00422D57">
        <w:rPr>
          <w:rFonts w:ascii="Times New Roman" w:hAnsi="Times New Roman" w:cs="Times New Roman"/>
          <w:b/>
          <w:bCs/>
          <w:color w:val="0D0D0D" w:themeColor="text1" w:themeTint="F2"/>
          <w:sz w:val="36"/>
          <w:szCs w:val="36"/>
        </w:rPr>
        <w:br/>
      </w:r>
    </w:p>
    <w:p w:rsidR="00670458" w:rsidRPr="00422D57" w:rsidRDefault="00B450F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A. </w:t>
      </w:r>
      <w:r w:rsidR="00670458" w:rsidRPr="00422D57">
        <w:rPr>
          <w:rFonts w:ascii="Times New Roman" w:hAnsi="Times New Roman" w:cs="Times New Roman"/>
          <w:b/>
          <w:bCs/>
          <w:color w:val="0D0D0D" w:themeColor="text1" w:themeTint="F2"/>
          <w:sz w:val="24"/>
          <w:szCs w:val="24"/>
        </w:rPr>
        <w:t>Conclusion and Key Findings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project successfully demonstrates the practical application of Boolean algebra and digital electronics in modern computing. By implementing a 4-bit Ripple Carry Adder-Subtractor, the project illustrates how a single hardware circuit can be multiplexed to perform multiple arithmetic operations using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method.</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project highlights the following key technical insights:</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Hardware Efficiency:</w:t>
      </w:r>
      <w:r w:rsidRPr="00422D57">
        <w:rPr>
          <w:rFonts w:ascii="Times New Roman" w:hAnsi="Times New Roman" w:cs="Times New Roman"/>
          <w:color w:val="0D0D0D" w:themeColor="text1" w:themeTint="F2"/>
          <w:sz w:val="24"/>
          <w:szCs w:val="24"/>
        </w:rPr>
        <w:t xml:space="preserve"> The strategic use of XOR gates for conditional inversion proves that addition and subtraction do not require separate circuits, mirroring the architectural efficiency of actual </w:t>
      </w:r>
      <w:r w:rsidRPr="00422D57">
        <w:rPr>
          <w:rFonts w:ascii="Times New Roman" w:hAnsi="Times New Roman" w:cs="Times New Roman"/>
          <w:b/>
          <w:bCs/>
          <w:color w:val="0D0D0D" w:themeColor="text1" w:themeTint="F2"/>
          <w:sz w:val="24"/>
          <w:szCs w:val="24"/>
        </w:rPr>
        <w:t>Arithmetic Logic Units (ALUs)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Data Interpretation:</w:t>
      </w:r>
      <w:r w:rsidRPr="00422D57">
        <w:rPr>
          <w:rFonts w:ascii="Times New Roman" w:hAnsi="Times New Roman" w:cs="Times New Roman"/>
          <w:color w:val="0D0D0D" w:themeColor="text1" w:themeTint="F2"/>
          <w:sz w:val="24"/>
          <w:szCs w:val="24"/>
        </w:rPr>
        <w:t xml:space="preserve"> The implementation underscores that binary data is inherently neutral; its meaning (Unsigned vs. Signed) depends entirely on the architectural interpretation of the </w:t>
      </w:r>
      <w:r w:rsidRPr="00422D57">
        <w:rPr>
          <w:rFonts w:ascii="Times New Roman" w:hAnsi="Times New Roman" w:cs="Times New Roman"/>
          <w:b/>
          <w:bCs/>
          <w:color w:val="0D0D0D" w:themeColor="text1" w:themeTint="F2"/>
          <w:sz w:val="24"/>
          <w:szCs w:val="24"/>
        </w:rPr>
        <w:t>Most Significant Bit (MSB)</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Diagnostics:</w:t>
      </w:r>
      <w:r w:rsidRPr="00422D57">
        <w:rPr>
          <w:rFonts w:ascii="Times New Roman" w:hAnsi="Times New Roman" w:cs="Times New Roman"/>
          <w:color w:val="0D0D0D" w:themeColor="text1" w:themeTint="F2"/>
          <w:sz w:val="24"/>
          <w:szCs w:val="24"/>
        </w:rPr>
        <w:t xml:space="preserve"> The integration of </w:t>
      </w:r>
      <w:r w:rsidRPr="00422D57">
        <w:rPr>
          <w:rFonts w:ascii="Times New Roman" w:hAnsi="Times New Roman" w:cs="Times New Roman"/>
          <w:b/>
          <w:bCs/>
          <w:color w:val="0D0D0D" w:themeColor="text1" w:themeTint="F2"/>
          <w:sz w:val="24"/>
          <w:szCs w:val="24"/>
        </w:rPr>
        <w:t>Carry-out</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flags provides a clear distinction between unsigned range exhaustion and signed arithmetic errors </w:t>
      </w:r>
      <w:r w:rsidR="00C76DB2" w:rsidRPr="00422D57">
        <w:rPr>
          <w:rFonts w:ascii="Times New Roman" w:hAnsi="Times New Roman" w:cs="Times New Roman"/>
          <w:color w:val="0D0D0D" w:themeColor="text1" w:themeTint="F2"/>
          <w:sz w:val="24"/>
          <w:szCs w:val="24"/>
        </w:rPr>
        <w:t xml:space="preserve">                  </w:t>
      </w:r>
      <w:proofErr w:type="gramStart"/>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Pr="00422D57">
        <w:rPr>
          <w:rFonts w:ascii="Times New Roman" w:hAnsi="Times New Roman" w:cs="Times New Roman"/>
          <w:color w:val="0D0D0D" w:themeColor="text1" w:themeTint="F2"/>
          <w:sz w:val="24"/>
          <w:szCs w:val="24"/>
        </w:rPr>
        <w:t>V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Cross-Platform Consistency:</w:t>
      </w:r>
      <w:r w:rsidRPr="00422D57">
        <w:rPr>
          <w:rFonts w:ascii="Times New Roman" w:hAnsi="Times New Roman" w:cs="Times New Roman"/>
          <w:color w:val="0D0D0D" w:themeColor="text1" w:themeTint="F2"/>
          <w:sz w:val="24"/>
          <w:szCs w:val="24"/>
        </w:rPr>
        <w:t xml:space="preserve"> Developing the logic in both </w:t>
      </w:r>
      <w:r w:rsidRPr="00422D57">
        <w:rPr>
          <w:rFonts w:ascii="Times New Roman" w:hAnsi="Times New Roman" w:cs="Times New Roman"/>
          <w:b/>
          <w:bCs/>
          <w:color w:val="0D0D0D" w:themeColor="text1" w:themeTint="F2"/>
          <w:sz w:val="24"/>
          <w:szCs w:val="24"/>
        </w:rPr>
        <w:t>MATLAB</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JavaScript</w:t>
      </w:r>
      <w:r w:rsidRPr="00422D57">
        <w:rPr>
          <w:rFonts w:ascii="Times New Roman" w:hAnsi="Times New Roman" w:cs="Times New Roman"/>
          <w:color w:val="0D0D0D" w:themeColor="text1" w:themeTint="F2"/>
          <w:sz w:val="24"/>
          <w:szCs w:val="24"/>
        </w:rPr>
        <w:t xml:space="preserve"> verifies that the underlying mathematical algorithms are platform-independent, robust, and mathematically sound.</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B. </w:t>
      </w:r>
      <w:r w:rsidR="00670458" w:rsidRPr="00422D57">
        <w:rPr>
          <w:rFonts w:ascii="Times New Roman" w:hAnsi="Times New Roman" w:cs="Times New Roman"/>
          <w:b/>
          <w:bCs/>
          <w:color w:val="0D0D0D" w:themeColor="text1" w:themeTint="F2"/>
          <w:sz w:val="24"/>
          <w:szCs w:val="24"/>
        </w:rPr>
        <w:t>Learning Outcomes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Through the development of this simulator, the following competencies were mastered:</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Digital Logic Design:</w:t>
      </w:r>
      <w:r w:rsidRPr="00422D57">
        <w:rPr>
          <w:rFonts w:ascii="Times New Roman" w:hAnsi="Times New Roman" w:cs="Times New Roman"/>
          <w:color w:val="0D0D0D" w:themeColor="text1" w:themeTint="F2"/>
          <w:sz w:val="24"/>
          <w:szCs w:val="24"/>
        </w:rPr>
        <w:t xml:space="preserve"> Expertise in using XOR gates as conditional inverters to streamline circuit complexity.</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Mathematical Rigor:</w:t>
      </w:r>
      <w:r w:rsidRPr="00422D57">
        <w:rPr>
          <w:rFonts w:ascii="Times New Roman" w:hAnsi="Times New Roman" w:cs="Times New Roman"/>
          <w:color w:val="0D0D0D" w:themeColor="text1" w:themeTint="F2"/>
          <w:sz w:val="24"/>
          <w:szCs w:val="24"/>
        </w:rPr>
        <w:t xml:space="preserve"> Deep understanding of 2's complement arithmetic and its role in binary subtraction.</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Circuit Optimization:</w:t>
      </w:r>
      <w:r w:rsidRPr="00422D57">
        <w:rPr>
          <w:rFonts w:ascii="Times New Roman" w:hAnsi="Times New Roman" w:cs="Times New Roman"/>
          <w:color w:val="0D0D0D" w:themeColor="text1" w:themeTint="F2"/>
          <w:sz w:val="24"/>
          <w:szCs w:val="24"/>
        </w:rPr>
        <w:t xml:space="preserve"> Proficiency in deriving optimized Boolean expressions using </w:t>
      </w:r>
      <w:r w:rsidRPr="00422D57">
        <w:rPr>
          <w:rFonts w:ascii="Times New Roman" w:hAnsi="Times New Roman" w:cs="Times New Roman"/>
          <w:b/>
          <w:bCs/>
          <w:color w:val="0D0D0D" w:themeColor="text1" w:themeTint="F2"/>
          <w:sz w:val="24"/>
          <w:szCs w:val="24"/>
        </w:rPr>
        <w:t>Truth Tables</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K-Maps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Diagnostic Logic:</w:t>
      </w:r>
      <w:r w:rsidRPr="00422D57">
        <w:rPr>
          <w:rFonts w:ascii="Times New Roman" w:hAnsi="Times New Roman" w:cs="Times New Roman"/>
          <w:color w:val="0D0D0D" w:themeColor="text1" w:themeTint="F2"/>
          <w:sz w:val="24"/>
          <w:szCs w:val="24"/>
        </w:rPr>
        <w:t xml:space="preserve"> Ability to implement hardware-level error detection for different numerical representations.</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C. </w:t>
      </w:r>
      <w:r w:rsidR="00670458" w:rsidRPr="00422D57">
        <w:rPr>
          <w:rFonts w:ascii="Times New Roman" w:hAnsi="Times New Roman" w:cs="Times New Roman"/>
          <w:b/>
          <w:bCs/>
          <w:color w:val="0D0D0D" w:themeColor="text1" w:themeTint="F2"/>
          <w:sz w:val="24"/>
          <w:szCs w:val="24"/>
        </w:rPr>
        <w:t>Project Limitations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While functional, the current design has specific constraints:</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Bit-Width Constraint:</w:t>
      </w:r>
      <w:r w:rsidRPr="00422D57">
        <w:rPr>
          <w:rFonts w:ascii="Times New Roman" w:hAnsi="Times New Roman" w:cs="Times New Roman"/>
          <w:color w:val="0D0D0D" w:themeColor="text1" w:themeTint="F2"/>
          <w:sz w:val="24"/>
          <w:szCs w:val="24"/>
        </w:rPr>
        <w:t xml:space="preserve"> The 4-bit architecture restricts the numerical range to</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 xml:space="preserve"> (Unsigned) or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(Signed).</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Propagation Delay:</w:t>
      </w:r>
      <w:r w:rsidRPr="00422D57">
        <w:rPr>
          <w:rFonts w:ascii="Times New Roman" w:hAnsi="Times New Roman" w:cs="Times New Roman"/>
          <w:color w:val="0D0D0D" w:themeColor="text1" w:themeTint="F2"/>
          <w:sz w:val="24"/>
          <w:szCs w:val="24"/>
        </w:rPr>
        <w:t xml:space="preserve"> As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design, each stage must wait for the carry from the previous stage, creating a sequential delay that limits high-speed performance.</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Scope:</w:t>
      </w:r>
      <w:r w:rsidRPr="00422D57">
        <w:rPr>
          <w:rFonts w:ascii="Times New Roman" w:hAnsi="Times New Roman" w:cs="Times New Roman"/>
          <w:color w:val="0D0D0D" w:themeColor="text1" w:themeTint="F2"/>
          <w:sz w:val="24"/>
          <w:szCs w:val="24"/>
        </w:rPr>
        <w:t xml:space="preserve"> The circuit is strictly designed for integer arithmetic and does not support floating-point (decimal) calculations or complex operations like multiplication and division.</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D. </w:t>
      </w:r>
      <w:r w:rsidR="00670458" w:rsidRPr="00422D57">
        <w:rPr>
          <w:rFonts w:ascii="Times New Roman" w:hAnsi="Times New Roman" w:cs="Times New Roman"/>
          <w:b/>
          <w:bCs/>
          <w:color w:val="0D0D0D" w:themeColor="text1" w:themeTint="F2"/>
          <w:sz w:val="24"/>
          <w:szCs w:val="24"/>
        </w:rPr>
        <w:t>Future Scope</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To evolve this project into a more advanced computing tool, the following enhancements are proposed:</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N-Bit Scalability:</w:t>
      </w:r>
      <w:r w:rsidRPr="00422D57">
        <w:rPr>
          <w:rFonts w:ascii="Times New Roman" w:hAnsi="Times New Roman" w:cs="Times New Roman"/>
          <w:color w:val="0D0D0D" w:themeColor="text1" w:themeTint="F2"/>
          <w:sz w:val="24"/>
          <w:szCs w:val="24"/>
        </w:rPr>
        <w:t xml:space="preserve"> Expanding the architecture to 8-bit, 16-bit, or 32-bit versions to support modern computational ranges.</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Performance Optimization:</w:t>
      </w:r>
      <w:r w:rsidRPr="00422D57">
        <w:rPr>
          <w:rFonts w:ascii="Times New Roman" w:hAnsi="Times New Roman" w:cs="Times New Roman"/>
          <w:color w:val="0D0D0D" w:themeColor="text1" w:themeTint="F2"/>
          <w:sz w:val="24"/>
          <w:szCs w:val="24"/>
        </w:rPr>
        <w:t xml:space="preserve"> Transitioning from Ripple Carry to </w:t>
      </w:r>
      <w:r w:rsidRPr="00422D57">
        <w:rPr>
          <w:rFonts w:ascii="Times New Roman" w:hAnsi="Times New Roman" w:cs="Times New Roman"/>
          <w:b/>
          <w:bCs/>
          <w:color w:val="0D0D0D" w:themeColor="text1" w:themeTint="F2"/>
          <w:sz w:val="24"/>
          <w:szCs w:val="24"/>
        </w:rPr>
        <w:t>Carry-Lookahead Adder (CLA)</w:t>
      </w:r>
      <w:r w:rsidRPr="00422D57">
        <w:rPr>
          <w:rFonts w:ascii="Times New Roman" w:hAnsi="Times New Roman" w:cs="Times New Roman"/>
          <w:color w:val="0D0D0D" w:themeColor="text1" w:themeTint="F2"/>
          <w:sz w:val="24"/>
          <w:szCs w:val="24"/>
        </w:rPr>
        <w:t xml:space="preserve"> logic to drastically reduce propagation delay.</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ALU Integration:</w:t>
      </w:r>
      <w:r w:rsidRPr="00422D57">
        <w:rPr>
          <w:rFonts w:ascii="Times New Roman" w:hAnsi="Times New Roman" w:cs="Times New Roman"/>
          <w:color w:val="0D0D0D" w:themeColor="text1" w:themeTint="F2"/>
          <w:sz w:val="24"/>
          <w:szCs w:val="24"/>
        </w:rPr>
        <w:t xml:space="preserve"> Incorporating additional logic gates to support bitwise operations (AND, OR, NOT, NOR) and bit-shifting.</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Physical Prototyping:</w:t>
      </w:r>
      <w:r w:rsidRPr="00422D57">
        <w:rPr>
          <w:rFonts w:ascii="Times New Roman" w:hAnsi="Times New Roman" w:cs="Times New Roman"/>
          <w:color w:val="0D0D0D" w:themeColor="text1" w:themeTint="F2"/>
          <w:sz w:val="24"/>
          <w:szCs w:val="24"/>
        </w:rPr>
        <w:t xml:space="preserve"> Implementing the software-verified logic onto a physical </w:t>
      </w:r>
      <w:r w:rsidRPr="00422D57">
        <w:rPr>
          <w:rFonts w:ascii="Times New Roman" w:hAnsi="Times New Roman" w:cs="Times New Roman"/>
          <w:b/>
          <w:bCs/>
          <w:color w:val="0D0D0D" w:themeColor="text1" w:themeTint="F2"/>
          <w:sz w:val="24"/>
          <w:szCs w:val="24"/>
        </w:rPr>
        <w:t>FPGA (Field Programmable Gate Array)</w:t>
      </w:r>
      <w:r w:rsidRPr="00422D57">
        <w:rPr>
          <w:rFonts w:ascii="Times New Roman" w:hAnsi="Times New Roman" w:cs="Times New Roman"/>
          <w:color w:val="0D0D0D" w:themeColor="text1" w:themeTint="F2"/>
          <w:sz w:val="24"/>
          <w:szCs w:val="24"/>
        </w:rPr>
        <w:t xml:space="preserve"> or a breadboard using 74-series integrated circuits.</w:t>
      </w:r>
    </w:p>
    <w:p w:rsidR="00B04D01" w:rsidRPr="00422D57" w:rsidRDefault="001167B2" w:rsidP="00422D57">
      <w:pPr>
        <w:spacing w:line="36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36"/>
          <w:szCs w:val="36"/>
        </w:rPr>
        <w:lastRenderedPageBreak/>
        <w:t>LINK OF WORKING PROJECT</w:t>
      </w:r>
      <w:r w:rsidRPr="00422D57">
        <w:rPr>
          <w:rFonts w:ascii="Times New Roman" w:hAnsi="Times New Roman" w:cs="Times New Roman"/>
          <w:b/>
          <w:bCs/>
          <w:color w:val="0D0D0D" w:themeColor="text1" w:themeTint="F2"/>
          <w:sz w:val="36"/>
          <w:szCs w:val="36"/>
        </w:rPr>
        <w:br/>
      </w:r>
    </w:p>
    <w:p w:rsidR="00B04D01" w:rsidRPr="00422D57" w:rsidRDefault="00B04D0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complete source code and interactive elements of this project can be accessed through the following files:</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Web Simulator:</w:t>
      </w:r>
      <w:r w:rsidRPr="00422D57">
        <w:rPr>
          <w:rFonts w:ascii="Times New Roman" w:hAnsi="Times New Roman" w:cs="Times New Roman"/>
          <w:color w:val="0D0D0D" w:themeColor="text1" w:themeTint="F2"/>
          <w:sz w:val="24"/>
          <w:szCs w:val="24"/>
        </w:rPr>
        <w:t xml:space="preserve"> index.html (Open in any modern web browser)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MATLAB Algorithm:</w:t>
      </w:r>
      <w:r w:rsidRPr="00422D57">
        <w:rPr>
          <w:rFonts w:ascii="Times New Roman" w:hAnsi="Times New Roman" w:cs="Times New Roman"/>
          <w:color w:val="0D0D0D" w:themeColor="text1" w:themeTint="F2"/>
          <w:sz w:val="24"/>
          <w:szCs w:val="24"/>
        </w:rPr>
        <w:t xml:space="preserve"> </w:t>
      </w:r>
      <w:proofErr w:type="spellStart"/>
      <w:r w:rsidRPr="00422D57">
        <w:rPr>
          <w:rFonts w:ascii="Times New Roman" w:hAnsi="Times New Roman" w:cs="Times New Roman"/>
          <w:color w:val="0D0D0D" w:themeColor="text1" w:themeTint="F2"/>
          <w:sz w:val="24"/>
          <w:szCs w:val="24"/>
        </w:rPr>
        <w:t>calculator.m</w:t>
      </w:r>
      <w:proofErr w:type="spellEnd"/>
      <w:r w:rsidRPr="00422D57">
        <w:rPr>
          <w:rFonts w:ascii="Times New Roman" w:hAnsi="Times New Roman" w:cs="Times New Roman"/>
          <w:color w:val="0D0D0D" w:themeColor="text1" w:themeTint="F2"/>
          <w:sz w:val="24"/>
          <w:szCs w:val="24"/>
        </w:rPr>
        <w:t xml:space="preserve"> (Run in MATLAB R2016b or later)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Project Documentation:</w:t>
      </w:r>
      <w:r w:rsidRPr="00422D57">
        <w:rPr>
          <w:rFonts w:ascii="Times New Roman" w:hAnsi="Times New Roman" w:cs="Times New Roman"/>
          <w:color w:val="0D0D0D" w:themeColor="text1" w:themeTint="F2"/>
          <w:sz w:val="24"/>
          <w:szCs w:val="24"/>
        </w:rPr>
        <w:t xml:space="preserve"> README.md</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p>
    <w:p w:rsidR="00C0433C" w:rsidRPr="00422D57" w:rsidRDefault="001167B2" w:rsidP="00422D57">
      <w:pPr>
        <w:spacing w:line="360" w:lineRule="auto"/>
        <w:jc w:val="both"/>
        <w:rPr>
          <w:rFonts w:ascii="Times New Roman" w:hAnsi="Times New Roman" w:cs="Times New Roman"/>
          <w:color w:val="0D0D0D" w:themeColor="text1" w:themeTint="F2"/>
          <w:sz w:val="24"/>
          <w:szCs w:val="24"/>
        </w:rPr>
      </w:pPr>
      <w:proofErr w:type="gramStart"/>
      <w:r w:rsidRPr="00422D57">
        <w:rPr>
          <w:rFonts w:ascii="Times New Roman" w:hAnsi="Times New Roman" w:cs="Times New Roman"/>
          <w:b/>
          <w:bCs/>
          <w:color w:val="0D0D0D" w:themeColor="text1" w:themeTint="F2"/>
          <w:sz w:val="24"/>
          <w:szCs w:val="24"/>
        </w:rPr>
        <w:t>Link:-</w:t>
      </w:r>
      <w:proofErr w:type="gramEnd"/>
      <w:r w:rsidRPr="00422D57">
        <w:rPr>
          <w:rFonts w:ascii="Times New Roman" w:hAnsi="Times New Roman" w:cs="Times New Roman"/>
          <w:b/>
          <w:bCs/>
          <w:color w:val="0D0D0D" w:themeColor="text1" w:themeTint="F2"/>
          <w:sz w:val="24"/>
          <w:szCs w:val="24"/>
        </w:rPr>
        <w:t xml:space="preserve">  </w:t>
      </w:r>
      <w:r w:rsidRPr="00422D57">
        <w:rPr>
          <w:rFonts w:ascii="Times New Roman" w:hAnsi="Times New Roman" w:cs="Times New Roman"/>
          <w:color w:val="0D0D0D" w:themeColor="text1" w:themeTint="F2"/>
          <w:sz w:val="24"/>
          <w:szCs w:val="24"/>
        </w:rPr>
        <w:t>https://github.com/Nehakalaburgi/COA-Project-Based.git</w:t>
      </w:r>
    </w:p>
    <w:sectPr w:rsidR="00C0433C" w:rsidRPr="00422D57" w:rsidSect="002D140A">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C7DC4" w:rsidRDefault="00AC7DC4" w:rsidP="0057736B">
      <w:pPr>
        <w:spacing w:after="0" w:line="240" w:lineRule="auto"/>
      </w:pPr>
      <w:r>
        <w:separator/>
      </w:r>
    </w:p>
  </w:endnote>
  <w:endnote w:type="continuationSeparator" w:id="0">
    <w:p w:rsidR="00AC7DC4" w:rsidRDefault="00AC7DC4" w:rsidP="00577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2D57" w:rsidRDefault="00422D57" w:rsidP="00422D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C7DC4" w:rsidRDefault="00AC7DC4" w:rsidP="0057736B">
      <w:pPr>
        <w:spacing w:after="0" w:line="240" w:lineRule="auto"/>
      </w:pPr>
      <w:r>
        <w:separator/>
      </w:r>
    </w:p>
  </w:footnote>
  <w:footnote w:type="continuationSeparator" w:id="0">
    <w:p w:rsidR="00AC7DC4" w:rsidRDefault="00AC7DC4" w:rsidP="00577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7AB8"/>
    <w:multiLevelType w:val="multilevel"/>
    <w:tmpl w:val="8812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1E4E"/>
    <w:multiLevelType w:val="multilevel"/>
    <w:tmpl w:val="7CC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5414"/>
    <w:multiLevelType w:val="multilevel"/>
    <w:tmpl w:val="800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F20B96"/>
    <w:multiLevelType w:val="multilevel"/>
    <w:tmpl w:val="594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4BE5"/>
    <w:multiLevelType w:val="multilevel"/>
    <w:tmpl w:val="CE5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A6BA5"/>
    <w:multiLevelType w:val="multilevel"/>
    <w:tmpl w:val="AD8A2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0309F"/>
    <w:multiLevelType w:val="multilevel"/>
    <w:tmpl w:val="E84A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D716A"/>
    <w:multiLevelType w:val="multilevel"/>
    <w:tmpl w:val="A2C8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C1CCE"/>
    <w:multiLevelType w:val="multilevel"/>
    <w:tmpl w:val="932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197AEB"/>
    <w:multiLevelType w:val="multilevel"/>
    <w:tmpl w:val="A8EE5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73CC0"/>
    <w:multiLevelType w:val="multilevel"/>
    <w:tmpl w:val="B518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64733"/>
    <w:multiLevelType w:val="multilevel"/>
    <w:tmpl w:val="678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5760F8"/>
    <w:multiLevelType w:val="multilevel"/>
    <w:tmpl w:val="B9A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92070"/>
    <w:multiLevelType w:val="multilevel"/>
    <w:tmpl w:val="54EE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A3FCF"/>
    <w:multiLevelType w:val="multilevel"/>
    <w:tmpl w:val="3C2C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F2EDF"/>
    <w:multiLevelType w:val="multilevel"/>
    <w:tmpl w:val="DB46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216614"/>
    <w:multiLevelType w:val="multilevel"/>
    <w:tmpl w:val="B578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74EC3"/>
    <w:multiLevelType w:val="multilevel"/>
    <w:tmpl w:val="C3F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72C09"/>
    <w:multiLevelType w:val="multilevel"/>
    <w:tmpl w:val="0676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110B20"/>
    <w:multiLevelType w:val="multilevel"/>
    <w:tmpl w:val="0B6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76661"/>
    <w:multiLevelType w:val="hybridMultilevel"/>
    <w:tmpl w:val="BCA833EC"/>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4F384F6D"/>
    <w:multiLevelType w:val="hybridMultilevel"/>
    <w:tmpl w:val="87507CE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FD90892"/>
    <w:multiLevelType w:val="multilevel"/>
    <w:tmpl w:val="E0A8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94340"/>
    <w:multiLevelType w:val="multilevel"/>
    <w:tmpl w:val="54B0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E51117"/>
    <w:multiLevelType w:val="multilevel"/>
    <w:tmpl w:val="C76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FA46EF"/>
    <w:multiLevelType w:val="hybridMultilevel"/>
    <w:tmpl w:val="F49ED872"/>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61FC4D72"/>
    <w:multiLevelType w:val="hybridMultilevel"/>
    <w:tmpl w:val="61741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52511E7"/>
    <w:multiLevelType w:val="multilevel"/>
    <w:tmpl w:val="DE6C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6C2060"/>
    <w:multiLevelType w:val="multilevel"/>
    <w:tmpl w:val="5C3A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B815FB"/>
    <w:multiLevelType w:val="hybridMultilevel"/>
    <w:tmpl w:val="EC8A0948"/>
    <w:lvl w:ilvl="0" w:tplc="393CFC7C">
      <w:start w:val="1"/>
      <w:numFmt w:val="bullet"/>
      <w:lvlText w:val=""/>
      <w:lvlJc w:val="left"/>
      <w:pPr>
        <w:ind w:left="502" w:hanging="360"/>
      </w:pPr>
      <w:rPr>
        <w:rFonts w:ascii="Wingdings" w:eastAsiaTheme="minorHAnsi" w:hAnsi="Wingdings" w:cstheme="minorBidi"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0" w15:restartNumberingAfterBreak="0">
    <w:nsid w:val="70BB1846"/>
    <w:multiLevelType w:val="multilevel"/>
    <w:tmpl w:val="BDC0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B77B1"/>
    <w:multiLevelType w:val="multilevel"/>
    <w:tmpl w:val="0990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5D1773"/>
    <w:multiLevelType w:val="multilevel"/>
    <w:tmpl w:val="8FB6A5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A8556B"/>
    <w:multiLevelType w:val="hybridMultilevel"/>
    <w:tmpl w:val="547688A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4D675A7"/>
    <w:multiLevelType w:val="multilevel"/>
    <w:tmpl w:val="AA3C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D026E8"/>
    <w:multiLevelType w:val="multilevel"/>
    <w:tmpl w:val="7DEA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110837">
    <w:abstractNumId w:val="0"/>
  </w:num>
  <w:num w:numId="2" w16cid:durableId="1661154820">
    <w:abstractNumId w:val="7"/>
  </w:num>
  <w:num w:numId="3" w16cid:durableId="906499809">
    <w:abstractNumId w:val="5"/>
  </w:num>
  <w:num w:numId="4" w16cid:durableId="185602759">
    <w:abstractNumId w:val="9"/>
  </w:num>
  <w:num w:numId="5" w16cid:durableId="1293289923">
    <w:abstractNumId w:val="3"/>
  </w:num>
  <w:num w:numId="6" w16cid:durableId="833840310">
    <w:abstractNumId w:val="16"/>
  </w:num>
  <w:num w:numId="7" w16cid:durableId="1841387727">
    <w:abstractNumId w:val="28"/>
  </w:num>
  <w:num w:numId="8" w16cid:durableId="1918397423">
    <w:abstractNumId w:val="4"/>
  </w:num>
  <w:num w:numId="9" w16cid:durableId="2048289042">
    <w:abstractNumId w:val="19"/>
  </w:num>
  <w:num w:numId="10" w16cid:durableId="666370546">
    <w:abstractNumId w:val="14"/>
  </w:num>
  <w:num w:numId="11" w16cid:durableId="1516386044">
    <w:abstractNumId w:val="15"/>
  </w:num>
  <w:num w:numId="12" w16cid:durableId="1653486143">
    <w:abstractNumId w:val="31"/>
  </w:num>
  <w:num w:numId="13" w16cid:durableId="448741257">
    <w:abstractNumId w:val="18"/>
  </w:num>
  <w:num w:numId="14" w16cid:durableId="2125029123">
    <w:abstractNumId w:val="30"/>
  </w:num>
  <w:num w:numId="15" w16cid:durableId="668022713">
    <w:abstractNumId w:val="11"/>
  </w:num>
  <w:num w:numId="16" w16cid:durableId="2052998692">
    <w:abstractNumId w:val="6"/>
  </w:num>
  <w:num w:numId="17" w16cid:durableId="1544950423">
    <w:abstractNumId w:val="8"/>
  </w:num>
  <w:num w:numId="18" w16cid:durableId="202912288">
    <w:abstractNumId w:val="2"/>
  </w:num>
  <w:num w:numId="19" w16cid:durableId="187064835">
    <w:abstractNumId w:val="13"/>
  </w:num>
  <w:num w:numId="20" w16cid:durableId="2070766744">
    <w:abstractNumId w:val="27"/>
  </w:num>
  <w:num w:numId="21" w16cid:durableId="19362354">
    <w:abstractNumId w:val="35"/>
  </w:num>
  <w:num w:numId="22" w16cid:durableId="2094616913">
    <w:abstractNumId w:val="1"/>
  </w:num>
  <w:num w:numId="23" w16cid:durableId="463936645">
    <w:abstractNumId w:val="23"/>
  </w:num>
  <w:num w:numId="24" w16cid:durableId="216860127">
    <w:abstractNumId w:val="17"/>
  </w:num>
  <w:num w:numId="25" w16cid:durableId="1505515315">
    <w:abstractNumId w:val="32"/>
  </w:num>
  <w:num w:numId="26" w16cid:durableId="995383250">
    <w:abstractNumId w:val="34"/>
  </w:num>
  <w:num w:numId="27" w16cid:durableId="926353340">
    <w:abstractNumId w:val="22"/>
  </w:num>
  <w:num w:numId="28" w16cid:durableId="1700352876">
    <w:abstractNumId w:val="24"/>
  </w:num>
  <w:num w:numId="29" w16cid:durableId="1470200264">
    <w:abstractNumId w:val="10"/>
  </w:num>
  <w:num w:numId="30" w16cid:durableId="1590624792">
    <w:abstractNumId w:val="12"/>
  </w:num>
  <w:num w:numId="31" w16cid:durableId="604534266">
    <w:abstractNumId w:val="20"/>
  </w:num>
  <w:num w:numId="32" w16cid:durableId="528489139">
    <w:abstractNumId w:val="29"/>
  </w:num>
  <w:num w:numId="33" w16cid:durableId="223834161">
    <w:abstractNumId w:val="26"/>
  </w:num>
  <w:num w:numId="34" w16cid:durableId="124154462">
    <w:abstractNumId w:val="25"/>
  </w:num>
  <w:num w:numId="35" w16cid:durableId="1261335816">
    <w:abstractNumId w:val="33"/>
  </w:num>
  <w:num w:numId="36" w16cid:durableId="169607663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0B"/>
    <w:rsid w:val="00054676"/>
    <w:rsid w:val="000655AE"/>
    <w:rsid w:val="001167B2"/>
    <w:rsid w:val="001E5618"/>
    <w:rsid w:val="00235912"/>
    <w:rsid w:val="002C45DD"/>
    <w:rsid w:val="002D140A"/>
    <w:rsid w:val="003241C8"/>
    <w:rsid w:val="00326C58"/>
    <w:rsid w:val="003454D5"/>
    <w:rsid w:val="003F7C64"/>
    <w:rsid w:val="00422D57"/>
    <w:rsid w:val="004805A1"/>
    <w:rsid w:val="0048112A"/>
    <w:rsid w:val="004C3115"/>
    <w:rsid w:val="004F14F0"/>
    <w:rsid w:val="00570C93"/>
    <w:rsid w:val="0057736B"/>
    <w:rsid w:val="005974E2"/>
    <w:rsid w:val="00633ED3"/>
    <w:rsid w:val="00670458"/>
    <w:rsid w:val="006E71BC"/>
    <w:rsid w:val="006F6E0A"/>
    <w:rsid w:val="007626E4"/>
    <w:rsid w:val="007A4885"/>
    <w:rsid w:val="00882DE1"/>
    <w:rsid w:val="008A0E98"/>
    <w:rsid w:val="008B26BC"/>
    <w:rsid w:val="0096337A"/>
    <w:rsid w:val="009D7865"/>
    <w:rsid w:val="009E69E6"/>
    <w:rsid w:val="00A26F38"/>
    <w:rsid w:val="00A333DD"/>
    <w:rsid w:val="00AC7DC4"/>
    <w:rsid w:val="00AE5454"/>
    <w:rsid w:val="00AE783B"/>
    <w:rsid w:val="00AF6A74"/>
    <w:rsid w:val="00B04D01"/>
    <w:rsid w:val="00B363DD"/>
    <w:rsid w:val="00B450F1"/>
    <w:rsid w:val="00C0433C"/>
    <w:rsid w:val="00C71C9D"/>
    <w:rsid w:val="00C76DB2"/>
    <w:rsid w:val="00DB4E00"/>
    <w:rsid w:val="00DD31D0"/>
    <w:rsid w:val="00DE220B"/>
    <w:rsid w:val="00DF0502"/>
    <w:rsid w:val="00FD061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F86EC5"/>
  <w15:chartTrackingRefBased/>
  <w15:docId w15:val="{E164A25E-5DAC-48F4-89EB-2438528A9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7B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454D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454D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73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36B"/>
  </w:style>
  <w:style w:type="paragraph" w:styleId="Footer">
    <w:name w:val="footer"/>
    <w:basedOn w:val="Normal"/>
    <w:link w:val="FooterChar"/>
    <w:uiPriority w:val="99"/>
    <w:unhideWhenUsed/>
    <w:rsid w:val="005773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36B"/>
  </w:style>
  <w:style w:type="character" w:styleId="PlaceholderText">
    <w:name w:val="Placeholder Text"/>
    <w:basedOn w:val="DefaultParagraphFont"/>
    <w:uiPriority w:val="99"/>
    <w:semiHidden/>
    <w:rsid w:val="00A26F38"/>
    <w:rPr>
      <w:color w:val="808080"/>
    </w:rPr>
  </w:style>
  <w:style w:type="paragraph" w:customStyle="1" w:styleId="DecimalAligned">
    <w:name w:val="Decimal Aligned"/>
    <w:basedOn w:val="Normal"/>
    <w:uiPriority w:val="40"/>
    <w:qFormat/>
    <w:rsid w:val="00DB4E00"/>
    <w:pPr>
      <w:tabs>
        <w:tab w:val="decimal" w:pos="360"/>
      </w:tabs>
    </w:pPr>
    <w:rPr>
      <w:rFonts w:eastAsiaTheme="minorEastAsia" w:cs="Times New Roman"/>
      <w:lang w:val="en-US"/>
    </w:rPr>
  </w:style>
  <w:style w:type="paragraph" w:styleId="FootnoteText">
    <w:name w:val="footnote text"/>
    <w:basedOn w:val="Normal"/>
    <w:link w:val="FootnoteTextChar"/>
    <w:uiPriority w:val="99"/>
    <w:unhideWhenUsed/>
    <w:rsid w:val="00DB4E00"/>
    <w:pPr>
      <w:spacing w:after="0" w:line="240" w:lineRule="auto"/>
    </w:pPr>
    <w:rPr>
      <w:rFonts w:eastAsiaTheme="minorEastAsia" w:cs="Times New Roman"/>
      <w:sz w:val="20"/>
      <w:szCs w:val="20"/>
      <w:lang w:val="en-US"/>
    </w:rPr>
  </w:style>
  <w:style w:type="character" w:customStyle="1" w:styleId="FootnoteTextChar">
    <w:name w:val="Footnote Text Char"/>
    <w:basedOn w:val="DefaultParagraphFont"/>
    <w:link w:val="FootnoteText"/>
    <w:uiPriority w:val="99"/>
    <w:rsid w:val="00DB4E00"/>
    <w:rPr>
      <w:rFonts w:eastAsiaTheme="minorEastAsia" w:cs="Times New Roman"/>
      <w:sz w:val="20"/>
      <w:szCs w:val="20"/>
      <w:lang w:val="en-US"/>
    </w:rPr>
  </w:style>
  <w:style w:type="character" w:styleId="SubtleEmphasis">
    <w:name w:val="Subtle Emphasis"/>
    <w:basedOn w:val="DefaultParagraphFont"/>
    <w:uiPriority w:val="19"/>
    <w:qFormat/>
    <w:rsid w:val="00DB4E00"/>
    <w:rPr>
      <w:i/>
      <w:iCs/>
    </w:rPr>
  </w:style>
  <w:style w:type="table" w:styleId="LightShading-Accent1">
    <w:name w:val="Light Shading Accent 1"/>
    <w:basedOn w:val="TableNormal"/>
    <w:uiPriority w:val="60"/>
    <w:rsid w:val="00DB4E00"/>
    <w:pPr>
      <w:spacing w:after="0" w:line="240" w:lineRule="auto"/>
    </w:pPr>
    <w:rPr>
      <w:rFonts w:eastAsiaTheme="minorEastAsia"/>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ableGrid">
    <w:name w:val="Table Grid"/>
    <w:basedOn w:val="TableNormal"/>
    <w:uiPriority w:val="59"/>
    <w:rsid w:val="00235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454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454D5"/>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882DE1"/>
    <w:pPr>
      <w:spacing w:after="0" w:line="240" w:lineRule="auto"/>
    </w:pPr>
  </w:style>
  <w:style w:type="character" w:customStyle="1" w:styleId="Heading1Char">
    <w:name w:val="Heading 1 Char"/>
    <w:basedOn w:val="DefaultParagraphFont"/>
    <w:link w:val="Heading1"/>
    <w:uiPriority w:val="9"/>
    <w:rsid w:val="001167B2"/>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6E71BC"/>
    <w:pPr>
      <w:widowControl w:val="0"/>
      <w:autoSpaceDE w:val="0"/>
      <w:autoSpaceDN w:val="0"/>
      <w:spacing w:before="242" w:after="0" w:line="240" w:lineRule="auto"/>
      <w:ind w:left="5"/>
      <w:jc w:val="center"/>
    </w:pPr>
    <w:rPr>
      <w:rFonts w:ascii="Times New Roman" w:eastAsia="Times New Roman" w:hAnsi="Times New Roman" w:cs="Times New Roman"/>
      <w:lang w:val="en-US"/>
    </w:rPr>
  </w:style>
  <w:style w:type="paragraph" w:styleId="ListParagraph">
    <w:name w:val="List Paragraph"/>
    <w:basedOn w:val="Normal"/>
    <w:uiPriority w:val="34"/>
    <w:qFormat/>
    <w:rsid w:val="00B450F1"/>
    <w:pPr>
      <w:ind w:left="720"/>
      <w:contextualSpacing/>
    </w:pPr>
  </w:style>
  <w:style w:type="table" w:styleId="TableGridLight">
    <w:name w:val="Grid Table Light"/>
    <w:basedOn w:val="TableNormal"/>
    <w:uiPriority w:val="40"/>
    <w:rsid w:val="002C45D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992">
      <w:bodyDiv w:val="1"/>
      <w:marLeft w:val="0"/>
      <w:marRight w:val="0"/>
      <w:marTop w:val="0"/>
      <w:marBottom w:val="0"/>
      <w:divBdr>
        <w:top w:val="none" w:sz="0" w:space="0" w:color="auto"/>
        <w:left w:val="none" w:sz="0" w:space="0" w:color="auto"/>
        <w:bottom w:val="none" w:sz="0" w:space="0" w:color="auto"/>
        <w:right w:val="none" w:sz="0" w:space="0" w:color="auto"/>
      </w:divBdr>
    </w:div>
    <w:div w:id="61294698">
      <w:bodyDiv w:val="1"/>
      <w:marLeft w:val="0"/>
      <w:marRight w:val="0"/>
      <w:marTop w:val="0"/>
      <w:marBottom w:val="0"/>
      <w:divBdr>
        <w:top w:val="none" w:sz="0" w:space="0" w:color="auto"/>
        <w:left w:val="none" w:sz="0" w:space="0" w:color="auto"/>
        <w:bottom w:val="none" w:sz="0" w:space="0" w:color="auto"/>
        <w:right w:val="none" w:sz="0" w:space="0" w:color="auto"/>
      </w:divBdr>
    </w:div>
    <w:div w:id="159076784">
      <w:bodyDiv w:val="1"/>
      <w:marLeft w:val="0"/>
      <w:marRight w:val="0"/>
      <w:marTop w:val="0"/>
      <w:marBottom w:val="0"/>
      <w:divBdr>
        <w:top w:val="none" w:sz="0" w:space="0" w:color="auto"/>
        <w:left w:val="none" w:sz="0" w:space="0" w:color="auto"/>
        <w:bottom w:val="none" w:sz="0" w:space="0" w:color="auto"/>
        <w:right w:val="none" w:sz="0" w:space="0" w:color="auto"/>
      </w:divBdr>
    </w:div>
    <w:div w:id="665980250">
      <w:bodyDiv w:val="1"/>
      <w:marLeft w:val="0"/>
      <w:marRight w:val="0"/>
      <w:marTop w:val="0"/>
      <w:marBottom w:val="0"/>
      <w:divBdr>
        <w:top w:val="none" w:sz="0" w:space="0" w:color="auto"/>
        <w:left w:val="none" w:sz="0" w:space="0" w:color="auto"/>
        <w:bottom w:val="none" w:sz="0" w:space="0" w:color="auto"/>
        <w:right w:val="none" w:sz="0" w:space="0" w:color="auto"/>
      </w:divBdr>
      <w:divsChild>
        <w:div w:id="656569226">
          <w:marLeft w:val="0"/>
          <w:marRight w:val="0"/>
          <w:marTop w:val="0"/>
          <w:marBottom w:val="0"/>
          <w:divBdr>
            <w:top w:val="none" w:sz="0" w:space="0" w:color="auto"/>
            <w:left w:val="none" w:sz="0" w:space="0" w:color="auto"/>
            <w:bottom w:val="none" w:sz="0" w:space="0" w:color="auto"/>
            <w:right w:val="none" w:sz="0" w:space="0" w:color="auto"/>
          </w:divBdr>
          <w:divsChild>
            <w:div w:id="1913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126832">
      <w:bodyDiv w:val="1"/>
      <w:marLeft w:val="0"/>
      <w:marRight w:val="0"/>
      <w:marTop w:val="0"/>
      <w:marBottom w:val="0"/>
      <w:divBdr>
        <w:top w:val="none" w:sz="0" w:space="0" w:color="auto"/>
        <w:left w:val="none" w:sz="0" w:space="0" w:color="auto"/>
        <w:bottom w:val="none" w:sz="0" w:space="0" w:color="auto"/>
        <w:right w:val="none" w:sz="0" w:space="0" w:color="auto"/>
      </w:divBdr>
    </w:div>
    <w:div w:id="833685523">
      <w:bodyDiv w:val="1"/>
      <w:marLeft w:val="0"/>
      <w:marRight w:val="0"/>
      <w:marTop w:val="0"/>
      <w:marBottom w:val="0"/>
      <w:divBdr>
        <w:top w:val="none" w:sz="0" w:space="0" w:color="auto"/>
        <w:left w:val="none" w:sz="0" w:space="0" w:color="auto"/>
        <w:bottom w:val="none" w:sz="0" w:space="0" w:color="auto"/>
        <w:right w:val="none" w:sz="0" w:space="0" w:color="auto"/>
      </w:divBdr>
    </w:div>
    <w:div w:id="841313207">
      <w:bodyDiv w:val="1"/>
      <w:marLeft w:val="0"/>
      <w:marRight w:val="0"/>
      <w:marTop w:val="0"/>
      <w:marBottom w:val="0"/>
      <w:divBdr>
        <w:top w:val="none" w:sz="0" w:space="0" w:color="auto"/>
        <w:left w:val="none" w:sz="0" w:space="0" w:color="auto"/>
        <w:bottom w:val="none" w:sz="0" w:space="0" w:color="auto"/>
        <w:right w:val="none" w:sz="0" w:space="0" w:color="auto"/>
      </w:divBdr>
      <w:divsChild>
        <w:div w:id="665547902">
          <w:marLeft w:val="0"/>
          <w:marRight w:val="0"/>
          <w:marTop w:val="0"/>
          <w:marBottom w:val="0"/>
          <w:divBdr>
            <w:top w:val="none" w:sz="0" w:space="0" w:color="auto"/>
            <w:left w:val="none" w:sz="0" w:space="0" w:color="auto"/>
            <w:bottom w:val="none" w:sz="0" w:space="0" w:color="auto"/>
            <w:right w:val="none" w:sz="0" w:space="0" w:color="auto"/>
          </w:divBdr>
          <w:divsChild>
            <w:div w:id="18250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63590">
      <w:bodyDiv w:val="1"/>
      <w:marLeft w:val="0"/>
      <w:marRight w:val="0"/>
      <w:marTop w:val="0"/>
      <w:marBottom w:val="0"/>
      <w:divBdr>
        <w:top w:val="none" w:sz="0" w:space="0" w:color="auto"/>
        <w:left w:val="none" w:sz="0" w:space="0" w:color="auto"/>
        <w:bottom w:val="none" w:sz="0" w:space="0" w:color="auto"/>
        <w:right w:val="none" w:sz="0" w:space="0" w:color="auto"/>
      </w:divBdr>
    </w:div>
    <w:div w:id="1318803040">
      <w:bodyDiv w:val="1"/>
      <w:marLeft w:val="0"/>
      <w:marRight w:val="0"/>
      <w:marTop w:val="0"/>
      <w:marBottom w:val="0"/>
      <w:divBdr>
        <w:top w:val="none" w:sz="0" w:space="0" w:color="auto"/>
        <w:left w:val="none" w:sz="0" w:space="0" w:color="auto"/>
        <w:bottom w:val="none" w:sz="0" w:space="0" w:color="auto"/>
        <w:right w:val="none" w:sz="0" w:space="0" w:color="auto"/>
      </w:divBdr>
      <w:divsChild>
        <w:div w:id="1599942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69981">
      <w:bodyDiv w:val="1"/>
      <w:marLeft w:val="0"/>
      <w:marRight w:val="0"/>
      <w:marTop w:val="0"/>
      <w:marBottom w:val="0"/>
      <w:divBdr>
        <w:top w:val="none" w:sz="0" w:space="0" w:color="auto"/>
        <w:left w:val="none" w:sz="0" w:space="0" w:color="auto"/>
        <w:bottom w:val="none" w:sz="0" w:space="0" w:color="auto"/>
        <w:right w:val="none" w:sz="0" w:space="0" w:color="auto"/>
      </w:divBdr>
      <w:divsChild>
        <w:div w:id="665474860">
          <w:marLeft w:val="0"/>
          <w:marRight w:val="0"/>
          <w:marTop w:val="0"/>
          <w:marBottom w:val="0"/>
          <w:divBdr>
            <w:top w:val="none" w:sz="0" w:space="0" w:color="auto"/>
            <w:left w:val="none" w:sz="0" w:space="0" w:color="auto"/>
            <w:bottom w:val="none" w:sz="0" w:space="0" w:color="auto"/>
            <w:right w:val="none" w:sz="0" w:space="0" w:color="auto"/>
          </w:divBdr>
        </w:div>
      </w:divsChild>
    </w:div>
    <w:div w:id="1707833972">
      <w:bodyDiv w:val="1"/>
      <w:marLeft w:val="0"/>
      <w:marRight w:val="0"/>
      <w:marTop w:val="0"/>
      <w:marBottom w:val="0"/>
      <w:divBdr>
        <w:top w:val="none" w:sz="0" w:space="0" w:color="auto"/>
        <w:left w:val="none" w:sz="0" w:space="0" w:color="auto"/>
        <w:bottom w:val="none" w:sz="0" w:space="0" w:color="auto"/>
        <w:right w:val="none" w:sz="0" w:space="0" w:color="auto"/>
      </w:divBdr>
      <w:divsChild>
        <w:div w:id="1594970390">
          <w:marLeft w:val="0"/>
          <w:marRight w:val="0"/>
          <w:marTop w:val="0"/>
          <w:marBottom w:val="0"/>
          <w:divBdr>
            <w:top w:val="none" w:sz="0" w:space="0" w:color="auto"/>
            <w:left w:val="none" w:sz="0" w:space="0" w:color="auto"/>
            <w:bottom w:val="none" w:sz="0" w:space="0" w:color="auto"/>
            <w:right w:val="none" w:sz="0" w:space="0" w:color="auto"/>
          </w:divBdr>
          <w:divsChild>
            <w:div w:id="2652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F8CAAE-FA42-4FD8-9830-87774391D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17</Pages>
  <Words>2304</Words>
  <Characters>13138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Neha Kalaburagi</cp:lastModifiedBy>
  <cp:revision>13</cp:revision>
  <cp:lastPrinted>2026-03-23T07:19:00Z</cp:lastPrinted>
  <dcterms:created xsi:type="dcterms:W3CDTF">2026-03-22T08:40:00Z</dcterms:created>
  <dcterms:modified xsi:type="dcterms:W3CDTF">2026-03-23T09:00:00Z</dcterms:modified>
</cp:coreProperties>
</file>