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Credit Card Fraud Detection Project Report</w:t>
      </w:r>
    </w:p>
    <w:p>
      <w:pPr>
        <w:pStyle w:val="Heading2"/>
      </w:pPr>
      <w:r>
        <w:t>Objective</w:t>
      </w:r>
    </w:p>
    <w:p>
      <w:r>
        <w:t>Develop machine learning models to classify credit card transactions as genuine or fraudulent.</w:t>
      </w:r>
    </w:p>
    <w:p>
      <w:pPr>
        <w:pStyle w:val="Heading2"/>
      </w:pPr>
      <w:r>
        <w:t>Methodology</w:t>
      </w:r>
    </w:p>
    <w:p>
      <w:pPr>
        <w:pStyle w:val="ListBullet"/>
      </w:pPr>
      <w:r>
        <w:t>Loaded creditcard.csv dataset.</w:t>
      </w:r>
    </w:p>
    <w:p>
      <w:pPr>
        <w:pStyle w:val="ListBullet"/>
      </w:pPr>
      <w:r>
        <w:t>Checked missing values and duplicates.</w:t>
      </w:r>
    </w:p>
    <w:p>
      <w:pPr>
        <w:pStyle w:val="ListBullet"/>
      </w:pPr>
      <w:r>
        <w:t>Performed outlier analysis on Amount.</w:t>
      </w:r>
    </w:p>
    <w:p>
      <w:pPr>
        <w:pStyle w:val="ListBullet"/>
      </w:pPr>
      <w:r>
        <w:t>Visualized class distribution.</w:t>
      </w:r>
    </w:p>
    <w:p>
      <w:pPr>
        <w:pStyle w:val="ListBullet"/>
      </w:pPr>
      <w:r>
        <w:t>Split data using stratified train-test split.</w:t>
      </w:r>
    </w:p>
    <w:p>
      <w:pPr>
        <w:pStyle w:val="ListBullet"/>
      </w:pPr>
      <w:r>
        <w:t>Applied StandardScaler.</w:t>
      </w:r>
    </w:p>
    <w:p>
      <w:pPr>
        <w:pStyle w:val="ListBullet"/>
      </w:pPr>
      <w:r>
        <w:t>Applied SMOTE only on the training data.</w:t>
      </w:r>
    </w:p>
    <w:p>
      <w:pPr>
        <w:pStyle w:val="ListBullet"/>
      </w:pPr>
      <w:r>
        <w:t>Trained Logistic Regression and Random Forest.</w:t>
      </w:r>
    </w:p>
    <w:p>
      <w:pPr>
        <w:pStyle w:val="ListBullet"/>
      </w:pPr>
      <w:r>
        <w:t>Evaluated using Accuracy, Precision, Recall, F1-score, ROC-AUC, Confusion Matrix and ROC Curve.</w:t>
      </w:r>
    </w:p>
    <w:p>
      <w:pPr>
        <w:pStyle w:val="Heading2"/>
      </w:pPr>
      <w:r>
        <w:t>Model Comparison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>
              <w:t>Precision</w:t>
            </w:r>
          </w:p>
        </w:tc>
        <w:tc>
          <w:tcPr>
            <w:tcW w:type="dxa" w:w="1440"/>
          </w:tcPr>
          <w:p>
            <w:r>
              <w:t>Recall</w:t>
            </w:r>
          </w:p>
        </w:tc>
        <w:tc>
          <w:tcPr>
            <w:tcW w:type="dxa" w:w="1440"/>
          </w:tcPr>
          <w:p>
            <w:r>
              <w:t>F1</w:t>
            </w:r>
          </w:p>
        </w:tc>
        <w:tc>
          <w:tcPr>
            <w:tcW w:type="dxa" w:w="1440"/>
          </w:tcPr>
          <w:p>
            <w:r>
              <w:t>ROC-AUC</w:t>
            </w:r>
          </w:p>
        </w:tc>
      </w:tr>
      <w:tr>
        <w:tc>
          <w:tcPr>
            <w:tcW w:type="dxa" w:w="1440"/>
          </w:tcPr>
          <w:p>
            <w:r>
              <w:t>Logistic Regression</w:t>
            </w:r>
          </w:p>
        </w:tc>
        <w:tc>
          <w:tcPr>
            <w:tcW w:type="dxa" w:w="1440"/>
          </w:tcPr>
          <w:p>
            <w:r>
              <w:t>0.973</w:t>
            </w:r>
          </w:p>
        </w:tc>
        <w:tc>
          <w:tcPr>
            <w:tcW w:type="dxa" w:w="1440"/>
          </w:tcPr>
          <w:p>
            <w:r>
              <w:t>0.054</w:t>
            </w:r>
          </w:p>
        </w:tc>
        <w:tc>
          <w:tcPr>
            <w:tcW w:type="dxa" w:w="1440"/>
          </w:tcPr>
          <w:p>
            <w:r>
              <w:t>0.905</w:t>
            </w:r>
          </w:p>
        </w:tc>
        <w:tc>
          <w:tcPr>
            <w:tcW w:type="dxa" w:w="1440"/>
          </w:tcPr>
          <w:p>
            <w:r>
              <w:t>0.102</w:t>
            </w:r>
          </w:p>
        </w:tc>
        <w:tc>
          <w:tcPr>
            <w:tcW w:type="dxa" w:w="1440"/>
          </w:tcPr>
          <w:p>
            <w:r>
              <w:t>0.981</w:t>
            </w:r>
          </w:p>
        </w:tc>
      </w:tr>
      <w:tr>
        <w:tc>
          <w:tcPr>
            <w:tcW w:type="dxa" w:w="1440"/>
          </w:tcPr>
          <w:p>
            <w:r>
              <w:t>Random Forest</w:t>
            </w:r>
          </w:p>
        </w:tc>
        <w:tc>
          <w:tcPr>
            <w:tcW w:type="dxa" w:w="1440"/>
          </w:tcPr>
          <w:p>
            <w:r>
              <w:t>0.983</w:t>
            </w:r>
          </w:p>
        </w:tc>
        <w:tc>
          <w:tcPr>
            <w:tcW w:type="dxa" w:w="1440"/>
          </w:tcPr>
          <w:p>
            <w:r>
              <w:t>0.494</w:t>
            </w:r>
          </w:p>
        </w:tc>
        <w:tc>
          <w:tcPr>
            <w:tcW w:type="dxa" w:w="1440"/>
          </w:tcPr>
          <w:p>
            <w:r>
              <w:t>0.853</w:t>
            </w:r>
          </w:p>
        </w:tc>
        <w:tc>
          <w:tcPr>
            <w:tcW w:type="dxa" w:w="1440"/>
          </w:tcPr>
          <w:p>
            <w:r>
              <w:t>0.625</w:t>
            </w:r>
          </w:p>
        </w:tc>
        <w:tc>
          <w:tcPr>
            <w:tcW w:type="dxa" w:w="1440"/>
          </w:tcPr>
          <w:p>
            <w:r>
              <w:t>0.981</w:t>
            </w:r>
          </w:p>
        </w:tc>
      </w:tr>
    </w:tbl>
    <w:p>
      <w:pPr>
        <w:pStyle w:val="Heading2"/>
      </w:pPr>
      <w:r>
        <w:t>Conclusion</w:t>
      </w:r>
    </w:p>
    <w:p>
      <w:r>
        <w:t>Random Forest achieved the best balance between precision and recall while maintaining an excellent ROC-AUC (~0.981). Therefore, it was selected as the final model and saved as best_model.pkl.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