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Rule="auto"/>
        <w:rPr/>
      </w:pPr>
      <w:bookmarkStart w:colFirst="0" w:colLast="0" w:name="_gof1egtcm8lr" w:id="0"/>
      <w:bookmarkEnd w:id="0"/>
      <w:r w:rsidDel="00000000" w:rsidR="00000000" w:rsidRPr="00000000">
        <w:rPr>
          <w:rtl w:val="0"/>
        </w:rPr>
        <w:t xml:space="preserve">PHP 5.x : MySQL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3"/>
          <w:szCs w:val="23"/>
          <w:highlight w:val="white"/>
        </w:rPr>
      </w:pPr>
      <w:r w:rsidDel="00000000" w:rsidR="00000000" w:rsidRPr="00000000">
        <w:rPr>
          <w:sz w:val="23"/>
          <w:szCs w:val="23"/>
          <w:highlight w:val="white"/>
          <w:rtl w:val="0"/>
        </w:rPr>
        <w:t xml:space="preserve">PHP: Hypertext Preprocessor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3"/>
          <w:szCs w:val="23"/>
          <w:highlight w:val="white"/>
        </w:rPr>
      </w:pPr>
      <w:r w:rsidDel="00000000" w:rsidR="00000000" w:rsidRPr="00000000">
        <w:rPr>
          <w:rtl w:val="0"/>
        </w:rPr>
      </w:r>
    </w:p>
    <w:p w:rsidR="00000000" w:rsidDel="00000000" w:rsidP="00000000" w:rsidRDefault="00000000" w:rsidRPr="00000000" w14:paraId="00000004">
      <w:pPr>
        <w:pStyle w:val="Heading3"/>
        <w:rPr/>
      </w:pPr>
      <w:bookmarkStart w:colFirst="0" w:colLast="0" w:name="_4egopaxvubc0" w:id="1"/>
      <w:bookmarkEnd w:id="1"/>
      <w:r w:rsidDel="00000000" w:rsidR="00000000" w:rsidRPr="00000000">
        <w:rPr>
          <w:rtl w:val="0"/>
        </w:rPr>
        <w:t xml:space="preserve">PHP Code Parsed</w:t>
      </w:r>
    </w:p>
    <w:p w:rsidR="00000000" w:rsidDel="00000000" w:rsidP="00000000" w:rsidRDefault="00000000" w:rsidRPr="00000000" w14:paraId="00000005">
      <w:pPr>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order to process PHP script instructions a parser must be installed to generate HTML output that can be sent to the Web Browser.</w:t>
      </w:r>
    </w:p>
    <w:p w:rsidR="00000000" w:rsidDel="00000000" w:rsidP="00000000" w:rsidRDefault="00000000" w:rsidRPr="00000000" w14:paraId="00000006">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7">
      <w:pPr>
        <w:pStyle w:val="Heading3"/>
        <w:rPr>
          <w:rFonts w:ascii="Verdana" w:cs="Verdana" w:eastAsia="Verdana" w:hAnsi="Verdana"/>
          <w:sz w:val="23"/>
          <w:szCs w:val="23"/>
          <w:highlight w:val="white"/>
        </w:rPr>
      </w:pPr>
      <w:bookmarkStart w:colFirst="0" w:colLast="0" w:name="_b54twfsnq8lt" w:id="2"/>
      <w:bookmarkEnd w:id="2"/>
      <w:r w:rsidDel="00000000" w:rsidR="00000000" w:rsidRPr="00000000">
        <w:rPr>
          <w:rtl w:val="0"/>
        </w:rPr>
        <w:t xml:space="preserve">PHP embedded with HTML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/index.php</w:t>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&lt;html&gt;   </w:t>
              <w:br w:type="textWrapping"/>
              <w:t xml:space="preserve">   &lt;head&gt;</w:t>
              <w:br w:type="textWrapping"/>
              <w:t xml:space="preserve">      &lt;title&gt;Hello World&lt;/title&gt;</w:t>
              <w:br w:type="textWrapping"/>
              <w:t xml:space="preserve">   &lt;/head&gt;   </w:t>
              <w:br w:type="textWrapping"/>
              <w:t xml:space="preserve">   &lt;body&gt;</w:t>
              <w:br w:type="textWrapping"/>
              <w:t xml:space="preserve">      </w:t>
            </w:r>
            <w:r w:rsidDel="00000000" w:rsidR="00000000" w:rsidRPr="00000000">
              <w:rPr>
                <w:rFonts w:ascii="Consolas" w:cs="Consolas" w:eastAsia="Consolas" w:hAnsi="Consolas"/>
                <w:color w:val="75715e"/>
                <w:shd w:fill="272822" w:val="clear"/>
                <w:rtl w:val="0"/>
              </w:rPr>
              <w:t xml:space="preserve">&lt;?php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echo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"Hello, World!"</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75715e"/>
                <w:shd w:fill="272822" w:val="clear"/>
                <w:rtl w:val="0"/>
              </w:rPr>
              <w:t xml:space="preserve">?&gt;</w:t>
            </w:r>
            <w:r w:rsidDel="00000000" w:rsidR="00000000" w:rsidRPr="00000000">
              <w:rPr>
                <w:rFonts w:ascii="Consolas" w:cs="Consolas" w:eastAsia="Consolas" w:hAnsi="Consolas"/>
                <w:color w:val="dddddd"/>
                <w:shd w:fill="272822" w:val="clear"/>
                <w:rtl w:val="0"/>
              </w:rPr>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9ln0iz4gl2dg" w:id="3"/>
      <w:bookmarkEnd w:id="3"/>
      <w:r w:rsidDel="00000000" w:rsidR="00000000" w:rsidRPr="00000000">
        <w:rPr>
          <w:rtl w:val="0"/>
        </w:rPr>
        <w:t xml:space="preserve">View PHP/HTML in Browser</w:t>
      </w:r>
    </w:p>
    <w:p w:rsidR="00000000" w:rsidDel="00000000" w:rsidP="00000000" w:rsidRDefault="00000000" w:rsidRPr="00000000" w14:paraId="0000000C">
      <w:pPr>
        <w:rPr/>
      </w:pPr>
      <w:r w:rsidDel="00000000" w:rsidR="00000000" w:rsidRPr="00000000">
        <w:rPr>
          <w:rtl w:val="0"/>
        </w:rPr>
        <w:t xml:space="preserve">Hello, World!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(check page view source)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All PHP code must be included inside one of the three special markup tags ATE are recognised by the PHP Parser.</w:t>
      </w:r>
    </w:p>
    <w:p w:rsidR="00000000" w:rsidDel="00000000" w:rsidP="00000000" w:rsidRDefault="00000000" w:rsidRPr="00000000" w14:paraId="00000011">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&lt;?php</w:t>
            </w:r>
            <w:r w:rsidDel="00000000" w:rsidR="00000000" w:rsidRPr="00000000">
              <w:rPr>
                <w:rFonts w:ascii="Consolas" w:cs="Consolas" w:eastAsia="Consolas" w:hAnsi="Consolas"/>
                <w:color w:val="dddddd"/>
                <w:shd w:fill="272822" w:val="clear"/>
                <w:rtl w:val="0"/>
              </w:rPr>
              <w:t xml:space="preserve"> PHP code goes here </w:t>
            </w:r>
            <w:r w:rsidDel="00000000" w:rsidR="00000000" w:rsidRPr="00000000">
              <w:rPr>
                <w:rFonts w:ascii="Consolas" w:cs="Consolas" w:eastAsia="Consolas" w:hAnsi="Consolas"/>
                <w:color w:val="75715e"/>
                <w:shd w:fill="272822" w:val="clear"/>
                <w:rtl w:val="0"/>
              </w:rPr>
              <w:t xml:space="preserve">?&gt;</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&lt;?</w:t>
            </w:r>
            <w:r w:rsidDel="00000000" w:rsidR="00000000" w:rsidRPr="00000000">
              <w:rPr>
                <w:rFonts w:ascii="Consolas" w:cs="Consolas" w:eastAsia="Consolas" w:hAnsi="Consolas"/>
                <w:color w:val="dddddd"/>
                <w:shd w:fill="272822" w:val="clear"/>
                <w:rtl w:val="0"/>
              </w:rPr>
              <w:t xml:space="preserve">    PHP code goes here </w:t>
            </w:r>
            <w:r w:rsidDel="00000000" w:rsidR="00000000" w:rsidRPr="00000000">
              <w:rPr>
                <w:rFonts w:ascii="Consolas" w:cs="Consolas" w:eastAsia="Consolas" w:hAnsi="Consolas"/>
                <w:color w:val="75715e"/>
                <w:shd w:fill="272822" w:val="clear"/>
                <w:rtl w:val="0"/>
              </w:rPr>
              <w:t xml:space="preserve">?&gt;</w:t>
            </w:r>
            <w:r w:rsidDel="00000000" w:rsidR="00000000" w:rsidRPr="00000000">
              <w:rPr>
                <w:rFonts w:ascii="Consolas" w:cs="Consolas" w:eastAsia="Consolas" w:hAnsi="Consolas"/>
                <w:color w:val="dddddd"/>
                <w:shd w:fill="272822" w:val="clear"/>
                <w:rtl w:val="0"/>
              </w:rPr>
              <w:br w:type="textWrapping"/>
              <w:br w:type="textWrapping"/>
              <w:t xml:space="preserve">&lt;script language = </w:t>
            </w:r>
            <w:r w:rsidDel="00000000" w:rsidR="00000000" w:rsidRPr="00000000">
              <w:rPr>
                <w:rFonts w:ascii="Consolas" w:cs="Consolas" w:eastAsia="Consolas" w:hAnsi="Consolas"/>
                <w:color w:val="a6e22e"/>
                <w:shd w:fill="272822" w:val="clear"/>
                <w:rtl w:val="0"/>
              </w:rPr>
              <w:t xml:space="preserve">"php"</w:t>
            </w:r>
            <w:r w:rsidDel="00000000" w:rsidR="00000000" w:rsidRPr="00000000">
              <w:rPr>
                <w:rFonts w:ascii="Consolas" w:cs="Consolas" w:eastAsia="Consolas" w:hAnsi="Consolas"/>
                <w:color w:val="dddddd"/>
                <w:shd w:fill="272822" w:val="clear"/>
                <w:rtl w:val="0"/>
              </w:rPr>
              <w:t xml:space="preserve">&gt; PHP code goes here &lt;/script&gt;</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most common tag is the &lt;?php...?&gt; and we will also use the same tag in our tutorial.</w:t>
      </w:r>
    </w:p>
    <w:p w:rsidR="00000000" w:rsidDel="00000000" w:rsidP="00000000" w:rsidRDefault="00000000" w:rsidRPr="00000000" w14:paraId="00000015">
      <w:pPr>
        <w:rPr>
          <w:sz w:val="24"/>
          <w:szCs w:val="24"/>
        </w:rPr>
      </w:pPr>
      <w:r w:rsidDel="00000000" w:rsidR="00000000" w:rsidRPr="00000000">
        <w:rPr>
          <w:sz w:val="24"/>
          <w:szCs w:val="24"/>
          <w:rtl w:val="0"/>
        </w:rPr>
        <w:t xml:space="preserve">From the next chapter we will start with PHP Environment Setup on your machine and then we will dig out almost all concepts related to PHP to make you comfortable with the PHP language.</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4"/>
        <w:rPr/>
      </w:pPr>
      <w:bookmarkStart w:colFirst="0" w:colLast="0" w:name="_vlyrujozpd44" w:id="4"/>
      <w:bookmarkEnd w:id="4"/>
      <w:r w:rsidDel="00000000" w:rsidR="00000000" w:rsidRPr="00000000">
        <w:rPr>
          <w:rtl w:val="0"/>
        </w:rPr>
        <w:t xml:space="preserve">Data Types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The main way to store information in the middle of a PHP program is by using a variable.</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Here are the most important things to know about variables in PHP.</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All variables in PHP are denoted with a leading dollar sign ($).</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The value of a variable is the value of its most recent assignment.</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Variables are assigned with the = operator, with the variable on the left-hand side and the expression to be evaluated on the right.</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Variables can, but do not need, to be declared before assignment.</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rtl w:val="0"/>
        </w:rPr>
        <w:t xml:space="preserve">Variables in PHP do not have intrinsic types - a variable does not know in advance whether it will be used to store a number or a string of characters.</w:t>
      </w:r>
    </w:p>
    <w:p w:rsidR="00000000" w:rsidDel="00000000" w:rsidP="00000000" w:rsidRDefault="00000000" w:rsidRPr="00000000" w14:paraId="0000001F">
      <w:pPr>
        <w:numPr>
          <w:ilvl w:val="0"/>
          <w:numId w:val="1"/>
        </w:numPr>
        <w:spacing w:after="0" w:afterAutospacing="0" w:before="0" w:beforeAutospacing="0"/>
        <w:ind w:left="720" w:hanging="360"/>
        <w:rPr>
          <w:u w:val="none"/>
        </w:rPr>
      </w:pPr>
      <w:r w:rsidDel="00000000" w:rsidR="00000000" w:rsidRPr="00000000">
        <w:rPr>
          <w:rtl w:val="0"/>
        </w:rPr>
        <w:t xml:space="preserve">Variables used before they are assigned have default values.</w:t>
      </w:r>
    </w:p>
    <w:p w:rsidR="00000000" w:rsidDel="00000000" w:rsidP="00000000" w:rsidRDefault="00000000" w:rsidRPr="00000000" w14:paraId="00000020">
      <w:pPr>
        <w:numPr>
          <w:ilvl w:val="0"/>
          <w:numId w:val="1"/>
        </w:numPr>
        <w:spacing w:before="0" w:beforeAutospacing="0"/>
        <w:ind w:left="720" w:hanging="360"/>
        <w:rPr>
          <w:u w:val="none"/>
        </w:rPr>
      </w:pPr>
      <w:r w:rsidDel="00000000" w:rsidR="00000000" w:rsidRPr="00000000">
        <w:rPr>
          <w:rtl w:val="0"/>
        </w:rPr>
        <w:t xml:space="preserve">PHP does a good job of automatically converting types from one to another when necessary.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Fonts w:ascii="Nova Mono" w:cs="Nova Mono" w:eastAsia="Nova Mono" w:hAnsi="Nova Mono"/>
          <w:rtl w:val="0"/>
        </w:rPr>
        <w:t xml:space="preserve">PHP has a total of eight data types which we use to construct our variables −</w:t>
      </w:r>
    </w:p>
    <w:p w:rsidR="00000000" w:rsidDel="00000000" w:rsidP="00000000" w:rsidRDefault="00000000" w:rsidRPr="00000000" w14:paraId="00000023">
      <w:pPr>
        <w:numPr>
          <w:ilvl w:val="0"/>
          <w:numId w:val="4"/>
        </w:numPr>
        <w:spacing w:after="0" w:afterAutospacing="0"/>
        <w:ind w:left="720" w:hanging="360"/>
        <w:rPr>
          <w:u w:val="none"/>
        </w:rPr>
      </w:pPr>
      <w:r w:rsidDel="00000000" w:rsidR="00000000" w:rsidRPr="00000000">
        <w:rPr>
          <w:b w:val="1"/>
          <w:rtl w:val="0"/>
        </w:rPr>
        <w:t xml:space="preserve">Integers </w:t>
      </w:r>
      <w:r w:rsidDel="00000000" w:rsidR="00000000" w:rsidRPr="00000000">
        <w:rPr>
          <w:rFonts w:ascii="Nova Mono" w:cs="Nova Mono" w:eastAsia="Nova Mono" w:hAnsi="Nova Mono"/>
          <w:rtl w:val="0"/>
        </w:rPr>
        <w:t xml:space="preserve">− are whole numbers, without a decimal point, like 4195.</w:t>
      </w:r>
    </w:p>
    <w:p w:rsidR="00000000" w:rsidDel="00000000" w:rsidP="00000000" w:rsidRDefault="00000000" w:rsidRPr="00000000" w14:paraId="00000024">
      <w:pPr>
        <w:numPr>
          <w:ilvl w:val="0"/>
          <w:numId w:val="4"/>
        </w:numPr>
        <w:spacing w:after="0" w:afterAutospacing="0" w:before="0" w:beforeAutospacing="0"/>
        <w:ind w:left="720" w:hanging="360"/>
        <w:rPr>
          <w:u w:val="none"/>
        </w:rPr>
      </w:pPr>
      <w:r w:rsidDel="00000000" w:rsidR="00000000" w:rsidRPr="00000000">
        <w:rPr>
          <w:b w:val="1"/>
          <w:rtl w:val="0"/>
        </w:rPr>
        <w:t xml:space="preserve">Doubles </w:t>
      </w:r>
      <w:r w:rsidDel="00000000" w:rsidR="00000000" w:rsidRPr="00000000">
        <w:rPr>
          <w:rFonts w:ascii="Nova Mono" w:cs="Nova Mono" w:eastAsia="Nova Mono" w:hAnsi="Nova Mono"/>
          <w:rtl w:val="0"/>
        </w:rPr>
        <w:t xml:space="preserve">− are floating-point numbers, like 3.14159 or 49.1.</w:t>
      </w:r>
    </w:p>
    <w:p w:rsidR="00000000" w:rsidDel="00000000" w:rsidP="00000000" w:rsidRDefault="00000000" w:rsidRPr="00000000" w14:paraId="00000025">
      <w:pPr>
        <w:numPr>
          <w:ilvl w:val="0"/>
          <w:numId w:val="4"/>
        </w:numPr>
        <w:spacing w:after="0" w:afterAutospacing="0" w:before="0" w:beforeAutospacing="0"/>
        <w:ind w:left="720" w:hanging="360"/>
        <w:rPr>
          <w:u w:val="none"/>
        </w:rPr>
      </w:pPr>
      <w:r w:rsidDel="00000000" w:rsidR="00000000" w:rsidRPr="00000000">
        <w:rPr>
          <w:b w:val="1"/>
          <w:rtl w:val="0"/>
        </w:rPr>
        <w:t xml:space="preserve">Booleans </w:t>
      </w:r>
      <w:r w:rsidDel="00000000" w:rsidR="00000000" w:rsidRPr="00000000">
        <w:rPr>
          <w:rFonts w:ascii="Nova Mono" w:cs="Nova Mono" w:eastAsia="Nova Mono" w:hAnsi="Nova Mono"/>
          <w:rtl w:val="0"/>
        </w:rPr>
        <w:t xml:space="preserve">− have only two possible values either true or false.</w:t>
      </w:r>
    </w:p>
    <w:p w:rsidR="00000000" w:rsidDel="00000000" w:rsidP="00000000" w:rsidRDefault="00000000" w:rsidRPr="00000000" w14:paraId="00000026">
      <w:pPr>
        <w:numPr>
          <w:ilvl w:val="0"/>
          <w:numId w:val="4"/>
        </w:numPr>
        <w:spacing w:after="0" w:afterAutospacing="0" w:before="0" w:beforeAutospacing="0"/>
        <w:ind w:left="720" w:hanging="360"/>
        <w:rPr>
          <w:u w:val="none"/>
        </w:rPr>
      </w:pPr>
      <w:r w:rsidDel="00000000" w:rsidR="00000000" w:rsidRPr="00000000">
        <w:rPr>
          <w:b w:val="1"/>
          <w:rtl w:val="0"/>
        </w:rPr>
        <w:t xml:space="preserve">NULL </w:t>
      </w:r>
      <w:r w:rsidDel="00000000" w:rsidR="00000000" w:rsidRPr="00000000">
        <w:rPr>
          <w:rFonts w:ascii="Nova Mono" w:cs="Nova Mono" w:eastAsia="Nova Mono" w:hAnsi="Nova Mono"/>
          <w:rtl w:val="0"/>
        </w:rPr>
        <w:t xml:space="preserve">− is a special type that only has one value: NULL.</w:t>
      </w:r>
    </w:p>
    <w:p w:rsidR="00000000" w:rsidDel="00000000" w:rsidP="00000000" w:rsidRDefault="00000000" w:rsidRPr="00000000" w14:paraId="00000027">
      <w:pPr>
        <w:numPr>
          <w:ilvl w:val="0"/>
          <w:numId w:val="4"/>
        </w:numPr>
        <w:spacing w:after="0" w:afterAutospacing="0" w:before="0" w:beforeAutospacing="0"/>
        <w:ind w:left="720" w:hanging="360"/>
        <w:rPr>
          <w:u w:val="none"/>
        </w:rPr>
      </w:pPr>
      <w:r w:rsidDel="00000000" w:rsidR="00000000" w:rsidRPr="00000000">
        <w:rPr>
          <w:b w:val="1"/>
          <w:rtl w:val="0"/>
        </w:rPr>
        <w:t xml:space="preserve">Strings </w:t>
      </w:r>
      <w:r w:rsidDel="00000000" w:rsidR="00000000" w:rsidRPr="00000000">
        <w:rPr>
          <w:rFonts w:ascii="Nova Mono" w:cs="Nova Mono" w:eastAsia="Nova Mono" w:hAnsi="Nova Mono"/>
          <w:rtl w:val="0"/>
        </w:rPr>
        <w:t xml:space="preserve">− are sequences of characters, like 'PHP supports string operations.'</w:t>
      </w:r>
    </w:p>
    <w:p w:rsidR="00000000" w:rsidDel="00000000" w:rsidP="00000000" w:rsidRDefault="00000000" w:rsidRPr="00000000" w14:paraId="00000028">
      <w:pPr>
        <w:numPr>
          <w:ilvl w:val="0"/>
          <w:numId w:val="4"/>
        </w:numPr>
        <w:spacing w:after="0" w:afterAutospacing="0" w:before="0" w:beforeAutospacing="0"/>
        <w:ind w:left="720" w:hanging="360"/>
        <w:rPr>
          <w:u w:val="none"/>
        </w:rPr>
      </w:pPr>
      <w:r w:rsidDel="00000000" w:rsidR="00000000" w:rsidRPr="00000000">
        <w:rPr>
          <w:b w:val="1"/>
          <w:rtl w:val="0"/>
        </w:rPr>
        <w:t xml:space="preserve">Arrays </w:t>
      </w:r>
      <w:r w:rsidDel="00000000" w:rsidR="00000000" w:rsidRPr="00000000">
        <w:rPr>
          <w:rFonts w:ascii="Nova Mono" w:cs="Nova Mono" w:eastAsia="Nova Mono" w:hAnsi="Nova Mono"/>
          <w:rtl w:val="0"/>
        </w:rPr>
        <w:t xml:space="preserve">− are named and indexed collections of other values.</w:t>
      </w:r>
    </w:p>
    <w:p w:rsidR="00000000" w:rsidDel="00000000" w:rsidP="00000000" w:rsidRDefault="00000000" w:rsidRPr="00000000" w14:paraId="00000029">
      <w:pPr>
        <w:numPr>
          <w:ilvl w:val="0"/>
          <w:numId w:val="4"/>
        </w:numPr>
        <w:spacing w:after="0" w:afterAutospacing="0" w:before="0" w:beforeAutospacing="0"/>
        <w:ind w:left="720" w:hanging="360"/>
        <w:rPr>
          <w:u w:val="none"/>
        </w:rPr>
      </w:pPr>
      <w:r w:rsidDel="00000000" w:rsidR="00000000" w:rsidRPr="00000000">
        <w:rPr>
          <w:b w:val="1"/>
          <w:rtl w:val="0"/>
        </w:rPr>
        <w:t xml:space="preserve">Objects </w:t>
      </w:r>
      <w:r w:rsidDel="00000000" w:rsidR="00000000" w:rsidRPr="00000000">
        <w:rPr>
          <w:rFonts w:ascii="Nova Mono" w:cs="Nova Mono" w:eastAsia="Nova Mono" w:hAnsi="Nova Mono"/>
          <w:rtl w:val="0"/>
        </w:rPr>
        <w:t xml:space="preserve">− are instances of programmer-defined classes, which can package up both other kinds of values and functions that are specific to the class.</w:t>
      </w:r>
    </w:p>
    <w:p w:rsidR="00000000" w:rsidDel="00000000" w:rsidP="00000000" w:rsidRDefault="00000000" w:rsidRPr="00000000" w14:paraId="0000002A">
      <w:pPr>
        <w:numPr>
          <w:ilvl w:val="0"/>
          <w:numId w:val="4"/>
        </w:numPr>
        <w:spacing w:before="0" w:beforeAutospacing="0"/>
        <w:ind w:left="720" w:hanging="360"/>
        <w:rPr>
          <w:u w:val="none"/>
        </w:rPr>
      </w:pPr>
      <w:r w:rsidDel="00000000" w:rsidR="00000000" w:rsidRPr="00000000">
        <w:rPr>
          <w:b w:val="1"/>
          <w:rtl w:val="0"/>
        </w:rPr>
        <w:t xml:space="preserve">Resources </w:t>
      </w:r>
      <w:r w:rsidDel="00000000" w:rsidR="00000000" w:rsidRPr="00000000">
        <w:rPr>
          <w:rFonts w:ascii="Nova Mono" w:cs="Nova Mono" w:eastAsia="Nova Mono" w:hAnsi="Nova Mono"/>
          <w:rtl w:val="0"/>
        </w:rPr>
        <w:t xml:space="preserve">− are special variables that hold references to resources external to PHP (such as database connections).</w:t>
      </w:r>
    </w:p>
    <w:p w:rsidR="00000000" w:rsidDel="00000000" w:rsidP="00000000" w:rsidRDefault="00000000" w:rsidRPr="00000000" w14:paraId="0000002B">
      <w:pPr>
        <w:pStyle w:val="Heading3"/>
        <w:ind w:left="0" w:firstLine="0"/>
        <w:rPr/>
      </w:pPr>
      <w:bookmarkStart w:colFirst="0" w:colLast="0" w:name="_93e0wglt7dkr" w:id="5"/>
      <w:bookmarkEnd w:id="5"/>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2mbv4tmcgtxd" w:id="6"/>
      <w:bookmarkEnd w:id="6"/>
      <w:r w:rsidDel="00000000" w:rsidR="00000000" w:rsidRPr="00000000">
        <w:rPr>
          <w:rtl w:val="0"/>
        </w:rPr>
        <w:t xml:space="preserve">Integer</w:t>
      </w:r>
    </w:p>
    <w:p w:rsidR="00000000" w:rsidDel="00000000" w:rsidP="00000000" w:rsidRDefault="00000000" w:rsidRPr="00000000" w14:paraId="0000002D">
      <w:pPr>
        <w:ind w:left="0" w:firstLine="0"/>
        <w:rPr/>
      </w:pPr>
      <w:r w:rsidDel="00000000" w:rsidR="00000000" w:rsidRPr="00000000">
        <w:rPr>
          <w:rFonts w:ascii="Nova Mono" w:cs="Nova Mono" w:eastAsia="Nova Mono" w:hAnsi="Nova Mono"/>
          <w:rtl w:val="0"/>
        </w:rPr>
        <w:t xml:space="preserve">They are whole numbers, without a decimal point, like 4195. They are the simplest type .they correspond to simple whole numbers, both positive and negative. Integers can be assigned to variables, or they can be used in expressions, like so −</w:t>
      </w:r>
    </w:p>
    <w:p w:rsidR="00000000" w:rsidDel="00000000" w:rsidP="00000000" w:rsidRDefault="00000000" w:rsidRPr="00000000" w14:paraId="0000002E">
      <w:pPr>
        <w:ind w:left="0" w:firstLine="0"/>
        <w:rPr/>
      </w:pPr>
      <w:r w:rsidDel="00000000" w:rsidR="00000000" w:rsidRPr="00000000">
        <w:rPr>
          <w:rtl w:val="0"/>
        </w:rPr>
        <w:t xml:space="preserve">$a = 12345;</w:t>
      </w:r>
    </w:p>
    <w:p w:rsidR="00000000" w:rsidDel="00000000" w:rsidP="00000000" w:rsidRDefault="00000000" w:rsidRPr="00000000" w14:paraId="0000002F">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 integer data type is a non-decimal number between -2,147,483,648 and 2,147,483,647.</w:t>
      </w:r>
    </w:p>
    <w:p w:rsidR="00000000" w:rsidDel="00000000" w:rsidP="00000000" w:rsidRDefault="00000000" w:rsidRPr="00000000" w14:paraId="00000030">
      <w:pPr>
        <w:numPr>
          <w:ilvl w:val="0"/>
          <w:numId w:val="5"/>
        </w:numPr>
        <w:spacing w:after="0" w:afterAutospacing="0"/>
        <w:ind w:left="720" w:hanging="360"/>
        <w:rPr>
          <w:highlight w:val="white"/>
        </w:rPr>
      </w:pPr>
      <w:r w:rsidDel="00000000" w:rsidR="00000000" w:rsidRPr="00000000">
        <w:rPr>
          <w:rFonts w:ascii="Verdana" w:cs="Verdana" w:eastAsia="Verdana" w:hAnsi="Verdana"/>
          <w:sz w:val="23"/>
          <w:szCs w:val="23"/>
          <w:highlight w:val="white"/>
          <w:rtl w:val="0"/>
        </w:rPr>
        <w:t xml:space="preserve">An integer must have at least one digit</w:t>
      </w:r>
    </w:p>
    <w:p w:rsidR="00000000" w:rsidDel="00000000" w:rsidP="00000000" w:rsidRDefault="00000000" w:rsidRPr="00000000" w14:paraId="00000031">
      <w:pPr>
        <w:numPr>
          <w:ilvl w:val="0"/>
          <w:numId w:val="5"/>
        </w:numPr>
        <w:spacing w:after="0" w:afterAutospacing="0" w:before="0" w:beforeAutospacing="0"/>
        <w:ind w:left="720" w:hanging="360"/>
        <w:rPr>
          <w:highlight w:val="white"/>
        </w:rPr>
      </w:pPr>
      <w:r w:rsidDel="00000000" w:rsidR="00000000" w:rsidRPr="00000000">
        <w:rPr>
          <w:rFonts w:ascii="Verdana" w:cs="Verdana" w:eastAsia="Verdana" w:hAnsi="Verdana"/>
          <w:sz w:val="23"/>
          <w:szCs w:val="23"/>
          <w:highlight w:val="white"/>
          <w:rtl w:val="0"/>
        </w:rPr>
        <w:t xml:space="preserve">An integer must not have a decimal point</w:t>
      </w:r>
    </w:p>
    <w:p w:rsidR="00000000" w:rsidDel="00000000" w:rsidP="00000000" w:rsidRDefault="00000000" w:rsidRPr="00000000" w14:paraId="00000032">
      <w:pPr>
        <w:numPr>
          <w:ilvl w:val="0"/>
          <w:numId w:val="5"/>
        </w:numPr>
        <w:spacing w:after="0" w:afterAutospacing="0" w:before="0" w:beforeAutospacing="0"/>
        <w:ind w:left="720" w:hanging="360"/>
        <w:rPr>
          <w:highlight w:val="white"/>
        </w:rPr>
      </w:pPr>
      <w:r w:rsidDel="00000000" w:rsidR="00000000" w:rsidRPr="00000000">
        <w:rPr>
          <w:rFonts w:ascii="Verdana" w:cs="Verdana" w:eastAsia="Verdana" w:hAnsi="Verdana"/>
          <w:sz w:val="23"/>
          <w:szCs w:val="23"/>
          <w:highlight w:val="white"/>
          <w:rtl w:val="0"/>
        </w:rPr>
        <w:t xml:space="preserve">An integer can be either positive or negative</w:t>
      </w:r>
    </w:p>
    <w:p w:rsidR="00000000" w:rsidDel="00000000" w:rsidP="00000000" w:rsidRDefault="00000000" w:rsidRPr="00000000" w14:paraId="00000033">
      <w:pPr>
        <w:numPr>
          <w:ilvl w:val="0"/>
          <w:numId w:val="5"/>
        </w:numPr>
        <w:spacing w:before="0" w:beforeAutospacing="0"/>
        <w:ind w:left="720" w:hanging="360"/>
        <w:rPr>
          <w:highlight w:val="white"/>
        </w:rPr>
      </w:pPr>
      <w:r w:rsidDel="00000000" w:rsidR="00000000" w:rsidRPr="00000000">
        <w:rPr>
          <w:rFonts w:ascii="Verdana" w:cs="Verdana" w:eastAsia="Verdana" w:hAnsi="Verdana"/>
          <w:sz w:val="23"/>
          <w:szCs w:val="23"/>
          <w:highlight w:val="white"/>
          <w:rtl w:val="0"/>
        </w:rPr>
        <w:t xml:space="preserve">Integers can be specified in three formats: decimal (10-based), hexadecimal (16-based - prefixed with 0x) or octal (8-based - prefixed with 0)</w:t>
      </w:r>
    </w:p>
    <w:tbl>
      <w:tblPr>
        <w:tblStyle w:val="Table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3"/>
                <w:szCs w:val="23"/>
                <w:highlight w:val="white"/>
              </w:rPr>
            </w:pPr>
            <w:r w:rsidDel="00000000" w:rsidR="00000000" w:rsidRPr="00000000">
              <w:rPr>
                <w:rFonts w:ascii="Consolas" w:cs="Consolas" w:eastAsia="Consolas" w:hAnsi="Consolas"/>
                <w:color w:val="75715e"/>
                <w:sz w:val="23"/>
                <w:szCs w:val="23"/>
                <w:shd w:fill="272822" w:val="clear"/>
                <w:rtl w:val="0"/>
              </w:rPr>
              <w:t xml:space="preserve">&lt;?php</w:t>
            </w:r>
            <w:r w:rsidDel="00000000" w:rsidR="00000000" w:rsidRPr="00000000">
              <w:rPr>
                <w:rFonts w:ascii="Consolas" w:cs="Consolas" w:eastAsia="Consolas" w:hAnsi="Consolas"/>
                <w:color w:val="dddddd"/>
                <w:sz w:val="23"/>
                <w:szCs w:val="23"/>
                <w:shd w:fill="272822" w:val="clear"/>
                <w:rtl w:val="0"/>
              </w:rPr>
              <w:t xml:space="preserve"> </w:t>
              <w:br w:type="textWrapping"/>
              <w:t xml:space="preserve">$x = 5985;</w:t>
              <w:br w:type="textWrapping"/>
              <w:t xml:space="preserve">var_dump($x);</w:t>
              <w:br w:type="textWrapping"/>
            </w:r>
            <w:r w:rsidDel="00000000" w:rsidR="00000000" w:rsidRPr="00000000">
              <w:rPr>
                <w:rFonts w:ascii="Consolas" w:cs="Consolas" w:eastAsia="Consolas" w:hAnsi="Consolas"/>
                <w:color w:val="75715e"/>
                <w:sz w:val="23"/>
                <w:szCs w:val="23"/>
                <w:shd w:fill="272822" w:val="clear"/>
                <w:rtl w:val="0"/>
              </w:rPr>
              <w:t xml:space="preserve">?&gt;</w:t>
            </w:r>
            <w:r w:rsidDel="00000000" w:rsidR="00000000" w:rsidRPr="00000000">
              <w:rPr>
                <w:rtl w:val="0"/>
              </w:rPr>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3"/>
        <w:ind w:left="0" w:firstLine="0"/>
        <w:rPr/>
      </w:pPr>
      <w:bookmarkStart w:colFirst="0" w:colLast="0" w:name="_aelnmsmg0s5j" w:id="7"/>
      <w:bookmarkEnd w:id="7"/>
      <w:r w:rsidDel="00000000" w:rsidR="00000000" w:rsidRPr="00000000">
        <w:rPr>
          <w:rtl w:val="0"/>
        </w:rPr>
        <w:t xml:space="preserve">Double</w:t>
      </w:r>
    </w:p>
    <w:p w:rsidR="00000000" w:rsidDel="00000000" w:rsidP="00000000" w:rsidRDefault="00000000" w:rsidRPr="00000000" w14:paraId="00000037">
      <w:pPr>
        <w:ind w:left="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They like 3.14159 or 49.1. By default, doubles print with the minimum number of decimal places needed. For example, the code −</w:t>
      </w:r>
    </w:p>
    <w:p w:rsidR="00000000" w:rsidDel="00000000" w:rsidP="00000000" w:rsidRDefault="00000000" w:rsidRPr="00000000" w14:paraId="00000038">
      <w:pPr>
        <w:ind w:left="0" w:firstLine="0"/>
        <w:rPr>
          <w:rFonts w:ascii="Verdana" w:cs="Verdana" w:eastAsia="Verdana" w:hAnsi="Verdana"/>
          <w:sz w:val="23"/>
          <w:szCs w:val="23"/>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&lt;?php</w:t>
            </w:r>
            <w:r w:rsidDel="00000000" w:rsidR="00000000" w:rsidRPr="00000000">
              <w:rPr>
                <w:rFonts w:ascii="Consolas" w:cs="Consolas" w:eastAsia="Consolas" w:hAnsi="Consolas"/>
                <w:color w:val="dddddd"/>
                <w:shd w:fill="272822" w:val="clear"/>
                <w:rtl w:val="0"/>
              </w:rPr>
              <w:br w:type="textWrapping"/>
              <w:t xml:space="preserve">   $many = 2.2888800;</w:t>
              <w:br w:type="textWrapping"/>
              <w:t xml:space="preserve">   $many_2 = 2.2111200;</w:t>
              <w:br w:type="textWrapping"/>
              <w:t xml:space="preserve">   $few = $many + $many_2;</w:t>
              <w:br w:type="textWrapping"/>
              <w:t xml:space="preserve">   </w:t>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"$many + $many_2 = $few &lt;br&gt;"</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color w:val="75715e"/>
                <w:shd w:fill="272822" w:val="clear"/>
                <w:rtl w:val="0"/>
              </w:rPr>
              <w:t xml:space="preserve">?&gt;</w:t>
            </w:r>
            <w:r w:rsidDel="00000000" w:rsidR="00000000" w:rsidRPr="00000000">
              <w:rPr>
                <w:rtl w:val="0"/>
              </w:rPr>
            </w:r>
          </w:p>
        </w:tc>
      </w:tr>
    </w:tbl>
    <w:p w:rsidR="00000000" w:rsidDel="00000000" w:rsidP="00000000" w:rsidRDefault="00000000" w:rsidRPr="00000000" w14:paraId="0000003A">
      <w:pPr>
        <w:pStyle w:val="Heading3"/>
        <w:ind w:left="0" w:firstLine="0"/>
        <w:rPr/>
      </w:pPr>
      <w:bookmarkStart w:colFirst="0" w:colLast="0" w:name="_alk92tl8yzfj" w:id="8"/>
      <w:bookmarkEnd w:id="8"/>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df5t7awh9fm2" w:id="9"/>
      <w:bookmarkEnd w:id="9"/>
      <w:r w:rsidDel="00000000" w:rsidR="00000000" w:rsidRPr="00000000">
        <w:rPr>
          <w:rtl w:val="0"/>
        </w:rPr>
        <w:t xml:space="preserve">Boolean</w:t>
      </w:r>
    </w:p>
    <w:p w:rsidR="00000000" w:rsidDel="00000000" w:rsidP="00000000" w:rsidRDefault="00000000" w:rsidRPr="00000000" w14:paraId="0000003C">
      <w:pPr>
        <w:ind w:left="0" w:firstLine="0"/>
        <w:rPr/>
      </w:pPr>
      <w:r w:rsidDel="00000000" w:rsidR="00000000" w:rsidRPr="00000000">
        <w:rPr>
          <w:rFonts w:ascii="Nova Mono" w:cs="Nova Mono" w:eastAsia="Nova Mono" w:hAnsi="Nova Mono"/>
          <w:rtl w:val="0"/>
        </w:rPr>
        <w:t xml:space="preserve">They have only two possible values either true or false. PHP provides a couple of constants especially for use as Booleans: TRUE and FALSE, which can be used like so −</w:t>
      </w:r>
    </w:p>
    <w:tbl>
      <w:tblPr>
        <w:tblStyle w:val="Table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"This will always print&lt;br&gt;"</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else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"This will never print&lt;br&gt;"</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3E">
      <w:pPr>
        <w:ind w:left="0" w:firstLine="0"/>
        <w:rPr>
          <w:b w:val="1"/>
        </w:rPr>
      </w:pPr>
      <w:r w:rsidDel="00000000" w:rsidR="00000000" w:rsidRPr="00000000">
        <w:rPr>
          <w:b w:val="1"/>
          <w:rtl w:val="0"/>
        </w:rPr>
        <w:t xml:space="preserve">Interpreting other types as Booleans</w:t>
      </w:r>
    </w:p>
    <w:p w:rsidR="00000000" w:rsidDel="00000000" w:rsidP="00000000" w:rsidRDefault="00000000" w:rsidRPr="00000000" w14:paraId="0000003F">
      <w:pPr>
        <w:ind w:left="0" w:firstLine="0"/>
        <w:rPr/>
      </w:pPr>
      <w:r w:rsidDel="00000000" w:rsidR="00000000" w:rsidRPr="00000000">
        <w:rPr>
          <w:rFonts w:ascii="Nova Mono" w:cs="Nova Mono" w:eastAsia="Nova Mono" w:hAnsi="Nova Mono"/>
          <w:rtl w:val="0"/>
        </w:rPr>
        <w:t xml:space="preserve">Here are the rules for determine the "truth" of any value not already of the Boolean type −</w:t>
      </w:r>
    </w:p>
    <w:p w:rsidR="00000000" w:rsidDel="00000000" w:rsidP="00000000" w:rsidRDefault="00000000" w:rsidRPr="00000000" w14:paraId="00000040">
      <w:pPr>
        <w:numPr>
          <w:ilvl w:val="0"/>
          <w:numId w:val="6"/>
        </w:numPr>
        <w:spacing w:after="0" w:afterAutospacing="0"/>
        <w:ind w:left="720" w:hanging="360"/>
        <w:rPr>
          <w:u w:val="none"/>
        </w:rPr>
      </w:pPr>
      <w:r w:rsidDel="00000000" w:rsidR="00000000" w:rsidRPr="00000000">
        <w:rPr>
          <w:rtl w:val="0"/>
        </w:rPr>
        <w:t xml:space="preserve">If the value is a number, it is false if exactly equal to zero and true otherwise.</w:t>
      </w:r>
    </w:p>
    <w:p w:rsidR="00000000" w:rsidDel="00000000" w:rsidP="00000000" w:rsidRDefault="00000000" w:rsidRPr="00000000" w14:paraId="00000041">
      <w:pPr>
        <w:numPr>
          <w:ilvl w:val="0"/>
          <w:numId w:val="6"/>
        </w:numPr>
        <w:spacing w:after="0" w:afterAutospacing="0" w:before="0" w:beforeAutospacing="0"/>
        <w:ind w:left="720" w:hanging="360"/>
        <w:rPr>
          <w:u w:val="none"/>
        </w:rPr>
      </w:pPr>
      <w:r w:rsidDel="00000000" w:rsidR="00000000" w:rsidRPr="00000000">
        <w:rPr>
          <w:rtl w:val="0"/>
        </w:rPr>
        <w:t xml:space="preserve">If the value is a string, it is false if the string is empty (has zero characters) or is the string "0", and is true otherwise.</w:t>
      </w:r>
    </w:p>
    <w:p w:rsidR="00000000" w:rsidDel="00000000" w:rsidP="00000000" w:rsidRDefault="00000000" w:rsidRPr="00000000" w14:paraId="00000042">
      <w:pPr>
        <w:numPr>
          <w:ilvl w:val="0"/>
          <w:numId w:val="6"/>
        </w:numPr>
        <w:spacing w:after="0" w:afterAutospacing="0" w:before="0" w:beforeAutospacing="0"/>
        <w:ind w:left="720" w:hanging="360"/>
        <w:rPr>
          <w:u w:val="none"/>
        </w:rPr>
      </w:pPr>
      <w:r w:rsidDel="00000000" w:rsidR="00000000" w:rsidRPr="00000000">
        <w:rPr>
          <w:rtl w:val="0"/>
        </w:rPr>
        <w:t xml:space="preserve">Values of type NULL are always false.</w:t>
      </w:r>
    </w:p>
    <w:p w:rsidR="00000000" w:rsidDel="00000000" w:rsidP="00000000" w:rsidRDefault="00000000" w:rsidRPr="00000000" w14:paraId="00000043">
      <w:pPr>
        <w:numPr>
          <w:ilvl w:val="0"/>
          <w:numId w:val="6"/>
        </w:numPr>
        <w:spacing w:after="0" w:afterAutospacing="0" w:before="0" w:beforeAutospacing="0"/>
        <w:ind w:left="720" w:hanging="360"/>
        <w:rPr>
          <w:u w:val="none"/>
        </w:rPr>
      </w:pPr>
      <w:r w:rsidDel="00000000" w:rsidR="00000000" w:rsidRPr="00000000">
        <w:rPr>
          <w:rtl w:val="0"/>
        </w:rPr>
        <w:t xml:space="preserve">If the value is an array, it is false if it contains no other values, and it is true otherwise. For an object, containing a value means having a member variable that has been assigned a value.</w:t>
      </w:r>
    </w:p>
    <w:p w:rsidR="00000000" w:rsidDel="00000000" w:rsidP="00000000" w:rsidRDefault="00000000" w:rsidRPr="00000000" w14:paraId="00000044">
      <w:pPr>
        <w:numPr>
          <w:ilvl w:val="0"/>
          <w:numId w:val="6"/>
        </w:numPr>
        <w:spacing w:before="0" w:beforeAutospacing="0"/>
        <w:ind w:left="720" w:hanging="360"/>
        <w:rPr>
          <w:u w:val="none"/>
        </w:rPr>
      </w:pPr>
      <w:r w:rsidDel="00000000" w:rsidR="00000000" w:rsidRPr="00000000">
        <w:rPr>
          <w:rtl w:val="0"/>
        </w:rPr>
        <w:t xml:space="preserve">Valid resources are true (although some functions that return resources when they are successful will return FALSE when unsuccessful).</w:t>
      </w:r>
    </w:p>
    <w:p w:rsidR="00000000" w:rsidDel="00000000" w:rsidP="00000000" w:rsidRDefault="00000000" w:rsidRPr="00000000" w14:paraId="00000045">
      <w:pPr>
        <w:pStyle w:val="Heading3"/>
        <w:ind w:left="0" w:firstLine="0"/>
        <w:rPr/>
      </w:pPr>
      <w:bookmarkStart w:colFirst="0" w:colLast="0" w:name="_uhmlnqabsv4t" w:id="10"/>
      <w:bookmarkEnd w:id="10"/>
      <w:r w:rsidDel="00000000" w:rsidR="00000000" w:rsidRPr="00000000">
        <w:rPr>
          <w:rtl w:val="0"/>
        </w:rPr>
        <w:t xml:space="preserve">NULL</w:t>
      </w:r>
    </w:p>
    <w:p w:rsidR="00000000" w:rsidDel="00000000" w:rsidP="00000000" w:rsidRDefault="00000000" w:rsidRPr="00000000" w14:paraId="00000046">
      <w:pPr>
        <w:ind w:left="0" w:firstLine="0"/>
        <w:rPr/>
      </w:pPr>
      <w:r w:rsidDel="00000000" w:rsidR="00000000" w:rsidRPr="00000000">
        <w:rPr>
          <w:rFonts w:ascii="Nova Mono" w:cs="Nova Mono" w:eastAsia="Nova Mono" w:hAnsi="Nova Mono"/>
          <w:rtl w:val="0"/>
        </w:rPr>
        <w:t xml:space="preserve">NULL is a special type that only has one value: NULL. To give a variable the NULL value, simply assign it like this −</w:t>
      </w:r>
    </w:p>
    <w:tbl>
      <w:tblPr>
        <w:tblStyle w:val="Table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$my_var =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48">
      <w:pPr>
        <w:ind w:left="0" w:firstLine="0"/>
        <w:rPr/>
      </w:pPr>
      <w:r w:rsidDel="00000000" w:rsidR="00000000" w:rsidRPr="00000000">
        <w:rPr>
          <w:rFonts w:ascii="Nova Mono" w:cs="Nova Mono" w:eastAsia="Nova Mono" w:hAnsi="Nova Mono"/>
          <w:rtl w:val="0"/>
        </w:rPr>
        <w:t xml:space="preserve">The special constant NULL is capitalized by convention, but actually it is case insensitive; you could just as well have typed −</w:t>
      </w:r>
    </w:p>
    <w:tbl>
      <w:tblPr>
        <w:tblStyle w:val="Table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$my_var =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4A">
      <w:pPr>
        <w:ind w:left="0" w:firstLine="0"/>
        <w:rPr/>
      </w:pPr>
      <w:r w:rsidDel="00000000" w:rsidR="00000000" w:rsidRPr="00000000">
        <w:rPr>
          <w:rFonts w:ascii="Nova Mono" w:cs="Nova Mono" w:eastAsia="Nova Mono" w:hAnsi="Nova Mono"/>
          <w:rtl w:val="0"/>
        </w:rPr>
        <w:t xml:space="preserve">A variable that has been assigned NULL has the following properties −</w:t>
      </w:r>
    </w:p>
    <w:p w:rsidR="00000000" w:rsidDel="00000000" w:rsidP="00000000" w:rsidRDefault="00000000" w:rsidRPr="00000000" w14:paraId="0000004B">
      <w:pPr>
        <w:numPr>
          <w:ilvl w:val="0"/>
          <w:numId w:val="8"/>
        </w:numPr>
        <w:spacing w:after="0" w:afterAutospacing="0"/>
        <w:ind w:left="720" w:hanging="360"/>
        <w:rPr>
          <w:u w:val="none"/>
        </w:rPr>
      </w:pPr>
      <w:r w:rsidDel="00000000" w:rsidR="00000000" w:rsidRPr="00000000">
        <w:rPr>
          <w:rtl w:val="0"/>
        </w:rPr>
        <w:t xml:space="preserve">It evaluates to FALSE in a Boolean context.</w:t>
      </w:r>
    </w:p>
    <w:p w:rsidR="00000000" w:rsidDel="00000000" w:rsidP="00000000" w:rsidRDefault="00000000" w:rsidRPr="00000000" w14:paraId="0000004C">
      <w:pPr>
        <w:numPr>
          <w:ilvl w:val="0"/>
          <w:numId w:val="8"/>
        </w:numPr>
        <w:spacing w:before="0" w:beforeAutospacing="0"/>
        <w:ind w:left="720" w:hanging="360"/>
        <w:rPr>
          <w:u w:val="none"/>
        </w:rPr>
      </w:pPr>
      <w:r w:rsidDel="00000000" w:rsidR="00000000" w:rsidRPr="00000000">
        <w:rPr>
          <w:rtl w:val="0"/>
        </w:rPr>
        <w:t xml:space="preserve">It returns FALSE when tested with IsSet() function.</w:t>
      </w:r>
    </w:p>
    <w:p w:rsidR="00000000" w:rsidDel="00000000" w:rsidP="00000000" w:rsidRDefault="00000000" w:rsidRPr="00000000" w14:paraId="0000004D">
      <w:pPr>
        <w:pStyle w:val="Heading3"/>
        <w:ind w:left="0" w:firstLine="0"/>
        <w:rPr/>
      </w:pPr>
      <w:bookmarkStart w:colFirst="0" w:colLast="0" w:name="_lq197z4t3av" w:id="11"/>
      <w:bookmarkEnd w:id="11"/>
      <w:r w:rsidDel="00000000" w:rsidR="00000000" w:rsidRPr="00000000">
        <w:rPr>
          <w:rtl w:val="0"/>
        </w:rPr>
      </w:r>
    </w:p>
    <w:p w:rsidR="00000000" w:rsidDel="00000000" w:rsidP="00000000" w:rsidRDefault="00000000" w:rsidRPr="00000000" w14:paraId="0000004E">
      <w:pPr>
        <w:pStyle w:val="Heading3"/>
        <w:ind w:left="0" w:firstLine="0"/>
        <w:rPr/>
      </w:pPr>
      <w:bookmarkStart w:colFirst="0" w:colLast="0" w:name="_4ehfdkbodkoy" w:id="12"/>
      <w:bookmarkEnd w:id="12"/>
      <w:r w:rsidDel="00000000" w:rsidR="00000000" w:rsidRPr="00000000">
        <w:rPr>
          <w:rtl w:val="0"/>
        </w:rPr>
        <w:t xml:space="preserve">Strings</w:t>
      </w:r>
    </w:p>
    <w:p w:rsidR="00000000" w:rsidDel="00000000" w:rsidP="00000000" w:rsidRDefault="00000000" w:rsidRPr="00000000" w14:paraId="0000004F">
      <w:pPr>
        <w:ind w:left="0" w:firstLine="0"/>
        <w:rPr/>
      </w:pPr>
      <w:r w:rsidDel="00000000" w:rsidR="00000000" w:rsidRPr="00000000">
        <w:rPr>
          <w:rtl w:val="0"/>
        </w:rPr>
        <w:t xml:space="preserve">They are sequences of characters, like "PHP supports string operations". Following are valid examples of string</w:t>
      </w:r>
    </w:p>
    <w:p w:rsidR="00000000" w:rsidDel="00000000" w:rsidP="00000000" w:rsidRDefault="00000000" w:rsidRPr="00000000" w14:paraId="00000050">
      <w:pPr>
        <w:numPr>
          <w:ilvl w:val="0"/>
          <w:numId w:val="7"/>
        </w:numPr>
        <w:spacing w:after="0" w:afterAutospacing="0"/>
        <w:ind w:left="720" w:hanging="360"/>
        <w:rPr>
          <w:u w:val="none"/>
        </w:rPr>
      </w:pPr>
      <w:r w:rsidDel="00000000" w:rsidR="00000000" w:rsidRPr="00000000">
        <w:rPr>
          <w:rtl w:val="0"/>
        </w:rPr>
        <w:t xml:space="preserve">$string_1 = "This is a string in double quotes";</w:t>
      </w:r>
    </w:p>
    <w:p w:rsidR="00000000" w:rsidDel="00000000" w:rsidP="00000000" w:rsidRDefault="00000000" w:rsidRPr="00000000" w14:paraId="00000051">
      <w:pPr>
        <w:numPr>
          <w:ilvl w:val="0"/>
          <w:numId w:val="7"/>
        </w:numPr>
        <w:spacing w:after="0" w:afterAutospacing="0" w:before="0" w:beforeAutospacing="0"/>
        <w:ind w:left="720" w:hanging="360"/>
        <w:rPr>
          <w:u w:val="none"/>
        </w:rPr>
      </w:pPr>
      <w:r w:rsidDel="00000000" w:rsidR="00000000" w:rsidRPr="00000000">
        <w:rPr>
          <w:rtl w:val="0"/>
        </w:rPr>
        <w:t xml:space="preserve">$string_2 = 'This is a somewhat longer, singly quoted string';</w:t>
      </w:r>
    </w:p>
    <w:p w:rsidR="00000000" w:rsidDel="00000000" w:rsidP="00000000" w:rsidRDefault="00000000" w:rsidRPr="00000000" w14:paraId="00000052">
      <w:pPr>
        <w:numPr>
          <w:ilvl w:val="0"/>
          <w:numId w:val="7"/>
        </w:numPr>
        <w:spacing w:after="0" w:afterAutospacing="0" w:before="0" w:beforeAutospacing="0"/>
        <w:ind w:left="720" w:hanging="360"/>
        <w:rPr>
          <w:u w:val="none"/>
        </w:rPr>
      </w:pPr>
      <w:r w:rsidDel="00000000" w:rsidR="00000000" w:rsidRPr="00000000">
        <w:rPr>
          <w:rtl w:val="0"/>
        </w:rPr>
        <w:t xml:space="preserve">$string_39 = "This string has thirty-nine characters";</w:t>
      </w:r>
    </w:p>
    <w:p w:rsidR="00000000" w:rsidDel="00000000" w:rsidP="00000000" w:rsidRDefault="00000000" w:rsidRPr="00000000" w14:paraId="00000053">
      <w:pPr>
        <w:numPr>
          <w:ilvl w:val="0"/>
          <w:numId w:val="7"/>
        </w:numPr>
        <w:spacing w:before="0" w:beforeAutospacing="0"/>
        <w:ind w:left="720" w:hanging="360"/>
        <w:rPr>
          <w:u w:val="none"/>
        </w:rPr>
      </w:pPr>
      <w:r w:rsidDel="00000000" w:rsidR="00000000" w:rsidRPr="00000000">
        <w:rPr>
          <w:rtl w:val="0"/>
        </w:rPr>
        <w:t xml:space="preserve">$string_0 = ""; // a string with zero characters</w:t>
      </w:r>
    </w:p>
    <w:p w:rsidR="00000000" w:rsidDel="00000000" w:rsidP="00000000" w:rsidRDefault="00000000" w:rsidRPr="00000000" w14:paraId="00000054">
      <w:pPr>
        <w:ind w:left="0" w:firstLine="0"/>
        <w:rPr/>
      </w:pPr>
      <w:r w:rsidDel="00000000" w:rsidR="00000000" w:rsidRPr="00000000">
        <w:rPr>
          <w:rtl w:val="0"/>
        </w:rPr>
        <w:t xml:space="preserve">Singly quoted strings are treated almost literally, whereas doubly quoted strings replace variables with their values as well as specially interpreting certain character sequences.</w:t>
      </w:r>
    </w:p>
    <w:p w:rsidR="00000000" w:rsidDel="00000000" w:rsidP="00000000" w:rsidRDefault="00000000" w:rsidRPr="00000000" w14:paraId="00000055">
      <w:pPr>
        <w:ind w:left="0" w:firstLine="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&lt;?php</w:t>
            </w:r>
            <w:r w:rsidDel="00000000" w:rsidR="00000000" w:rsidRPr="00000000">
              <w:rPr>
                <w:rFonts w:ascii="Consolas" w:cs="Consolas" w:eastAsia="Consolas" w:hAnsi="Consolas"/>
                <w:color w:val="dddddd"/>
                <w:shd w:fill="272822" w:val="clear"/>
                <w:rtl w:val="0"/>
              </w:rPr>
              <w:br w:type="textWrapping"/>
              <w:t xml:space="preserve">   $variable = </w:t>
            </w:r>
            <w:r w:rsidDel="00000000" w:rsidR="00000000" w:rsidRPr="00000000">
              <w:rPr>
                <w:rFonts w:ascii="Consolas" w:cs="Consolas" w:eastAsia="Consolas" w:hAnsi="Consolas"/>
                <w:color w:val="a6e22e"/>
                <w:shd w:fill="272822" w:val="clear"/>
                <w:rtl w:val="0"/>
              </w:rPr>
              <w:t xml:space="preserve">"name"</w:t>
            </w:r>
            <w:r w:rsidDel="00000000" w:rsidR="00000000" w:rsidRPr="00000000">
              <w:rPr>
                <w:rFonts w:ascii="Consolas" w:cs="Consolas" w:eastAsia="Consolas" w:hAnsi="Consolas"/>
                <w:color w:val="dddddd"/>
                <w:shd w:fill="272822" w:val="clear"/>
                <w:rtl w:val="0"/>
              </w:rPr>
              <w:t xml:space="preserve">;</w:t>
              <w:br w:type="textWrapping"/>
              <w:t xml:space="preserve">   $literally = </w:t>
            </w:r>
            <w:r w:rsidDel="00000000" w:rsidR="00000000" w:rsidRPr="00000000">
              <w:rPr>
                <w:rFonts w:ascii="Consolas" w:cs="Consolas" w:eastAsia="Consolas" w:hAnsi="Consolas"/>
                <w:color w:val="a6e22e"/>
                <w:shd w:fill="272822" w:val="clear"/>
                <w:rtl w:val="0"/>
              </w:rPr>
              <w:t xml:space="preserve">'My $variable will not print!'</w:t>
            </w:r>
            <w:r w:rsidDel="00000000" w:rsidR="00000000" w:rsidRPr="00000000">
              <w:rPr>
                <w:rFonts w:ascii="Consolas" w:cs="Consolas" w:eastAsia="Consolas" w:hAnsi="Consolas"/>
                <w:color w:val="dddddd"/>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($literally);</w:t>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"&lt;br&gt;"</w:t>
            </w:r>
            <w:r w:rsidDel="00000000" w:rsidR="00000000" w:rsidRPr="00000000">
              <w:rPr>
                <w:rFonts w:ascii="Consolas" w:cs="Consolas" w:eastAsia="Consolas" w:hAnsi="Consolas"/>
                <w:color w:val="dddddd"/>
                <w:shd w:fill="272822" w:val="clear"/>
                <w:rtl w:val="0"/>
              </w:rPr>
              <w:t xml:space="preserve">;</w:t>
              <w:br w:type="textWrapping"/>
              <w:t xml:space="preserve">   </w:t>
              <w:br w:type="textWrapping"/>
              <w:t xml:space="preserve">   $literally = </w:t>
            </w:r>
            <w:r w:rsidDel="00000000" w:rsidR="00000000" w:rsidRPr="00000000">
              <w:rPr>
                <w:rFonts w:ascii="Consolas" w:cs="Consolas" w:eastAsia="Consolas" w:hAnsi="Consolas"/>
                <w:color w:val="a6e22e"/>
                <w:shd w:fill="272822" w:val="clear"/>
                <w:rtl w:val="0"/>
              </w:rPr>
              <w:t xml:space="preserve">"My $variable will print!"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($literally);</w:t>
              <w:br w:type="textWrapping"/>
            </w:r>
            <w:r w:rsidDel="00000000" w:rsidR="00000000" w:rsidRPr="00000000">
              <w:rPr>
                <w:rFonts w:ascii="Consolas" w:cs="Consolas" w:eastAsia="Consolas" w:hAnsi="Consolas"/>
                <w:color w:val="75715e"/>
                <w:shd w:fill="272822" w:val="clear"/>
                <w:rtl w:val="0"/>
              </w:rPr>
              <w:t xml:space="preserve">?&gt;</w:t>
            </w:r>
            <w:r w:rsidDel="00000000" w:rsidR="00000000" w:rsidRPr="00000000">
              <w:rPr>
                <w:rtl w:val="0"/>
              </w:rPr>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Fonts w:ascii="Nova Mono" w:cs="Nova Mono" w:eastAsia="Nova Mono" w:hAnsi="Nova Mono"/>
          <w:rtl w:val="0"/>
        </w:rPr>
        <w:t xml:space="preserve">This will produce following result −</w:t>
      </w:r>
    </w:p>
    <w:p w:rsidR="00000000" w:rsidDel="00000000" w:rsidP="00000000" w:rsidRDefault="00000000" w:rsidRPr="00000000" w14:paraId="00000059">
      <w:pPr>
        <w:ind w:left="0" w:firstLine="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My $variable will not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Fonts w:ascii="Consolas" w:cs="Consolas" w:eastAsia="Consolas" w:hAnsi="Consolas"/>
                <w:color w:val="dddddd"/>
                <w:shd w:fill="272822" w:val="clear"/>
                <w:rtl w:val="0"/>
              </w:rPr>
              <w:t xml:space="preserve">!</w:t>
              <w:br w:type="textWrapping"/>
              <w:t xml:space="preserve">My name will </w:t>
            </w:r>
            <w:r w:rsidDel="00000000" w:rsidR="00000000" w:rsidRPr="00000000">
              <w:rPr>
                <w:rFonts w:ascii="Consolas" w:cs="Consolas" w:eastAsia="Consolas" w:hAnsi="Consolas"/>
                <w:b w:val="1"/>
                <w:color w:val="f92672"/>
                <w:shd w:fill="272822" w:val="clear"/>
                <w:rtl w:val="0"/>
              </w:rPr>
              <w:t xml:space="preserve">print</w:t>
            </w:r>
            <w:r w:rsidDel="00000000" w:rsidR="00000000" w:rsidRPr="00000000">
              <w:rPr>
                <w:rtl w:val="0"/>
              </w:rPr>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There are no artificial limits on string length - within the bounds of available memory, you ought to be able to make arbitrarily long strings.</w:t>
      </w:r>
    </w:p>
    <w:p w:rsidR="00000000" w:rsidDel="00000000" w:rsidP="00000000" w:rsidRDefault="00000000" w:rsidRPr="00000000" w14:paraId="0000005D">
      <w:pPr>
        <w:ind w:left="0" w:firstLine="0"/>
        <w:rPr/>
      </w:pPr>
      <w:r w:rsidDel="00000000" w:rsidR="00000000" w:rsidRPr="00000000">
        <w:rPr>
          <w:rFonts w:ascii="Nova Mono" w:cs="Nova Mono" w:eastAsia="Nova Mono" w:hAnsi="Nova Mono"/>
          <w:rtl w:val="0"/>
        </w:rPr>
        <w:t xml:space="preserve">Strings that are delimited by double quotes (as in "this") are preprocessed in both the following two ways by PHP −</w:t>
      </w:r>
    </w:p>
    <w:p w:rsidR="00000000" w:rsidDel="00000000" w:rsidP="00000000" w:rsidRDefault="00000000" w:rsidRPr="00000000" w14:paraId="0000005E">
      <w:pPr>
        <w:ind w:left="0" w:firstLine="0"/>
        <w:rPr/>
      </w:pPr>
      <w:r w:rsidDel="00000000" w:rsidR="00000000" w:rsidRPr="00000000">
        <w:rPr>
          <w:rtl w:val="0"/>
        </w:rPr>
        <w:t xml:space="preserve">Certain character sequences beginning with backslash (\) are replaced with special characters</w:t>
      </w:r>
    </w:p>
    <w:p w:rsidR="00000000" w:rsidDel="00000000" w:rsidP="00000000" w:rsidRDefault="00000000" w:rsidRPr="00000000" w14:paraId="0000005F">
      <w:pPr>
        <w:ind w:left="0" w:firstLine="0"/>
        <w:rPr/>
      </w:pPr>
      <w:r w:rsidDel="00000000" w:rsidR="00000000" w:rsidRPr="00000000">
        <w:rPr>
          <w:rtl w:val="0"/>
        </w:rPr>
        <w:t xml:space="preserve">Variable names (starting with $) are replaced with string representations of their values.</w:t>
      </w:r>
    </w:p>
    <w:p w:rsidR="00000000" w:rsidDel="00000000" w:rsidP="00000000" w:rsidRDefault="00000000" w:rsidRPr="00000000" w14:paraId="00000060">
      <w:pPr>
        <w:ind w:left="0" w:firstLine="0"/>
        <w:rPr>
          <w:b w:val="1"/>
        </w:rPr>
      </w:pPr>
      <w:r w:rsidDel="00000000" w:rsidR="00000000" w:rsidRPr="00000000">
        <w:rPr>
          <w:rFonts w:ascii="Nova Mono" w:cs="Nova Mono" w:eastAsia="Nova Mono" w:hAnsi="Nova Mono"/>
          <w:b w:val="1"/>
          <w:rtl w:val="0"/>
        </w:rPr>
        <w:t xml:space="preserve">The escape-sequence replacements are −</w:t>
      </w:r>
    </w:p>
    <w:p w:rsidR="00000000" w:rsidDel="00000000" w:rsidP="00000000" w:rsidRDefault="00000000" w:rsidRPr="00000000" w14:paraId="00000061">
      <w:pPr>
        <w:numPr>
          <w:ilvl w:val="0"/>
          <w:numId w:val="3"/>
        </w:numPr>
        <w:spacing w:after="0" w:afterAutospacing="0"/>
        <w:ind w:left="720" w:hanging="360"/>
        <w:rPr>
          <w:u w:val="none"/>
        </w:rPr>
      </w:pPr>
      <w:r w:rsidDel="00000000" w:rsidR="00000000" w:rsidRPr="00000000">
        <w:rPr>
          <w:rtl w:val="0"/>
        </w:rPr>
        <w:t xml:space="preserve">\n is replaced by the newline character</w:t>
      </w:r>
    </w:p>
    <w:p w:rsidR="00000000" w:rsidDel="00000000" w:rsidP="00000000" w:rsidRDefault="00000000" w:rsidRPr="00000000" w14:paraId="00000062">
      <w:pPr>
        <w:numPr>
          <w:ilvl w:val="0"/>
          <w:numId w:val="3"/>
        </w:numPr>
        <w:spacing w:after="0" w:afterAutospacing="0" w:before="0" w:beforeAutospacing="0"/>
        <w:ind w:left="720" w:hanging="360"/>
        <w:rPr>
          <w:u w:val="none"/>
        </w:rPr>
      </w:pPr>
      <w:r w:rsidDel="00000000" w:rsidR="00000000" w:rsidRPr="00000000">
        <w:rPr>
          <w:rtl w:val="0"/>
        </w:rPr>
        <w:t xml:space="preserve">\r is replaced by the carriage-return character</w:t>
      </w:r>
    </w:p>
    <w:p w:rsidR="00000000" w:rsidDel="00000000" w:rsidP="00000000" w:rsidRDefault="00000000" w:rsidRPr="00000000" w14:paraId="00000063">
      <w:pPr>
        <w:numPr>
          <w:ilvl w:val="0"/>
          <w:numId w:val="3"/>
        </w:numPr>
        <w:spacing w:after="0" w:afterAutospacing="0" w:before="0" w:beforeAutospacing="0"/>
        <w:ind w:left="720" w:hanging="360"/>
        <w:rPr>
          <w:u w:val="none"/>
        </w:rPr>
      </w:pPr>
      <w:r w:rsidDel="00000000" w:rsidR="00000000" w:rsidRPr="00000000">
        <w:rPr>
          <w:rtl w:val="0"/>
        </w:rPr>
        <w:t xml:space="preserve">\t is replaced by the tab character</w:t>
      </w:r>
    </w:p>
    <w:p w:rsidR="00000000" w:rsidDel="00000000" w:rsidP="00000000" w:rsidRDefault="00000000" w:rsidRPr="00000000" w14:paraId="00000064">
      <w:pPr>
        <w:numPr>
          <w:ilvl w:val="0"/>
          <w:numId w:val="3"/>
        </w:numPr>
        <w:spacing w:after="0" w:afterAutospacing="0" w:before="0" w:beforeAutospacing="0"/>
        <w:ind w:left="720" w:hanging="360"/>
        <w:rPr>
          <w:u w:val="none"/>
        </w:rPr>
      </w:pPr>
      <w:r w:rsidDel="00000000" w:rsidR="00000000" w:rsidRPr="00000000">
        <w:rPr>
          <w:rtl w:val="0"/>
        </w:rPr>
        <w:t xml:space="preserve">\$ is replaced by the dollar sign itself ($)</w:t>
      </w:r>
    </w:p>
    <w:p w:rsidR="00000000" w:rsidDel="00000000" w:rsidP="00000000" w:rsidRDefault="00000000" w:rsidRPr="00000000" w14:paraId="00000065">
      <w:pPr>
        <w:numPr>
          <w:ilvl w:val="0"/>
          <w:numId w:val="3"/>
        </w:numPr>
        <w:spacing w:after="0" w:afterAutospacing="0" w:before="0" w:beforeAutospacing="0"/>
        <w:ind w:left="720" w:hanging="360"/>
        <w:rPr>
          <w:u w:val="none"/>
        </w:rPr>
      </w:pPr>
      <w:r w:rsidDel="00000000" w:rsidR="00000000" w:rsidRPr="00000000">
        <w:rPr>
          <w:rtl w:val="0"/>
        </w:rPr>
        <w:t xml:space="preserve">\" is replaced by a single double-quote (")</w:t>
      </w:r>
    </w:p>
    <w:p w:rsidR="00000000" w:rsidDel="00000000" w:rsidP="00000000" w:rsidRDefault="00000000" w:rsidRPr="00000000" w14:paraId="00000066">
      <w:pPr>
        <w:numPr>
          <w:ilvl w:val="0"/>
          <w:numId w:val="3"/>
        </w:numPr>
        <w:spacing w:before="0" w:beforeAutospacing="0"/>
        <w:ind w:left="720" w:hanging="360"/>
        <w:rPr>
          <w:u w:val="none"/>
        </w:rPr>
      </w:pPr>
      <w:r w:rsidDel="00000000" w:rsidR="00000000" w:rsidRPr="00000000">
        <w:rPr>
          <w:rtl w:val="0"/>
        </w:rPr>
        <w:t xml:space="preserve">\\ is replaced by a single backslash (\)</w:t>
      </w:r>
    </w:p>
    <w:p w:rsidR="00000000" w:rsidDel="00000000" w:rsidP="00000000" w:rsidRDefault="00000000" w:rsidRPr="00000000" w14:paraId="0000006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37nxoh9q2mhn" w:id="13"/>
      <w:bookmarkEnd w:id="13"/>
      <w:r w:rsidDel="00000000" w:rsidR="00000000" w:rsidRPr="00000000">
        <w:rPr>
          <w:rtl w:val="0"/>
        </w:rPr>
        <w:t xml:space="preserve">Operators</w:t>
      </w:r>
    </w:p>
    <w:p w:rsidR="00000000" w:rsidDel="00000000" w:rsidP="00000000" w:rsidRDefault="00000000" w:rsidRPr="00000000" w14:paraId="00000069">
      <w:pPr>
        <w:rPr/>
      </w:pPr>
      <w:r w:rsidDel="00000000" w:rsidR="00000000" w:rsidRPr="00000000">
        <w:rPr>
          <w:b w:val="1"/>
          <w:rtl w:val="0"/>
        </w:rPr>
        <w:t xml:space="preserve">What is Operator?</w:t>
      </w:r>
      <w:r w:rsidDel="00000000" w:rsidR="00000000" w:rsidRPr="00000000">
        <w:rPr>
          <w:rtl w:val="0"/>
        </w:rPr>
        <w:t xml:space="preserve"> Simple answer can be given using expression 4 + 5 is equal to 9. Here 4 and 5 are called operands and + is called operator. PHP language supports following type of operators.</w:t>
      </w:r>
    </w:p>
    <w:p w:rsidR="00000000" w:rsidDel="00000000" w:rsidP="00000000" w:rsidRDefault="00000000" w:rsidRPr="00000000" w14:paraId="0000006A">
      <w:pPr>
        <w:numPr>
          <w:ilvl w:val="0"/>
          <w:numId w:val="2"/>
        </w:numPr>
        <w:spacing w:after="0" w:afterAutospacing="0"/>
        <w:ind w:left="720" w:hanging="360"/>
        <w:rPr>
          <w:u w:val="none"/>
        </w:rPr>
      </w:pPr>
      <w:r w:rsidDel="00000000" w:rsidR="00000000" w:rsidRPr="00000000">
        <w:rPr>
          <w:rtl w:val="0"/>
        </w:rPr>
        <w:t xml:space="preserve">Arithmetic Operators</w:t>
      </w:r>
    </w:p>
    <w:p w:rsidR="00000000" w:rsidDel="00000000" w:rsidP="00000000" w:rsidRDefault="00000000" w:rsidRPr="00000000" w14:paraId="0000006B">
      <w:pPr>
        <w:numPr>
          <w:ilvl w:val="0"/>
          <w:numId w:val="2"/>
        </w:numPr>
        <w:spacing w:after="0" w:afterAutospacing="0" w:before="0" w:beforeAutospacing="0"/>
        <w:ind w:left="720" w:hanging="360"/>
        <w:rPr>
          <w:u w:val="none"/>
        </w:rPr>
      </w:pPr>
      <w:r w:rsidDel="00000000" w:rsidR="00000000" w:rsidRPr="00000000">
        <w:rPr>
          <w:rtl w:val="0"/>
        </w:rPr>
        <w:t xml:space="preserve">Comparison Operators</w:t>
      </w:r>
    </w:p>
    <w:p w:rsidR="00000000" w:rsidDel="00000000" w:rsidP="00000000" w:rsidRDefault="00000000" w:rsidRPr="00000000" w14:paraId="0000006C">
      <w:pPr>
        <w:numPr>
          <w:ilvl w:val="0"/>
          <w:numId w:val="2"/>
        </w:numPr>
        <w:spacing w:after="0" w:afterAutospacing="0" w:before="0" w:beforeAutospacing="0"/>
        <w:ind w:left="720" w:hanging="360"/>
        <w:rPr>
          <w:u w:val="none"/>
        </w:rPr>
      </w:pPr>
      <w:r w:rsidDel="00000000" w:rsidR="00000000" w:rsidRPr="00000000">
        <w:rPr>
          <w:rtl w:val="0"/>
        </w:rPr>
        <w:t xml:space="preserve">Logical (or Relational) Operators</w:t>
      </w:r>
    </w:p>
    <w:p w:rsidR="00000000" w:rsidDel="00000000" w:rsidP="00000000" w:rsidRDefault="00000000" w:rsidRPr="00000000" w14:paraId="0000006D">
      <w:pPr>
        <w:numPr>
          <w:ilvl w:val="0"/>
          <w:numId w:val="2"/>
        </w:numPr>
        <w:spacing w:after="0" w:afterAutospacing="0" w:before="0" w:beforeAutospacing="0"/>
        <w:ind w:left="720" w:hanging="360"/>
        <w:rPr>
          <w:u w:val="none"/>
        </w:rPr>
      </w:pPr>
      <w:r w:rsidDel="00000000" w:rsidR="00000000" w:rsidRPr="00000000">
        <w:rPr>
          <w:rtl w:val="0"/>
        </w:rPr>
        <w:t xml:space="preserve">Assignment Operators</w:t>
      </w:r>
    </w:p>
    <w:p w:rsidR="00000000" w:rsidDel="00000000" w:rsidP="00000000" w:rsidRDefault="00000000" w:rsidRPr="00000000" w14:paraId="0000006E">
      <w:pPr>
        <w:numPr>
          <w:ilvl w:val="0"/>
          <w:numId w:val="2"/>
        </w:numPr>
        <w:spacing w:before="0" w:beforeAutospacing="0"/>
        <w:ind w:left="720" w:hanging="360"/>
        <w:rPr>
          <w:u w:val="none"/>
        </w:rPr>
      </w:pPr>
      <w:r w:rsidDel="00000000" w:rsidR="00000000" w:rsidRPr="00000000">
        <w:rPr>
          <w:rtl w:val="0"/>
        </w:rPr>
        <w:t xml:space="preserve">Conditional (or ternary) Operators</w:t>
      </w:r>
    </w:p>
    <w:p w:rsidR="00000000" w:rsidDel="00000000" w:rsidP="00000000" w:rsidRDefault="00000000" w:rsidRPr="00000000" w14:paraId="0000006F">
      <w:pPr>
        <w:pStyle w:val="Heading3"/>
        <w:ind w:left="0" w:firstLine="0"/>
        <w:rPr/>
      </w:pPr>
      <w:bookmarkStart w:colFirst="0" w:colLast="0" w:name="_5ch568h6gvpd" w:id="14"/>
      <w:bookmarkEnd w:id="14"/>
      <w:r w:rsidDel="00000000" w:rsidR="00000000" w:rsidRPr="00000000">
        <w:rPr>
          <w:rtl w:val="0"/>
        </w:rPr>
        <w:t xml:space="preserve">Arithmetic Operators</w:t>
      </w:r>
    </w:p>
    <w:p w:rsidR="00000000" w:rsidDel="00000000" w:rsidP="00000000" w:rsidRDefault="00000000" w:rsidRPr="00000000" w14:paraId="00000070">
      <w:pPr>
        <w:rPr/>
      </w:pPr>
      <w:r w:rsidDel="00000000" w:rsidR="00000000" w:rsidRPr="00000000">
        <w:rPr>
          <w:rtl w:val="0"/>
        </w:rPr>
      </w:r>
    </w:p>
    <w:tbl>
      <w:tblPr>
        <w:tblStyle w:val="Table10"/>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5775"/>
        <w:gridCol w:w="1950"/>
        <w:tblGridChange w:id="0">
          <w:tblGrid>
            <w:gridCol w:w="1320"/>
            <w:gridCol w:w="5775"/>
            <w:gridCol w:w="195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1">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2">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3">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Adds two operands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will give 30</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Subtracts second operand from the first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will give -10</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Multiply both operands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will give 200</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Divide numerator by de-numerator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B / A will give 2</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Modulus Operator and remainder of after an integer division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B % A will give 0</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Increment operator, increases integer value by one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will give 11</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Decrement operator, decreases integer value by one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will give 9</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ind w:left="0" w:firstLine="0"/>
        <w:rPr/>
      </w:pPr>
      <w:bookmarkStart w:colFirst="0" w:colLast="0" w:name="_s7t7xywa79uv" w:id="15"/>
      <w:bookmarkEnd w:id="15"/>
      <w:r w:rsidDel="00000000" w:rsidR="00000000" w:rsidRPr="00000000">
        <w:rPr>
          <w:rtl w:val="0"/>
        </w:rPr>
        <w:t xml:space="preserve">Comparison Operators</w:t>
      </w:r>
    </w:p>
    <w:p w:rsidR="00000000" w:rsidDel="00000000" w:rsidP="00000000" w:rsidRDefault="00000000" w:rsidRPr="00000000" w14:paraId="0000008B">
      <w:pPr>
        <w:rPr/>
      </w:pPr>
      <w:r w:rsidDel="00000000" w:rsidR="00000000" w:rsidRPr="00000000">
        <w:rPr>
          <w:rtl w:val="0"/>
        </w:rPr>
      </w:r>
    </w:p>
    <w:tbl>
      <w:tblPr>
        <w:tblStyle w:val="Table11"/>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6465"/>
        <w:gridCol w:w="1260"/>
        <w:tblGridChange w:id="0">
          <w:tblGrid>
            <w:gridCol w:w="1320"/>
            <w:gridCol w:w="6465"/>
            <w:gridCol w:w="126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C">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D">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E">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two operands are equal or not,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is not true.</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two operands are equal or not, if values are not equal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is true.</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&gt;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left operand is greater than the value of right operand,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&gt; B) is not true.</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&lt;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left operand is less than the value of right operand,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&lt; B) is true.</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&gt;=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left operand is greater than or equal to the value of right operand,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&gt;= B) is not true.</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&lt;=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Checks if the value of left operand is less than or equal to the value of right operand, if yes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&lt;= B) is true.</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qyl3h3bxb5k" w:id="16"/>
      <w:bookmarkEnd w:id="16"/>
      <w:r w:rsidDel="00000000" w:rsidR="00000000" w:rsidRPr="00000000">
        <w:rPr>
          <w:rtl w:val="0"/>
        </w:rPr>
        <w:t xml:space="preserve">Logical (or Relational) Operators</w:t>
      </w:r>
    </w:p>
    <w:p w:rsidR="00000000" w:rsidDel="00000000" w:rsidP="00000000" w:rsidRDefault="00000000" w:rsidRPr="00000000" w14:paraId="000000A3">
      <w:pPr>
        <w:rPr/>
      </w:pPr>
      <w:r w:rsidDel="00000000" w:rsidR="00000000" w:rsidRPr="00000000">
        <w:rPr>
          <w:rtl w:val="0"/>
        </w:rPr>
      </w:r>
    </w:p>
    <w:tbl>
      <w:tblPr>
        <w:tblStyle w:val="Table12"/>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6465"/>
        <w:gridCol w:w="1260"/>
        <w:tblGridChange w:id="0">
          <w:tblGrid>
            <w:gridCol w:w="1320"/>
            <w:gridCol w:w="6465"/>
            <w:gridCol w:w="126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A4">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A5">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A6">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Called Logical AND operator. If both the operands are true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and B) is true.</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Called Logical OR Operator. If any of the two operands are non zero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or B) is true.</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&amp;&amp;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Called Logical AND operator. If both the operands are non zero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&amp;&amp; B) is true.</w:t>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Called Logical OR Operator. If any of the two operands are non zero then condition becomes 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 B) is true.</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Called Logical NOT Operator. Use to reverses the logical state of its operand. If a condition is true then Logical NOT operator will make 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 &amp;&amp; B) is false.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ind w:left="0" w:firstLine="0"/>
        <w:rPr/>
      </w:pPr>
      <w:bookmarkStart w:colFirst="0" w:colLast="0" w:name="_shhucg1go87w" w:id="17"/>
      <w:bookmarkEnd w:id="17"/>
      <w:r w:rsidDel="00000000" w:rsidR="00000000" w:rsidRPr="00000000">
        <w:rPr>
          <w:rtl w:val="0"/>
        </w:rPr>
        <w:t xml:space="preserve">Assignment Operators</w:t>
      </w:r>
    </w:p>
    <w:p w:rsidR="00000000" w:rsidDel="00000000" w:rsidP="00000000" w:rsidRDefault="00000000" w:rsidRPr="00000000" w14:paraId="000000B8">
      <w:pPr>
        <w:rPr/>
      </w:pPr>
      <w:r w:rsidDel="00000000" w:rsidR="00000000" w:rsidRPr="00000000">
        <w:rPr>
          <w:rtl w:val="0"/>
        </w:rPr>
      </w:r>
    </w:p>
    <w:tbl>
      <w:tblPr>
        <w:tblStyle w:val="Table13"/>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5655"/>
        <w:gridCol w:w="2070"/>
        <w:tblGridChange w:id="0">
          <w:tblGrid>
            <w:gridCol w:w="1320"/>
            <w:gridCol w:w="5655"/>
            <w:gridCol w:w="207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B9">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BA">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BB">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Simple assignment operator, Assigns values from right side operands to left side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 B will assign value of A + B into C</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Add AND assignment operator, It adds right operand to the left operand and assign the result to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is equivalent to C = C + A</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Subtract AND assignment operator, It subtracts right operand from the left operand and assign the result to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is equivalent to C = C - A</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Multiply AND assignment operator, It multiplies right operand with the left operand and assign the result to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is equivalent to C = C * A</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Divide AND assignment operator, It divides left operand with the right operand and assign the result to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is equivalent to C = C / A</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Modulus AND assignment operator, It takes modulus using two operands and assign the result to left operand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 %= A is equivalent to C = C % A</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ind w:left="0" w:firstLine="0"/>
        <w:rPr/>
      </w:pPr>
      <w:bookmarkStart w:colFirst="0" w:colLast="0" w:name="_mwkwclifpxcl" w:id="18"/>
      <w:bookmarkEnd w:id="18"/>
      <w:r w:rsidDel="00000000" w:rsidR="00000000" w:rsidRPr="00000000">
        <w:rPr>
          <w:rtl w:val="0"/>
        </w:rPr>
        <w:t xml:space="preserve">Conditional (or ternary) Operators</w:t>
      </w:r>
    </w:p>
    <w:p w:rsidR="00000000" w:rsidDel="00000000" w:rsidP="00000000" w:rsidRDefault="00000000" w:rsidRPr="00000000" w14:paraId="000000D0">
      <w:pPr>
        <w:ind w:left="0" w:firstLine="0"/>
        <w:rPr/>
      </w:pPr>
      <w:r w:rsidDel="00000000" w:rsidR="00000000" w:rsidRPr="00000000">
        <w:rPr>
          <w:rtl w:val="0"/>
        </w:rPr>
      </w:r>
    </w:p>
    <w:tbl>
      <w:tblPr>
        <w:tblStyle w:val="Table14"/>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2355"/>
        <w:gridCol w:w="5370"/>
        <w:tblGridChange w:id="0">
          <w:tblGrid>
            <w:gridCol w:w="1320"/>
            <w:gridCol w:w="2355"/>
            <w:gridCol w:w="537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1">
            <w:pPr>
              <w:spacing w:after="300" w:line="342.8568" w:lineRule="auto"/>
              <w:ind w:left="0" w:firstLine="0"/>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2">
            <w:pPr>
              <w:spacing w:after="300" w:line="342.8568" w:lineRule="auto"/>
              <w:ind w:left="0" w:firstLine="0"/>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D3">
            <w:pPr>
              <w:spacing w:after="300" w:line="342.8568" w:lineRule="auto"/>
              <w:ind w:left="0" w:firstLine="0"/>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8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after="300" w:line="342.8568" w:lineRule="auto"/>
              <w:ind w:left="0" w:firstLine="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after="300" w:line="342.8568" w:lineRule="auto"/>
              <w:ind w:left="0" w:firstLine="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Conditional Expression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after="300" w:line="342.8568" w:lineRule="auto"/>
              <w:ind w:left="0" w:firstLine="0"/>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If Condition is true ? Then value X : Otherwise value Y</w:t>
            </w:r>
          </w:p>
        </w:tc>
      </w:tr>
    </w:tbl>
    <w:p w:rsidR="00000000" w:rsidDel="00000000" w:rsidP="00000000" w:rsidRDefault="00000000" w:rsidRPr="00000000" w14:paraId="000000D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rPr/>
      </w:pPr>
      <w:bookmarkStart w:colFirst="0" w:colLast="0" w:name="_e67m3k9wfaty" w:id="19"/>
      <w:bookmarkEnd w:id="19"/>
      <w:r w:rsidDel="00000000" w:rsidR="00000000" w:rsidRPr="00000000">
        <w:rPr>
          <w:rtl w:val="0"/>
        </w:rPr>
        <w:t xml:space="preserve">PHP variables &amp; Scope : Statics and global variables</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rPr/>
      </w:pPr>
      <w:bookmarkStart w:colFirst="0" w:colLast="0" w:name="_xkxe7q5qsfdv" w:id="20"/>
      <w:bookmarkEnd w:id="20"/>
      <w:r w:rsidDel="00000000" w:rsidR="00000000" w:rsidRPr="00000000">
        <w:rPr>
          <w:rtl w:val="0"/>
        </w:rPr>
        <w:t xml:space="preserve">Comments in PHP</w:t>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before="800" w:lineRule="auto"/>
      <w:jc w:val="right"/>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