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4D156" w14:textId="77777777" w:rsidR="00C01CFB" w:rsidRPr="00C01CFB" w:rsidRDefault="00C01CFB" w:rsidP="00C01CFB">
      <w:pPr>
        <w:jc w:val="center"/>
        <w:rPr>
          <w:b/>
          <w:bCs/>
          <w:sz w:val="72"/>
          <w:szCs w:val="72"/>
          <w:u w:val="single"/>
        </w:rPr>
      </w:pPr>
      <w:r w:rsidRPr="00C01CFB">
        <w:rPr>
          <w:b/>
          <w:bCs/>
          <w:sz w:val="72"/>
          <w:szCs w:val="72"/>
          <w:u w:val="single"/>
        </w:rPr>
        <w:t>Compiler Design Lab</w:t>
      </w:r>
    </w:p>
    <w:p w14:paraId="68CF646B" w14:textId="77777777" w:rsidR="00C01CFB" w:rsidRDefault="00C01CFB" w:rsidP="00C01CFB">
      <w:pPr>
        <w:rPr>
          <w:b/>
          <w:bCs/>
          <w:sz w:val="32"/>
          <w:szCs w:val="32"/>
          <w:u w:val="single"/>
        </w:rPr>
      </w:pPr>
    </w:p>
    <w:p w14:paraId="6335DD17" w14:textId="246F9C64" w:rsidR="00C01CFB" w:rsidRDefault="00C01CFB" w:rsidP="00C01CFB">
      <w:pPr>
        <w:rPr>
          <w:b/>
          <w:bCs/>
          <w:sz w:val="32"/>
          <w:szCs w:val="32"/>
          <w:u w:val="single"/>
        </w:rPr>
      </w:pPr>
      <w:r>
        <w:rPr>
          <w:b/>
          <w:bCs/>
          <w:sz w:val="32"/>
          <w:szCs w:val="32"/>
          <w:u w:val="single"/>
        </w:rPr>
        <w:t>Program</w:t>
      </w:r>
    </w:p>
    <w:p w14:paraId="10737493" w14:textId="774C50A2" w:rsidR="00C01CFB" w:rsidRDefault="00C01CFB" w:rsidP="00C01CFB">
      <w:pPr>
        <w:rPr>
          <w:sz w:val="32"/>
          <w:szCs w:val="32"/>
        </w:rPr>
      </w:pPr>
      <w:r w:rsidRPr="00C01CFB">
        <w:rPr>
          <w:sz w:val="32"/>
          <w:szCs w:val="32"/>
        </w:rPr>
        <w:t>Implementation of Symbol table Report</w:t>
      </w:r>
    </w:p>
    <w:p w14:paraId="627B00DB" w14:textId="77777777" w:rsidR="00C01CFB" w:rsidRDefault="00C01CFB" w:rsidP="00C01CFB">
      <w:pPr>
        <w:rPr>
          <w:b/>
          <w:bCs/>
          <w:sz w:val="40"/>
          <w:szCs w:val="40"/>
          <w:u w:val="single"/>
        </w:rPr>
      </w:pPr>
    </w:p>
    <w:p w14:paraId="45BE490B" w14:textId="23DCC83F" w:rsidR="00C01CFB" w:rsidRDefault="00C01CFB" w:rsidP="00C01CFB">
      <w:pPr>
        <w:rPr>
          <w:b/>
          <w:bCs/>
          <w:sz w:val="40"/>
          <w:szCs w:val="40"/>
          <w:u w:val="single"/>
        </w:rPr>
      </w:pPr>
      <w:r w:rsidRPr="00C01CFB">
        <w:rPr>
          <w:b/>
          <w:bCs/>
          <w:sz w:val="40"/>
          <w:szCs w:val="40"/>
          <w:u w:val="single"/>
        </w:rPr>
        <w:t>Abstract</w:t>
      </w:r>
    </w:p>
    <w:p w14:paraId="67B2A172" w14:textId="34E979C8" w:rsidR="00C01CFB" w:rsidRDefault="00C01CFB" w:rsidP="00C01CFB">
      <w:pPr>
        <w:rPr>
          <w:rFonts w:eastAsiaTheme="minorEastAsia"/>
          <w:color w:val="000000" w:themeColor="text1"/>
          <w:sz w:val="28"/>
          <w:szCs w:val="28"/>
        </w:rPr>
      </w:pPr>
      <w:r w:rsidRPr="00C01CFB">
        <w:rPr>
          <w:b/>
          <w:bCs/>
          <w:sz w:val="24"/>
          <w:szCs w:val="24"/>
          <w:u w:val="single"/>
        </w:rPr>
        <w:sym w:font="Wingdings" w:char="F0E0"/>
      </w:r>
      <w:r w:rsidRPr="00C01CFB">
        <w:rPr>
          <w:rFonts w:eastAsiaTheme="minorEastAsia"/>
          <w:color w:val="000000" w:themeColor="text1"/>
          <w:sz w:val="28"/>
          <w:szCs w:val="28"/>
        </w:rPr>
        <w:t xml:space="preserve"> </w:t>
      </w:r>
      <w:r>
        <w:rPr>
          <w:rFonts w:eastAsiaTheme="minorEastAsia"/>
          <w:color w:val="000000" w:themeColor="text1"/>
          <w:sz w:val="28"/>
          <w:szCs w:val="28"/>
        </w:rPr>
        <w:t xml:space="preserve">  </w:t>
      </w:r>
      <w:r>
        <w:rPr>
          <w:rFonts w:eastAsiaTheme="minorEastAsia"/>
          <w:color w:val="000000" w:themeColor="text1"/>
          <w:sz w:val="28"/>
          <w:szCs w:val="28"/>
        </w:rPr>
        <w:t>Symbol table is an important data structure created and maintained by compilers in order to store information about the occurrence of various entities such as variable names, function names, objects, classes, interfaces, etc.</w:t>
      </w:r>
    </w:p>
    <w:p w14:paraId="1772A44F" w14:textId="24161F73" w:rsidR="00C01CFB" w:rsidRDefault="00C01CFB" w:rsidP="00C01CFB">
      <w:pPr>
        <w:rPr>
          <w:rFonts w:eastAsiaTheme="minorEastAsia"/>
          <w:color w:val="000000" w:themeColor="text1"/>
          <w:sz w:val="28"/>
          <w:szCs w:val="28"/>
        </w:rPr>
      </w:pPr>
    </w:p>
    <w:p w14:paraId="6C25170B" w14:textId="0C88E9C5" w:rsidR="00C01CFB" w:rsidRDefault="00C01CFB" w:rsidP="00C01CFB">
      <w:pPr>
        <w:rPr>
          <w:rFonts w:eastAsiaTheme="minorEastAsia"/>
          <w:color w:val="000000" w:themeColor="text1"/>
          <w:sz w:val="28"/>
          <w:szCs w:val="28"/>
        </w:rPr>
      </w:pPr>
      <w:r w:rsidRPr="00C01CFB">
        <w:rPr>
          <w:rFonts w:eastAsiaTheme="minorEastAsia"/>
          <w:color w:val="000000" w:themeColor="text1"/>
          <w:sz w:val="28"/>
          <w:szCs w:val="28"/>
        </w:rPr>
        <w:sym w:font="Wingdings" w:char="F0E0"/>
      </w:r>
      <w:r w:rsidRPr="00C01CFB">
        <w:rPr>
          <w:rFonts w:eastAsiaTheme="minorEastAsia"/>
          <w:color w:val="000000" w:themeColor="text1"/>
          <w:sz w:val="28"/>
          <w:szCs w:val="28"/>
        </w:rPr>
        <w:t xml:space="preserve"> </w:t>
      </w:r>
      <w:r>
        <w:rPr>
          <w:rFonts w:eastAsiaTheme="minorEastAsia"/>
          <w:color w:val="000000" w:themeColor="text1"/>
          <w:sz w:val="28"/>
          <w:szCs w:val="28"/>
        </w:rPr>
        <w:t xml:space="preserve">  </w:t>
      </w:r>
      <w:r>
        <w:rPr>
          <w:rFonts w:eastAsiaTheme="minorEastAsia"/>
          <w:color w:val="000000" w:themeColor="text1"/>
          <w:sz w:val="28"/>
          <w:szCs w:val="28"/>
        </w:rPr>
        <w:t>Symbol table is used by both the analysis and the synthesis parts of a compiler.</w:t>
      </w:r>
    </w:p>
    <w:p w14:paraId="38CD10A8" w14:textId="062FFEB6" w:rsidR="00C01CFB" w:rsidRDefault="00C01CFB" w:rsidP="00C01CFB">
      <w:pPr>
        <w:rPr>
          <w:rFonts w:eastAsiaTheme="minorEastAsia"/>
          <w:color w:val="000000" w:themeColor="text1"/>
          <w:sz w:val="28"/>
          <w:szCs w:val="28"/>
        </w:rPr>
      </w:pPr>
    </w:p>
    <w:p w14:paraId="70DDAE24" w14:textId="1F899F71" w:rsidR="00C01CFB" w:rsidRDefault="00C01CFB" w:rsidP="00C01CFB">
      <w:pPr>
        <w:rPr>
          <w:rFonts w:eastAsiaTheme="minorEastAsia"/>
          <w:color w:val="000000" w:themeColor="text1"/>
          <w:sz w:val="28"/>
          <w:szCs w:val="28"/>
        </w:rPr>
      </w:pPr>
      <w:r w:rsidRPr="00C01CFB">
        <w:rPr>
          <w:rFonts w:eastAsiaTheme="minorEastAsia"/>
          <w:color w:val="000000" w:themeColor="text1"/>
          <w:sz w:val="28"/>
          <w:szCs w:val="28"/>
        </w:rPr>
        <w:sym w:font="Wingdings" w:char="F0E0"/>
      </w:r>
      <w:r>
        <w:rPr>
          <w:rFonts w:eastAsiaTheme="minorEastAsia"/>
          <w:color w:val="000000" w:themeColor="text1"/>
          <w:sz w:val="28"/>
          <w:szCs w:val="28"/>
        </w:rPr>
        <w:t xml:space="preserve">   </w:t>
      </w:r>
      <w:r>
        <w:rPr>
          <w:rFonts w:eastAsiaTheme="minorEastAsia"/>
          <w:color w:val="000000" w:themeColor="text1"/>
          <w:sz w:val="28"/>
          <w:szCs w:val="28"/>
        </w:rPr>
        <w:t>A symbol table is simply a table which can be either linear or a hash table. It maintains an entry for each name.</w:t>
      </w:r>
    </w:p>
    <w:p w14:paraId="7DB66DD7" w14:textId="64A850A0" w:rsidR="00C01CFB" w:rsidRDefault="00C01CFB" w:rsidP="00C01CFB">
      <w:pPr>
        <w:rPr>
          <w:rFonts w:eastAsiaTheme="minorEastAsia"/>
          <w:color w:val="000000" w:themeColor="text1"/>
          <w:sz w:val="28"/>
          <w:szCs w:val="28"/>
        </w:rPr>
      </w:pPr>
    </w:p>
    <w:p w14:paraId="2829F8DF" w14:textId="77777777" w:rsidR="00C01CFB" w:rsidRDefault="00C01CFB" w:rsidP="00C01CFB">
      <w:pPr>
        <w:rPr>
          <w:rFonts w:eastAsiaTheme="minorEastAsia"/>
          <w:color w:val="000000" w:themeColor="text1"/>
          <w:sz w:val="28"/>
          <w:szCs w:val="28"/>
        </w:rPr>
      </w:pPr>
    </w:p>
    <w:p w14:paraId="14DFB5ED" w14:textId="77777777" w:rsidR="00C01CFB" w:rsidRPr="00C01CFB" w:rsidRDefault="00C01CFB" w:rsidP="00C01CFB">
      <w:pPr>
        <w:rPr>
          <w:rFonts w:eastAsiaTheme="minorEastAsia"/>
          <w:b/>
          <w:bCs/>
          <w:color w:val="000000" w:themeColor="text1"/>
          <w:sz w:val="32"/>
          <w:szCs w:val="32"/>
        </w:rPr>
      </w:pPr>
      <w:r w:rsidRPr="00C01CFB">
        <w:rPr>
          <w:rFonts w:eastAsiaTheme="minorEastAsia"/>
          <w:b/>
          <w:bCs/>
          <w:color w:val="000000" w:themeColor="text1"/>
          <w:sz w:val="32"/>
          <w:szCs w:val="32"/>
          <w:u w:val="single"/>
        </w:rPr>
        <w:t xml:space="preserve">Items stored in Symbol </w:t>
      </w:r>
      <w:proofErr w:type="gramStart"/>
      <w:r w:rsidRPr="00C01CFB">
        <w:rPr>
          <w:rFonts w:eastAsiaTheme="minorEastAsia"/>
          <w:b/>
          <w:bCs/>
          <w:color w:val="000000" w:themeColor="text1"/>
          <w:sz w:val="32"/>
          <w:szCs w:val="32"/>
          <w:u w:val="single"/>
        </w:rPr>
        <w:t>table</w:t>
      </w:r>
      <w:r w:rsidRPr="00C01CFB">
        <w:rPr>
          <w:rFonts w:eastAsiaTheme="minorEastAsia"/>
          <w:b/>
          <w:bCs/>
          <w:color w:val="000000" w:themeColor="text1"/>
          <w:sz w:val="32"/>
          <w:szCs w:val="32"/>
        </w:rPr>
        <w:t xml:space="preserve"> :</w:t>
      </w:r>
      <w:proofErr w:type="gramEnd"/>
    </w:p>
    <w:p w14:paraId="048E5D92" w14:textId="77777777" w:rsidR="00C01CFB" w:rsidRDefault="00C01CFB" w:rsidP="00C01CFB">
      <w:pPr>
        <w:rPr>
          <w:rFonts w:eastAsiaTheme="minorEastAsia"/>
          <w:color w:val="273239"/>
          <w:sz w:val="28"/>
          <w:szCs w:val="28"/>
        </w:rPr>
      </w:pPr>
    </w:p>
    <w:p w14:paraId="2B2BF19E" w14:textId="34D25833" w:rsidR="00C01CFB" w:rsidRDefault="00C01CFB" w:rsidP="00C01CFB">
      <w:pPr>
        <w:rPr>
          <w:rFonts w:eastAsiaTheme="minorEastAsia"/>
          <w:color w:val="273239"/>
          <w:sz w:val="28"/>
          <w:szCs w:val="28"/>
        </w:rPr>
      </w:pPr>
      <w:r>
        <w:rPr>
          <w:rFonts w:eastAsiaTheme="minorEastAsia"/>
          <w:color w:val="273239"/>
          <w:sz w:val="28"/>
          <w:szCs w:val="28"/>
        </w:rPr>
        <w:t>Variable names and constants</w:t>
      </w:r>
    </w:p>
    <w:p w14:paraId="4FE10A6C" w14:textId="77777777" w:rsidR="00C01CFB" w:rsidRDefault="00C01CFB" w:rsidP="00C01CFB">
      <w:pPr>
        <w:rPr>
          <w:rFonts w:eastAsiaTheme="minorEastAsia"/>
          <w:color w:val="273239"/>
          <w:sz w:val="28"/>
          <w:szCs w:val="28"/>
        </w:rPr>
      </w:pPr>
      <w:r>
        <w:rPr>
          <w:rFonts w:eastAsiaTheme="minorEastAsia"/>
          <w:color w:val="273239"/>
          <w:sz w:val="28"/>
          <w:szCs w:val="28"/>
        </w:rPr>
        <w:t>Procedure and function names</w:t>
      </w:r>
    </w:p>
    <w:p w14:paraId="0759AAC7" w14:textId="77777777" w:rsidR="00C01CFB" w:rsidRDefault="00C01CFB" w:rsidP="00C01CFB">
      <w:pPr>
        <w:rPr>
          <w:rFonts w:eastAsiaTheme="minorEastAsia"/>
          <w:color w:val="273239"/>
          <w:sz w:val="28"/>
          <w:szCs w:val="28"/>
        </w:rPr>
      </w:pPr>
      <w:r>
        <w:rPr>
          <w:rFonts w:eastAsiaTheme="minorEastAsia"/>
          <w:color w:val="273239"/>
          <w:sz w:val="28"/>
          <w:szCs w:val="28"/>
        </w:rPr>
        <w:t>Literal constants and strings</w:t>
      </w:r>
    </w:p>
    <w:p w14:paraId="15F94A18" w14:textId="77777777" w:rsidR="00C01CFB" w:rsidRDefault="00C01CFB" w:rsidP="00C01CFB">
      <w:pPr>
        <w:rPr>
          <w:rFonts w:eastAsiaTheme="minorEastAsia"/>
          <w:color w:val="273239"/>
          <w:sz w:val="28"/>
          <w:szCs w:val="28"/>
        </w:rPr>
      </w:pPr>
      <w:r>
        <w:rPr>
          <w:rFonts w:eastAsiaTheme="minorEastAsia"/>
          <w:color w:val="273239"/>
          <w:sz w:val="28"/>
          <w:szCs w:val="28"/>
        </w:rPr>
        <w:t>Compiler generated temporaries</w:t>
      </w:r>
    </w:p>
    <w:p w14:paraId="179C3E3B" w14:textId="77777777" w:rsidR="00C01CFB" w:rsidRDefault="00C01CFB" w:rsidP="00C01CFB">
      <w:pPr>
        <w:rPr>
          <w:rFonts w:eastAsiaTheme="minorEastAsia"/>
          <w:color w:val="273239"/>
          <w:sz w:val="28"/>
          <w:szCs w:val="28"/>
        </w:rPr>
      </w:pPr>
      <w:r>
        <w:rPr>
          <w:rFonts w:eastAsiaTheme="minorEastAsia"/>
          <w:color w:val="273239"/>
          <w:sz w:val="28"/>
          <w:szCs w:val="28"/>
        </w:rPr>
        <w:t>Labels in source languages</w:t>
      </w:r>
    </w:p>
    <w:p w14:paraId="67F914FE" w14:textId="77777777" w:rsidR="00C01CFB" w:rsidRPr="00C01CFB" w:rsidRDefault="00C01CFB" w:rsidP="00C01CFB">
      <w:pPr>
        <w:rPr>
          <w:rFonts w:ascii="Calibri" w:eastAsia="Calibri" w:hAnsi="Calibri" w:cs="Calibri"/>
          <w:sz w:val="24"/>
          <w:szCs w:val="24"/>
        </w:rPr>
      </w:pPr>
    </w:p>
    <w:p w14:paraId="0E76FB57" w14:textId="77777777" w:rsidR="00E10813" w:rsidRPr="00E10813" w:rsidRDefault="00E10813" w:rsidP="00E10813">
      <w:pPr>
        <w:rPr>
          <w:rFonts w:eastAsiaTheme="minorEastAsia"/>
          <w:b/>
          <w:bCs/>
          <w:color w:val="273239"/>
          <w:sz w:val="48"/>
          <w:szCs w:val="48"/>
        </w:rPr>
      </w:pPr>
      <w:r w:rsidRPr="00E10813">
        <w:rPr>
          <w:rFonts w:eastAsiaTheme="minorEastAsia"/>
          <w:b/>
          <w:bCs/>
          <w:color w:val="273239"/>
          <w:sz w:val="48"/>
          <w:szCs w:val="48"/>
          <w:u w:val="single"/>
        </w:rPr>
        <w:lastRenderedPageBreak/>
        <w:t xml:space="preserve">Output of the </w:t>
      </w:r>
      <w:proofErr w:type="gramStart"/>
      <w:r w:rsidRPr="00E10813">
        <w:rPr>
          <w:rFonts w:eastAsiaTheme="minorEastAsia"/>
          <w:b/>
          <w:bCs/>
          <w:color w:val="273239"/>
          <w:sz w:val="48"/>
          <w:szCs w:val="48"/>
          <w:u w:val="single"/>
        </w:rPr>
        <w:t>program</w:t>
      </w:r>
      <w:r w:rsidRPr="00E10813">
        <w:rPr>
          <w:rFonts w:eastAsiaTheme="minorEastAsia"/>
          <w:b/>
          <w:bCs/>
          <w:color w:val="273239"/>
          <w:sz w:val="48"/>
          <w:szCs w:val="48"/>
        </w:rPr>
        <w:t xml:space="preserve"> :</w:t>
      </w:r>
      <w:proofErr w:type="gramEnd"/>
    </w:p>
    <w:p w14:paraId="7A4B4D74" w14:textId="036E7C7D" w:rsidR="00C01CFB" w:rsidRPr="00C01CFB" w:rsidRDefault="00C01CFB" w:rsidP="00C01CFB">
      <w:pPr>
        <w:rPr>
          <w:rFonts w:eastAsiaTheme="minorEastAsia"/>
          <w:sz w:val="28"/>
          <w:szCs w:val="28"/>
        </w:rPr>
      </w:pPr>
    </w:p>
    <w:p w14:paraId="7FC153D1" w14:textId="49EEC67A" w:rsidR="00C01CFB" w:rsidRDefault="00E10813" w:rsidP="00C01CFB">
      <w:pPr>
        <w:rPr>
          <w:rFonts w:eastAsiaTheme="minorEastAsia"/>
          <w:color w:val="000000" w:themeColor="text1"/>
          <w:sz w:val="28"/>
          <w:szCs w:val="28"/>
        </w:rPr>
      </w:pPr>
      <w:r w:rsidRPr="00E10813">
        <w:rPr>
          <w:rFonts w:eastAsiaTheme="minorEastAsia"/>
          <w:color w:val="000000" w:themeColor="text1"/>
          <w:sz w:val="28"/>
          <w:szCs w:val="28"/>
        </w:rPr>
        <w:drawing>
          <wp:inline distT="0" distB="0" distL="0" distR="0" wp14:anchorId="68411447" wp14:editId="23B3DF75">
            <wp:extent cx="5245370" cy="2686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5370" cy="2686188"/>
                    </a:xfrm>
                    <a:prstGeom prst="rect">
                      <a:avLst/>
                    </a:prstGeom>
                  </pic:spPr>
                </pic:pic>
              </a:graphicData>
            </a:graphic>
          </wp:inline>
        </w:drawing>
      </w:r>
    </w:p>
    <w:p w14:paraId="26547668" w14:textId="4AE87565" w:rsidR="00C01CFB" w:rsidRPr="00C01CFB" w:rsidRDefault="00C01CFB" w:rsidP="00C01CFB">
      <w:pPr>
        <w:rPr>
          <w:b/>
          <w:bCs/>
          <w:sz w:val="24"/>
          <w:szCs w:val="24"/>
          <w:u w:val="single"/>
        </w:rPr>
      </w:pPr>
    </w:p>
    <w:p w14:paraId="1B8E1B8A" w14:textId="77777777" w:rsidR="000E225C" w:rsidRPr="000E225C" w:rsidRDefault="00E10813" w:rsidP="00E10813">
      <w:pPr>
        <w:pStyle w:val="ListParagraph"/>
        <w:numPr>
          <w:ilvl w:val="0"/>
          <w:numId w:val="2"/>
        </w:numPr>
      </w:pPr>
      <w:r w:rsidRPr="00E10813">
        <w:rPr>
          <w:sz w:val="28"/>
          <w:szCs w:val="28"/>
        </w:rPr>
        <w:t xml:space="preserve">In the above output the expression contains identifier and operator like </w:t>
      </w:r>
      <w:proofErr w:type="gramStart"/>
      <w:r w:rsidRPr="00E10813">
        <w:rPr>
          <w:sz w:val="28"/>
          <w:szCs w:val="28"/>
        </w:rPr>
        <w:t>+,*</w:t>
      </w:r>
      <w:proofErr w:type="gramEnd"/>
      <w:r w:rsidRPr="00E10813">
        <w:rPr>
          <w:sz w:val="28"/>
          <w:szCs w:val="28"/>
        </w:rPr>
        <w:t xml:space="preserve"> . After entering the expression at last click '$' symbol so that compiler understand that the expression has ended. </w:t>
      </w:r>
    </w:p>
    <w:p w14:paraId="35CEE517" w14:textId="3D48BE78" w:rsidR="00E10813" w:rsidRPr="00E10813" w:rsidRDefault="00E10813" w:rsidP="00E10813">
      <w:pPr>
        <w:pStyle w:val="ListParagraph"/>
        <w:numPr>
          <w:ilvl w:val="0"/>
          <w:numId w:val="2"/>
        </w:numPr>
      </w:pPr>
      <w:r w:rsidRPr="00E10813">
        <w:rPr>
          <w:sz w:val="28"/>
          <w:szCs w:val="28"/>
        </w:rPr>
        <w:t xml:space="preserve">Each element in the expression is divided into parts and the type is written </w:t>
      </w:r>
      <w:proofErr w:type="spellStart"/>
      <w:r w:rsidRPr="00E10813">
        <w:rPr>
          <w:sz w:val="28"/>
          <w:szCs w:val="28"/>
        </w:rPr>
        <w:t>seperately</w:t>
      </w:r>
      <w:proofErr w:type="spellEnd"/>
      <w:r w:rsidRPr="00E10813">
        <w:rPr>
          <w:sz w:val="28"/>
          <w:szCs w:val="28"/>
        </w:rPr>
        <w:t xml:space="preserve"> for each element</w:t>
      </w:r>
      <w:r w:rsidR="000E225C">
        <w:rPr>
          <w:sz w:val="28"/>
          <w:szCs w:val="28"/>
        </w:rPr>
        <w:t xml:space="preserve"> a</w:t>
      </w:r>
      <w:r w:rsidRPr="00E10813">
        <w:rPr>
          <w:sz w:val="28"/>
          <w:szCs w:val="28"/>
        </w:rPr>
        <w:t xml:space="preserve">nd the address is also written </w:t>
      </w:r>
      <w:proofErr w:type="spellStart"/>
      <w:r w:rsidRPr="00E10813">
        <w:rPr>
          <w:sz w:val="28"/>
          <w:szCs w:val="28"/>
        </w:rPr>
        <w:t>seperat</w:t>
      </w:r>
      <w:r w:rsidR="000E225C">
        <w:rPr>
          <w:sz w:val="28"/>
          <w:szCs w:val="28"/>
        </w:rPr>
        <w:t>e</w:t>
      </w:r>
      <w:r w:rsidRPr="00E10813">
        <w:rPr>
          <w:sz w:val="28"/>
          <w:szCs w:val="28"/>
        </w:rPr>
        <w:t>ly</w:t>
      </w:r>
      <w:proofErr w:type="spellEnd"/>
      <w:r w:rsidRPr="00E10813">
        <w:rPr>
          <w:sz w:val="28"/>
          <w:szCs w:val="28"/>
        </w:rPr>
        <w:t xml:space="preserve"> for each element. </w:t>
      </w:r>
    </w:p>
    <w:p w14:paraId="64BA9F5D" w14:textId="77777777" w:rsidR="000E225C" w:rsidRPr="000E225C" w:rsidRDefault="000E225C" w:rsidP="000E225C">
      <w:pPr>
        <w:pStyle w:val="ListParagraph"/>
        <w:numPr>
          <w:ilvl w:val="0"/>
          <w:numId w:val="2"/>
        </w:numPr>
        <w:rPr>
          <w:sz w:val="28"/>
          <w:szCs w:val="28"/>
        </w:rPr>
      </w:pPr>
      <w:r w:rsidRPr="000E225C">
        <w:rPr>
          <w:sz w:val="28"/>
          <w:szCs w:val="28"/>
        </w:rPr>
        <w:t xml:space="preserve">Here </w:t>
      </w:r>
      <w:proofErr w:type="spellStart"/>
      <w:proofErr w:type="gramStart"/>
      <w:r w:rsidRPr="000E225C">
        <w:rPr>
          <w:b/>
          <w:bCs/>
          <w:sz w:val="28"/>
          <w:szCs w:val="28"/>
        </w:rPr>
        <w:t>a,b</w:t>
      </w:r>
      <w:proofErr w:type="gramEnd"/>
      <w:r w:rsidRPr="000E225C">
        <w:rPr>
          <w:b/>
          <w:bCs/>
          <w:sz w:val="28"/>
          <w:szCs w:val="28"/>
        </w:rPr>
        <w:t>,c</w:t>
      </w:r>
      <w:proofErr w:type="spellEnd"/>
      <w:r w:rsidRPr="000E225C">
        <w:rPr>
          <w:sz w:val="28"/>
          <w:szCs w:val="28"/>
        </w:rPr>
        <w:t xml:space="preserve"> are identifiers , and </w:t>
      </w:r>
      <w:r w:rsidRPr="000E225C">
        <w:rPr>
          <w:b/>
          <w:bCs/>
          <w:sz w:val="28"/>
          <w:szCs w:val="28"/>
        </w:rPr>
        <w:t>+,*</w:t>
      </w:r>
      <w:r w:rsidRPr="000E225C">
        <w:rPr>
          <w:sz w:val="28"/>
          <w:szCs w:val="28"/>
        </w:rPr>
        <w:t xml:space="preserve"> are operators.</w:t>
      </w:r>
    </w:p>
    <w:p w14:paraId="37A1B319" w14:textId="77777777" w:rsidR="00E10813" w:rsidRDefault="00E10813" w:rsidP="000E225C">
      <w:pPr>
        <w:pStyle w:val="ListParagraph"/>
      </w:pPr>
    </w:p>
    <w:p w14:paraId="387639DA" w14:textId="77777777" w:rsidR="000E5BB9" w:rsidRDefault="000E5BB9"/>
    <w:sectPr w:rsidR="000E5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B249A"/>
    <w:multiLevelType w:val="hybridMultilevel"/>
    <w:tmpl w:val="33A6F248"/>
    <w:lvl w:ilvl="0" w:tplc="82C08888">
      <w:numFmt w:val="bullet"/>
      <w:lvlText w:val=""/>
      <w:lvlJc w:val="left"/>
      <w:pPr>
        <w:ind w:left="720" w:hanging="360"/>
      </w:pPr>
      <w:rPr>
        <w:rFonts w:ascii="Wingdings" w:eastAsiaTheme="minorEastAsia" w:hAnsi="Wingdings" w:cstheme="minorBidi"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F26BD9"/>
    <w:multiLevelType w:val="hybridMultilevel"/>
    <w:tmpl w:val="F6D0320C"/>
    <w:lvl w:ilvl="0" w:tplc="B438620C">
      <w:numFmt w:val="bullet"/>
      <w:lvlText w:val=""/>
      <w:lvlJc w:val="left"/>
      <w:pPr>
        <w:ind w:left="720" w:hanging="360"/>
      </w:pPr>
      <w:rPr>
        <w:rFonts w:ascii="Wingdings" w:eastAsiaTheme="minorHAnsi" w:hAnsi="Wingdings" w:cstheme="minorBidi"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4683947">
    <w:abstractNumId w:val="0"/>
  </w:num>
  <w:num w:numId="2" w16cid:durableId="2054307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FB"/>
    <w:rsid w:val="000E225C"/>
    <w:rsid w:val="000E5BB9"/>
    <w:rsid w:val="00C01CFB"/>
    <w:rsid w:val="00C978F1"/>
    <w:rsid w:val="00CC6583"/>
    <w:rsid w:val="00E10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21FC"/>
  <w15:chartTrackingRefBased/>
  <w15:docId w15:val="{A50954D4-6337-4483-AB11-9B76CB4C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FB"/>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6361">
      <w:bodyDiv w:val="1"/>
      <w:marLeft w:val="0"/>
      <w:marRight w:val="0"/>
      <w:marTop w:val="0"/>
      <w:marBottom w:val="0"/>
      <w:divBdr>
        <w:top w:val="none" w:sz="0" w:space="0" w:color="auto"/>
        <w:left w:val="none" w:sz="0" w:space="0" w:color="auto"/>
        <w:bottom w:val="none" w:sz="0" w:space="0" w:color="auto"/>
        <w:right w:val="none" w:sz="0" w:space="0" w:color="auto"/>
      </w:divBdr>
    </w:div>
    <w:div w:id="490948997">
      <w:bodyDiv w:val="1"/>
      <w:marLeft w:val="0"/>
      <w:marRight w:val="0"/>
      <w:marTop w:val="0"/>
      <w:marBottom w:val="0"/>
      <w:divBdr>
        <w:top w:val="none" w:sz="0" w:space="0" w:color="auto"/>
        <w:left w:val="none" w:sz="0" w:space="0" w:color="auto"/>
        <w:bottom w:val="none" w:sz="0" w:space="0" w:color="auto"/>
        <w:right w:val="none" w:sz="0" w:space="0" w:color="auto"/>
      </w:divBdr>
    </w:div>
    <w:div w:id="509878137">
      <w:bodyDiv w:val="1"/>
      <w:marLeft w:val="0"/>
      <w:marRight w:val="0"/>
      <w:marTop w:val="0"/>
      <w:marBottom w:val="0"/>
      <w:divBdr>
        <w:top w:val="none" w:sz="0" w:space="0" w:color="auto"/>
        <w:left w:val="none" w:sz="0" w:space="0" w:color="auto"/>
        <w:bottom w:val="none" w:sz="0" w:space="0" w:color="auto"/>
        <w:right w:val="none" w:sz="0" w:space="0" w:color="auto"/>
      </w:divBdr>
    </w:div>
    <w:div w:id="603923835">
      <w:bodyDiv w:val="1"/>
      <w:marLeft w:val="0"/>
      <w:marRight w:val="0"/>
      <w:marTop w:val="0"/>
      <w:marBottom w:val="0"/>
      <w:divBdr>
        <w:top w:val="none" w:sz="0" w:space="0" w:color="auto"/>
        <w:left w:val="none" w:sz="0" w:space="0" w:color="auto"/>
        <w:bottom w:val="none" w:sz="0" w:space="0" w:color="auto"/>
        <w:right w:val="none" w:sz="0" w:space="0" w:color="auto"/>
      </w:divBdr>
    </w:div>
    <w:div w:id="677465562">
      <w:bodyDiv w:val="1"/>
      <w:marLeft w:val="0"/>
      <w:marRight w:val="0"/>
      <w:marTop w:val="0"/>
      <w:marBottom w:val="0"/>
      <w:divBdr>
        <w:top w:val="none" w:sz="0" w:space="0" w:color="auto"/>
        <w:left w:val="none" w:sz="0" w:space="0" w:color="auto"/>
        <w:bottom w:val="none" w:sz="0" w:space="0" w:color="auto"/>
        <w:right w:val="none" w:sz="0" w:space="0" w:color="auto"/>
      </w:divBdr>
    </w:div>
    <w:div w:id="881138503">
      <w:bodyDiv w:val="1"/>
      <w:marLeft w:val="0"/>
      <w:marRight w:val="0"/>
      <w:marTop w:val="0"/>
      <w:marBottom w:val="0"/>
      <w:divBdr>
        <w:top w:val="none" w:sz="0" w:space="0" w:color="auto"/>
        <w:left w:val="none" w:sz="0" w:space="0" w:color="auto"/>
        <w:bottom w:val="none" w:sz="0" w:space="0" w:color="auto"/>
        <w:right w:val="none" w:sz="0" w:space="0" w:color="auto"/>
      </w:divBdr>
    </w:div>
    <w:div w:id="1023942064">
      <w:bodyDiv w:val="1"/>
      <w:marLeft w:val="0"/>
      <w:marRight w:val="0"/>
      <w:marTop w:val="0"/>
      <w:marBottom w:val="0"/>
      <w:divBdr>
        <w:top w:val="none" w:sz="0" w:space="0" w:color="auto"/>
        <w:left w:val="none" w:sz="0" w:space="0" w:color="auto"/>
        <w:bottom w:val="none" w:sz="0" w:space="0" w:color="auto"/>
        <w:right w:val="none" w:sz="0" w:space="0" w:color="auto"/>
      </w:divBdr>
    </w:div>
    <w:div w:id="1226841165">
      <w:bodyDiv w:val="1"/>
      <w:marLeft w:val="0"/>
      <w:marRight w:val="0"/>
      <w:marTop w:val="0"/>
      <w:marBottom w:val="0"/>
      <w:divBdr>
        <w:top w:val="none" w:sz="0" w:space="0" w:color="auto"/>
        <w:left w:val="none" w:sz="0" w:space="0" w:color="auto"/>
        <w:bottom w:val="none" w:sz="0" w:space="0" w:color="auto"/>
        <w:right w:val="none" w:sz="0" w:space="0" w:color="auto"/>
      </w:divBdr>
    </w:div>
    <w:div w:id="1477797284">
      <w:bodyDiv w:val="1"/>
      <w:marLeft w:val="0"/>
      <w:marRight w:val="0"/>
      <w:marTop w:val="0"/>
      <w:marBottom w:val="0"/>
      <w:divBdr>
        <w:top w:val="none" w:sz="0" w:space="0" w:color="auto"/>
        <w:left w:val="none" w:sz="0" w:space="0" w:color="auto"/>
        <w:bottom w:val="none" w:sz="0" w:space="0" w:color="auto"/>
        <w:right w:val="none" w:sz="0" w:space="0" w:color="auto"/>
      </w:divBdr>
    </w:div>
    <w:div w:id="1982347851">
      <w:bodyDiv w:val="1"/>
      <w:marLeft w:val="0"/>
      <w:marRight w:val="0"/>
      <w:marTop w:val="0"/>
      <w:marBottom w:val="0"/>
      <w:divBdr>
        <w:top w:val="none" w:sz="0" w:space="0" w:color="auto"/>
        <w:left w:val="none" w:sz="0" w:space="0" w:color="auto"/>
        <w:bottom w:val="none" w:sz="0" w:space="0" w:color="auto"/>
        <w:right w:val="none" w:sz="0" w:space="0" w:color="auto"/>
      </w:divBdr>
    </w:div>
    <w:div w:id="202408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Sampath Kumar Thotakura</dc:creator>
  <cp:keywords/>
  <dc:description/>
  <cp:lastModifiedBy>Nehal Sampath Kumar Thotakura</cp:lastModifiedBy>
  <cp:revision>1</cp:revision>
  <dcterms:created xsi:type="dcterms:W3CDTF">2022-08-30T17:32:00Z</dcterms:created>
  <dcterms:modified xsi:type="dcterms:W3CDTF">2022-08-30T17:45:00Z</dcterms:modified>
</cp:coreProperties>
</file>