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GIT CHEATSHEET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b w:val="1"/>
          <w:color w:val="741b47"/>
          <w:highlight w:val="white"/>
          <w:rtl w:val="0"/>
        </w:rPr>
        <w:t xml:space="preserve">Create branch on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git add –all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git status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git commit -m “&lt;message&gt;”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git branch -M &lt;branch-name&gt;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git push -u origin &lt;branch-name&gt;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git pull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git checkout feature-frontend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—--------------------------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git checkout -b feature-frontend </w:t>
      </w:r>
      <w:r w:rsidDel="00000000" w:rsidR="00000000" w:rsidRPr="00000000">
        <w:rPr>
          <w:rtl w:val="0"/>
        </w:rPr>
        <w:t xml:space="preserve"> ( create &amp; switch to that branch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git commit -m "&lt;message&gt;"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git push origin feature-frontend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