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1A1A"/>
          <w:sz w:val="28"/>
          <w:szCs w:val="28"/>
        </w:rPr>
        <w:t xml:space="preserve">Foundations of Generative AI (ICT4403)</w:t>
      </w:r>
    </w:p>
    <w:p>
      <w:pPr>
        <w:pBdr>
          <w:bottom w:val="single" w:color="2A78D6" w:sz="6" w:space="10"/>
        </w:pBdr>
        <w:spacing w:after="420"/>
        <w:jc w:val="center"/>
      </w:pPr>
      <w:r>
        <w:rPr>
          <w:color w:val="52514E"/>
          <w:sz w:val="24"/>
          <w:szCs w:val="24"/>
        </w:rPr>
        <w:t xml:space="preserve">Assignment 2 — Submission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c>
          <w:tcPr>
            <w:tcW w:type="dxa" w:w="3100"/>
            <w:tcBorders>
              <w:top w:val="single" w:color="C9D4E2" w:sz="4"/>
              <w:left w:val="single" w:color="C9D4E2" w:sz="4"/>
              <w:bottom w:val="single" w:color="C9D4E2" w:sz="4"/>
              <w:right w:val="single" w:color="C9D4E2" w:sz="4"/>
            </w:tcBorders>
            <w:shd w:fill="EDF3FC" w:color="auto" w:val="clear"/>
            <w:tcMar>
              <w:top w:type="dxa" w:w="90"/>
              <w:left w:type="dxa" w:w="140"/>
              <w:bottom w:type="dxa" w:w="90"/>
              <w:right w:type="dxa" w:w="140"/>
            </w:tcMar>
          </w:tcPr>
          <w:p>
            <w:r>
              <w:rPr>
                <w:b/>
                <w:bCs/>
                <w:color w:val="1A1A1A"/>
                <w:sz w:val="22"/>
                <w:szCs w:val="22"/>
              </w:rPr>
              <w:t xml:space="preserve">Student Name</w:t>
            </w:r>
          </w:p>
        </w:tc>
        <w:tc>
          <w:tcPr>
            <w:tcW w:type="dxa" w:w="5926"/>
            <w:tcBorders>
              <w:top w:val="single" w:color="C9D4E2" w:sz="4"/>
              <w:left w:val="single" w:color="C9D4E2" w:sz="4"/>
              <w:bottom w:val="single" w:color="C9D4E2" w:sz="4"/>
              <w:right w:val="single" w:color="C9D4E2" w:sz="4"/>
            </w:tcBorders>
            <w:tcMar>
              <w:top w:type="dxa" w:w="90"/>
              <w:left w:type="dxa" w:w="140"/>
              <w:bottom w:type="dxa" w:w="90"/>
              <w:right w:type="dxa" w:w="140"/>
            </w:tcMar>
          </w:tcPr>
          <w:p>
            <w:r>
              <w:rPr>
                <w:color w:val="1A1A1A"/>
                <w:sz w:val="22"/>
                <w:szCs w:val="22"/>
              </w:rPr>
              <w:t xml:space="preserve">NehalVerma</w:t>
            </w:r>
          </w:p>
        </w:tc>
      </w:tr>
      <w:tr>
        <w:tc>
          <w:tcPr>
            <w:tcW w:type="dxa" w:w="3100"/>
            <w:tcBorders>
              <w:top w:val="single" w:color="C9D4E2" w:sz="4"/>
              <w:left w:val="single" w:color="C9D4E2" w:sz="4"/>
              <w:bottom w:val="single" w:color="C9D4E2" w:sz="4"/>
              <w:right w:val="single" w:color="C9D4E2" w:sz="4"/>
            </w:tcBorders>
            <w:shd w:fill="EDF3FC" w:color="auto" w:val="clear"/>
            <w:tcMar>
              <w:top w:type="dxa" w:w="90"/>
              <w:left w:type="dxa" w:w="140"/>
              <w:bottom w:type="dxa" w:w="90"/>
              <w:right w:type="dxa" w:w="140"/>
            </w:tcMar>
          </w:tcPr>
          <w:p>
            <w:r>
              <w:rPr>
                <w:b/>
                <w:bCs/>
                <w:color w:val="1A1A1A"/>
                <w:sz w:val="22"/>
                <w:szCs w:val="22"/>
              </w:rPr>
              <w:t xml:space="preserve">Registration Number</w:t>
            </w:r>
          </w:p>
        </w:tc>
        <w:tc>
          <w:tcPr>
            <w:tcW w:type="dxa" w:w="5926"/>
            <w:tcBorders>
              <w:top w:val="single" w:color="C9D4E2" w:sz="4"/>
              <w:left w:val="single" w:color="C9D4E2" w:sz="4"/>
              <w:bottom w:val="single" w:color="C9D4E2" w:sz="4"/>
              <w:right w:val="single" w:color="C9D4E2" w:sz="4"/>
            </w:tcBorders>
            <w:tcMar>
              <w:top w:type="dxa" w:w="90"/>
              <w:left w:type="dxa" w:w="140"/>
              <w:bottom w:type="dxa" w:w="90"/>
              <w:right w:type="dxa" w:w="140"/>
            </w:tcMar>
          </w:tcPr>
          <w:p>
            <w:r>
              <w:rPr>
                <w:color w:val="1A1A1A"/>
                <w:sz w:val="22"/>
                <w:szCs w:val="22"/>
              </w:rPr>
              <w:t xml:space="preserve">230953144</w:t>
            </w:r>
          </w:p>
        </w:tc>
      </w:tr>
      <w:tr>
        <w:tc>
          <w:tcPr>
            <w:tcW w:type="dxa" w:w="3100"/>
            <w:tcBorders>
              <w:top w:val="single" w:color="C9D4E2" w:sz="4"/>
              <w:left w:val="single" w:color="C9D4E2" w:sz="4"/>
              <w:bottom w:val="single" w:color="C9D4E2" w:sz="4"/>
              <w:right w:val="single" w:color="C9D4E2" w:sz="4"/>
            </w:tcBorders>
            <w:shd w:fill="EDF3FC" w:color="auto" w:val="clear"/>
            <w:tcMar>
              <w:top w:type="dxa" w:w="90"/>
              <w:left w:type="dxa" w:w="140"/>
              <w:bottom w:type="dxa" w:w="90"/>
              <w:right w:type="dxa" w:w="140"/>
            </w:tcMar>
          </w:tcPr>
          <w:p>
            <w:r>
              <w:rPr>
                <w:b/>
                <w:bCs/>
                <w:color w:val="1A1A1A"/>
                <w:sz w:val="22"/>
                <w:szCs w:val="22"/>
              </w:rPr>
              <w:t xml:space="preserve">Course</w:t>
            </w:r>
          </w:p>
        </w:tc>
        <w:tc>
          <w:tcPr>
            <w:tcW w:type="dxa" w:w="5926"/>
            <w:tcBorders>
              <w:top w:val="single" w:color="C9D4E2" w:sz="4"/>
              <w:left w:val="single" w:color="C9D4E2" w:sz="4"/>
              <w:bottom w:val="single" w:color="C9D4E2" w:sz="4"/>
              <w:right w:val="single" w:color="C9D4E2" w:sz="4"/>
            </w:tcBorders>
            <w:tcMar>
              <w:top w:type="dxa" w:w="90"/>
              <w:left w:type="dxa" w:w="140"/>
              <w:bottom w:type="dxa" w:w="90"/>
              <w:right w:type="dxa" w:w="140"/>
            </w:tcMar>
          </w:tcPr>
          <w:p>
            <w:r>
              <w:rPr>
                <w:color w:val="1A1A1A"/>
                <w:sz w:val="22"/>
                <w:szCs w:val="22"/>
              </w:rPr>
              <w:t xml:space="preserve">Foundations of Generative AI (ICT4403)</w:t>
            </w:r>
          </w:p>
        </w:tc>
      </w:tr>
      <w:tr>
        <w:tc>
          <w:tcPr>
            <w:tcW w:type="dxa" w:w="3100"/>
            <w:tcBorders>
              <w:top w:val="single" w:color="C9D4E2" w:sz="4"/>
              <w:left w:val="single" w:color="C9D4E2" w:sz="4"/>
              <w:bottom w:val="single" w:color="C9D4E2" w:sz="4"/>
              <w:right w:val="single" w:color="C9D4E2" w:sz="4"/>
            </w:tcBorders>
            <w:shd w:fill="EDF3FC" w:color="auto" w:val="clear"/>
            <w:tcMar>
              <w:top w:type="dxa" w:w="90"/>
              <w:left w:type="dxa" w:w="140"/>
              <w:bottom w:type="dxa" w:w="90"/>
              <w:right w:type="dxa" w:w="140"/>
            </w:tcMar>
          </w:tcPr>
          <w:p>
            <w:r>
              <w:rPr>
                <w:b/>
                <w:bCs/>
                <w:color w:val="1A1A1A"/>
                <w:sz w:val="22"/>
                <w:szCs w:val="22"/>
              </w:rPr>
              <w:t xml:space="preserve">Assignment Title</w:t>
            </w:r>
          </w:p>
        </w:tc>
        <w:tc>
          <w:tcPr>
            <w:tcW w:type="dxa" w:w="5926"/>
            <w:tcBorders>
              <w:top w:val="single" w:color="C9D4E2" w:sz="4"/>
              <w:left w:val="single" w:color="C9D4E2" w:sz="4"/>
              <w:bottom w:val="single" w:color="C9D4E2" w:sz="4"/>
              <w:right w:val="single" w:color="C9D4E2" w:sz="4"/>
            </w:tcBorders>
            <w:tcMar>
              <w:top w:type="dxa" w:w="90"/>
              <w:left w:type="dxa" w:w="140"/>
              <w:bottom w:type="dxa" w:w="90"/>
              <w:right w:type="dxa" w:w="140"/>
            </w:tcMar>
          </w:tcPr>
          <w:p>
            <w:r>
              <w:rPr>
                <w:color w:val="1A1A1A"/>
                <w:sz w:val="22"/>
                <w:szCs w:val="22"/>
              </w:rPr>
              <w:t xml:space="preserve">Assignment 2 – Autoregressive Text Generation using Recurrent Neural Networks</w:t>
            </w:r>
          </w:p>
        </w:tc>
      </w:tr>
      <w:tr>
        <w:tc>
          <w:tcPr>
            <w:tcW w:type="dxa" w:w="3100"/>
            <w:tcBorders>
              <w:top w:val="single" w:color="C9D4E2" w:sz="4"/>
              <w:left w:val="single" w:color="C9D4E2" w:sz="4"/>
              <w:bottom w:val="single" w:color="C9D4E2" w:sz="4"/>
              <w:right w:val="single" w:color="C9D4E2" w:sz="4"/>
            </w:tcBorders>
            <w:shd w:fill="EDF3FC" w:color="auto" w:val="clear"/>
            <w:tcMar>
              <w:top w:type="dxa" w:w="90"/>
              <w:left w:type="dxa" w:w="140"/>
              <w:bottom w:type="dxa" w:w="90"/>
              <w:right w:type="dxa" w:w="140"/>
            </w:tcMar>
          </w:tcPr>
          <w:p>
            <w:r>
              <w:rPr>
                <w:b/>
                <w:bCs/>
                <w:color w:val="1A1A1A"/>
                <w:sz w:val="22"/>
                <w:szCs w:val="22"/>
              </w:rPr>
              <w:t xml:space="preserve">Title of the Developed System</w:t>
            </w:r>
          </w:p>
        </w:tc>
        <w:tc>
          <w:tcPr>
            <w:tcW w:type="dxa" w:w="5926"/>
            <w:tcBorders>
              <w:top w:val="single" w:color="C9D4E2" w:sz="4"/>
              <w:left w:val="single" w:color="C9D4E2" w:sz="4"/>
              <w:bottom w:val="single" w:color="C9D4E2" w:sz="4"/>
              <w:right w:val="single" w:color="C9D4E2" w:sz="4"/>
            </w:tcBorders>
            <w:tcMar>
              <w:top w:type="dxa" w:w="90"/>
              <w:left w:type="dxa" w:w="140"/>
              <w:bottom w:type="dxa" w:w="90"/>
              <w:right w:type="dxa" w:w="140"/>
            </w:tcMar>
          </w:tcPr>
          <w:p>
            <w:r>
              <w:rPr>
                <w:color w:val="1A1A1A"/>
                <w:sz w:val="22"/>
                <w:szCs w:val="22"/>
              </w:rPr>
              <w:t xml:space="preserve">Autoregressive Next-Word Text Generation System with a Comparative Evaluation of Simple RNN, Bidirectional RNN, LSTM and GRU Models</w:t>
            </w:r>
          </w:p>
        </w:tc>
      </w:tr>
      <w:tr>
        <w:tc>
          <w:tcPr>
            <w:tcW w:type="dxa" w:w="3100"/>
            <w:tcBorders>
              <w:top w:val="single" w:color="C9D4E2" w:sz="4"/>
              <w:left w:val="single" w:color="C9D4E2" w:sz="4"/>
              <w:bottom w:val="single" w:color="C9D4E2" w:sz="4"/>
              <w:right w:val="single" w:color="C9D4E2" w:sz="4"/>
            </w:tcBorders>
            <w:shd w:fill="EDF3FC" w:color="auto" w:val="clear"/>
            <w:tcMar>
              <w:top w:type="dxa" w:w="90"/>
              <w:left w:type="dxa" w:w="140"/>
              <w:bottom w:type="dxa" w:w="90"/>
              <w:right w:type="dxa" w:w="140"/>
            </w:tcMar>
          </w:tcPr>
          <w:p>
            <w:r>
              <w:rPr>
                <w:b/>
                <w:bCs/>
                <w:color w:val="1A1A1A"/>
                <w:sz w:val="22"/>
                <w:szCs w:val="22"/>
              </w:rPr>
              <w:t xml:space="preserve">Dataset Used</w:t>
            </w:r>
          </w:p>
        </w:tc>
        <w:tc>
          <w:tcPr>
            <w:tcW w:type="dxa" w:w="5926"/>
            <w:tcBorders>
              <w:top w:val="single" w:color="C9D4E2" w:sz="4"/>
              <w:left w:val="single" w:color="C9D4E2" w:sz="4"/>
              <w:bottom w:val="single" w:color="C9D4E2" w:sz="4"/>
              <w:right w:val="single" w:color="C9D4E2" w:sz="4"/>
            </w:tcBorders>
            <w:tcMar>
              <w:top w:type="dxa" w:w="90"/>
              <w:left w:type="dxa" w:w="140"/>
              <w:bottom w:type="dxa" w:w="90"/>
              <w:right w:type="dxa" w:w="140"/>
            </w:tcMar>
          </w:tcPr>
          <w:p>
            <w:r>
              <w:rPr>
                <w:color w:val="1A1A1A"/>
                <w:sz w:val="22"/>
                <w:szCs w:val="22"/>
              </w:rPr>
              <w:t xml:space="preserve">Alice's Adventures in Wonderland by Lewis Carroll — Project Gutenberg eBook #11</w:t>
            </w:r>
          </w:p>
        </w:tc>
      </w:tr>
      <w:tr>
        <w:tc>
          <w:tcPr>
            <w:tcW w:type="dxa" w:w="3100"/>
            <w:tcBorders>
              <w:top w:val="single" w:color="C9D4E2" w:sz="4"/>
              <w:left w:val="single" w:color="C9D4E2" w:sz="4"/>
              <w:bottom w:val="single" w:color="C9D4E2" w:sz="4"/>
              <w:right w:val="single" w:color="C9D4E2" w:sz="4"/>
            </w:tcBorders>
            <w:shd w:fill="EDF3FC" w:color="auto" w:val="clear"/>
            <w:tcMar>
              <w:top w:type="dxa" w:w="90"/>
              <w:left w:type="dxa" w:w="140"/>
              <w:bottom w:type="dxa" w:w="90"/>
              <w:right w:type="dxa" w:w="140"/>
            </w:tcMar>
          </w:tcPr>
          <w:p>
            <w:r>
              <w:rPr>
                <w:b/>
                <w:bCs/>
                <w:color w:val="1A1A1A"/>
                <w:sz w:val="22"/>
                <w:szCs w:val="22"/>
              </w:rPr>
              <w:t xml:space="preserve">Dataset Link</w:t>
            </w:r>
          </w:p>
        </w:tc>
        <w:tc>
          <w:tcPr>
            <w:tcW w:type="dxa" w:w="5926"/>
            <w:tcBorders>
              <w:top w:val="single" w:color="C9D4E2" w:sz="4"/>
              <w:left w:val="single" w:color="C9D4E2" w:sz="4"/>
              <w:bottom w:val="single" w:color="C9D4E2" w:sz="4"/>
              <w:right w:val="single" w:color="C9D4E2" w:sz="4"/>
            </w:tcBorders>
            <w:tcMar>
              <w:top w:type="dxa" w:w="90"/>
              <w:left w:type="dxa" w:w="140"/>
              <w:bottom w:type="dxa" w:w="90"/>
              <w:right w:type="dxa" w:w="140"/>
            </w:tcMar>
          </w:tcPr>
          <w:p>
            <w:hyperlink w:history="1" r:id="rIdcotu92vgvblmao1ylmbzg">
              <w:r>
                <w:rPr>
                  <w:color w:val="2A78D6"/>
                  <w:sz w:val="22"/>
                  <w:szCs w:val="22"/>
                  <w:u w:val="single"/>
                </w:rPr>
                <w:t xml:space="preserve">https://www.gutenberg.org/ebooks/11</w:t>
              </w:r>
            </w:hyperlink>
          </w:p>
        </w:tc>
      </w:tr>
      <w:tr>
        <w:tc>
          <w:tcPr>
            <w:tcW w:type="dxa" w:w="3100"/>
            <w:tcBorders>
              <w:top w:val="single" w:color="C9D4E2" w:sz="4"/>
              <w:left w:val="single" w:color="C9D4E2" w:sz="4"/>
              <w:bottom w:val="single" w:color="C9D4E2" w:sz="4"/>
              <w:right w:val="single" w:color="C9D4E2" w:sz="4"/>
            </w:tcBorders>
            <w:shd w:fill="EDF3FC" w:color="auto" w:val="clear"/>
            <w:tcMar>
              <w:top w:type="dxa" w:w="90"/>
              <w:left w:type="dxa" w:w="140"/>
              <w:bottom w:type="dxa" w:w="90"/>
              <w:right w:type="dxa" w:w="140"/>
            </w:tcMar>
          </w:tcPr>
          <w:p>
            <w:r>
              <w:rPr>
                <w:b/>
                <w:bCs/>
                <w:color w:val="1A1A1A"/>
                <w:sz w:val="22"/>
                <w:szCs w:val="22"/>
              </w:rPr>
              <w:t xml:space="preserve">Dataset File (plain text)</w:t>
            </w:r>
          </w:p>
        </w:tc>
        <w:tc>
          <w:tcPr>
            <w:tcW w:type="dxa" w:w="5926"/>
            <w:tcBorders>
              <w:top w:val="single" w:color="C9D4E2" w:sz="4"/>
              <w:left w:val="single" w:color="C9D4E2" w:sz="4"/>
              <w:bottom w:val="single" w:color="C9D4E2" w:sz="4"/>
              <w:right w:val="single" w:color="C9D4E2" w:sz="4"/>
            </w:tcBorders>
            <w:tcMar>
              <w:top w:type="dxa" w:w="90"/>
              <w:left w:type="dxa" w:w="140"/>
              <w:bottom w:type="dxa" w:w="90"/>
              <w:right w:type="dxa" w:w="140"/>
            </w:tcMar>
          </w:tcPr>
          <w:p>
            <w:hyperlink w:history="1" r:id="rIdrkskxolgb3tkyxgkbk53-">
              <w:r>
                <w:rPr>
                  <w:color w:val="2A78D6"/>
                  <w:sz w:val="22"/>
                  <w:szCs w:val="22"/>
                  <w:u w:val="single"/>
                </w:rPr>
                <w:t xml:space="preserve">https://www.gutenberg.org/cache/epub/11/pg11.txt</w:t>
              </w:r>
            </w:hyperlink>
          </w:p>
        </w:tc>
      </w:tr>
      <w:tr>
        <w:tc>
          <w:tcPr>
            <w:tcW w:type="dxa" w:w="3100"/>
            <w:tcBorders>
              <w:top w:val="single" w:color="C9D4E2" w:sz="4"/>
              <w:left w:val="single" w:color="C9D4E2" w:sz="4"/>
              <w:bottom w:val="single" w:color="C9D4E2" w:sz="4"/>
              <w:right w:val="single" w:color="C9D4E2" w:sz="4"/>
            </w:tcBorders>
            <w:shd w:fill="EDF3FC" w:color="auto" w:val="clear"/>
            <w:tcMar>
              <w:top w:type="dxa" w:w="90"/>
              <w:left w:type="dxa" w:w="140"/>
              <w:bottom w:type="dxa" w:w="90"/>
              <w:right w:type="dxa" w:w="140"/>
            </w:tcMar>
          </w:tcPr>
          <w:p>
            <w:r>
              <w:rPr>
                <w:b/>
                <w:bCs/>
                <w:color w:val="1A1A1A"/>
                <w:sz w:val="22"/>
                <w:szCs w:val="22"/>
              </w:rPr>
              <w:t xml:space="preserve">GitHub Repository Link</w:t>
            </w:r>
          </w:p>
        </w:tc>
        <w:tc>
          <w:tcPr>
            <w:tcW w:type="dxa" w:w="5926"/>
            <w:tcBorders>
              <w:top w:val="single" w:color="C9D4E2" w:sz="4"/>
              <w:left w:val="single" w:color="C9D4E2" w:sz="4"/>
              <w:bottom w:val="single" w:color="C9D4E2" w:sz="4"/>
              <w:right w:val="single" w:color="C9D4E2" w:sz="4"/>
            </w:tcBorders>
            <w:tcMar>
              <w:top w:type="dxa" w:w="90"/>
              <w:left w:type="dxa" w:w="140"/>
              <w:bottom w:type="dxa" w:w="90"/>
              <w:right w:type="dxa" w:w="140"/>
            </w:tcMar>
          </w:tcPr>
          <w:p>
            <w:hyperlink w:history="1" r:id="rIdkrjceqawfmcupdgozw0ex">
              <w:r>
                <w:rPr>
                  <w:color w:val="2A78D6"/>
                  <w:sz w:val="22"/>
                  <w:szCs w:val="22"/>
                  <w:u w:val="single"/>
                </w:rPr>
                <w:t xml:space="preserve">https://github.com/Nehalll-code/GENAI_PROJECT</w:t>
              </w:r>
            </w:hyperlink>
          </w:p>
        </w:tc>
      </w:tr>
    </w:tbl>
    <w:p>
      <w:pPr>
        <w:spacing w:after="120" w:before="480"/>
      </w:pPr>
      <w:r>
        <w:rPr>
          <w:b/>
          <w:bCs/>
          <w:color w:val="1A1A1A"/>
          <w:sz w:val="24"/>
          <w:szCs w:val="24"/>
        </w:rPr>
        <w:t xml:space="preserve">Summary of the Developed System</w:t>
      </w:r>
    </w:p>
    <w:p>
      <w:pPr>
        <w:spacing w:after="160" w:line="300"/>
      </w:pPr>
      <w:r>
        <w:rPr>
          <w:color w:val="1A1A1A"/>
          <w:sz w:val="22"/>
          <w:szCs w:val="22"/>
        </w:rPr>
        <w:t xml:space="preserve">The system is a word-level autoregressive language model that predicts the next word from a fixed 20-word context window and generates text by feeding each sampled word back into that window. Four recurrent architectures — Simple RNN, Bidirectional RNN, LSTM and GRU — were trained under identical conditions on the same corpus and compared quantitatively (cross-entropy loss, perplexity, next-word accuracy and training time) and qualitatively (coherence, diversity, contextual consistency and repetition of the generated text).</w:t>
      </w:r>
    </w:p>
    <w:p>
      <w:pPr>
        <w:spacing w:after="160" w:line="300"/>
      </w:pPr>
      <w:r>
        <w:rPr>
          <w:color w:val="1A1A1A"/>
          <w:sz w:val="22"/>
          <w:szCs w:val="22"/>
        </w:rPr>
        <w:t xml:space="preserve">Text was then generated from three fixed seed sequences at sampling temperatures of 0.5, 1.0 and 1.5 for every model, and the effect of temperature on coherence, diversity and repetition was analysed. The repository contains the full implementation, the executed Jupyter notebook, the metric tables, the comparison plots and the generated-text samples.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cotu92vgvblmao1ylmbzg" Type="http://schemas.openxmlformats.org/officeDocument/2006/relationships/hyperlink" Target="https://www.gutenberg.org/ebooks/11" TargetMode="External"/><Relationship Id="rIdrkskxolgb3tkyxgkbk53-" Type="http://schemas.openxmlformats.org/officeDocument/2006/relationships/hyperlink" Target="https://www.gutenberg.org/cache/epub/11/pg11.txt" TargetMode="External"/><Relationship Id="rIdkrjceqawfmcupdgozw0ex" Type="http://schemas.openxmlformats.org/officeDocument/2006/relationships/hyperlink" Target="https://github.com/Nehalll-code/GENAI_PROJECT"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NehalVerma 230953144 FGAI Assignment 2</dc:title>
  <dc:creator>NehalVerma</dc:creator>
  <dc:description>ICT4403 Assignment 2 submission details</dc:description>
  <cp:lastModifiedBy>Un-named</cp:lastModifiedBy>
  <cp:revision>1</cp:revision>
  <dcterms:created xsi:type="dcterms:W3CDTF">2026-10-16T10:50:37.943Z</dcterms:created>
  <dcterms:modified xsi:type="dcterms:W3CDTF">2026-10-16T10:50:37.968Z</dcterms:modified>
</cp:coreProperties>
</file>

<file path=docProps/custom.xml><?xml version="1.0" encoding="utf-8"?>
<Properties xmlns="http://schemas.openxmlformats.org/officeDocument/2006/custom-properties" xmlns:vt="http://schemas.openxmlformats.org/officeDocument/2006/docPropsVTypes"/>
</file>