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NormalTable0"/>
        <w:tblW w:w="9351" w:type="dxa"/>
        <w:jc w:val="center"/>
        <w:tblInd w:w="0" w:type="dxa"/>
        <w:tblLayout w:type="fixed"/>
        <w:tblCellMar>
          <w:top w:w="0" w:type="dxa"/>
          <w:start w:w="108" w:type="dxa"/>
          <w:bottom w:w="0" w:type="dxa"/>
          <w:end w:w="108" w:type="dxa"/>
        </w:tblCellMar>
        <w:tblLook w:firstRow="0" w:noVBand="1" w:lastRow="0" w:firstColumn="0" w:lastColumn="0" w:noHBand="0"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3 February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Verdana" w:hAnsi="Verdana" w:eastAsia="Verdana" w:cs="Verdana"/>
                <w:color w:val="222222"/>
                <w:sz w:val="19"/>
                <w:szCs w:val="19"/>
              </w:rPr>
            </w:pPr>
            <w:r>
              <w:rPr>
                <w:rFonts w:eastAsia="Verdana" w:cs="Verdana" w:ascii="verdana" w:hAnsi="verdana"/>
                <w:b w:val="false"/>
                <w:i w:val="false"/>
                <w:caps w:val="false"/>
                <w:smallCaps w:val="false"/>
                <w:color w:val="222222"/>
                <w:spacing w:val="0"/>
                <w:sz w:val="20"/>
                <w:szCs w:val="19"/>
              </w:rPr>
              <w:t>LTVIP2026TMIDS65419</w:t>
            </w:r>
            <w:r>
              <w:rPr>
                <w:rFonts w:eastAsia="Verdana" w:cs="Verdana" w:ascii="Verdana" w:hAnsi="Verdana"/>
                <w:color w:val="222222"/>
                <w:sz w:val="19"/>
                <w:szCs w:val="19"/>
              </w:rPr>
              <w:t xml:space="preserve">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Flavour Fusion-AI Driven Recipe Blogging</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widowControl/>
              <w:spacing w:before="0" w:after="0"/>
              <w:jc w:val="start"/>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pPr>
      <w:r/>
      <w:r>
        <w:rPr/>
        <mc:AlternateContent>
          <mc:Choice Requires="wps">
            <w:drawing>
              <wp:inline distT="0" distB="0" distL="0" distR="0" wp14:anchorId="6B68A7D8">
                <wp:extent cx="2294890" cy="371475"/>
                <wp:effectExtent l="0" t="0" r="10160" b="28575"/>
                <wp:docPr id="1" name="Shape 3"/>
                <a:graphic xmlns:a="http://schemas.openxmlformats.org/drawingml/2006/main">
                  <a:graphicData uri="http://schemas.microsoft.com/office/word/2010/wordprocessingShape">
                    <wps:wsp>
                      <wps:cNvSpPr/>
                      <wps:spPr>
                        <a:xfrm>
                          <a:off x="0" y="0"/>
                          <a:ext cx="22950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normal1"/>
                              <w:spacing w:lineRule="auto" w:line="257" w:before="0" w:after="160"/>
                              <w:rPr>
                                <w:color w:val="000000"/>
                              </w:rPr>
                            </w:pPr>
                            <w:r>
                              <w:rPr>
                                <w:color w:val="000000"/>
                              </w:rPr>
                              <w:t>DFD Level 0 (Industry Standard)</w:t>
                            </w:r>
                          </w:p>
                        </w:txbxContent>
                      </wps:txbx>
                      <wps:bodyPr anchor="t">
                        <a:noAutofit/>
                      </wps:bodyPr>
                    </wps:wsp>
                  </a:graphicData>
                </a:graphic>
              </wp:inline>
            </w:drawing>
          </mc:Choice>
          <mc:Fallback>
            <w:pict>
              <v:rect id="shape_0" ID="Shape 3" path="m0,0l-2147483645,0l-2147483645,-2147483646l0,-2147483646xe" fillcolor="white" stroked="t" o:allowincell="f" style="position:absolute;margin-left:0pt;margin-top:-31.55pt;width:180.65pt;height:29.2pt;mso-wrap-style:square;v-text-anchor:top;mso-position-vertical:top" wp14:anchorId="6B68A7D8">
                <v:fill o:detectmouseclick="t" type="solid" color2="black"/>
                <v:stroke color="black" weight="9360" joinstyle="round" endcap="flat"/>
                <v:textbox>
                  <w:txbxContent>
                    <w:p>
                      <w:pPr>
                        <w:pStyle w:val="normal1"/>
                        <w:spacing w:lineRule="auto" w:line="257" w:before="0" w:after="160"/>
                        <w:rPr>
                          <w:color w:val="000000"/>
                        </w:rPr>
                      </w:pPr>
                      <w:r>
                        <w:rPr>
                          <w:color w:val="000000"/>
                        </w:rPr>
                        <w:t>DFD Level 0 (Industry Standard)</w:t>
                      </w:r>
                    </w:p>
                  </w:txbxContent>
                </v:textbox>
                <w10:wrap type="square"/>
              </v:rect>
            </w:pict>
          </mc:Fallback>
        </mc:AlternateContent>
      </w:r>
      <w:r>
        <w:rPr/>
        <w:drawing>
          <wp:inline distT="0" distB="0" distL="0" distR="0">
            <wp:extent cx="9239250" cy="273875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2"/>
                    <a:stretch>
                      <a:fillRect/>
                    </a:stretch>
                  </pic:blipFill>
                  <pic:spPr bwMode="auto">
                    <a:xfrm>
                      <a:off x="0" y="0"/>
                      <a:ext cx="9239250" cy="2738755"/>
                    </a:xfrm>
                    <a:prstGeom prst="rect">
                      <a:avLst/>
                    </a:prstGeom>
                    <a:noFill/>
                  </pic:spPr>
                </pic:pic>
              </a:graphicData>
            </a:graphic>
          </wp:inline>
        </w:drawing>
      </w:r>
    </w:p>
    <w:p>
      <w:pPr>
        <w:pStyle w:val="normal1"/>
        <w:rPr/>
      </w:pPr>
      <w:r>
        <w:rPr/>
        <mc:AlternateContent>
          <mc:Choice Requires="wps">
            <w:drawing>
              <wp:inline distT="0" distB="0" distL="0" distR="0" wp14:anchorId="37E2E193">
                <wp:extent cx="2294890" cy="371475"/>
                <wp:effectExtent l="0" t="0" r="10160" b="28575"/>
                <wp:docPr id="3" name="Shape 3"/>
                <a:graphic xmlns:a="http://schemas.openxmlformats.org/drawingml/2006/main">
                  <a:graphicData uri="http://schemas.microsoft.com/office/word/2010/wordprocessingShape">
                    <wps:wsp>
                      <wps:cNvSpPr/>
                      <wps:spPr>
                        <a:xfrm>
                          <a:off x="0" y="0"/>
                          <a:ext cx="22950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normal1"/>
                              <w:spacing w:lineRule="auto" w:line="254" w:before="0" w:after="160"/>
                              <w:rPr>
                                <w:color w:val="000000"/>
                              </w:rPr>
                            </w:pPr>
                            <w:r>
                              <w:rPr>
                                <w:color w:val="000000"/>
                              </w:rPr>
                              <w:t>DFD Level 1 (Industry Standard)</w:t>
                            </w:r>
                          </w:p>
                        </w:txbxContent>
                      </wps:txbx>
                      <wps:bodyPr anchor="t">
                        <a:noAutofit/>
                      </wps:bodyPr>
                    </wps:wsp>
                  </a:graphicData>
                </a:graphic>
              </wp:inline>
            </w:drawing>
          </mc:Choice>
          <mc:Fallback>
            <w:pict>
              <v:rect id="shape_0" ID="Shape 3" path="m0,0l-2147483645,0l-2147483645,-2147483646l0,-2147483646xe" fillcolor="white" stroked="t" o:allowincell="f" style="position:absolute;margin-left:0pt;margin-top:-31.55pt;width:180.65pt;height:29.2pt;mso-wrap-style:square;v-text-anchor:top;mso-position-vertical:top" wp14:anchorId="37E2E193">
                <v:fill o:detectmouseclick="t" type="solid" color2="black"/>
                <v:stroke color="black" weight="9360" joinstyle="round" endcap="flat"/>
                <v:textbox>
                  <w:txbxContent>
                    <w:p>
                      <w:pPr>
                        <w:pStyle w:val="normal1"/>
                        <w:spacing w:lineRule="auto" w:line="254" w:before="0" w:after="160"/>
                        <w:rPr>
                          <w:color w:val="000000"/>
                        </w:rPr>
                      </w:pPr>
                      <w:r>
                        <w:rPr>
                          <w:color w:val="000000"/>
                        </w:rPr>
                        <w:t>DFD Level 1 (Industry Standard)</w:t>
                      </w:r>
                    </w:p>
                  </w:txbxContent>
                </v:textbox>
                <w10:wrap type="square"/>
              </v:rect>
            </w:pict>
          </mc:Fallback>
        </mc:AlternateContent>
      </w:r>
    </w:p>
    <w:p>
      <w:pPr>
        <w:pStyle w:val="normal1"/>
        <w:rPr/>
      </w:pPr>
      <w:r>
        <w:rPr/>
        <w:drawing>
          <wp:inline distT="0" distB="0" distL="0" distR="0">
            <wp:extent cx="9239250" cy="445770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9239250" cy="4457700"/>
                    </a:xfrm>
                    <a:prstGeom prst="rect">
                      <a:avLst/>
                    </a:prstGeom>
                    <a:noFill/>
                  </pic:spPr>
                </pic:pic>
              </a:graphicData>
            </a:graphic>
          </wp:inline>
        </w:drawing>
      </w:r>
    </w:p>
    <w:p>
      <w:pPr>
        <w:pStyle w:val="normal1"/>
        <w:rPr/>
      </w:pPr>
      <w:r>
        <w:rPr>
          <w:rFonts w:eastAsia="Arial" w:cs="Arial" w:ascii="Arial" w:hAnsi="Arial"/>
          <w:b/>
          <w:bCs/>
        </w:rPr>
        <w:t xml:space="preserve">Example: </w:t>
      </w:r>
      <w:r>
        <w:rPr/>
        <w:drawing>
          <wp:inline distT="0" distB="0" distL="0" distR="0">
            <wp:extent cx="2973705" cy="2581275"/>
            <wp:effectExtent l="0" t="0" r="0" b="0"/>
            <wp:docPr id="5"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Diagram, timeline&#10;&#10;Description automatically generated"/>
                    <pic:cNvPicPr>
                      <a:picLocks noChangeAspect="1" noChangeArrowheads="1"/>
                    </pic:cNvPicPr>
                  </pic:nvPicPr>
                  <pic:blipFill>
                    <a:blip r:embed="rId4"/>
                    <a:stretch>
                      <a:fillRect/>
                    </a:stretch>
                  </pic:blipFill>
                  <pic:spPr bwMode="auto">
                    <a:xfrm>
                      <a:off x="0" y="0"/>
                      <a:ext cx="2973705" cy="2581275"/>
                    </a:xfrm>
                    <a:prstGeom prst="rect">
                      <a:avLst/>
                    </a:prstGeom>
                    <a:noFill/>
                  </pic:spPr>
                </pic:pic>
              </a:graphicData>
            </a:graphic>
          </wp:inline>
        </w:drawing>
      </w:r>
      <w:r>
        <w:rPr>
          <w:rFonts w:eastAsia="Arial" w:cs="Arial" w:ascii="Arial" w:hAnsi="Arial"/>
          <w:b/>
          <w:bCs/>
        </w:rPr>
        <mc:AlternateContent>
          <mc:Choice Requires="wps">
            <w:drawing>
              <wp:anchor behindDoc="0" distT="3175" distB="3175" distL="3175" distR="3175" simplePos="0" locked="0" layoutInCell="1" allowOverlap="1" relativeHeight="9" wp14:anchorId="64D233EA">
                <wp:simplePos x="0" y="0"/>
                <wp:positionH relativeFrom="column">
                  <wp:posOffset>4965700</wp:posOffset>
                </wp:positionH>
                <wp:positionV relativeFrom="paragraph">
                  <wp:posOffset>172085</wp:posOffset>
                </wp:positionV>
                <wp:extent cx="4483100" cy="2863850"/>
                <wp:effectExtent l="3175" t="3175" r="3175" b="3175"/>
                <wp:wrapNone/>
                <wp:docPr id="6"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user"/>
                              <w:spacing w:before="0" w:after="160"/>
                              <w:rPr/>
                            </w:pPr>
                            <w:hyperlink r:id="rId5">
                              <w:r>
                                <w:rPr>
                                  <w:rStyle w:val="Hyperlink"/>
                                </w:rPr>
                                <w:drawing>
                                  <wp:inline distT="0" distB="0" distL="0" distR="0">
                                    <wp:extent cx="4293870" cy="2663190"/>
                                    <wp:effectExtent l="0" t="0" r="0" b="0"/>
                                    <wp:docPr id="7"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iagram&#10;&#10;Description automatically generated"/>
                                            <pic:cNvPicPr>
                                              <a:picLocks noChangeAspect="1" noChangeArrowheads="1"/>
                                            </pic:cNvPicPr>
                                          </pic:nvPicPr>
                                          <pic:blipFill>
                                            <a:blip r:embed="rId6"/>
                                            <a:stretch>
                                              <a:fillRect/>
                                            </a:stretch>
                                          </pic:blipFill>
                                          <pic:spPr bwMode="auto">
                                            <a:xfrm>
                                              <a:off x="0" y="0"/>
                                              <a:ext cx="4293870" cy="2663190"/>
                                            </a:xfrm>
                                            <a:prstGeom prst="rect">
                                              <a:avLst/>
                                            </a:prstGeom>
                                            <a:noFill/>
                                          </pic:spPr>
                                        </pic:pic>
                                      </a:graphicData>
                                    </a:graphic>
                                  </wp:inline>
                                </w:drawing>
                              </w:r>
                            </w:hyperlink>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wp14:anchorId="64D233EA">
                <v:fill o:detectmouseclick="t" type="solid" color2="black"/>
                <v:stroke color="black" weight="6480" joinstyle="round" endcap="flat"/>
                <v:textbox>
                  <w:txbxContent>
                    <w:p>
                      <w:pPr>
                        <w:pStyle w:val="FrameContentsuser"/>
                        <w:spacing w:before="0" w:after="160"/>
                        <w:rPr/>
                      </w:pPr>
                      <w:hyperlink r:id="rId7">
                        <w:r>
                          <w:rPr>
                            <w:rStyle w:val="Hyperlink"/>
                          </w:rPr>
                          <w:drawing>
                            <wp:inline distT="0" distB="0" distL="0" distR="0">
                              <wp:extent cx="4293870" cy="2663190"/>
                              <wp:effectExtent l="0" t="0" r="0" b="0"/>
                              <wp:docPr id="8"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Diagram&#10;&#10;Description automatically generated"/>
                                      <pic:cNvPicPr>
                                        <a:picLocks noChangeAspect="1" noChangeArrowheads="1"/>
                                      </pic:cNvPicPr>
                                    </pic:nvPicPr>
                                    <pic:blipFill>
                                      <a:blip r:embed="rId8"/>
                                      <a:stretch>
                                        <a:fillRect/>
                                      </a:stretch>
                                    </pic:blipFill>
                                    <pic:spPr bwMode="auto">
                                      <a:xfrm>
                                        <a:off x="0" y="0"/>
                                        <a:ext cx="4293870" cy="2663190"/>
                                      </a:xfrm>
                                      <a:prstGeom prst="rect">
                                        <a:avLst/>
                                      </a:prstGeom>
                                      <a:noFill/>
                                    </pic:spPr>
                                  </pic:pic>
                                </a:graphicData>
                              </a:graphic>
                            </wp:inline>
                          </w:drawing>
                        </w:r>
                      </w:hyperlink>
                    </w:p>
                  </w:txbxContent>
                </v:textbox>
                <w10:wrap type="none"/>
              </v:rect>
            </w:pict>
          </mc:Fallback>
        </mc:AlternateContent>
        <mc:AlternateContent>
          <mc:Choice Requires="wps">
            <w:drawing>
              <wp:anchor behindDoc="0" distT="4445" distB="0" distL="118745" distR="114300" simplePos="0" locked="0" layoutInCell="0" allowOverlap="1" relativeHeight="11" wp14:anchorId="5FDF57F8">
                <wp:simplePos x="0" y="0"/>
                <wp:positionH relativeFrom="column">
                  <wp:posOffset>0</wp:posOffset>
                </wp:positionH>
                <wp:positionV relativeFrom="paragraph">
                  <wp:posOffset>635</wp:posOffset>
                </wp:positionV>
                <wp:extent cx="635000" cy="635000"/>
                <wp:effectExtent l="5080" t="5080" r="0" b="0"/>
                <wp:wrapSquare wrapText="bothSides"/>
                <wp:docPr id="9" name="Freeform: Shape 2" hidden="1"/>
                <a:graphic xmlns:a="http://schemas.openxmlformats.org/drawingml/2006/main">
                  <a:graphicData uri="http://schemas.microsoft.com/office/word/2010/wordprocessingShape">
                    <wps:wsp>
                      <wps:cNvSpPr/>
                      <wps:spPr>
                        <a:xfrm>
                          <a:off x="0" y="0"/>
                          <a:ext cx="635040" cy="635040"/>
                        </a:xfrm>
                        <a:custGeom>
                          <a:avLst/>
                          <a:gdLst>
                            <a:gd name="textAreaLeft" fmla="*/ 52560 w 360000"/>
                            <a:gd name="textAreaRight" fmla="*/ 307440 w 360000"/>
                            <a:gd name="textAreaTop" fmla="*/ 52560 h 360000"/>
                            <a:gd name="textAreaBottom" fmla="*/ 307440 h 360000"/>
                            <a:gd name="GluePoint1X" fmla="logwidth"/>
                            <a:gd name="GluePoint1Y" fmla="logheight/2"/>
                            <a:gd name="GluePoint2X" fmla="logwidth/2"/>
                            <a:gd name="GluePoint2Y" fmla="logheight"/>
                            <a:gd name="GluePoint3X" fmla="*/ 3163 w 21600"/>
                            <a:gd name="GluePoint3Y" fmla="logheight/2"/>
                            <a:gd name="GluePoint4X" fmla="logwidth/2"/>
                            <a:gd name="GluePoint4Y" fmla="3163*logwidth/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0" y="1000"/>
                              </a:lnTo>
                              <a:lnTo>
                                <a:pt x="1000" y="1000"/>
                              </a:lnTo>
                              <a:lnTo>
                                <a:pt x="1000" y="0"/>
                              </a:lnTo>
                              <a:close/>
                            </a:path>
                          </a:pathLst>
                        </a:custGeom>
                        <a:solidFill>
                          <a:srgbClr val="ffffff"/>
                        </a:solidFill>
                        <a:ln w="9525">
                          <a:solidFill>
                            <a:srgbClr val="000000"/>
                          </a:solidFill>
                          <a:miter/>
                        </a:ln>
                      </wps:spPr>
                      <wps:style>
                        <a:lnRef idx="0"/>
                        <a:fillRef idx="0"/>
                        <a:effectRef idx="0"/>
                        <a:fontRef idx="minor"/>
                      </wps:style>
                      <wps:bodyPr/>
                    </wps:wsp>
                  </a:graphicData>
                </a:graphic>
              </wp:anchor>
            </w:drawing>
          </mc:Choice>
          <mc:Fallback>
            <w:pict/>
          </mc:Fallback>
        </mc:AlternateContent>
      </w:r>
      <w:r>
        <w:rPr>
          <w:rFonts w:eastAsia="Arial" w:cs="Arial" w:ascii="Arial" w:hAnsi="Arial"/>
          <w:b/>
          <w:bCs/>
        </w:rPr>
        <w:t xml:space="preserve">     </w:t>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NormalTable0"/>
        <w:tblW w:w="14498"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1667"/>
        <w:gridCol w:w="1850"/>
        <w:gridCol w:w="1309"/>
        <w:gridCol w:w="3958"/>
        <w:gridCol w:w="2966"/>
        <w:gridCol w:w="1373"/>
        <w:gridCol w:w="1375"/>
      </w:tblGrid>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User Type</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Functional Requirement (Epic)</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User Story Number</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User Story / Task</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Acceptance Criteria</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Priority</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center"/>
              <w:rPr/>
            </w:pPr>
            <w:r>
              <w:rPr>
                <w:b/>
                <w:bCs/>
              </w:rPr>
              <w:t>Release</w:t>
            </w:r>
          </w:p>
        </w:tc>
      </w:tr>
      <w:tr>
        <w:trPr>
          <w:trHeight w:val="811"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Enter Recipe Topic</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USN-1</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enter a recipe topic so that I can generate a recipe blog based on it.</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The system accepts topic input and displays it correctly before generation.</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Select Word Count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USN-2</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select the desired word count (100–2000 words) for the recipe blog.</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Generated blog approximately matches selected word count range.</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AI Recipe Generation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USN-3</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generate a structured recipe blog using AI.</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The system generates title, introduction, ingredients, and instructions.</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Loading Experience</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USN-4</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see a programming joke while the recipe is being generated.</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 random joke is displayed during the loading state.</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Medium</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Display Generated Blog</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USN-5</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view the generated recipe blog directly on the screen.</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Generated content appears clearly formatted in the UI.</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Download Blog</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USN-6</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download the generated recipe blog as a Markdown (.md) file.</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Clicking download provides a valid .md file containing generated content.</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Input Validation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USN-7</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am prevented from generating a recipe if the topic field is empty.</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System shows validation message and blocks generation.</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Customer (Web 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Regenerate Recipe</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USN-8</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can generate a new version of the recipe by changing topic or word count.</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New output replaces previous result without system error.</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Medium</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Sprint-2</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System</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Gemini API Integration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USN-9</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the system, I must send a structured prompt to Google Gemini API and receive a response.</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API request succeeds and returns recipe content.</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Sprint-1</w:t>
            </w:r>
          </w:p>
        </w:tc>
      </w:tr>
      <w:tr>
        <w:trPr>
          <w:trHeight w:val="300"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System</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Error Handling</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USN-10</w:t>
            </w:r>
          </w:p>
        </w:tc>
        <w:tc>
          <w:tcPr>
            <w:tcW w:w="3958"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As a user, I receive an error message if the AI generation fails.</w:t>
            </w:r>
          </w:p>
        </w:tc>
        <w:tc>
          <w:tcPr>
            <w:tcW w:w="2966"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System displays clear error message without crashing.</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Medium</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1"/>
              <w:widowControl/>
              <w:spacing w:before="0" w:after="0"/>
              <w:jc w:val="start"/>
              <w:rPr/>
            </w:pPr>
            <w:r>
              <w:rPr/>
              <w:t>Sprint-2</w:t>
            </w:r>
          </w:p>
        </w:tc>
      </w:tr>
    </w:tbl>
    <w:p>
      <w:pPr>
        <w:pStyle w:val="normal1"/>
        <w:spacing w:before="0" w:after="160"/>
        <w:rPr>
          <w:rFonts w:ascii="Arial" w:hAnsi="Arial" w:eastAsia="Arial" w:cs="Arial"/>
          <w:b/>
          <w:bCs/>
        </w:rPr>
      </w:pPr>
      <w:r>
        <w:rPr>
          <w:rFonts w:eastAsia="Arial" w:cs="Arial" w:ascii="Arial" w:hAnsi="Arial"/>
          <w:b/>
          <w:bCs/>
        </w:rPr>
        <mc:AlternateContent>
          <mc:Choice Requires="wps">
            <w:drawing>
              <wp:anchor behindDoc="0" distT="0" distB="0" distL="0" distR="0" simplePos="0" locked="0" layoutInCell="1" allowOverlap="1" relativeHeight="12" wp14:anchorId="163EA6E1">
                <wp:simplePos x="0" y="0"/>
                <wp:positionH relativeFrom="column">
                  <wp:posOffset>-914400</wp:posOffset>
                </wp:positionH>
                <wp:positionV relativeFrom="paragraph">
                  <wp:posOffset>635</wp:posOffset>
                </wp:positionV>
                <wp:extent cx="304165" cy="304165"/>
                <wp:effectExtent l="38100" t="38735" r="0" b="0"/>
                <wp:wrapNone/>
                <wp:docPr id="10" name="Freeform: Shape 1"/>
                <a:graphic xmlns:a="http://schemas.openxmlformats.org/drawingml/2006/main">
                  <a:graphicData uri="http://schemas.microsoft.com/office/word/2010/wordprocessingShape">
                    <wps:wsp>
                      <wps:cNvSpPr/>
                      <wps:spPr>
                        <a:xfrm>
                          <a:off x="0" y="0"/>
                          <a:ext cx="304200" cy="304200"/>
                        </a:xfrm>
                        <a:custGeom>
                          <a:avLst/>
                          <a:gdLst>
                            <a:gd name="textAreaLeft" fmla="*/ 0 w 172440"/>
                            <a:gd name="textAreaRight" fmla="*/ 172800 w 172440"/>
                            <a:gd name="textAreaTop" fmla="*/ 0 h 172440"/>
                            <a:gd name="textAreaBottom" fmla="*/ 172800 h 172440"/>
                            <a:gd name="GluePoint1X" fmla="*/ 0 w 1000"/>
                            <a:gd name="GluePoint1Y" fmla="*/ 0 h 1000"/>
                            <a:gd name="GluePoint2X" fmla="*/ -127 w 1000"/>
                            <a:gd name="GluePoint2Y" fmla="*/ 0 h 1000"/>
                            <a:gd name="GluePoint3X" fmla="*/ -127 w 1000"/>
                            <a:gd name="GluePoint3Y" fmla="*/ -127 h 1000"/>
                            <a:gd name="GluePoint4X" fmla="*/ 0 w 1000"/>
                            <a:gd name="GluePoint4Y" fmla="*/ -127 h 10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000" h="1000">
                              <a:moveTo>
                                <a:pt x="0" y="0"/>
                              </a:moveTo>
                              <a:lnTo>
                                <a:pt x="-127" y="0"/>
                              </a:lnTo>
                              <a:lnTo>
                                <a:pt x="-127" y="-127"/>
                              </a:lnTo>
                              <a:lnTo>
                                <a:pt x="0" y="-127"/>
                              </a:lnTo>
                              <a:close/>
                            </a:path>
                          </a:pathLst>
                        </a:custGeom>
                        <a:noFill/>
                        <a:ln w="0">
                          <a:noFill/>
                        </a:ln>
                      </wps:spPr>
                      <wps:style>
                        <a:lnRef idx="0"/>
                        <a:fillRef idx="0"/>
                        <a:effectRef idx="0"/>
                        <a:fontRef idx="minor"/>
                      </wps:style>
                      <wps:bodyPr/>
                    </wps:wsp>
                  </a:graphicData>
                </a:graphic>
              </wp:anchor>
            </w:drawing>
          </mc:Choice>
          <mc:Fallback>
            <w:pict/>
          </mc:Fallback>
        </mc:AlternateContent>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Calibri">
    <w:charset w:val="00" w:characterSet="windows-1252"/>
    <w:family w:val="swiss"/>
    <w:pitch w:val="variable"/>
  </w:font>
  <w:font w:name="Aptos Display">
    <w:charset w:val="00" w:characterSet="windows-1252"/>
    <w:family w:val="swiss"/>
    <w:pitch w:val="variable"/>
  </w:font>
  <w:font w:name="Aptos">
    <w:charset w:val="00" w:characterSet="windows-1252"/>
    <w:family w:val="swiss"/>
    <w:pitch w:val="variable"/>
  </w:font>
  <w:font w:name="Aptos Display">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auto"/>
    <w:pitch w:val="default"/>
  </w:font>
  <w:font w:name="Verdan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3e9d"/>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14:ligatures w14:val="none"/>
    </w:rPr>
  </w:style>
  <w:style w:type="paragraph" w:styleId="Heading1">
    <w:name w:val="heading 1"/>
    <w:basedOn w:val="Normal"/>
    <w:next w:val="Normal"/>
    <w:link w:val="Heading1Char"/>
    <w:uiPriority w:val="9"/>
    <w:qFormat/>
    <w:rsid w:val="001760ca"/>
    <w:pPr>
      <w:keepNext w:val="true"/>
      <w:keepLines/>
      <w:suppressAutoHyphens w:val="false"/>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1760ca"/>
    <w:pPr>
      <w:keepNext w:val="true"/>
      <w:keepLines/>
      <w:suppressAutoHyphens w:val="false"/>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1760ca"/>
    <w:pPr>
      <w:keepNext w:val="true"/>
      <w:keepLines/>
      <w:suppressAutoHyphens w:val="false"/>
      <w:spacing w:lineRule="auto" w:line="278" w:before="160" w:after="80"/>
      <w:outlineLvl w:val="2"/>
    </w:pPr>
    <w:rPr>
      <w:rFonts w:ascii="Aptos" w:hAnsi="Aptos" w:eastAsia="" w:cs="" w:asciiTheme="minorHAnsi" w:cstheme="majorBidi" w:eastAsiaTheme="majorEastAsia" w:hAnsiTheme="minorHAnsi"/>
      <w:color w:themeColor="accent1" w:themeShade="bf" w:val="0F4761"/>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1760ca"/>
    <w:pPr>
      <w:keepNext w:val="true"/>
      <w:keepLines/>
      <w:suppressAutoHyphens w:val="false"/>
      <w:spacing w:lineRule="auto" w:line="278" w:before="80" w:after="40"/>
      <w:outlineLvl w:val="3"/>
    </w:pPr>
    <w:rPr>
      <w:rFonts w:ascii="Aptos" w:hAnsi="Aptos" w:eastAsia="" w:cs="" w:asciiTheme="minorHAnsi" w:cstheme="majorBidi" w:eastAsiaTheme="majorEastAsia" w:hAnsiTheme="minorHAnsi"/>
      <w:i/>
      <w:iCs/>
      <w:color w:themeColor="accent1" w:themeShade="bf" w:val="0F4761"/>
      <w:kern w:val="2"/>
      <w:sz w:val="24"/>
      <w:szCs w:val="24"/>
      <w:lang w:val="en-US" w:eastAsia="en-US" w:bidi="ar-SA"/>
      <w14:ligatures w14:val="standardContextual"/>
    </w:rPr>
  </w:style>
  <w:style w:type="paragraph" w:styleId="Heading5">
    <w:name w:val="heading 5"/>
    <w:basedOn w:val="Normal"/>
    <w:next w:val="Normal"/>
    <w:link w:val="Heading5Char"/>
    <w:uiPriority w:val="9"/>
    <w:semiHidden/>
    <w:unhideWhenUsed/>
    <w:qFormat/>
    <w:rsid w:val="001760ca"/>
    <w:pPr>
      <w:keepNext w:val="true"/>
      <w:keepLines/>
      <w:suppressAutoHyphens w:val="false"/>
      <w:spacing w:lineRule="auto" w:line="278" w:before="80" w:after="40"/>
      <w:outlineLvl w:val="4"/>
    </w:pPr>
    <w:rPr>
      <w:rFonts w:ascii="Aptos" w:hAnsi="Aptos" w:eastAsia="" w:cs="" w:asciiTheme="minorHAnsi" w:cstheme="majorBidi" w:eastAsiaTheme="majorEastAsia" w:hAnsiTheme="minorHAnsi"/>
      <w:color w:themeColor="accent1" w:themeShade="bf" w:val="0F4761"/>
      <w:kern w:val="2"/>
      <w:sz w:val="24"/>
      <w:szCs w:val="24"/>
      <w:lang w:val="en-US" w:eastAsia="en-US" w:bidi="ar-SA"/>
      <w14:ligatures w14:val="standardContextual"/>
    </w:rPr>
  </w:style>
  <w:style w:type="paragraph" w:styleId="Heading6">
    <w:name w:val="heading 6"/>
    <w:basedOn w:val="Normal"/>
    <w:next w:val="Normal"/>
    <w:link w:val="Heading6Char"/>
    <w:uiPriority w:val="9"/>
    <w:semiHidden/>
    <w:unhideWhenUsed/>
    <w:qFormat/>
    <w:rsid w:val="001760ca"/>
    <w:pPr>
      <w:keepNext w:val="true"/>
      <w:keepLines/>
      <w:suppressAutoHyphens w:val="false"/>
      <w:spacing w:lineRule="auto" w:line="278" w:before="40" w:after="0"/>
      <w:outlineLvl w:val="5"/>
    </w:pPr>
    <w:rPr>
      <w:rFonts w:ascii="Aptos" w:hAnsi="Aptos" w:eastAsia="" w:cs="" w:asciiTheme="minorHAnsi" w:cstheme="majorBidi" w:eastAsiaTheme="majorEastAsia" w:hAnsiTheme="minorHAnsi"/>
      <w:i/>
      <w:iCs/>
      <w:color w:themeColor="text1" w:themeTint="a6" w:val="595959"/>
      <w:kern w:val="2"/>
      <w:sz w:val="24"/>
      <w:szCs w:val="24"/>
      <w:lang w:val="en-US" w:eastAsia="en-US" w:bidi="ar-SA"/>
      <w14:ligatures w14:val="standardContextual"/>
    </w:rPr>
  </w:style>
  <w:style w:type="paragraph" w:styleId="Heading7">
    <w:name w:val="heading 7"/>
    <w:basedOn w:val="Normal"/>
    <w:next w:val="Normal"/>
    <w:link w:val="Heading7Char"/>
    <w:uiPriority w:val="9"/>
    <w:semiHidden/>
    <w:unhideWhenUsed/>
    <w:qFormat/>
    <w:rsid w:val="001760ca"/>
    <w:pPr>
      <w:keepNext w:val="true"/>
      <w:keepLines/>
      <w:suppressAutoHyphens w:val="false"/>
      <w:spacing w:lineRule="auto" w:line="278" w:before="40" w:after="0"/>
      <w:outlineLvl w:val="6"/>
    </w:pPr>
    <w:rPr>
      <w:rFonts w:ascii="Aptos" w:hAnsi="Aptos" w:eastAsia="" w:cs="" w:asciiTheme="minorHAnsi" w:cstheme="majorBidi" w:eastAsiaTheme="majorEastAsia" w:hAnsiTheme="minorHAnsi"/>
      <w:color w:themeColor="text1" w:themeTint="a6" w:val="595959"/>
      <w:kern w:val="2"/>
      <w:sz w:val="24"/>
      <w:szCs w:val="24"/>
      <w:lang w:val="en-US" w:eastAsia="en-US" w:bidi="ar-SA"/>
      <w14:ligatures w14:val="standardContextual"/>
    </w:rPr>
  </w:style>
  <w:style w:type="paragraph" w:styleId="Heading8">
    <w:name w:val="heading 8"/>
    <w:basedOn w:val="Normal"/>
    <w:next w:val="Normal"/>
    <w:link w:val="Heading8Char"/>
    <w:uiPriority w:val="9"/>
    <w:semiHidden/>
    <w:unhideWhenUsed/>
    <w:qFormat/>
    <w:rsid w:val="001760ca"/>
    <w:pPr>
      <w:keepNext w:val="true"/>
      <w:keepLines/>
      <w:suppressAutoHyphens w:val="false"/>
      <w:spacing w:lineRule="auto" w:line="278" w:before="0" w:after="0"/>
      <w:outlineLvl w:val="7"/>
    </w:pPr>
    <w:rPr>
      <w:rFonts w:ascii="Aptos" w:hAnsi="Aptos" w:eastAsia="" w:cs="" w:asciiTheme="minorHAnsi" w:cstheme="majorBidi" w:eastAsiaTheme="majorEastAsia" w:hAnsiTheme="minorHAnsi"/>
      <w:i/>
      <w:iCs/>
      <w:color w:themeColor="text1" w:themeTint="d8" w:val="272727"/>
      <w:kern w:val="2"/>
      <w:sz w:val="24"/>
      <w:szCs w:val="24"/>
      <w:lang w:val="en-US" w:eastAsia="en-US" w:bidi="ar-SA"/>
      <w14:ligatures w14:val="standardContextual"/>
    </w:rPr>
  </w:style>
  <w:style w:type="paragraph" w:styleId="Heading9">
    <w:name w:val="heading 9"/>
    <w:basedOn w:val="Normal"/>
    <w:next w:val="Normal"/>
    <w:link w:val="Heading9Char"/>
    <w:uiPriority w:val="9"/>
    <w:semiHidden/>
    <w:unhideWhenUsed/>
    <w:qFormat/>
    <w:rsid w:val="001760ca"/>
    <w:pPr>
      <w:keepNext w:val="true"/>
      <w:keepLines/>
      <w:suppressAutoHyphens w:val="false"/>
      <w:spacing w:lineRule="auto" w:line="278" w:before="0" w:after="0"/>
      <w:outlineLvl w:val="8"/>
    </w:pPr>
    <w:rPr>
      <w:rFonts w:ascii="Aptos" w:hAnsi="Aptos" w:eastAsia="" w:cs="" w:asciiTheme="minorHAnsi" w:cstheme="majorBidi" w:eastAsiaTheme="majorEastAsia" w:hAnsiTheme="minorHAnsi"/>
      <w:color w:themeColor="text1" w:themeTint="d8" w:val="272727"/>
      <w:kern w:val="2"/>
      <w:sz w:val="24"/>
      <w:szCs w:val="24"/>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60c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760c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760c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760c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760c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760c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760c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760c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760c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760c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760c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760ca"/>
    <w:rPr>
      <w:i/>
      <w:iCs/>
      <w:color w:themeColor="text1" w:themeTint="bf" w:val="404040"/>
    </w:rPr>
  </w:style>
  <w:style w:type="character" w:styleId="IntenseEmphasis">
    <w:name w:val="Intense Emphasis"/>
    <w:basedOn w:val="DefaultParagraphFont"/>
    <w:uiPriority w:val="21"/>
    <w:qFormat/>
    <w:rsid w:val="001760ca"/>
    <w:rPr>
      <w:i/>
      <w:iCs/>
      <w:color w:themeColor="accent1" w:themeShade="bf" w:val="0F4761"/>
    </w:rPr>
  </w:style>
  <w:style w:type="character" w:styleId="IntenseQuoteChar" w:customStyle="1">
    <w:name w:val="Intense Quote Char"/>
    <w:basedOn w:val="DefaultParagraphFont"/>
    <w:link w:val="IntenseQuote"/>
    <w:uiPriority w:val="30"/>
    <w:qFormat/>
    <w:rsid w:val="001760ca"/>
    <w:rPr>
      <w:i/>
      <w:iCs/>
      <w:color w:themeColor="accent1" w:themeShade="bf" w:val="0F4761"/>
    </w:rPr>
  </w:style>
  <w:style w:type="character" w:styleId="IntenseReference">
    <w:name w:val="Intense Reference"/>
    <w:basedOn w:val="DefaultParagraphFont"/>
    <w:uiPriority w:val="32"/>
    <w:qFormat/>
    <w:rsid w:val="001760ca"/>
    <w:rPr>
      <w:b/>
      <w:bCs/>
      <w:smallCaps/>
      <w:color w:themeColor="accent1" w:themeShade="bf" w:val="0F4761"/>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760ca"/>
    <w:pPr>
      <w:suppressAutoHyphens w:val="false"/>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val="en-US" w:eastAsia="en-US" w:bidi="ar-SA"/>
      <w14:ligatures w14:val="standardContextual"/>
    </w:rPr>
  </w:style>
  <w:style w:type="paragraph" w:styleId="Subtitle">
    <w:name w:val="Subtitle"/>
    <w:basedOn w:val="Normal"/>
    <w:next w:val="Normal"/>
    <w:link w:val="SubtitleChar"/>
    <w:uiPriority w:val="11"/>
    <w:qFormat/>
    <w:rsid w:val="001760ca"/>
    <w:pPr>
      <w:suppressAutoHyphens w:val="false"/>
      <w:spacing w:lineRule="auto" w:line="278"/>
    </w:pPr>
    <w:rPr>
      <w:rFonts w:ascii="Aptos" w:hAnsi="Aptos" w:eastAsia="" w:cs="" w:asciiTheme="minorHAnsi" w:cstheme="majorBidi" w:eastAsiaTheme="majorEastAsia" w:hAnsiTheme="minorHAnsi"/>
      <w:color w:themeColor="text1" w:themeTint="a6" w:val="595959"/>
      <w:spacing w:val="15"/>
      <w:kern w:val="2"/>
      <w:sz w:val="28"/>
      <w:szCs w:val="28"/>
      <w:lang w:val="en-US" w:eastAsia="en-US" w:bidi="ar-SA"/>
      <w14:ligatures w14:val="standardContextual"/>
    </w:rPr>
  </w:style>
  <w:style w:type="paragraph" w:styleId="Quote">
    <w:name w:val="Quote"/>
    <w:basedOn w:val="Normal"/>
    <w:next w:val="Normal"/>
    <w:link w:val="QuoteChar"/>
    <w:uiPriority w:val="29"/>
    <w:qFormat/>
    <w:rsid w:val="001760ca"/>
    <w:pPr>
      <w:suppressAutoHyphens w:val="false"/>
      <w:spacing w:lineRule="auto" w:line="278" w:before="160" w:after="160"/>
      <w:jc w:val="center"/>
    </w:pPr>
    <w:rPr>
      <w:rFonts w:ascii="Aptos" w:hAnsi="Aptos" w:eastAsia="Aptos" w:cs="" w:asciiTheme="minorHAnsi" w:cstheme="minorBidi" w:eastAsiaTheme="minorHAnsi" w:hAnsiTheme="minorHAnsi"/>
      <w:i/>
      <w:iCs/>
      <w:color w:themeColor="text1" w:themeTint="bf" w:val="404040"/>
      <w:kern w:val="2"/>
      <w:sz w:val="24"/>
      <w:szCs w:val="24"/>
      <w:lang w:val="en-US" w:eastAsia="en-US" w:bidi="ar-SA"/>
      <w14:ligatures w14:val="standardContextual"/>
    </w:rPr>
  </w:style>
  <w:style w:type="paragraph" w:styleId="ListParagraph">
    <w:name w:val="List Paragraph"/>
    <w:basedOn w:val="Normal"/>
    <w:uiPriority w:val="34"/>
    <w:qFormat/>
    <w:rsid w:val="001760ca"/>
    <w:pPr>
      <w:suppressAutoHyphens w:val="false"/>
      <w:spacing w:lineRule="auto" w:line="278" w:before="0" w:after="160"/>
      <w:ind w:start="720"/>
      <w:contextualSpacing/>
    </w:pPr>
    <w:rPr>
      <w:rFonts w:ascii="Aptos" w:hAnsi="Aptos" w:eastAsia="Aptos" w:cs="" w:asciiTheme="minorHAnsi" w:cstheme="minorBidi" w:eastAsiaTheme="minorHAnsi" w:hAnsiTheme="minorHAnsi"/>
      <w:kern w:val="2"/>
      <w:sz w:val="24"/>
      <w:szCs w:val="24"/>
      <w:lang w:val="en-US" w:eastAsia="en-US" w:bidi="ar-SA"/>
      <w14:ligatures w14:val="standardContextual"/>
    </w:rPr>
  </w:style>
  <w:style w:type="paragraph" w:styleId="IntenseQuote">
    <w:name w:val="Intense Quote"/>
    <w:basedOn w:val="Normal"/>
    <w:next w:val="Normal"/>
    <w:link w:val="IntenseQuoteChar"/>
    <w:uiPriority w:val="30"/>
    <w:qFormat/>
    <w:rsid w:val="001760ca"/>
    <w:pPr>
      <w:pBdr>
        <w:top w:val="single" w:sz="4" w:space="10" w:color="0F4761" w:themeColor="accent1" w:themeShade="bf"/>
        <w:bottom w:val="single" w:sz="4" w:space="10" w:color="0F4761" w:themeColor="accent1" w:themeShade="bf"/>
      </w:pBdr>
      <w:suppressAutoHyphens w:val="false"/>
      <w:spacing w:lineRule="auto" w:line="278" w:before="360" w:after="360"/>
      <w:ind w:start="864" w:end="864"/>
      <w:jc w:val="center"/>
    </w:pPr>
    <w:rPr>
      <w:rFonts w:ascii="Aptos" w:hAnsi="Aptos" w:eastAsia="Aptos" w:cs="" w:asciiTheme="minorHAnsi" w:cstheme="minorBidi" w:eastAsiaTheme="minorHAnsi" w:hAnsiTheme="minorHAnsi"/>
      <w:i/>
      <w:iCs/>
      <w:color w:themeColor="accent1" w:themeShade="bf" w:val="0F4761"/>
      <w:kern w:val="2"/>
      <w:sz w:val="24"/>
      <w:szCs w:val="24"/>
      <w:lang w:val="en-US" w:eastAsia="en-US" w:bidi="ar-SA"/>
      <w14:ligatures w14:val="standardContextual"/>
    </w:rPr>
  </w:style>
  <w:style w:type="paragraph" w:styleId="normal1" w:customStyle="1">
    <w:name w:val="normal1"/>
    <w:qFormat/>
    <w:rsid w:val="005f3e9d"/>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14:ligatures w14:val="none"/>
    </w:rPr>
  </w:style>
  <w:style w:type="paragraph" w:styleId="FrameContentsuser" w:customStyle="1">
    <w:name w:val="Frame Contents (user)"/>
    <w:basedOn w:val="Normal"/>
    <w:qFormat/>
    <w:rsid w:val="005f3e9d"/>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99"/>
    <w:semiHidden/>
    <w:unhideWhenUsed/>
    <w:rsid w:val="005f3e9d"/>
    <w:pPr>
      <w:spacing w:after="0" w:line="240" w:lineRule="auto"/>
    </w:pPr>
    <w:rPr>
      <w:lang w:val="en-IN" w:eastAsia="zh-CN" w:bidi="hi-IN"/>
      <w:sz w:val="22"/>
      <w:szCs w:val="22"/>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eveloper.ibm.com/patterns/visualize-unstructured-text/" TargetMode="Externa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4.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LibreOffice/25.8.3.2$Windows_X86_64 LibreOffice_project/8ca8d55c161d602844f5428fa4b58097424e324e</Application>
  <AppVersion>15.0000</AppVersion>
  <Pages>4</Pages>
  <Words>443</Words>
  <Characters>2292</Characters>
  <CharactersWithSpaces>2647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2026-02-16T17:05:00Z</dcterms:created>
  <dc:creator>krishna veeramallu</dc:creator>
  <dc:description/>
  <dc:language>en-IN</dc:language>
  <cp:lastModifiedBy/>
  <dcterms:modified xsi:type="dcterms:W3CDTF">2026-02-17T10:57:04Z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