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8985CD" w14:textId="3CEB422F" w:rsidR="00EC4855" w:rsidRDefault="00EC4855" w:rsidP="00EC4855">
      <w:pPr>
        <w:jc w:val="center"/>
        <w:rPr>
          <w:rFonts w:ascii="Times New Roman" w:hAnsi="Times New Roman" w:cs="Times New Roman"/>
          <w:b/>
          <w:bCs/>
          <w:sz w:val="28"/>
          <w:szCs w:val="28"/>
        </w:rPr>
      </w:pPr>
      <w:r w:rsidRPr="00EC4855">
        <w:rPr>
          <w:rFonts w:ascii="Times New Roman" w:hAnsi="Times New Roman" w:cs="Times New Roman"/>
          <w:b/>
          <w:bCs/>
          <w:sz w:val="28"/>
          <w:szCs w:val="28"/>
        </w:rPr>
        <w:t>TASK 25 - LEETCODE HELPER BOT USING RETRIEVAL-AUGMENTED GENERATION</w:t>
      </w:r>
    </w:p>
    <w:p w14:paraId="280BA4AC" w14:textId="77777777" w:rsidR="00EC4855" w:rsidRPr="00EC4855" w:rsidRDefault="00EC4855" w:rsidP="00EC4855">
      <w:pPr>
        <w:jc w:val="center"/>
        <w:rPr>
          <w:rFonts w:ascii="Times New Roman" w:hAnsi="Times New Roman" w:cs="Times New Roman"/>
          <w:b/>
          <w:bCs/>
          <w:sz w:val="28"/>
          <w:szCs w:val="28"/>
        </w:rPr>
      </w:pPr>
    </w:p>
    <w:p w14:paraId="49C5130F" w14:textId="17221C76" w:rsidR="00EC4855" w:rsidRPr="00EC4855" w:rsidRDefault="00EC4855" w:rsidP="00EC4855">
      <w:pPr>
        <w:rPr>
          <w:rFonts w:ascii="Times New Roman" w:hAnsi="Times New Roman" w:cs="Times New Roman"/>
        </w:rPr>
      </w:pPr>
      <w:r w:rsidRPr="00EC4855">
        <w:rPr>
          <w:rFonts w:ascii="Times New Roman" w:hAnsi="Times New Roman" w:cs="Times New Roman"/>
          <w:b/>
          <w:bCs/>
        </w:rPr>
        <w:t>PROBLEM STATEMENT</w:t>
      </w:r>
    </w:p>
    <w:p w14:paraId="2878F2A7" w14:textId="77777777" w:rsidR="00EC4855" w:rsidRPr="00EC4855" w:rsidRDefault="00EC4855" w:rsidP="00F21DFF">
      <w:pPr>
        <w:jc w:val="both"/>
        <w:rPr>
          <w:rFonts w:ascii="Times New Roman" w:hAnsi="Times New Roman" w:cs="Times New Roman"/>
        </w:rPr>
      </w:pPr>
      <w:r w:rsidRPr="00EC4855">
        <w:rPr>
          <w:rFonts w:ascii="Times New Roman" w:hAnsi="Times New Roman" w:cs="Times New Roman"/>
        </w:rPr>
        <w:t xml:space="preserve">Preparing for technical interviews through coding platforms such as </w:t>
      </w:r>
      <w:proofErr w:type="spellStart"/>
      <w:r w:rsidRPr="00EC4855">
        <w:rPr>
          <w:rFonts w:ascii="Times New Roman" w:hAnsi="Times New Roman" w:cs="Times New Roman"/>
        </w:rPr>
        <w:t>LeetCode</w:t>
      </w:r>
      <w:proofErr w:type="spellEnd"/>
      <w:r w:rsidRPr="00EC4855">
        <w:rPr>
          <w:rFonts w:ascii="Times New Roman" w:hAnsi="Times New Roman" w:cs="Times New Roman"/>
        </w:rPr>
        <w:t xml:space="preserve"> can be challenging for beginners because they often struggle to identify the appropriate algorithmic patterns, data structures, and problem-solving strategies required for different types of questions. While numerous solutions and explanations are available online, finding relevant information quickly and understanding the reasoning behind an optimal solution can be time-consuming. As the number of problems grows, learners may also find it difficult to recall previously solved questions and connect them with similar problem patterns.</w:t>
      </w:r>
    </w:p>
    <w:p w14:paraId="4301C018" w14:textId="77777777" w:rsidR="00EC4855" w:rsidRPr="00EC4855" w:rsidRDefault="00EC4855" w:rsidP="00F21DFF">
      <w:pPr>
        <w:jc w:val="both"/>
        <w:rPr>
          <w:rFonts w:ascii="Times New Roman" w:hAnsi="Times New Roman" w:cs="Times New Roman"/>
        </w:rPr>
      </w:pPr>
      <w:r w:rsidRPr="00EC4855">
        <w:rPr>
          <w:rFonts w:ascii="Times New Roman" w:hAnsi="Times New Roman" w:cs="Times New Roman"/>
        </w:rPr>
        <w:t xml:space="preserve">To address this challenge, a Retrieval-Augmented Generation (RAG) based </w:t>
      </w:r>
      <w:proofErr w:type="spellStart"/>
      <w:r w:rsidRPr="00EC4855">
        <w:rPr>
          <w:rFonts w:ascii="Times New Roman" w:hAnsi="Times New Roman" w:cs="Times New Roman"/>
        </w:rPr>
        <w:t>LeetCode</w:t>
      </w:r>
      <w:proofErr w:type="spellEnd"/>
      <w:r w:rsidRPr="00EC4855">
        <w:rPr>
          <w:rFonts w:ascii="Times New Roman" w:hAnsi="Times New Roman" w:cs="Times New Roman"/>
        </w:rPr>
        <w:t xml:space="preserve"> Helper Bot can be developed. The system will maintain a knowledge base containing coding problem descriptions, solution explanations, algorithmic patterns, and complexity analyses. When a user asks a question, the bot will retrieve the most relevant information from the knowledge base and use a language model to generate a contextual and informative response. This approach enables users to receive accurate guidance without manually searching through multiple resources.</w:t>
      </w:r>
    </w:p>
    <w:p w14:paraId="353320E0" w14:textId="77777777" w:rsidR="00EC4855" w:rsidRPr="00EC4855" w:rsidRDefault="00EC4855" w:rsidP="00F21DFF">
      <w:pPr>
        <w:jc w:val="both"/>
        <w:rPr>
          <w:rFonts w:ascii="Times New Roman" w:hAnsi="Times New Roman" w:cs="Times New Roman"/>
        </w:rPr>
      </w:pPr>
      <w:r w:rsidRPr="00EC4855">
        <w:rPr>
          <w:rFonts w:ascii="Times New Roman" w:hAnsi="Times New Roman" w:cs="Times New Roman"/>
        </w:rPr>
        <w:t>The proposed solution aims to enhance the learning experience of coding enthusiasts by providing instant explanations, identifying problem-solving patterns, recommending similar problems, and clarifying algorithmic concepts. By combining semantic search with generative AI, the system can act as an intelligent coding assistant that helps users improve their problem-solving skills, strengthen their understanding of algorithms and data structures, and prepare more effectively for technical interviews.</w:t>
      </w:r>
    </w:p>
    <w:p w14:paraId="67E10A05" w14:textId="7DBCFC6B" w:rsidR="00EC4855" w:rsidRDefault="00EC4855" w:rsidP="00EC4855"/>
    <w:sectPr w:rsidR="00EC485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4855"/>
    <w:rsid w:val="006E4707"/>
    <w:rsid w:val="00A714F1"/>
    <w:rsid w:val="00EC4855"/>
    <w:rsid w:val="00F21DF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5C9F78"/>
  <w15:chartTrackingRefBased/>
  <w15:docId w15:val="{A191F78E-C8AC-423D-96C1-C67604D06E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C485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C485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C485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C485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C485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C485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C485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C485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C485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C485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C485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C485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C485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C485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C485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C485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C485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C4855"/>
    <w:rPr>
      <w:rFonts w:eastAsiaTheme="majorEastAsia" w:cstheme="majorBidi"/>
      <w:color w:val="272727" w:themeColor="text1" w:themeTint="D8"/>
    </w:rPr>
  </w:style>
  <w:style w:type="paragraph" w:styleId="Title">
    <w:name w:val="Title"/>
    <w:basedOn w:val="Normal"/>
    <w:next w:val="Normal"/>
    <w:link w:val="TitleChar"/>
    <w:uiPriority w:val="10"/>
    <w:qFormat/>
    <w:rsid w:val="00EC485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C485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C485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C485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C4855"/>
    <w:pPr>
      <w:spacing w:before="160"/>
      <w:jc w:val="center"/>
    </w:pPr>
    <w:rPr>
      <w:i/>
      <w:iCs/>
      <w:color w:val="404040" w:themeColor="text1" w:themeTint="BF"/>
    </w:rPr>
  </w:style>
  <w:style w:type="character" w:customStyle="1" w:styleId="QuoteChar">
    <w:name w:val="Quote Char"/>
    <w:basedOn w:val="DefaultParagraphFont"/>
    <w:link w:val="Quote"/>
    <w:uiPriority w:val="29"/>
    <w:rsid w:val="00EC4855"/>
    <w:rPr>
      <w:i/>
      <w:iCs/>
      <w:color w:val="404040" w:themeColor="text1" w:themeTint="BF"/>
    </w:rPr>
  </w:style>
  <w:style w:type="paragraph" w:styleId="ListParagraph">
    <w:name w:val="List Paragraph"/>
    <w:basedOn w:val="Normal"/>
    <w:uiPriority w:val="34"/>
    <w:qFormat/>
    <w:rsid w:val="00EC4855"/>
    <w:pPr>
      <w:ind w:left="720"/>
      <w:contextualSpacing/>
    </w:pPr>
  </w:style>
  <w:style w:type="character" w:styleId="IntenseEmphasis">
    <w:name w:val="Intense Emphasis"/>
    <w:basedOn w:val="DefaultParagraphFont"/>
    <w:uiPriority w:val="21"/>
    <w:qFormat/>
    <w:rsid w:val="00EC4855"/>
    <w:rPr>
      <w:i/>
      <w:iCs/>
      <w:color w:val="0F4761" w:themeColor="accent1" w:themeShade="BF"/>
    </w:rPr>
  </w:style>
  <w:style w:type="paragraph" w:styleId="IntenseQuote">
    <w:name w:val="Intense Quote"/>
    <w:basedOn w:val="Normal"/>
    <w:next w:val="Normal"/>
    <w:link w:val="IntenseQuoteChar"/>
    <w:uiPriority w:val="30"/>
    <w:qFormat/>
    <w:rsid w:val="00EC485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C4855"/>
    <w:rPr>
      <w:i/>
      <w:iCs/>
      <w:color w:val="0F4761" w:themeColor="accent1" w:themeShade="BF"/>
    </w:rPr>
  </w:style>
  <w:style w:type="character" w:styleId="IntenseReference">
    <w:name w:val="Intense Reference"/>
    <w:basedOn w:val="DefaultParagraphFont"/>
    <w:uiPriority w:val="32"/>
    <w:qFormat/>
    <w:rsid w:val="00EC485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1</Pages>
  <Words>263</Words>
  <Characters>1500</Characters>
  <Application>Microsoft Office Word</Application>
  <DocSecurity>0</DocSecurity>
  <Lines>12</Lines>
  <Paragraphs>3</Paragraphs>
  <ScaleCrop>false</ScaleCrop>
  <Company/>
  <LinksUpToDate>false</LinksUpToDate>
  <CharactersWithSpaces>1760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Neha Sasikumar</dc:creator>
  <cp:keywords/>
  <dc:description/>
  <cp:lastModifiedBy>Neha Sasikumar</cp:lastModifiedBy>
  <cp:revision>3</cp:revision>
  <dcterms:created xsi:type="dcterms:W3CDTF">2026-06-02T05:45:00Z</dcterms:created>
  <dcterms:modified xsi:type="dcterms:W3CDTF">2026-06-02T05:53:00Z</dcterms:modified>
</cp:coreProperties>
</file>