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Create SSIS package using lookup transformation.</w:t>
        <w:br w:type="textWrapping"/>
        <w:t xml:space="preserve">1. Reading all data from excel and load into destination table without any </w:t>
        <w:br w:type="textWrapping"/>
        <w:br w:type="textWrapping"/>
        <w:t xml:space="preserve">modification  .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0" distT="0" distL="0" distR="0">
            <wp:extent cx="5943600" cy="33432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0" distT="0" distL="0" distR="0">
            <wp:extent cx="5943600" cy="3343275"/>
            <wp:effectExtent b="0" l="0" r="0" t="0"/>
            <wp:docPr descr="Graphical user interface, text, application&#10;&#10;Description automatically generated" id="8" name="image1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0" distT="0" distL="0" distR="0">
            <wp:extent cx="5943600" cy="3343275"/>
            <wp:effectExtent b="0" l="0" r="0" t="0"/>
            <wp:docPr descr="Graphical user interface, text, application&#10;&#10;Description automatically generated" id="7" name="image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0" distT="0" distL="0" distR="0">
            <wp:extent cx="5943600" cy="3343275"/>
            <wp:effectExtent b="0" l="0" r="0" t="0"/>
            <wp:docPr descr="Graphical user interface, text, application&#10;&#10;Description automatically generated" id="10" name="image5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0" distT="0" distL="0" distR="0">
            <wp:extent cx="5943600" cy="3343275"/>
            <wp:effectExtent b="0" l="0" r="0" t="0"/>
            <wp:docPr descr="Graphical user interface, text, application&#10;&#10;Description automatically generated" id="9" name="image10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br w:type="textWrapping"/>
        <w:t xml:space="preserve">2.Read all data from excel/flat file and load  into destination table using any modification.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Graphical user interface, application&#10;&#10;Description automatically generated" id="2" name="image6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Graphical user interface, text, application&#10;&#10;Description automatically generated" id="1" name="image9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Graphical user interface, application, Word, timeline&#10;&#10;Description automatically generated" id="4" name="image7.png"/>
            <a:graphic>
              <a:graphicData uri="http://schemas.openxmlformats.org/drawingml/2006/picture">
                <pic:pic>
                  <pic:nvPicPr>
                    <pic:cNvPr descr="Graphical user interface, application, Word, timeline&#10;&#10;Description automatically generated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