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CAHIER DES SPÉCIFICATIONS TECHNIQUES &amp; FONCTIONNELLES</w:t>
        <w:br/>
        <w:t>NeuroAlert Africa – MVP</w:t>
        <w:br/>
        <w:t>Version 1.3 – Avril 2026</w:t>
        <w:br/>
        <w:t>Document unique (Fonctionnel + Technique + Livrables + Stack + Déploiement)</w:t>
      </w:r>
    </w:p>
    <w:p>
      <w:pPr>
        <w:pStyle w:val="Heading3"/>
        <w:bidi w:val="0"/>
        <w:jc w:val="start"/>
        <w:rPr/>
      </w:pPr>
      <w:r>
        <w:rPr/>
        <w:t>1. Objectif du Document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Ce cahier regroupe en un seul document toutes les spécifications fonctionnelles, techniques, les livrables et le plan de déploiement du MVP.</w:t>
      </w:r>
    </w:p>
    <w:p>
      <w:pPr>
        <w:pStyle w:val="Heading3"/>
        <w:bidi w:val="0"/>
        <w:jc w:val="start"/>
        <w:rPr/>
      </w:pPr>
      <w:r>
        <w:rPr/>
        <w:t>2. Spécifications Fonctionnelles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Utilisateur final (grand public / patients)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Accès direct par USSD : *789#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Chatbot test FAST en langues locales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Analyse IA + alerte SMS automatique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Instructions premiers secours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Institutions &amp; Grandes Structures de Santé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Site web d’accueil public (landing page) : Présentation du projet, témoignages, statistiques, bouton “Accéder au Dashboard Institutionnel”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Dashboard Institutionnel (protégé par login) 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Vue en temps réel des alertes reçues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Cartographie des alertes géolocalisées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Statistiques et rapports d’impact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Gestion des équipes d’urgence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Export des données (CSV/PDF)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Acteurs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Grand public → USSD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Institutions (hôpitaux, ministères, ONG) → Site web + Dashboard </w:t>
      </w:r>
    </w:p>
    <w:p>
      <w:pPr>
        <w:pStyle w:val="Heading3"/>
        <w:bidi w:val="0"/>
        <w:jc w:val="start"/>
        <w:rPr/>
      </w:pPr>
      <w:r>
        <w:rPr/>
        <w:t>3. Spécifications Techniques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Architecture globale (MVP)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USSD → Canal principal pour les utilisateurs finaux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Site Web d’Accueil Public → Landing page moderne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Institutionnel → Espace sécurisé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→ Un seul serveur qui gère tout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IA → Modèle léger intégré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Alertes → SMS + notifications dashboard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Stack Technique Complète (100 % gratuite)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7"/>
        <w:gridCol w:w="2929"/>
        <w:gridCol w:w="3383"/>
        <w:gridCol w:w="1622"/>
      </w:tblGrid>
      <w:tr>
        <w:trPr>
          <w:tblHeader w:val="true"/>
        </w:trPr>
        <w:tc>
          <w:tcPr>
            <w:tcW w:w="203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Couche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Technologie choisie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Raison (gratuit &amp; accessible)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itredetableau"/>
              <w:bidi w:val="0"/>
              <w:ind w:hanging="0" w:start="0" w:end="0"/>
              <w:rPr/>
            </w:pPr>
            <w:r>
              <w:rPr/>
              <w:t>Déploiement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Backend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FastAPI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Rapide, Swagger auto, très léger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Render / Railway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USSD + SMS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Africa’s Talking Python SDK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Gestion complète sessions USSD + envoi SMS automatiques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Render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Agent IA Conversationnel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Google Agent Development Kit (ADK)</w:t>
            </w:r>
            <w:r>
              <w:rPr/>
              <w:t xml:space="preserve"> + Gemini/Groq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Agents intelligents (FAST, Analyse, Alerte) en très peu de code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Render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Dashboard + Auth + DB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Supabase Python SDK + Supabase JS SDK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Authentification, base de données, stockage alertes en temps réel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Render + Vercel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Site Web d’Accueil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Next.js 14 (App Router) + Tailwind CSS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Moderne, SEO, très rapide, gratuit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Vercel (free)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Dashboard Institutionnel Front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Next.js (pages protégées)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Même stack que le site d’accueil, login simple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Vercel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IA Détection (fallback)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Règles + scikit-learn / Hugging Face tiny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100 % local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Base de données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Supabase (PostgreSQL)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Zéro coût, temps réel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Render / Supabase</w:t>
            </w:r>
          </w:p>
        </w:tc>
      </w:tr>
      <w:tr>
        <w:trPr/>
        <w:tc>
          <w:tcPr>
            <w:tcW w:w="2037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Déploiement</w:t>
            </w:r>
          </w:p>
        </w:tc>
        <w:tc>
          <w:tcPr>
            <w:tcW w:w="292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Vercel (frontend) + Render (backend)</w:t>
            </w:r>
          </w:p>
        </w:tc>
        <w:tc>
          <w:tcPr>
            <w:tcW w:w="3383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Tout gratuit, domaines personnalisés possibles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Vercel + Render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>4. Livrables Concrets (Post-Développement)</w:t>
      </w:r>
    </w:p>
    <w:tbl>
      <w:tblPr>
        <w:tblW w:w="92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"/>
        <w:gridCol w:w="4979"/>
        <w:gridCol w:w="1786"/>
        <w:gridCol w:w="1305"/>
        <w:gridCol w:w="825"/>
      </w:tblGrid>
      <w:tr>
        <w:trPr>
          <w:tblHeader w:val="true"/>
        </w:trPr>
        <w:tc>
          <w:tcPr>
            <w:tcW w:w="38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N°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Livrable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Format / Outil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Priorité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Titredetableau"/>
              <w:bidi w:val="0"/>
              <w:ind w:hanging="0" w:start="0" w:end="0"/>
              <w:rPr/>
            </w:pPr>
            <w:r>
              <w:rPr/>
              <w:t>Statut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Cahier des Spécifications (ce document)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PDF / Markdown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Fait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Code source complet du projet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GitHub repo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À faire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Backend FastAPI + tous les SDKs intégrés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Python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À faire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Agents IA (Google ADK)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Python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À faire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Site Web d’Accueil Public (landing page)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Next.js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À faire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Dashboard Institutionnel (protégé)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Next.js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À faire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Vidéo démo complète (USSD + site + dashboard)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MP4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À faire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README + script d’installation complet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Markdown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À faire</w:t>
            </w:r>
          </w:p>
        </w:tc>
      </w:tr>
      <w:tr>
        <w:trPr/>
        <w:tc>
          <w:tcPr>
            <w:tcW w:w="38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Tests automatisés + documentation API (Swagger)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pytest + Swagger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★★★</w:t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À faire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>5. Stack de Déploiement (Gratuit &amp; Accessible à Tous)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Deux plateformes gratuites 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Vercel</w:t>
      </w:r>
      <w:r>
        <w:rPr/>
        <w:t xml:space="preserve"> (pour le site d’accueil + Dashboard Institutionnel)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Déploiement en 1 clic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Domaine gratuit (neuroalert-africa.vercel.app)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Très rapide et moderne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Render.com</w:t>
      </w:r>
      <w:r>
        <w:rPr/>
        <w:t xml:space="preserve"> (pour le Backend FastAPI + base de données)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Gratuit pour les petits projets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Connexion facile avec le frontend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Accès final 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Grand public : https://neuroalert-africa.vercel.app → bouton USSD + explication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Institutions : même site → “Accéder au Dashboard” → login sécurisé </w:t>
      </w:r>
    </w:p>
    <w:p>
      <w:pPr>
        <w:pStyle w:val="BodyText"/>
        <w:bidi w:val="0"/>
        <w:spacing w:before="0" w:after="140"/>
        <w:ind w:hanging="0" w:start="0" w:end="0"/>
        <w:jc w:val="start"/>
        <w:rPr>
          <w:rStyle w:val="Strong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3</Pages>
  <Words>560</Words>
  <Characters>3071</Characters>
  <CharactersWithSpaces>3499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2026-04-05T04:04:56Z</dcterms:created>
  <dc:creator/>
  <dc:description/>
  <dc:language>en-US</dc:language>
  <cp:lastModifiedBy/>
  <dcterms:modified xsi:type="dcterms:W3CDTF">2026-04-05T04:25:13Z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