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FB7E" w14:textId="614E0654" w:rsidR="009462E2" w:rsidRPr="009462E2" w:rsidRDefault="009462E2">
      <w:pPr>
        <w:rPr>
          <w:rFonts w:ascii="Times New Roman" w:hAnsi="Times New Roman" w:cs="Times New Roman"/>
        </w:rPr>
      </w:pPr>
      <w:r w:rsidRPr="009462E2">
        <w:rPr>
          <w:rFonts w:ascii="Times New Roman" w:hAnsi="Times New Roman" w:cs="Times New Roman"/>
        </w:rPr>
        <w:t>Neill Miller</w:t>
      </w:r>
    </w:p>
    <w:p w14:paraId="34B45A37" w14:textId="77777777" w:rsidR="009462E2" w:rsidRPr="009462E2" w:rsidRDefault="009462E2">
      <w:pPr>
        <w:rPr>
          <w:rFonts w:ascii="Times New Roman" w:hAnsi="Times New Roman" w:cs="Times New Roman"/>
        </w:rPr>
      </w:pPr>
    </w:p>
    <w:p w14:paraId="3EC2AC30" w14:textId="31598292" w:rsidR="009462E2" w:rsidRPr="009462E2" w:rsidRDefault="009462E2">
      <w:pPr>
        <w:rPr>
          <w:rFonts w:ascii="Times New Roman" w:hAnsi="Times New Roman" w:cs="Times New Roman"/>
        </w:rPr>
      </w:pPr>
      <w:r w:rsidRPr="009462E2">
        <w:rPr>
          <w:rFonts w:ascii="Times New Roman" w:hAnsi="Times New Roman" w:cs="Times New Roman"/>
        </w:rPr>
        <w:t>Dr. Pawar</w:t>
      </w:r>
    </w:p>
    <w:p w14:paraId="7116687E" w14:textId="77777777" w:rsidR="009462E2" w:rsidRPr="009462E2" w:rsidRDefault="009462E2">
      <w:pPr>
        <w:rPr>
          <w:rFonts w:ascii="Times New Roman" w:hAnsi="Times New Roman" w:cs="Times New Roman"/>
        </w:rPr>
      </w:pPr>
    </w:p>
    <w:p w14:paraId="1E02B3C7" w14:textId="58576CA1" w:rsidR="009462E2" w:rsidRPr="009462E2" w:rsidRDefault="009462E2">
      <w:pPr>
        <w:rPr>
          <w:rFonts w:ascii="Times New Roman" w:hAnsi="Times New Roman" w:cs="Times New Roman"/>
        </w:rPr>
      </w:pPr>
      <w:r w:rsidRPr="009462E2">
        <w:rPr>
          <w:rFonts w:ascii="Times New Roman" w:hAnsi="Times New Roman" w:cs="Times New Roman"/>
        </w:rPr>
        <w:t>BTECH 506</w:t>
      </w:r>
    </w:p>
    <w:p w14:paraId="55B0BA01" w14:textId="77777777" w:rsidR="009462E2" w:rsidRPr="009462E2" w:rsidRDefault="009462E2">
      <w:pPr>
        <w:rPr>
          <w:rFonts w:ascii="Times New Roman" w:hAnsi="Times New Roman" w:cs="Times New Roman"/>
        </w:rPr>
      </w:pPr>
    </w:p>
    <w:p w14:paraId="5F5EA606" w14:textId="77777777" w:rsidR="009462E2" w:rsidRDefault="009462E2" w:rsidP="009462E2">
      <w:pPr>
        <w:spacing w:line="480" w:lineRule="auto"/>
        <w:ind w:firstLine="720"/>
        <w:rPr>
          <w:rFonts w:ascii="Times New Roman" w:hAnsi="Times New Roman" w:cs="Times New Roman"/>
        </w:rPr>
      </w:pPr>
    </w:p>
    <w:p w14:paraId="4BD2E417" w14:textId="6845F897" w:rsidR="00D45390" w:rsidRPr="009462E2" w:rsidRDefault="0063012F" w:rsidP="009462E2">
      <w:pPr>
        <w:spacing w:line="480" w:lineRule="auto"/>
        <w:ind w:firstLine="720"/>
        <w:rPr>
          <w:rFonts w:ascii="Times New Roman" w:hAnsi="Times New Roman" w:cs="Times New Roman"/>
        </w:rPr>
      </w:pPr>
      <w:r w:rsidRPr="009462E2">
        <w:rPr>
          <w:rFonts w:ascii="Times New Roman" w:hAnsi="Times New Roman" w:cs="Times New Roman"/>
        </w:rPr>
        <w:t>Standard deviation and variance have their differences but do share some similarities. One main similarity is they are both measures that reflect variability in a distribution. Standard deviation can be defined as the a</w:t>
      </w:r>
      <w:r w:rsidR="009E64C1" w:rsidRPr="009462E2">
        <w:rPr>
          <w:rFonts w:ascii="Times New Roman" w:hAnsi="Times New Roman" w:cs="Times New Roman"/>
        </w:rPr>
        <w:t>verage a</w:t>
      </w:r>
      <w:r w:rsidRPr="009462E2">
        <w:rPr>
          <w:rFonts w:ascii="Times New Roman" w:hAnsi="Times New Roman" w:cs="Times New Roman"/>
        </w:rPr>
        <w:t xml:space="preserve">mount of variability within a set of data. </w:t>
      </w:r>
      <w:r w:rsidR="009E64C1" w:rsidRPr="009462E2">
        <w:rPr>
          <w:rFonts w:ascii="Times New Roman" w:hAnsi="Times New Roman" w:cs="Times New Roman"/>
        </w:rPr>
        <w:t>It provides information on how far each score lies from the mean in a data set</w:t>
      </w:r>
      <w:r w:rsidRPr="009462E2">
        <w:rPr>
          <w:rFonts w:ascii="Times New Roman" w:hAnsi="Times New Roman" w:cs="Times New Roman"/>
        </w:rPr>
        <w:t xml:space="preserve">. Variance, however, is more </w:t>
      </w:r>
      <w:r w:rsidR="009E64C1" w:rsidRPr="009462E2">
        <w:rPr>
          <w:rFonts w:ascii="Times New Roman" w:hAnsi="Times New Roman" w:cs="Times New Roman"/>
        </w:rPr>
        <w:t xml:space="preserve">of a measure of dispersion. Instead of focusing on </w:t>
      </w:r>
      <w:proofErr w:type="gramStart"/>
      <w:r w:rsidR="009E64C1" w:rsidRPr="009462E2">
        <w:rPr>
          <w:rFonts w:ascii="Times New Roman" w:hAnsi="Times New Roman" w:cs="Times New Roman"/>
        </w:rPr>
        <w:t>particular points</w:t>
      </w:r>
      <w:proofErr w:type="gramEnd"/>
      <w:r w:rsidR="009E64C1" w:rsidRPr="009462E2">
        <w:rPr>
          <w:rFonts w:ascii="Times New Roman" w:hAnsi="Times New Roman" w:cs="Times New Roman"/>
        </w:rPr>
        <w:t xml:space="preserve"> like standard deviation, variance looks at the overall spread of the data points. Since variance is broader, it is express</w:t>
      </w:r>
      <w:r w:rsidR="0046422E" w:rsidRPr="009462E2">
        <w:rPr>
          <w:rFonts w:ascii="Times New Roman" w:hAnsi="Times New Roman" w:cs="Times New Roman"/>
        </w:rPr>
        <w:t>ed</w:t>
      </w:r>
      <w:r w:rsidR="009E64C1" w:rsidRPr="009462E2">
        <w:rPr>
          <w:rFonts w:ascii="Times New Roman" w:hAnsi="Times New Roman" w:cs="Times New Roman"/>
        </w:rPr>
        <w:t xml:space="preserve"> in much larger units compared to standard d</w:t>
      </w:r>
      <w:r w:rsidR="0046422E" w:rsidRPr="009462E2">
        <w:rPr>
          <w:rFonts w:ascii="Times New Roman" w:hAnsi="Times New Roman" w:cs="Times New Roman"/>
        </w:rPr>
        <w:t xml:space="preserve">eviation. Standard deviation is usually expressed </w:t>
      </w:r>
      <w:r w:rsidR="009462E2" w:rsidRPr="009462E2">
        <w:rPr>
          <w:rFonts w:ascii="Times New Roman" w:hAnsi="Times New Roman" w:cs="Times New Roman"/>
        </w:rPr>
        <w:t xml:space="preserve">in the same units as the original values. This difference in units can also been seen in how variance and standard deviation are calculated. Variance is the standard deviation squared or vice versa, standard deviation is the square root of variance. </w:t>
      </w:r>
    </w:p>
    <w:sectPr w:rsidR="00D45390" w:rsidRPr="00946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A52"/>
    <w:rsid w:val="002618D3"/>
    <w:rsid w:val="00323A52"/>
    <w:rsid w:val="0046422E"/>
    <w:rsid w:val="0063012F"/>
    <w:rsid w:val="009462E2"/>
    <w:rsid w:val="009E64C1"/>
    <w:rsid w:val="00D45390"/>
    <w:rsid w:val="00E8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C3F4"/>
  <w15:docId w15:val="{8228B536-CBDE-8A41-B292-2AC5787E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Neill ’. Miller</dc:creator>
  <cp:keywords/>
  <dc:description/>
  <cp:lastModifiedBy>Neill ’. Miller</cp:lastModifiedBy>
  <cp:revision>2</cp:revision>
  <dcterms:created xsi:type="dcterms:W3CDTF">2024-01-22T05:57:00Z</dcterms:created>
  <dcterms:modified xsi:type="dcterms:W3CDTF">2024-01-22T05:57:00Z</dcterms:modified>
</cp:coreProperties>
</file>