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0E7B" w14:textId="77777777" w:rsidR="00A326FF" w:rsidRDefault="00A326FF">
      <w:pPr>
        <w:spacing w:before="2200"/>
      </w:pPr>
    </w:p>
    <w:p w14:paraId="38616411" w14:textId="1B1D8053" w:rsidR="00A326FF" w:rsidRDefault="00000000">
      <w:pPr>
        <w:jc w:val="center"/>
      </w:pPr>
      <w:r>
        <w:rPr>
          <w:b/>
          <w:bCs/>
          <w:color w:val="16385E"/>
          <w:sz w:val="64"/>
          <w:szCs w:val="64"/>
        </w:rPr>
        <w:t>RH</w:t>
      </w:r>
      <w:r w:rsidR="00906159">
        <w:rPr>
          <w:b/>
          <w:bCs/>
          <w:color w:val="16385E"/>
          <w:sz w:val="64"/>
          <w:szCs w:val="64"/>
        </w:rPr>
        <w:t xml:space="preserve"> – LITORAL </w:t>
      </w:r>
    </w:p>
    <w:p w14:paraId="0B48C2C9" w14:textId="77777777" w:rsidR="00A326FF" w:rsidRDefault="00000000">
      <w:pPr>
        <w:spacing w:before="120" w:after="80"/>
        <w:jc w:val="center"/>
      </w:pPr>
      <w:r>
        <w:rPr>
          <w:color w:val="2563EB"/>
          <w:sz w:val="30"/>
          <w:szCs w:val="30"/>
        </w:rPr>
        <w:t>Sistema Estratégico de Gestão de Pessoas</w:t>
      </w:r>
    </w:p>
    <w:p w14:paraId="01654DFF" w14:textId="77777777" w:rsidR="00A326FF" w:rsidRDefault="00000000">
      <w:pPr>
        <w:spacing w:after="600"/>
        <w:jc w:val="center"/>
      </w:pPr>
      <w:r>
        <w:rPr>
          <w:i/>
          <w:iCs/>
          <w:color w:val="5B6B82"/>
          <w:sz w:val="24"/>
          <w:szCs w:val="24"/>
        </w:rPr>
        <w:t>para Administração de Shopping Centers</w:t>
      </w:r>
    </w:p>
    <w:p w14:paraId="266DF339" w14:textId="77777777" w:rsidR="00A326FF" w:rsidRDefault="00A326FF">
      <w:pPr>
        <w:pBdr>
          <w:top w:val="single" w:sz="6" w:space="8" w:color="2563EB"/>
        </w:pBdr>
        <w:spacing w:after="60"/>
        <w:jc w:val="center"/>
      </w:pPr>
    </w:p>
    <w:p w14:paraId="6318A567" w14:textId="77777777" w:rsidR="00A326FF" w:rsidRDefault="00000000">
      <w:pPr>
        <w:spacing w:before="400" w:after="30"/>
        <w:jc w:val="center"/>
      </w:pPr>
      <w:r>
        <w:rPr>
          <w:b/>
          <w:bCs/>
          <w:sz w:val="22"/>
          <w:szCs w:val="22"/>
        </w:rPr>
        <w:t>Documento de Arquitetura Técnica e Especificação Funcional</w:t>
      </w:r>
    </w:p>
    <w:p w14:paraId="438E41A3" w14:textId="77777777" w:rsidR="00A326FF" w:rsidRDefault="00000000">
      <w:pPr>
        <w:spacing w:after="30"/>
        <w:jc w:val="center"/>
      </w:pPr>
      <w:r>
        <w:rPr>
          <w:color w:val="5B6B82"/>
          <w:sz w:val="19"/>
          <w:szCs w:val="19"/>
        </w:rPr>
        <w:t>Diretoria · RH · Financeiro · Jurídico</w:t>
      </w:r>
    </w:p>
    <w:p w14:paraId="4378EADF" w14:textId="77777777" w:rsidR="00A326FF" w:rsidRDefault="00000000">
      <w:pPr>
        <w:spacing w:before="1600"/>
        <w:jc w:val="center"/>
      </w:pPr>
      <w:r>
        <w:rPr>
          <w:color w:val="5B6B82"/>
          <w:sz w:val="19"/>
          <w:szCs w:val="19"/>
        </w:rPr>
        <w:t>Junho de 2026</w:t>
      </w:r>
    </w:p>
    <w:p w14:paraId="10D752FE" w14:textId="77777777" w:rsidR="00A326FF" w:rsidRDefault="00000000">
      <w:r>
        <w:br w:type="page"/>
      </w:r>
    </w:p>
    <w:p w14:paraId="2F9795EB" w14:textId="77777777" w:rsidR="00A326FF" w:rsidRDefault="00A326FF">
      <w:pPr>
        <w:sectPr w:rsidR="00A326FF">
          <w:pgSz w:w="12240" w:h="15840"/>
          <w:pgMar w:top="1260" w:right="1080" w:bottom="1260" w:left="1080" w:header="708" w:footer="708" w:gutter="0"/>
          <w:cols w:space="720"/>
          <w:docGrid w:linePitch="360"/>
        </w:sectPr>
      </w:pPr>
    </w:p>
    <w:p w14:paraId="24CDAC8F" w14:textId="31E774D0" w:rsidR="00A326FF" w:rsidRDefault="00A326FF"/>
    <w:p w14:paraId="0161B0D6" w14:textId="77777777" w:rsidR="00A326FF" w:rsidRDefault="00000000">
      <w:pPr>
        <w:pStyle w:val="Ttulo1"/>
      </w:pPr>
      <w:r>
        <w:t>1. Visão Geral e Arquitetura do Sistema</w:t>
      </w:r>
    </w:p>
    <w:p w14:paraId="1BC9AEC7" w14:textId="77777777" w:rsidR="00A326FF" w:rsidRDefault="00000000">
      <w:pPr>
        <w:pStyle w:val="Ttulo2"/>
      </w:pPr>
      <w:r>
        <w:t>1.1. Objetivo do Sistema</w:t>
      </w:r>
    </w:p>
    <w:p w14:paraId="2342C224" w14:textId="0C78E2B6" w:rsidR="00A326FF" w:rsidRDefault="00000000">
      <w:pPr>
        <w:spacing w:after="160"/>
      </w:pPr>
      <w:r>
        <w:t>O RH</w:t>
      </w:r>
      <w:r w:rsidR="00906159">
        <w:t xml:space="preserve"> – </w:t>
      </w:r>
      <w:proofErr w:type="gramStart"/>
      <w:r w:rsidR="00906159">
        <w:t xml:space="preserve">LITORAL </w:t>
      </w:r>
      <w:r>
        <w:t xml:space="preserve"> é</w:t>
      </w:r>
      <w:proofErr w:type="gramEnd"/>
      <w:r>
        <w:t xml:space="preserve"> uma plataforma de Gestão Estratégica de Pessoas voltada à administração de shopping centers, projetada para centralizar informações de colaboradores, automatizar o organograma corporativo e fornecer indicadores executivos em tempo real para Diretoria, RH, Financeiro e Jurídico.</w:t>
      </w:r>
    </w:p>
    <w:p w14:paraId="531EA6BF" w14:textId="77777777" w:rsidR="00A326FF" w:rsidRDefault="00000000">
      <w:pPr>
        <w:spacing w:after="160"/>
      </w:pPr>
      <w:r>
        <w:t>O sistema vai além de um cadastro de funcionários: organiza-se como uma plataforma analítica e operacional, com dashboard executivo, alertas automáticos, controle de vagas, férias, treinamentos e documentos, preparada para evoluir para um Portal Corporativo de Gestão Integrada (ver Seção 10).</w:t>
      </w:r>
    </w:p>
    <w:p w14:paraId="59EFD067" w14:textId="77777777" w:rsidR="00A326FF" w:rsidRDefault="00000000">
      <w:pPr>
        <w:pStyle w:val="Ttulo2"/>
      </w:pPr>
      <w:r>
        <w:t>1.2. Arquitetura em Camadas</w:t>
      </w:r>
    </w:p>
    <w:p w14:paraId="601AEDDC" w14:textId="77777777" w:rsidR="00A326FF" w:rsidRDefault="00000000">
      <w:pPr>
        <w:spacing w:after="160"/>
      </w:pPr>
      <w:r>
        <w:t>A arquitetura recomendada segue o modelo de três camadas (</w:t>
      </w:r>
      <w:proofErr w:type="spellStart"/>
      <w:r>
        <w:t>three-tier</w:t>
      </w:r>
      <w:proofErr w:type="spellEnd"/>
      <w:r>
        <w:t xml:space="preserve">), amplamente adotado em sistemas corporativos de RH como SAP </w:t>
      </w:r>
      <w:proofErr w:type="spellStart"/>
      <w:r>
        <w:t>SuccessFactors</w:t>
      </w:r>
      <w:proofErr w:type="spellEnd"/>
      <w:r>
        <w:t xml:space="preserve"> e </w:t>
      </w:r>
      <w:proofErr w:type="spellStart"/>
      <w:r>
        <w:t>Workday</w:t>
      </w:r>
      <w:proofErr w:type="spellEnd"/>
      <w:r>
        <w:t>, garantindo separação de responsabilidades, testabilidade e capacidade de escalar cada camada de forma independente.</w:t>
      </w:r>
    </w:p>
    <w:p w14:paraId="04240716" w14:textId="77777777" w:rsidR="00A326FF" w:rsidRDefault="00000000">
      <w:pPr>
        <w:pStyle w:val="Ttulo3"/>
      </w:pPr>
      <w:r>
        <w:t>Camada de Apresentação (</w:t>
      </w:r>
      <w:proofErr w:type="spellStart"/>
      <w:r>
        <w:t>Frontend</w:t>
      </w:r>
      <w:proofErr w:type="spellEnd"/>
      <w:r>
        <w:t>)</w:t>
      </w:r>
    </w:p>
    <w:p w14:paraId="75309BA0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Single Page </w:t>
      </w:r>
      <w:proofErr w:type="spellStart"/>
      <w:r>
        <w:t>Application</w:t>
      </w:r>
      <w:proofErr w:type="spellEnd"/>
      <w:r>
        <w:t xml:space="preserve"> (SPA) em </w:t>
      </w:r>
      <w:proofErr w:type="spellStart"/>
      <w:r>
        <w:t>React</w:t>
      </w:r>
      <w:proofErr w:type="spellEnd"/>
      <w:r>
        <w:t>, consumindo uma API REST/</w:t>
      </w:r>
      <w:proofErr w:type="spellStart"/>
      <w:r>
        <w:t>GraphQL</w:t>
      </w:r>
      <w:proofErr w:type="spellEnd"/>
      <w:r>
        <w:t>.</w:t>
      </w:r>
    </w:p>
    <w:p w14:paraId="64CF31A6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Componentização por domínio: Dashboard, Organograma, Colaboradores, Vagas, Férias, Treinamentos, Documentos, Avaliações, Indicadores, Relatórios.</w:t>
      </w:r>
    </w:p>
    <w:p w14:paraId="7BB09620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Estado global gerenciado via </w:t>
      </w:r>
      <w:proofErr w:type="spellStart"/>
      <w:r>
        <w:t>React</w:t>
      </w:r>
      <w:proofErr w:type="spellEnd"/>
      <w:r>
        <w:t xml:space="preserve"> Query (cache de dados server-</w:t>
      </w:r>
      <w:proofErr w:type="spellStart"/>
      <w:r>
        <w:t>side</w:t>
      </w:r>
      <w:proofErr w:type="spellEnd"/>
      <w:r>
        <w:t xml:space="preserve">) combinado com </w:t>
      </w:r>
      <w:proofErr w:type="spellStart"/>
      <w:r>
        <w:t>Zustand</w:t>
      </w:r>
      <w:proofErr w:type="spellEnd"/>
      <w:r>
        <w:t xml:space="preserve"> ou </w:t>
      </w:r>
      <w:proofErr w:type="spellStart"/>
      <w:r>
        <w:t>Context</w:t>
      </w:r>
      <w:proofErr w:type="spellEnd"/>
      <w:r>
        <w:t xml:space="preserve"> API para estado de UI.</w:t>
      </w:r>
    </w:p>
    <w:p w14:paraId="407C4E40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Tema claro/escuro via CSS Custom Properties, com persistência da preferência do usuário.</w:t>
      </w:r>
    </w:p>
    <w:p w14:paraId="7BD2B434" w14:textId="77777777" w:rsidR="00A326FF" w:rsidRDefault="00000000">
      <w:pPr>
        <w:pStyle w:val="Ttulo3"/>
      </w:pPr>
      <w:r>
        <w:t>Camada de Aplicação (</w:t>
      </w:r>
      <w:proofErr w:type="spellStart"/>
      <w:r>
        <w:t>Backend</w:t>
      </w:r>
      <w:proofErr w:type="spellEnd"/>
      <w:r>
        <w:t xml:space="preserve"> / API)</w:t>
      </w:r>
    </w:p>
    <w:p w14:paraId="5D582F9E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API </w:t>
      </w:r>
      <w:proofErr w:type="spellStart"/>
      <w:r>
        <w:t>RESTful</w:t>
      </w:r>
      <w:proofErr w:type="spellEnd"/>
      <w:r>
        <w:t xml:space="preserve"> (ou </w:t>
      </w:r>
      <w:proofErr w:type="spellStart"/>
      <w:r>
        <w:t>GraphQL</w:t>
      </w:r>
      <w:proofErr w:type="spellEnd"/>
      <w:r>
        <w:t>) organizada por domínio, com autenticação via JWT/OAuth2.</w:t>
      </w:r>
    </w:p>
    <w:p w14:paraId="1B279CA3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Regras de negócio centralizadas em serviços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), desacoplados dos </w:t>
      </w:r>
      <w:proofErr w:type="spellStart"/>
      <w:r>
        <w:t>controllers</w:t>
      </w:r>
      <w:proofErr w:type="spellEnd"/>
      <w:r>
        <w:t>/rotas.</w:t>
      </w:r>
    </w:p>
    <w:p w14:paraId="59B0E3B1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Job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(</w:t>
      </w:r>
      <w:proofErr w:type="spellStart"/>
      <w:r>
        <w:t>cron</w:t>
      </w:r>
      <w:proofErr w:type="spellEnd"/>
      <w:r>
        <w:t>) para geração de alertas automáticos (contratos vencendo, férias, treinamentos, aniversários).</w:t>
      </w:r>
    </w:p>
    <w:p w14:paraId="721BEC44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Camada de autorização baseada em RBAC (Role-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>): perfis Diretoria, RH, Financeiro, Jurídico, Gestor e Colaborador, cada um com permissões distintas de leitura/escrita por módulo.</w:t>
      </w:r>
    </w:p>
    <w:p w14:paraId="3443ED48" w14:textId="77777777" w:rsidR="00A326FF" w:rsidRDefault="00000000">
      <w:pPr>
        <w:pStyle w:val="Ttulo3"/>
      </w:pPr>
      <w:r>
        <w:t>Camada de Dados (Banco de Dados e Armazenamento)</w:t>
      </w:r>
    </w:p>
    <w:p w14:paraId="2CF2B14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Banco de dados relacional (PostgreSQL recomendado) para garantir integridade referencial do organograma e dos dados de RH.</w:t>
      </w:r>
    </w:p>
    <w:p w14:paraId="7588E87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Armazenamento de objetos (</w:t>
      </w:r>
      <w:proofErr w:type="spellStart"/>
      <w:r>
        <w:t>Amazon</w:t>
      </w:r>
      <w:proofErr w:type="spellEnd"/>
      <w:r>
        <w:t xml:space="preserve"> S3, Azure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ou equivalente </w:t>
      </w:r>
      <w:proofErr w:type="spellStart"/>
      <w:r>
        <w:t>on-premise</w:t>
      </w:r>
      <w:proofErr w:type="spellEnd"/>
      <w:r>
        <w:t>) para documentos digitalizados (contratos, RG, CPF, CNH, exames, ASO).</w:t>
      </w:r>
    </w:p>
    <w:p w14:paraId="204BAD26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Cache em Redis para consultas de alta frequência: dashboard executivo, indicadores e organograma.</w:t>
      </w:r>
    </w:p>
    <w:p w14:paraId="123E4507" w14:textId="77777777" w:rsidR="00A326FF" w:rsidRDefault="00000000">
      <w:pPr>
        <w:pStyle w:val="Ttulo2"/>
      </w:pPr>
      <w:r>
        <w:t>1.3. Diagrama de Arquitetura (Visão Lógica)</w:t>
      </w:r>
    </w:p>
    <w:p w14:paraId="79EAD630" w14:textId="77777777" w:rsidR="00A326FF" w:rsidRDefault="00000000">
      <w:pPr>
        <w:spacing w:after="160"/>
      </w:pPr>
      <w:r>
        <w:t>A representação a seguir descreve o fluxo de dados entre as camadas, do usuário até a persistência:</w:t>
      </w:r>
    </w:p>
    <w:p w14:paraId="4127D591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>Usuário</w:t>
      </w:r>
    </w:p>
    <w:p w14:paraId="3038E555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↓</w:t>
      </w:r>
    </w:p>
    <w:p w14:paraId="11C2B690" w14:textId="77777777" w:rsidR="00A326FF" w:rsidRPr="00C01D00" w:rsidRDefault="00000000">
      <w:pPr>
        <w:spacing w:after="30"/>
        <w:rPr>
          <w:lang w:val="en-US"/>
        </w:rPr>
      </w:pPr>
      <w:r w:rsidRPr="00C01D00">
        <w:rPr>
          <w:rFonts w:ascii="Consolas" w:eastAsia="Consolas" w:hAnsi="Consolas" w:cs="Consolas"/>
          <w:color w:val="16385E"/>
          <w:sz w:val="16"/>
          <w:szCs w:val="16"/>
          <w:lang w:val="en-US"/>
        </w:rPr>
        <w:t>Frontend React (</w:t>
      </w:r>
      <w:proofErr w:type="gramStart"/>
      <w:r w:rsidRPr="00C01D00">
        <w:rPr>
          <w:rFonts w:ascii="Consolas" w:eastAsia="Consolas" w:hAnsi="Consolas" w:cs="Consolas"/>
          <w:color w:val="16385E"/>
          <w:sz w:val="16"/>
          <w:szCs w:val="16"/>
          <w:lang w:val="en-US"/>
        </w:rPr>
        <w:t>SPA)  ⇄</w:t>
      </w:r>
      <w:proofErr w:type="gramEnd"/>
      <w:r w:rsidRPr="00C01D00">
        <w:rPr>
          <w:rFonts w:ascii="Consolas" w:eastAsia="Consolas" w:hAnsi="Consolas" w:cs="Consolas"/>
          <w:color w:val="16385E"/>
          <w:sz w:val="16"/>
          <w:szCs w:val="16"/>
          <w:lang w:val="en-US"/>
        </w:rPr>
        <w:t xml:space="preserve">  HTTPS/</w:t>
      </w:r>
      <w:proofErr w:type="gramStart"/>
      <w:r w:rsidRPr="00C01D00">
        <w:rPr>
          <w:rFonts w:ascii="Consolas" w:eastAsia="Consolas" w:hAnsi="Consolas" w:cs="Consolas"/>
          <w:color w:val="16385E"/>
          <w:sz w:val="16"/>
          <w:szCs w:val="16"/>
          <w:lang w:val="en-US"/>
        </w:rPr>
        <w:t>JSON  ⇄</w:t>
      </w:r>
      <w:proofErr w:type="gramEnd"/>
      <w:r w:rsidRPr="00C01D00">
        <w:rPr>
          <w:rFonts w:ascii="Consolas" w:eastAsia="Consolas" w:hAnsi="Consolas" w:cs="Consolas"/>
          <w:color w:val="16385E"/>
          <w:sz w:val="16"/>
          <w:szCs w:val="16"/>
          <w:lang w:val="en-US"/>
        </w:rPr>
        <w:t xml:space="preserve">  API Gateway / Backend (REST)</w:t>
      </w:r>
    </w:p>
    <w:p w14:paraId="75E26D21" w14:textId="77777777" w:rsidR="00A326FF" w:rsidRDefault="00000000">
      <w:pPr>
        <w:spacing w:after="30"/>
      </w:pPr>
      <w:r w:rsidRPr="00C01D00">
        <w:rPr>
          <w:rFonts w:ascii="Consolas" w:eastAsia="Consolas" w:hAnsi="Consolas" w:cs="Consolas"/>
          <w:color w:val="16385E"/>
          <w:sz w:val="16"/>
          <w:szCs w:val="16"/>
          <w:lang w:val="en-US"/>
        </w:rPr>
        <w:t xml:space="preserve">                                                </w:t>
      </w:r>
      <w:r>
        <w:rPr>
          <w:rFonts w:ascii="Consolas" w:eastAsia="Consolas" w:hAnsi="Consolas" w:cs="Consolas"/>
          <w:color w:val="16385E"/>
          <w:sz w:val="16"/>
          <w:szCs w:val="16"/>
        </w:rPr>
        <w:t>↓</w:t>
      </w:r>
    </w:p>
    <w:p w14:paraId="0A817B62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┌──────────────────┬──────────────────┼──────────────────┐</w:t>
      </w:r>
    </w:p>
    <w:p w14:paraId="246723C3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↓                  ↓                  ↓                  ↓</w:t>
      </w:r>
    </w:p>
    <w:p w14:paraId="23D3BC6B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Serviço de RH    Serviço de Vagas   Serviço de         Serviço de</w:t>
      </w:r>
    </w:p>
    <w:p w14:paraId="0CF020C7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lastRenderedPageBreak/>
        <w:t xml:space="preserve">                                       Indicadores        Documentos</w:t>
      </w:r>
    </w:p>
    <w:p w14:paraId="732625D7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└──────────────────┴──────────────────┴──────────────────┘</w:t>
      </w:r>
    </w:p>
    <w:p w14:paraId="1986A81D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                                        ↓</w:t>
      </w:r>
    </w:p>
    <w:p w14:paraId="5DEC0F84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                    Banco de Dados Relacional (PostgreSQL)</w:t>
      </w:r>
    </w:p>
    <w:p w14:paraId="441C1085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                                        ↓</w:t>
      </w:r>
    </w:p>
    <w:p w14:paraId="03B2A8CB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               Armazenamento de Objetos (Documentos digitalizados)</w:t>
      </w:r>
    </w:p>
    <w:p w14:paraId="78022B7D" w14:textId="77777777" w:rsidR="00A326FF" w:rsidRDefault="00000000">
      <w:pPr>
        <w:spacing w:after="3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                                        ↓</w:t>
      </w:r>
    </w:p>
    <w:p w14:paraId="064B6003" w14:textId="77777777" w:rsidR="00A326FF" w:rsidRDefault="00000000">
      <w:pPr>
        <w:spacing w:after="280"/>
      </w:pPr>
      <w:r>
        <w:rPr>
          <w:rFonts w:ascii="Consolas" w:eastAsia="Consolas" w:hAnsi="Consolas" w:cs="Consolas"/>
          <w:color w:val="16385E"/>
          <w:sz w:val="16"/>
          <w:szCs w:val="16"/>
        </w:rPr>
        <w:t xml:space="preserve">                  Cache (</w:t>
      </w:r>
      <w:proofErr w:type="gramStart"/>
      <w:r>
        <w:rPr>
          <w:rFonts w:ascii="Consolas" w:eastAsia="Consolas" w:hAnsi="Consolas" w:cs="Consolas"/>
          <w:color w:val="16385E"/>
          <w:sz w:val="16"/>
          <w:szCs w:val="16"/>
        </w:rPr>
        <w:t>Redis)  +</w:t>
      </w:r>
      <w:proofErr w:type="gramEnd"/>
      <w:r>
        <w:rPr>
          <w:rFonts w:ascii="Consolas" w:eastAsia="Consolas" w:hAnsi="Consolas" w:cs="Consolas"/>
          <w:color w:val="16385E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6385E"/>
          <w:sz w:val="16"/>
          <w:szCs w:val="16"/>
        </w:rPr>
        <w:t>Job</w:t>
      </w:r>
      <w:proofErr w:type="spellEnd"/>
      <w:r>
        <w:rPr>
          <w:rFonts w:ascii="Consolas" w:eastAsia="Consolas" w:hAnsi="Consolas" w:cs="Consolas"/>
          <w:color w:val="16385E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6385E"/>
          <w:sz w:val="16"/>
          <w:szCs w:val="16"/>
        </w:rPr>
        <w:t>Scheduler</w:t>
      </w:r>
      <w:proofErr w:type="spellEnd"/>
      <w:r>
        <w:rPr>
          <w:rFonts w:ascii="Consolas" w:eastAsia="Consolas" w:hAnsi="Consolas" w:cs="Consolas"/>
          <w:color w:val="16385E"/>
          <w:sz w:val="16"/>
          <w:szCs w:val="16"/>
        </w:rPr>
        <w:t xml:space="preserve"> (Alertas automáticos)</w:t>
      </w:r>
    </w:p>
    <w:p w14:paraId="14AF0179" w14:textId="77777777" w:rsidR="00A326FF" w:rsidRDefault="00000000">
      <w:pPr>
        <w:pStyle w:val="Ttulo2"/>
      </w:pPr>
      <w:r>
        <w:t>1.4. Princípios de Design</w:t>
      </w:r>
    </w:p>
    <w:p w14:paraId="18D84325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Separação de responsabilidades: cada módulo (Colaboradores, Vagas, Férias, etc.) é tratado como um domínio com seu próprio conjunto de serviços, rotas e componentes.</w:t>
      </w:r>
    </w:p>
    <w:p w14:paraId="3B94A128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Organograma como projeção, não como entidade própria: a hierarquia é derivada automaticamente do campo </w:t>
      </w:r>
      <w:proofErr w:type="spellStart"/>
      <w:r>
        <w:t>gestor_imediato_id</w:t>
      </w:r>
      <w:proofErr w:type="spellEnd"/>
      <w:r>
        <w:t xml:space="preserve"> de cada colaborador, eliminando duplicação e inconsistência de dados.</w:t>
      </w:r>
    </w:p>
    <w:p w14:paraId="4FF756A5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Auditável por padrão: toda alteração em dados sensíveis (salário, desligamento, documentos) é registrada em log de auditoria com usuário, data/hora e valor anterior.</w:t>
      </w:r>
    </w:p>
    <w:p w14:paraId="5EC3CCFC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API-</w:t>
      </w:r>
      <w:proofErr w:type="spellStart"/>
      <w:r>
        <w:t>first</w:t>
      </w:r>
      <w:proofErr w:type="spellEnd"/>
      <w:r>
        <w:t xml:space="preserve">: o </w:t>
      </w:r>
      <w:proofErr w:type="spellStart"/>
      <w:r>
        <w:t>backend</w:t>
      </w:r>
      <w:proofErr w:type="spellEnd"/>
      <w:r>
        <w:t xml:space="preserve"> é desenhado para ser consumido tanto pelo </w:t>
      </w:r>
      <w:proofErr w:type="spellStart"/>
      <w:r>
        <w:t>frontend</w:t>
      </w:r>
      <w:proofErr w:type="spellEnd"/>
      <w:r>
        <w:t xml:space="preserve"> web quanto por futuras integrações (Financeiro, Jurídico, </w:t>
      </w:r>
      <w:proofErr w:type="spellStart"/>
      <w:r>
        <w:t>Facilities</w:t>
      </w:r>
      <w:proofErr w:type="spellEnd"/>
      <w:r>
        <w:t xml:space="preserve">), conforme o </w:t>
      </w:r>
      <w:proofErr w:type="spellStart"/>
      <w:r>
        <w:t>roadmap</w:t>
      </w:r>
      <w:proofErr w:type="spellEnd"/>
      <w:r>
        <w:t xml:space="preserve"> da Seção 10.</w:t>
      </w:r>
    </w:p>
    <w:p w14:paraId="189BBF9C" w14:textId="77777777" w:rsidR="00A326FF" w:rsidRDefault="00000000">
      <w:pPr>
        <w:pStyle w:val="Ttulo1"/>
      </w:pPr>
      <w:r>
        <w:t>2. Banco de Dados e Modelo Entidade-Relacionamento</w:t>
      </w:r>
    </w:p>
    <w:p w14:paraId="2A1271E8" w14:textId="77777777" w:rsidR="00A326FF" w:rsidRDefault="00000000">
      <w:pPr>
        <w:pStyle w:val="Ttulo2"/>
      </w:pPr>
      <w:r>
        <w:t>2.1. Visão Geral do Modelo</w:t>
      </w:r>
    </w:p>
    <w:p w14:paraId="20A88788" w14:textId="77777777" w:rsidR="00A326FF" w:rsidRDefault="00000000">
      <w:pPr>
        <w:spacing w:after="160"/>
      </w:pPr>
      <w:r>
        <w:t>O modelo de dados é relacional e organizado em torno da entidade central Colaborador, que se conecta a Cargo, Departamento, Shopping, Empresa e Centro de Custo. O organograma é derivado do relacionamento recursivo de Colaborador com ele mesmo (</w:t>
      </w:r>
      <w:proofErr w:type="spellStart"/>
      <w:r>
        <w:t>gestor_imediato_id</w:t>
      </w:r>
      <w:proofErr w:type="spellEnd"/>
      <w:r>
        <w:t>), o que garante que qualquer alteração de gestor reflita automaticamente na hierarquia exibida, sem necessidade de tabelas adicionais de organograma.</w:t>
      </w:r>
    </w:p>
    <w:p w14:paraId="7C64335C" w14:textId="77777777" w:rsidR="00A326FF" w:rsidRDefault="00000000">
      <w:pPr>
        <w:pStyle w:val="Ttulo2"/>
      </w:pPr>
      <w:r>
        <w:t>2.2. Principais Entidades</w:t>
      </w:r>
    </w:p>
    <w:p w14:paraId="2B135126" w14:textId="77777777" w:rsidR="00A326FF" w:rsidRDefault="00000000">
      <w:pPr>
        <w:pStyle w:val="Ttulo3"/>
      </w:pPr>
      <w:r>
        <w:t>2.2.1. Colaborador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80"/>
      </w:tblGrid>
      <w:tr w:rsidR="00A326FF" w14:paraId="29880550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CFB0B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79F7A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0DD3ED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A326FF" w14:paraId="79811B7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09C36" w14:textId="77777777" w:rsidR="00A326FF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5AEC3" w14:textId="77777777" w:rsidR="00A326FF" w:rsidRDefault="00000000">
            <w:r>
              <w:rPr>
                <w:sz w:val="19"/>
                <w:szCs w:val="19"/>
              </w:rPr>
              <w:t>UUID / PK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E654D" w14:textId="77777777" w:rsidR="00A326FF" w:rsidRDefault="00000000">
            <w:r>
              <w:rPr>
                <w:sz w:val="19"/>
                <w:szCs w:val="19"/>
              </w:rPr>
              <w:t>Identificador único</w:t>
            </w:r>
          </w:p>
        </w:tc>
      </w:tr>
      <w:tr w:rsidR="00A326FF" w14:paraId="0047466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0815B9" w14:textId="77777777" w:rsidR="00A326FF" w:rsidRDefault="00000000">
            <w:r>
              <w:rPr>
                <w:sz w:val="19"/>
                <w:szCs w:val="19"/>
              </w:rPr>
              <w:t>matricula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64487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FE595" w14:textId="77777777" w:rsidR="00A326FF" w:rsidRDefault="00000000">
            <w:r>
              <w:rPr>
                <w:sz w:val="19"/>
                <w:szCs w:val="19"/>
              </w:rPr>
              <w:t>Único, gerado automaticamente</w:t>
            </w:r>
          </w:p>
        </w:tc>
      </w:tr>
      <w:tr w:rsidR="00A326FF" w14:paraId="30E2954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44C2F" w14:textId="77777777" w:rsidR="00A326FF" w:rsidRDefault="00000000">
            <w:proofErr w:type="spellStart"/>
            <w:r>
              <w:rPr>
                <w:sz w:val="19"/>
                <w:szCs w:val="19"/>
              </w:rPr>
              <w:t>nome_completo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B8975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52253" w14:textId="77777777" w:rsidR="00A326FF" w:rsidRDefault="00000000">
            <w:r>
              <w:rPr>
                <w:sz w:val="19"/>
                <w:szCs w:val="19"/>
              </w:rPr>
              <w:t>Obrigatório</w:t>
            </w:r>
          </w:p>
        </w:tc>
      </w:tr>
      <w:tr w:rsidR="00A326FF" w14:paraId="74F55EA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86B24A" w14:textId="77777777" w:rsidR="00A326FF" w:rsidRDefault="00000000">
            <w:proofErr w:type="spellStart"/>
            <w:r>
              <w:rPr>
                <w:sz w:val="19"/>
                <w:szCs w:val="19"/>
              </w:rPr>
              <w:t>cpf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2C2BB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14)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577E4" w14:textId="77777777" w:rsidR="00A326FF" w:rsidRDefault="00000000">
            <w:r>
              <w:rPr>
                <w:sz w:val="19"/>
                <w:szCs w:val="19"/>
              </w:rPr>
              <w:t>Único, criptografado em repouso</w:t>
            </w:r>
          </w:p>
        </w:tc>
      </w:tr>
      <w:tr w:rsidR="00A326FF" w14:paraId="5427611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E5F42" w14:textId="77777777" w:rsidR="00A326FF" w:rsidRDefault="00000000">
            <w:proofErr w:type="spellStart"/>
            <w:r>
              <w:rPr>
                <w:sz w:val="19"/>
                <w:szCs w:val="19"/>
              </w:rPr>
              <w:t>rg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907DE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FC5E4" w14:textId="77777777" w:rsidR="00A326FF" w:rsidRDefault="00A326FF"/>
        </w:tc>
      </w:tr>
      <w:tr w:rsidR="00A326FF" w14:paraId="27AEB74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C3AD95" w14:textId="77777777" w:rsidR="00A326FF" w:rsidRDefault="00000000">
            <w:proofErr w:type="spellStart"/>
            <w:r>
              <w:rPr>
                <w:sz w:val="19"/>
                <w:szCs w:val="19"/>
              </w:rPr>
              <w:t>foto_url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E6EFE4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DD199" w14:textId="77777777" w:rsidR="00A326FF" w:rsidRDefault="00000000">
            <w:r>
              <w:rPr>
                <w:sz w:val="19"/>
                <w:szCs w:val="19"/>
              </w:rPr>
              <w:t>Referência ao armazenamento de objetos</w:t>
            </w:r>
          </w:p>
        </w:tc>
      </w:tr>
      <w:tr w:rsidR="00A326FF" w14:paraId="2FEFE6C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99FFD" w14:textId="77777777" w:rsidR="00A326FF" w:rsidRDefault="00000000">
            <w:proofErr w:type="spellStart"/>
            <w:r>
              <w:rPr>
                <w:sz w:val="19"/>
                <w:szCs w:val="19"/>
              </w:rPr>
              <w:t>cargo_id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3BA985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3097D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Cargo</w:t>
            </w:r>
          </w:p>
        </w:tc>
      </w:tr>
      <w:tr w:rsidR="00A326FF" w14:paraId="7EE1BB9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4A554" w14:textId="77777777" w:rsidR="00A326FF" w:rsidRDefault="00000000">
            <w:proofErr w:type="spellStart"/>
            <w:r>
              <w:rPr>
                <w:sz w:val="19"/>
                <w:szCs w:val="19"/>
              </w:rPr>
              <w:t>departamento_id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73CDE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E6D0B7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Departamento</w:t>
            </w:r>
          </w:p>
        </w:tc>
      </w:tr>
      <w:tr w:rsidR="00A326FF" w14:paraId="672958C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5A7A2" w14:textId="77777777" w:rsidR="00A326FF" w:rsidRDefault="00000000">
            <w:proofErr w:type="spellStart"/>
            <w:r>
              <w:rPr>
                <w:sz w:val="19"/>
                <w:szCs w:val="19"/>
              </w:rPr>
              <w:t>shopping_id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CB25D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382B0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Shopping</w:t>
            </w:r>
          </w:p>
        </w:tc>
      </w:tr>
      <w:tr w:rsidR="00A326FF" w14:paraId="38F2085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09986" w14:textId="77777777" w:rsidR="00A326FF" w:rsidRDefault="00000000">
            <w:proofErr w:type="spellStart"/>
            <w:r>
              <w:rPr>
                <w:sz w:val="19"/>
                <w:szCs w:val="19"/>
              </w:rPr>
              <w:t>empresa_id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E767C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42D7D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Empresa</w:t>
            </w:r>
          </w:p>
        </w:tc>
      </w:tr>
      <w:tr w:rsidR="00A326FF" w14:paraId="5F58555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631EB" w14:textId="77777777" w:rsidR="00A326FF" w:rsidRDefault="00000000">
            <w:proofErr w:type="spellStart"/>
            <w:r>
              <w:rPr>
                <w:sz w:val="19"/>
                <w:szCs w:val="19"/>
              </w:rPr>
              <w:t>centro_custo_id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5CF14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5E96A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Centro_Custo</w:t>
            </w:r>
            <w:proofErr w:type="spellEnd"/>
          </w:p>
        </w:tc>
      </w:tr>
      <w:tr w:rsidR="00A326FF" w14:paraId="11BFFC5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F79B2" w14:textId="77777777" w:rsidR="00A326FF" w:rsidRDefault="00000000">
            <w:proofErr w:type="spellStart"/>
            <w:r>
              <w:rPr>
                <w:sz w:val="19"/>
                <w:szCs w:val="19"/>
              </w:rPr>
              <w:t>gestor_imediato_id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C823F" w14:textId="77777777" w:rsidR="00A326FF" w:rsidRDefault="00000000">
            <w:r>
              <w:rPr>
                <w:sz w:val="19"/>
                <w:szCs w:val="19"/>
              </w:rPr>
              <w:t>UUID / FK (self)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9D89E6" w14:textId="77777777" w:rsidR="00A326FF" w:rsidRDefault="00000000">
            <w:proofErr w:type="spellStart"/>
            <w:r>
              <w:rPr>
                <w:sz w:val="19"/>
                <w:szCs w:val="19"/>
              </w:rPr>
              <w:t>Auto-relacionamento</w:t>
            </w:r>
            <w:proofErr w:type="spellEnd"/>
            <w:r>
              <w:rPr>
                <w:sz w:val="19"/>
                <w:szCs w:val="19"/>
              </w:rPr>
              <w:t>; raiz do organograma = NULL</w:t>
            </w:r>
          </w:p>
        </w:tc>
      </w:tr>
      <w:tr w:rsidR="00A326FF" w14:paraId="5BA475B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3F9F5F" w14:textId="77777777" w:rsidR="00A326FF" w:rsidRDefault="00000000">
            <w:proofErr w:type="spellStart"/>
            <w:r>
              <w:rPr>
                <w:sz w:val="19"/>
                <w:szCs w:val="19"/>
              </w:rPr>
              <w:lastRenderedPageBreak/>
              <w:t>data_admissao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1C139" w14:textId="77777777" w:rsidR="00A326F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E8D02" w14:textId="77777777" w:rsidR="00A326FF" w:rsidRDefault="00000000">
            <w:r>
              <w:rPr>
                <w:sz w:val="19"/>
                <w:szCs w:val="19"/>
              </w:rPr>
              <w:t>Obrigatório</w:t>
            </w:r>
          </w:p>
        </w:tc>
      </w:tr>
      <w:tr w:rsidR="00A326FF" w14:paraId="13DF008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5E924" w14:textId="77777777" w:rsidR="00A326FF" w:rsidRDefault="00000000">
            <w:proofErr w:type="spellStart"/>
            <w:r>
              <w:rPr>
                <w:sz w:val="19"/>
                <w:szCs w:val="19"/>
              </w:rPr>
              <w:t>data_desligamento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DF23A" w14:textId="77777777" w:rsidR="00A326F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28757" w14:textId="77777777" w:rsidR="00A326FF" w:rsidRDefault="00000000">
            <w:r>
              <w:rPr>
                <w:sz w:val="19"/>
                <w:szCs w:val="19"/>
              </w:rPr>
              <w:t>Nulo enquanto ativo</w:t>
            </w:r>
          </w:p>
        </w:tc>
      </w:tr>
      <w:tr w:rsidR="00A326FF" w14:paraId="7FF5578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231DEA" w14:textId="77777777" w:rsidR="00A326FF" w:rsidRDefault="00000000">
            <w:proofErr w:type="spellStart"/>
            <w:r>
              <w:rPr>
                <w:sz w:val="19"/>
                <w:szCs w:val="19"/>
              </w:rPr>
              <w:t>motivo_desligamento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F9E07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E74D7" w14:textId="77777777" w:rsidR="00A326FF" w:rsidRDefault="00000000">
            <w:r>
              <w:rPr>
                <w:sz w:val="19"/>
                <w:szCs w:val="19"/>
              </w:rPr>
              <w:t>Nulo enquanto ativo</w:t>
            </w:r>
          </w:p>
        </w:tc>
      </w:tr>
      <w:tr w:rsidR="00A326FF" w14:paraId="1D7F875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B1CA7" w14:textId="77777777" w:rsidR="00A326FF" w:rsidRDefault="00000000">
            <w:proofErr w:type="spellStart"/>
            <w:r>
              <w:rPr>
                <w:sz w:val="19"/>
                <w:szCs w:val="19"/>
              </w:rPr>
              <w:t>tipo_contrato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6E10C" w14:textId="77777777" w:rsidR="00A326FF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2473E8" w14:textId="77777777" w:rsidR="00A326FF" w:rsidRDefault="00000000">
            <w:r>
              <w:rPr>
                <w:sz w:val="19"/>
                <w:szCs w:val="19"/>
              </w:rPr>
              <w:t>CLT, Experiência, Estágio, PJ, Temporário</w:t>
            </w:r>
          </w:p>
        </w:tc>
      </w:tr>
      <w:tr w:rsidR="00A326FF" w14:paraId="6785CDB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8CCD5" w14:textId="77777777" w:rsidR="00A326FF" w:rsidRDefault="00000000">
            <w:proofErr w:type="gramStart"/>
            <w:r>
              <w:rPr>
                <w:sz w:val="19"/>
                <w:szCs w:val="19"/>
              </w:rPr>
              <w:t>salario</w:t>
            </w:r>
            <w:proofErr w:type="gram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6DD3E" w14:textId="77777777" w:rsidR="00A326FF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299DF" w14:textId="77777777" w:rsidR="00A326FF" w:rsidRDefault="00000000">
            <w:r>
              <w:rPr>
                <w:sz w:val="19"/>
                <w:szCs w:val="19"/>
              </w:rPr>
              <w:t>Acesso restrito por RBAC</w:t>
            </w:r>
          </w:p>
        </w:tc>
      </w:tr>
      <w:tr w:rsidR="00A326FF" w14:paraId="65B9960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1A6D2" w14:textId="77777777" w:rsidR="00A326FF" w:rsidRDefault="00000000">
            <w:proofErr w:type="spellStart"/>
            <w:r>
              <w:rPr>
                <w:sz w:val="19"/>
                <w:szCs w:val="19"/>
              </w:rPr>
              <w:t>carga_horaria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988BF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00C03" w14:textId="77777777" w:rsidR="00A326FF" w:rsidRDefault="00A326FF"/>
        </w:tc>
      </w:tr>
      <w:tr w:rsidR="00A326FF" w14:paraId="3E4AFA0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BE24BA" w14:textId="77777777" w:rsidR="00A326FF" w:rsidRDefault="00000000">
            <w:r>
              <w:rPr>
                <w:sz w:val="19"/>
                <w:szCs w:val="19"/>
              </w:rPr>
              <w:t>escala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3A94B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28528" w14:textId="77777777" w:rsidR="00A326FF" w:rsidRDefault="00000000">
            <w:r>
              <w:rPr>
                <w:sz w:val="19"/>
                <w:szCs w:val="19"/>
              </w:rPr>
              <w:t>Ex.: 5x2, 12x36</w:t>
            </w:r>
          </w:p>
        </w:tc>
      </w:tr>
      <w:tr w:rsidR="00A326FF" w14:paraId="1FA29D0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644EB" w14:textId="77777777" w:rsidR="00A326FF" w:rsidRDefault="00000000">
            <w:proofErr w:type="spellStart"/>
            <w:r>
              <w:rPr>
                <w:sz w:val="19"/>
                <w:szCs w:val="19"/>
              </w:rPr>
              <w:t>horario_entrada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horario_saida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EC091" w14:textId="77777777" w:rsidR="00A326FF" w:rsidRDefault="00000000">
            <w:r>
              <w:rPr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E424F" w14:textId="77777777" w:rsidR="00A326FF" w:rsidRDefault="00A326FF"/>
        </w:tc>
      </w:tr>
      <w:tr w:rsidR="00A326FF" w14:paraId="43E7A0F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FD915" w14:textId="77777777" w:rsidR="00A326FF" w:rsidRDefault="00000000">
            <w:r>
              <w:rPr>
                <w:sz w:val="19"/>
                <w:szCs w:val="19"/>
              </w:rPr>
              <w:t xml:space="preserve">telefone / celular /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7E0E8" w14:textId="77777777" w:rsidR="00A326FF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ABFBCC" w14:textId="77777777" w:rsidR="00A326FF" w:rsidRDefault="00A326FF"/>
        </w:tc>
      </w:tr>
      <w:tr w:rsidR="00A326FF" w14:paraId="71E4E19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6239B" w14:textId="77777777" w:rsidR="00A326FF" w:rsidRDefault="00000000"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0B3EB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32A91" w14:textId="77777777" w:rsidR="00A326FF" w:rsidRDefault="00A326FF"/>
        </w:tc>
      </w:tr>
      <w:tr w:rsidR="00A326FF" w14:paraId="5282C2B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FC47B" w14:textId="77777777" w:rsidR="00A326FF" w:rsidRDefault="00000000">
            <w:proofErr w:type="spellStart"/>
            <w:r>
              <w:rPr>
                <w:sz w:val="19"/>
                <w:szCs w:val="19"/>
              </w:rPr>
              <w:t>estado_civil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1A67C" w14:textId="77777777" w:rsidR="00A326FF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CAA01" w14:textId="77777777" w:rsidR="00A326FF" w:rsidRDefault="00A326FF"/>
        </w:tc>
      </w:tr>
      <w:tr w:rsidR="00A326FF" w14:paraId="081DAAB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535A7" w14:textId="77777777" w:rsidR="00A326FF" w:rsidRDefault="00000000">
            <w:r>
              <w:rPr>
                <w:sz w:val="19"/>
                <w:szCs w:val="19"/>
              </w:rPr>
              <w:t>escolaridade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850F1" w14:textId="77777777" w:rsidR="00A326F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5D809" w14:textId="77777777" w:rsidR="00A326FF" w:rsidRDefault="00A326FF"/>
        </w:tc>
      </w:tr>
      <w:tr w:rsidR="00A326FF" w14:paraId="20C10FB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BC37D" w14:textId="77777777" w:rsidR="00A326FF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78068" w14:textId="77777777" w:rsidR="00A326FF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5E221" w14:textId="77777777" w:rsidR="00A326FF" w:rsidRDefault="00000000">
            <w:r>
              <w:rPr>
                <w:sz w:val="19"/>
                <w:szCs w:val="19"/>
              </w:rPr>
              <w:t xml:space="preserve">Ativo, Experiência, Afastado, </w:t>
            </w:r>
            <w:proofErr w:type="gramStart"/>
            <w:r>
              <w:rPr>
                <w:sz w:val="19"/>
                <w:szCs w:val="19"/>
              </w:rPr>
              <w:t>Desligado</w:t>
            </w:r>
            <w:proofErr w:type="gramEnd"/>
          </w:p>
        </w:tc>
      </w:tr>
      <w:tr w:rsidR="00A326FF" w14:paraId="7E97247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849F8C" w14:textId="77777777" w:rsidR="00A326FF" w:rsidRDefault="00000000">
            <w:proofErr w:type="spellStart"/>
            <w:r>
              <w:rPr>
                <w:sz w:val="19"/>
                <w:szCs w:val="19"/>
              </w:rPr>
              <w:t>data_aniversario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97CF3" w14:textId="77777777" w:rsidR="00A326F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B4DDF" w14:textId="77777777" w:rsidR="00A326FF" w:rsidRDefault="00000000">
            <w:r>
              <w:rPr>
                <w:sz w:val="19"/>
                <w:szCs w:val="19"/>
              </w:rPr>
              <w:t xml:space="preserve">Derivado de </w:t>
            </w:r>
            <w:proofErr w:type="spellStart"/>
            <w:r>
              <w:rPr>
                <w:sz w:val="19"/>
                <w:szCs w:val="19"/>
              </w:rPr>
              <w:t>data_nascimento</w:t>
            </w:r>
            <w:proofErr w:type="spellEnd"/>
          </w:p>
        </w:tc>
      </w:tr>
    </w:tbl>
    <w:p w14:paraId="075E31B6" w14:textId="77777777" w:rsidR="00A326FF" w:rsidRDefault="00000000">
      <w:pPr>
        <w:pStyle w:val="Ttulo3"/>
      </w:pPr>
      <w:r>
        <w:t>2.2.2. Entidades de Apoio</w:t>
      </w:r>
    </w:p>
    <w:p w14:paraId="43A5D62E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Cargo (id, nome, </w:t>
      </w:r>
      <w:proofErr w:type="spellStart"/>
      <w:r>
        <w:t>nivel_hierarquico</w:t>
      </w:r>
      <w:proofErr w:type="spellEnd"/>
      <w:r>
        <w:t xml:space="preserve">, </w:t>
      </w:r>
      <w:proofErr w:type="spellStart"/>
      <w:r>
        <w:t>faixa_salarial_min</w:t>
      </w:r>
      <w:proofErr w:type="spellEnd"/>
      <w:r>
        <w:t xml:space="preserve">, </w:t>
      </w:r>
      <w:proofErr w:type="spellStart"/>
      <w:r>
        <w:t>faixa_salarial_max</w:t>
      </w:r>
      <w:proofErr w:type="spellEnd"/>
      <w:r>
        <w:t>)</w:t>
      </w:r>
    </w:p>
    <w:p w14:paraId="4C166BFE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Departamento (id, nome, </w:t>
      </w:r>
      <w:proofErr w:type="spellStart"/>
      <w:r>
        <w:t>descricao</w:t>
      </w:r>
      <w:proofErr w:type="spellEnd"/>
      <w:r>
        <w:t>)</w:t>
      </w:r>
    </w:p>
    <w:p w14:paraId="1339BB7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Shopping (id, nome, </w:t>
      </w:r>
      <w:proofErr w:type="spellStart"/>
      <w:r>
        <w:t>endereco</w:t>
      </w:r>
      <w:proofErr w:type="spellEnd"/>
      <w:r>
        <w:t>, cidade, estado)</w:t>
      </w:r>
    </w:p>
    <w:p w14:paraId="28DA06B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Empresa (id, </w:t>
      </w:r>
      <w:proofErr w:type="spellStart"/>
      <w:r>
        <w:t>razao_social</w:t>
      </w:r>
      <w:proofErr w:type="spellEnd"/>
      <w:r>
        <w:t xml:space="preserve">, </w:t>
      </w:r>
      <w:proofErr w:type="spellStart"/>
      <w:r>
        <w:t>cnpj</w:t>
      </w:r>
      <w:proofErr w:type="spellEnd"/>
      <w:r>
        <w:t>)</w:t>
      </w:r>
    </w:p>
    <w:p w14:paraId="4F41958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Centro_Custo</w:t>
      </w:r>
      <w:proofErr w:type="spellEnd"/>
      <w:r>
        <w:t xml:space="preserve"> (id,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departamento_id</w:t>
      </w:r>
      <w:proofErr w:type="spellEnd"/>
      <w:r>
        <w:t>)</w:t>
      </w:r>
    </w:p>
    <w:p w14:paraId="2212CC44" w14:textId="77777777" w:rsidR="00A326FF" w:rsidRDefault="00000000">
      <w:pPr>
        <w:pStyle w:val="Ttulo3"/>
      </w:pPr>
      <w:r>
        <w:t>2.2.3. Vaga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80"/>
      </w:tblGrid>
      <w:tr w:rsidR="00A326FF" w14:paraId="1918AFC8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30D37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EDFE2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F9FF8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A326FF" w14:paraId="52D4EBC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C5875" w14:textId="77777777" w:rsidR="00A326FF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A614F" w14:textId="77777777" w:rsidR="00A326FF" w:rsidRDefault="00000000">
            <w:r>
              <w:rPr>
                <w:sz w:val="19"/>
                <w:szCs w:val="19"/>
              </w:rPr>
              <w:t>UUID / PK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4079D" w14:textId="77777777" w:rsidR="00A326FF" w:rsidRDefault="00A326FF"/>
        </w:tc>
      </w:tr>
      <w:tr w:rsidR="00A326FF" w14:paraId="506F294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66E22D" w14:textId="77777777" w:rsidR="00A326FF" w:rsidRDefault="00000000">
            <w:proofErr w:type="spellStart"/>
            <w:r>
              <w:rPr>
                <w:sz w:val="19"/>
                <w:szCs w:val="19"/>
              </w:rPr>
              <w:t>cargo_id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FB5DB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F086C6" w14:textId="77777777" w:rsidR="00A326FF" w:rsidRDefault="00A326FF"/>
        </w:tc>
      </w:tr>
      <w:tr w:rsidR="00A326FF" w14:paraId="3C1C0DD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F7058" w14:textId="77777777" w:rsidR="00A326FF" w:rsidRDefault="00000000">
            <w:proofErr w:type="spellStart"/>
            <w:r>
              <w:rPr>
                <w:sz w:val="19"/>
                <w:szCs w:val="19"/>
              </w:rPr>
              <w:t>departamento_id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D5BADB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E4A0F" w14:textId="77777777" w:rsidR="00A326FF" w:rsidRDefault="00A326FF"/>
        </w:tc>
      </w:tr>
      <w:tr w:rsidR="00A326FF" w14:paraId="5F57DF9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4CF77C" w14:textId="77777777" w:rsidR="00A326FF" w:rsidRDefault="00000000">
            <w:proofErr w:type="spellStart"/>
            <w:r>
              <w:rPr>
                <w:sz w:val="19"/>
                <w:szCs w:val="19"/>
              </w:rPr>
              <w:t>shopping_id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F10DB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F6A655" w14:textId="77777777" w:rsidR="00A326FF" w:rsidRDefault="00A326FF"/>
        </w:tc>
      </w:tr>
      <w:tr w:rsidR="00A326FF" w14:paraId="4462DBD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AC14F" w14:textId="77777777" w:rsidR="00A326FF" w:rsidRDefault="00000000">
            <w:proofErr w:type="spellStart"/>
            <w:r>
              <w:rPr>
                <w:sz w:val="19"/>
                <w:szCs w:val="19"/>
              </w:rPr>
              <w:t>gestor_solicitante_id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46D8C8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72568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Colaborador</w:t>
            </w:r>
          </w:p>
        </w:tc>
      </w:tr>
      <w:tr w:rsidR="00A326FF" w14:paraId="6097D1E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80DB6" w14:textId="77777777" w:rsidR="00A326FF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2D3B7" w14:textId="77777777" w:rsidR="00A326FF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90C9BB" w14:textId="77777777" w:rsidR="00A326FF" w:rsidRDefault="00000000">
            <w:r>
              <w:rPr>
                <w:sz w:val="19"/>
                <w:szCs w:val="19"/>
              </w:rPr>
              <w:t xml:space="preserve">Aberta, Triagem, Entrevista RH, Entrevista Gestor, Aprovado, Contratado, </w:t>
            </w:r>
            <w:proofErr w:type="gramStart"/>
            <w:r>
              <w:rPr>
                <w:sz w:val="19"/>
                <w:szCs w:val="19"/>
              </w:rPr>
              <w:t>Cancelada</w:t>
            </w:r>
            <w:proofErr w:type="gramEnd"/>
          </w:p>
        </w:tc>
      </w:tr>
      <w:tr w:rsidR="00A326FF" w14:paraId="1ECDBD5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BF231" w14:textId="77777777" w:rsidR="00A326FF" w:rsidRDefault="00000000">
            <w:r>
              <w:rPr>
                <w:sz w:val="19"/>
                <w:szCs w:val="19"/>
              </w:rPr>
              <w:t>prioridade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71DE3" w14:textId="77777777" w:rsidR="00A326FF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2705E" w14:textId="77777777" w:rsidR="00A326FF" w:rsidRDefault="00000000">
            <w:r>
              <w:rPr>
                <w:sz w:val="19"/>
                <w:szCs w:val="19"/>
              </w:rPr>
              <w:t xml:space="preserve">Baixa, Média, Alta, </w:t>
            </w:r>
            <w:proofErr w:type="gramStart"/>
            <w:r>
              <w:rPr>
                <w:sz w:val="19"/>
                <w:szCs w:val="19"/>
              </w:rPr>
              <w:t>Urgente</w:t>
            </w:r>
            <w:proofErr w:type="gramEnd"/>
          </w:p>
        </w:tc>
      </w:tr>
      <w:tr w:rsidR="00A326FF" w14:paraId="6148D02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64BF6" w14:textId="77777777" w:rsidR="00A326FF" w:rsidRDefault="00000000">
            <w:proofErr w:type="spellStart"/>
            <w:r>
              <w:rPr>
                <w:sz w:val="19"/>
                <w:szCs w:val="19"/>
              </w:rPr>
              <w:t>data_abertura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CF887" w14:textId="77777777" w:rsidR="00A326F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73CEB" w14:textId="77777777" w:rsidR="00A326FF" w:rsidRDefault="00000000">
            <w:r>
              <w:rPr>
                <w:sz w:val="19"/>
                <w:szCs w:val="19"/>
              </w:rPr>
              <w:t>Usada para calcular dias em aberto</w:t>
            </w:r>
          </w:p>
        </w:tc>
      </w:tr>
      <w:tr w:rsidR="00A326FF" w14:paraId="2E3F3F9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708CB" w14:textId="77777777" w:rsidR="00A326FF" w:rsidRDefault="00000000">
            <w:proofErr w:type="spellStart"/>
            <w:r>
              <w:rPr>
                <w:sz w:val="19"/>
                <w:szCs w:val="19"/>
              </w:rPr>
              <w:t>candidato_aprovado_id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9214C" w14:textId="77777777" w:rsidR="00A326FF" w:rsidRDefault="00000000">
            <w:r>
              <w:rPr>
                <w:sz w:val="19"/>
                <w:szCs w:val="19"/>
              </w:rPr>
              <w:t>UUID / FK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0F3A60" w14:textId="77777777" w:rsidR="00A326FF" w:rsidRDefault="00000000"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Candidato, nulo até aprovação</w:t>
            </w:r>
          </w:p>
        </w:tc>
      </w:tr>
    </w:tbl>
    <w:p w14:paraId="4B76EE47" w14:textId="77777777" w:rsidR="00A326FF" w:rsidRDefault="00000000">
      <w:pPr>
        <w:pStyle w:val="Ttulo3"/>
      </w:pPr>
      <w:r>
        <w:lastRenderedPageBreak/>
        <w:t>2.2.4. Candidato</w:t>
      </w:r>
    </w:p>
    <w:p w14:paraId="2C9FE7A5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id, nome, </w:t>
      </w:r>
      <w:proofErr w:type="spellStart"/>
      <w:r>
        <w:t>email</w:t>
      </w:r>
      <w:proofErr w:type="spellEnd"/>
      <w:r>
        <w:t xml:space="preserve">, telefone, </w:t>
      </w:r>
      <w:proofErr w:type="spellStart"/>
      <w:r>
        <w:t>currículo_url</w:t>
      </w:r>
      <w:proofErr w:type="spellEnd"/>
      <w:r>
        <w:t xml:space="preserve">, </w:t>
      </w:r>
      <w:proofErr w:type="spellStart"/>
      <w:r>
        <w:t>vaga_id</w:t>
      </w:r>
      <w:proofErr w:type="spellEnd"/>
      <w:r>
        <w:t xml:space="preserve"> (FK), </w:t>
      </w:r>
      <w:proofErr w:type="spellStart"/>
      <w:r>
        <w:t>etapa_atual</w:t>
      </w:r>
      <w:proofErr w:type="spellEnd"/>
      <w:r>
        <w:t xml:space="preserve">, </w:t>
      </w:r>
      <w:proofErr w:type="spellStart"/>
      <w:r>
        <w:t>data_inscricao</w:t>
      </w:r>
      <w:proofErr w:type="spellEnd"/>
      <w:r>
        <w:t xml:space="preserve">, </w:t>
      </w:r>
      <w:proofErr w:type="spellStart"/>
      <w:r>
        <w:t>avaliacao_rh</w:t>
      </w:r>
      <w:proofErr w:type="spellEnd"/>
      <w:r>
        <w:t xml:space="preserve">, </w:t>
      </w:r>
      <w:proofErr w:type="spellStart"/>
      <w:r>
        <w:t>avaliacao_gestor</w:t>
      </w:r>
      <w:proofErr w:type="spellEnd"/>
    </w:p>
    <w:p w14:paraId="0D867438" w14:textId="77777777" w:rsidR="00A326FF" w:rsidRDefault="00000000">
      <w:pPr>
        <w:pStyle w:val="Ttulo3"/>
      </w:pPr>
      <w:r>
        <w:t>2.2.5. Ferias</w:t>
      </w:r>
    </w:p>
    <w:p w14:paraId="7A25428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id, </w:t>
      </w:r>
      <w:proofErr w:type="spellStart"/>
      <w:r>
        <w:t>colaborador_id</w:t>
      </w:r>
      <w:proofErr w:type="spellEnd"/>
      <w:r>
        <w:t xml:space="preserve"> (FK), </w:t>
      </w:r>
      <w:proofErr w:type="spellStart"/>
      <w:r>
        <w:t>periodo_aquisitivo_inicio</w:t>
      </w:r>
      <w:proofErr w:type="spellEnd"/>
      <w:r>
        <w:t xml:space="preserve">, </w:t>
      </w:r>
      <w:proofErr w:type="spellStart"/>
      <w:r>
        <w:t>periodo_aquisitivo_fim</w:t>
      </w:r>
      <w:proofErr w:type="spellEnd"/>
      <w:r>
        <w:t xml:space="preserve">, </w:t>
      </w:r>
      <w:proofErr w:type="spellStart"/>
      <w:r>
        <w:t>data_inicio_gozo</w:t>
      </w:r>
      <w:proofErr w:type="spellEnd"/>
      <w:r>
        <w:t xml:space="preserve">, </w:t>
      </w:r>
      <w:proofErr w:type="spellStart"/>
      <w:r>
        <w:t>data_fim_gozo</w:t>
      </w:r>
      <w:proofErr w:type="spellEnd"/>
      <w:r>
        <w:t xml:space="preserve">, </w:t>
      </w:r>
      <w:proofErr w:type="spellStart"/>
      <w:r>
        <w:t>dias_utilizados</w:t>
      </w:r>
      <w:proofErr w:type="spellEnd"/>
      <w:r>
        <w:t xml:space="preserve">, </w:t>
      </w:r>
      <w:proofErr w:type="spellStart"/>
      <w:r>
        <w:t>saldo_dias</w:t>
      </w:r>
      <w:proofErr w:type="spellEnd"/>
      <w:r>
        <w:t>, status (Programada, Em Andamento, Concluída, Vencida)</w:t>
      </w:r>
    </w:p>
    <w:p w14:paraId="02776D53" w14:textId="77777777" w:rsidR="00A326FF" w:rsidRDefault="00000000">
      <w:pPr>
        <w:pStyle w:val="Ttulo3"/>
      </w:pPr>
      <w:r>
        <w:t xml:space="preserve">2.2.6. Treinamento e </w:t>
      </w:r>
      <w:proofErr w:type="spellStart"/>
      <w:r>
        <w:t>Colaborador_Treinamento</w:t>
      </w:r>
      <w:proofErr w:type="spellEnd"/>
    </w:p>
    <w:p w14:paraId="3AA9C8E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Treinamento: id, nome, tipo (Obrigatório/Opcional), </w:t>
      </w:r>
      <w:proofErr w:type="spellStart"/>
      <w:r>
        <w:t>carga_horaria</w:t>
      </w:r>
      <w:proofErr w:type="spellEnd"/>
      <w:r>
        <w:t xml:space="preserve">, </w:t>
      </w:r>
      <w:proofErr w:type="spellStart"/>
      <w:r>
        <w:t>validade_meses</w:t>
      </w:r>
      <w:proofErr w:type="spellEnd"/>
    </w:p>
    <w:p w14:paraId="1E8DA8F5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Colaborador_Treinamento</w:t>
      </w:r>
      <w:proofErr w:type="spellEnd"/>
      <w:r>
        <w:t xml:space="preserve"> (tabela associativa): </w:t>
      </w:r>
      <w:proofErr w:type="spellStart"/>
      <w:r>
        <w:t>colaborador_id</w:t>
      </w:r>
      <w:proofErr w:type="spellEnd"/>
      <w:r>
        <w:t xml:space="preserve">, </w:t>
      </w:r>
      <w:proofErr w:type="spellStart"/>
      <w:r>
        <w:t>treinamento_id</w:t>
      </w:r>
      <w:proofErr w:type="spellEnd"/>
      <w:r>
        <w:t xml:space="preserve">, </w:t>
      </w:r>
      <w:proofErr w:type="spellStart"/>
      <w:r>
        <w:t>data_realizacao</w:t>
      </w:r>
      <w:proofErr w:type="spellEnd"/>
      <w:r>
        <w:t xml:space="preserve">, </w:t>
      </w:r>
      <w:proofErr w:type="spellStart"/>
      <w:r>
        <w:t>data_vencimento</w:t>
      </w:r>
      <w:proofErr w:type="spellEnd"/>
      <w:r>
        <w:t xml:space="preserve">, status (Válido, Vencido, Pendente), </w:t>
      </w:r>
      <w:proofErr w:type="spellStart"/>
      <w:r>
        <w:t>certificado_url</w:t>
      </w:r>
      <w:proofErr w:type="spellEnd"/>
    </w:p>
    <w:p w14:paraId="3B97715B" w14:textId="77777777" w:rsidR="00A326FF" w:rsidRDefault="00000000">
      <w:pPr>
        <w:pStyle w:val="Ttulo3"/>
      </w:pPr>
      <w:r>
        <w:t>2.2.7. Documento</w:t>
      </w:r>
    </w:p>
    <w:p w14:paraId="3BE48C4C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id, </w:t>
      </w:r>
      <w:proofErr w:type="spellStart"/>
      <w:r>
        <w:t>colaborador_id</w:t>
      </w:r>
      <w:proofErr w:type="spellEnd"/>
      <w:r>
        <w:t xml:space="preserve"> (FK), tipo (Contrato, RG, CPF, CNH, ASO, Exame, Advertência, Outro), </w:t>
      </w:r>
      <w:proofErr w:type="spellStart"/>
      <w:r>
        <w:t>arquivo_url</w:t>
      </w:r>
      <w:proofErr w:type="spellEnd"/>
      <w:r>
        <w:t xml:space="preserve">, </w:t>
      </w:r>
      <w:proofErr w:type="spellStart"/>
      <w:r>
        <w:t>data_upload</w:t>
      </w:r>
      <w:proofErr w:type="spellEnd"/>
      <w:r>
        <w:t xml:space="preserve">, </w:t>
      </w:r>
      <w:proofErr w:type="spellStart"/>
      <w:r>
        <w:t>usuario_upload_id</w:t>
      </w:r>
      <w:proofErr w:type="spellEnd"/>
    </w:p>
    <w:p w14:paraId="49E70A16" w14:textId="77777777" w:rsidR="00A326FF" w:rsidRDefault="00000000">
      <w:pPr>
        <w:pStyle w:val="Ttulo3"/>
      </w:pPr>
      <w:r>
        <w:t xml:space="preserve">2.2.8. </w:t>
      </w:r>
      <w:proofErr w:type="spellStart"/>
      <w:r>
        <w:t>Avaliacao_Desempenho</w:t>
      </w:r>
      <w:proofErr w:type="spellEnd"/>
    </w:p>
    <w:p w14:paraId="3F7ADCF6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id, </w:t>
      </w:r>
      <w:proofErr w:type="spellStart"/>
      <w:r>
        <w:t>colaborador_id</w:t>
      </w:r>
      <w:proofErr w:type="spellEnd"/>
      <w:r>
        <w:t xml:space="preserve"> (FK), ciclo, </w:t>
      </w:r>
      <w:proofErr w:type="spellStart"/>
      <w:r>
        <w:t>periodo</w:t>
      </w:r>
      <w:proofErr w:type="spellEnd"/>
      <w:r>
        <w:t xml:space="preserve">, </w:t>
      </w:r>
      <w:proofErr w:type="spellStart"/>
      <w:r>
        <w:t>nota_gestor</w:t>
      </w:r>
      <w:proofErr w:type="spellEnd"/>
      <w:r>
        <w:t xml:space="preserve">, </w:t>
      </w:r>
      <w:proofErr w:type="spellStart"/>
      <w:r>
        <w:t>nota_autoavaliacao</w:t>
      </w:r>
      <w:proofErr w:type="spellEnd"/>
      <w:r>
        <w:t xml:space="preserve">, metas (JSON ou tabela relacionada), </w:t>
      </w:r>
      <w:proofErr w:type="spellStart"/>
      <w:r>
        <w:t>pdi_url</w:t>
      </w:r>
      <w:proofErr w:type="spellEnd"/>
    </w:p>
    <w:p w14:paraId="677BA394" w14:textId="77777777" w:rsidR="00A326FF" w:rsidRDefault="00000000">
      <w:pPr>
        <w:pStyle w:val="Ttulo3"/>
      </w:pPr>
      <w:r>
        <w:t xml:space="preserve">2.2.9. </w:t>
      </w:r>
      <w:proofErr w:type="spellStart"/>
      <w:r>
        <w:t>Log_Auditoria</w:t>
      </w:r>
      <w:proofErr w:type="spellEnd"/>
    </w:p>
    <w:p w14:paraId="0D3F5948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id, </w:t>
      </w:r>
      <w:proofErr w:type="spellStart"/>
      <w:r>
        <w:t>usuario_id</w:t>
      </w:r>
      <w:proofErr w:type="spellEnd"/>
      <w:r>
        <w:t xml:space="preserve">, entidade, </w:t>
      </w:r>
      <w:proofErr w:type="spellStart"/>
      <w:r>
        <w:t>entidade_id</w:t>
      </w:r>
      <w:proofErr w:type="spellEnd"/>
      <w:r>
        <w:t xml:space="preserve">, </w:t>
      </w:r>
      <w:proofErr w:type="spellStart"/>
      <w:r>
        <w:t>campo_alterado</w:t>
      </w:r>
      <w:proofErr w:type="spellEnd"/>
      <w:r>
        <w:t xml:space="preserve">, </w:t>
      </w:r>
      <w:proofErr w:type="spellStart"/>
      <w:r>
        <w:t>valor_anterior</w:t>
      </w:r>
      <w:proofErr w:type="spellEnd"/>
      <w:r>
        <w:t xml:space="preserve">, </w:t>
      </w:r>
      <w:proofErr w:type="spellStart"/>
      <w:r>
        <w:t>valor_novo</w:t>
      </w:r>
      <w:proofErr w:type="spellEnd"/>
      <w:r>
        <w:t xml:space="preserve">, </w:t>
      </w:r>
      <w:proofErr w:type="spellStart"/>
      <w:r>
        <w:t>data_hora</w:t>
      </w:r>
      <w:proofErr w:type="spellEnd"/>
    </w:p>
    <w:p w14:paraId="5250E3F1" w14:textId="77777777" w:rsidR="00A326FF" w:rsidRDefault="00000000">
      <w:pPr>
        <w:pStyle w:val="Ttulo2"/>
      </w:pPr>
      <w:r>
        <w:t>2.3. Relacionamentos Principais</w:t>
      </w:r>
    </w:p>
    <w:p w14:paraId="044564A7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Colaborador N:1 Cargo, Departamento, Shopping, Empresa, </w:t>
      </w:r>
      <w:proofErr w:type="spellStart"/>
      <w:r>
        <w:t>Centro_Custo</w:t>
      </w:r>
      <w:proofErr w:type="spellEnd"/>
      <w:r>
        <w:t>.</w:t>
      </w:r>
    </w:p>
    <w:p w14:paraId="753314C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Colaborador 1:N Colaborador (</w:t>
      </w:r>
      <w:proofErr w:type="spellStart"/>
      <w:r>
        <w:t>auto-relacionamento</w:t>
      </w:r>
      <w:proofErr w:type="spellEnd"/>
      <w:r>
        <w:t xml:space="preserve"> </w:t>
      </w:r>
      <w:proofErr w:type="spellStart"/>
      <w:r>
        <w:t>gestor_imediato_id</w:t>
      </w:r>
      <w:proofErr w:type="spellEnd"/>
      <w:r>
        <w:t xml:space="preserve"> → subordinados), base do organograma automático.</w:t>
      </w:r>
    </w:p>
    <w:p w14:paraId="43B2479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Colaborador 1:N Ferias, Documento, </w:t>
      </w:r>
      <w:proofErr w:type="spellStart"/>
      <w:r>
        <w:t>Avaliacao_Desempenho</w:t>
      </w:r>
      <w:proofErr w:type="spellEnd"/>
      <w:r>
        <w:t>.</w:t>
      </w:r>
    </w:p>
    <w:p w14:paraId="2971C945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Colaborador N:N Treinamento via </w:t>
      </w:r>
      <w:proofErr w:type="spellStart"/>
      <w:r>
        <w:t>Colaborador_Treinamento</w:t>
      </w:r>
      <w:proofErr w:type="spellEnd"/>
      <w:r>
        <w:t>.</w:t>
      </w:r>
    </w:p>
    <w:p w14:paraId="0D432C3E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Vaga N:1 Cargo, Departamento, Shopping; </w:t>
      </w:r>
      <w:proofErr w:type="gramStart"/>
      <w:r>
        <w:t>Vaga</w:t>
      </w:r>
      <w:proofErr w:type="gramEnd"/>
      <w:r>
        <w:t xml:space="preserve"> 1:N Candidato; </w:t>
      </w:r>
      <w:proofErr w:type="gramStart"/>
      <w:r>
        <w:t>Vaga</w:t>
      </w:r>
      <w:proofErr w:type="gramEnd"/>
      <w:r>
        <w:t xml:space="preserve"> 1:1 Candidato (aprovado).</w:t>
      </w:r>
    </w:p>
    <w:p w14:paraId="650507A2" w14:textId="77777777" w:rsidR="00A326FF" w:rsidRDefault="00000000">
      <w:pPr>
        <w:pStyle w:val="Ttulo2"/>
      </w:pPr>
      <w:r>
        <w:t>2.4. Índices e Performance</w:t>
      </w:r>
    </w:p>
    <w:p w14:paraId="0D02CC23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Índice composto em (</w:t>
      </w:r>
      <w:proofErr w:type="spellStart"/>
      <w:r>
        <w:t>shopping_id</w:t>
      </w:r>
      <w:proofErr w:type="spellEnd"/>
      <w:r>
        <w:t xml:space="preserve">, </w:t>
      </w:r>
      <w:proofErr w:type="spellStart"/>
      <w:r>
        <w:t>departamento_id</w:t>
      </w:r>
      <w:proofErr w:type="spellEnd"/>
      <w:r>
        <w:t>, status) para acelerar filtros do Dashboard.</w:t>
      </w:r>
    </w:p>
    <w:p w14:paraId="3F5E1EF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Índice em </w:t>
      </w:r>
      <w:proofErr w:type="spellStart"/>
      <w:r>
        <w:t>gestor_imediato_id</w:t>
      </w:r>
      <w:proofErr w:type="spellEnd"/>
      <w:r>
        <w:t xml:space="preserve"> para consultas recursivas do organograma (CTE recursiva em PostgreSQL: WITH RECURSIVE).</w:t>
      </w:r>
    </w:p>
    <w:p w14:paraId="18D7228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Índice de texto completo (full-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) em </w:t>
      </w:r>
      <w:proofErr w:type="spellStart"/>
      <w:r>
        <w:t>nome_completo</w:t>
      </w:r>
      <w:proofErr w:type="spellEnd"/>
      <w:r>
        <w:t>, cargo e matricula para a pesquisa global instantânea.</w:t>
      </w:r>
    </w:p>
    <w:p w14:paraId="105385DC" w14:textId="77777777" w:rsidR="00A326FF" w:rsidRDefault="00000000">
      <w:pPr>
        <w:pStyle w:val="Ttulo1"/>
      </w:pPr>
      <w:r>
        <w:t>3. Fluxogramas de Funcionamento</w:t>
      </w:r>
    </w:p>
    <w:p w14:paraId="6F42F7F9" w14:textId="77777777" w:rsidR="00A326FF" w:rsidRDefault="00000000">
      <w:pPr>
        <w:pStyle w:val="Ttulo2"/>
      </w:pPr>
      <w:r>
        <w:t>3.1. Atualização Automática do Organograma</w:t>
      </w:r>
    </w:p>
    <w:p w14:paraId="77300E5B" w14:textId="77777777" w:rsidR="00A326FF" w:rsidRDefault="00000000">
      <w:pPr>
        <w:spacing w:after="160"/>
      </w:pPr>
      <w:r>
        <w:t>O fluxo abaixo descreve como uma alteração de gestor reflete imediatamente no organograma visual, sem etapas manuais.</w:t>
      </w:r>
    </w:p>
    <w:p w14:paraId="09A39F7D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1.  RH edita a ficha do colaborador</w:t>
      </w:r>
    </w:p>
    <w:p w14:paraId="652A3D93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2.  Define ou altera o campo "Gestor Imediato"</w:t>
      </w:r>
    </w:p>
    <w:p w14:paraId="20890EF7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3.  </w:t>
      </w:r>
      <w:proofErr w:type="spellStart"/>
      <w:r>
        <w:rPr>
          <w:rFonts w:ascii="Consolas" w:eastAsia="Consolas" w:hAnsi="Consolas" w:cs="Consolas"/>
          <w:color w:val="16385E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6385E"/>
          <w:sz w:val="18"/>
          <w:szCs w:val="18"/>
        </w:rPr>
        <w:t>valida</w:t>
      </w:r>
      <w:proofErr w:type="spellEnd"/>
      <w:r>
        <w:rPr>
          <w:rFonts w:ascii="Consolas" w:eastAsia="Consolas" w:hAnsi="Consolas" w:cs="Consolas"/>
          <w:color w:val="16385E"/>
          <w:sz w:val="18"/>
          <w:szCs w:val="18"/>
        </w:rPr>
        <w:t>: o gestor existe? a alteração não cria um ciclo hierárquico?</w:t>
      </w:r>
    </w:p>
    <w:p w14:paraId="450FD60C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lastRenderedPageBreak/>
        <w:t xml:space="preserve">4.  Grava a alteração e registra em </w:t>
      </w:r>
      <w:proofErr w:type="spellStart"/>
      <w:r>
        <w:rPr>
          <w:rFonts w:ascii="Consolas" w:eastAsia="Consolas" w:hAnsi="Consolas" w:cs="Consolas"/>
          <w:color w:val="16385E"/>
          <w:sz w:val="18"/>
          <w:szCs w:val="18"/>
        </w:rPr>
        <w:t>Log_Auditoria</w:t>
      </w:r>
      <w:proofErr w:type="spellEnd"/>
    </w:p>
    <w:p w14:paraId="0B936CAB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5.  O cache do organograma é invalidado</w:t>
      </w:r>
    </w:p>
    <w:p w14:paraId="31BC9B96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6.  A próxima consulta recalcula a árvore via CTE recursiva no banco de dados</w:t>
      </w:r>
    </w:p>
    <w:p w14:paraId="2BA99D90" w14:textId="77777777" w:rsidR="00A326FF" w:rsidRDefault="00000000">
      <w:pPr>
        <w:spacing w:after="28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7.  O organograma é exibido atualizado para todos os usuários, em tempo real</w:t>
      </w:r>
    </w:p>
    <w:p w14:paraId="250E6F83" w14:textId="77777777" w:rsidR="00A326FF" w:rsidRDefault="00000000">
      <w:pPr>
        <w:pStyle w:val="Ttulo2"/>
      </w:pPr>
      <w:r>
        <w:t>3.2. Processo de Recrutamento e Seleção (Funil de Vaga)</w:t>
      </w:r>
    </w:p>
    <w:p w14:paraId="35D8B208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1.  Gestor solicita a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vaga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Aberta</w:t>
      </w:r>
    </w:p>
    <w:p w14:paraId="5532B4A5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2.  RH valida orçamento e </w:t>
      </w:r>
      <w:proofErr w:type="spellStart"/>
      <w:r>
        <w:rPr>
          <w:rFonts w:ascii="Consolas" w:eastAsia="Consolas" w:hAnsi="Consolas" w:cs="Consolas"/>
          <w:color w:val="16385E"/>
          <w:sz w:val="18"/>
          <w:szCs w:val="18"/>
        </w:rPr>
        <w:t>headcount</w:t>
      </w:r>
      <w:proofErr w:type="spell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aprovado</w:t>
      </w:r>
    </w:p>
    <w:p w14:paraId="154912AF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3.  Triagem de currículos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recebidos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Triagem</w:t>
      </w:r>
    </w:p>
    <w:p w14:paraId="2F5E76E7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4.  Entrevista com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RH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Entrevista RH</w:t>
      </w:r>
    </w:p>
    <w:p w14:paraId="56043FA7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5.  Entrevista com o Gestor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solicitante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Entrevista Gestor</w:t>
      </w:r>
    </w:p>
    <w:p w14:paraId="7C0ACB4C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6.  Aprovação final do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candidato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Aprovado</w:t>
      </w:r>
    </w:p>
    <w:p w14:paraId="45261673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7.  Admissão do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candidato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Contratado</w:t>
      </w:r>
    </w:p>
    <w:p w14:paraId="61380CB9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8.  Novo registro de Colaborador é criado automaticamente no sistema</w:t>
      </w:r>
    </w:p>
    <w:p w14:paraId="3E4CF1F8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</w:t>
      </w:r>
    </w:p>
    <w:p w14:paraId="28EB8BFD" w14:textId="77777777" w:rsidR="00A326FF" w:rsidRDefault="00000000">
      <w:pPr>
        <w:spacing w:after="28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Observação: em qualquer etapa, a vaga pode ser marcada como "Cancelada".</w:t>
      </w:r>
    </w:p>
    <w:p w14:paraId="6F663B07" w14:textId="77777777" w:rsidR="00A326FF" w:rsidRDefault="00000000">
      <w:pPr>
        <w:pStyle w:val="Ttulo2"/>
      </w:pPr>
      <w:r>
        <w:t>3.3. Geração de Alertas Automáticos</w:t>
      </w:r>
    </w:p>
    <w:p w14:paraId="3FF37EBE" w14:textId="77777777" w:rsidR="00A326FF" w:rsidRDefault="00000000">
      <w:pPr>
        <w:spacing w:after="160"/>
      </w:pPr>
      <w:r>
        <w:t xml:space="preserve">Um </w:t>
      </w:r>
      <w:proofErr w:type="spellStart"/>
      <w:r>
        <w:t>job</w:t>
      </w:r>
      <w:proofErr w:type="spellEnd"/>
      <w:r>
        <w:t xml:space="preserve"> agendado (</w:t>
      </w:r>
      <w:proofErr w:type="spellStart"/>
      <w:r>
        <w:t>cron</w:t>
      </w:r>
      <w:proofErr w:type="spellEnd"/>
      <w:r>
        <w:t>) é executado diariamente para varrer as tabelas relevantes e gerar notificações, consolidadas no Dashboard Executivo e, opcionalmente, enviadas por e-mail.</w:t>
      </w:r>
    </w:p>
    <w:p w14:paraId="7B521AF5" w14:textId="77777777" w:rsidR="00A326FF" w:rsidRDefault="00000000">
      <w:pPr>
        <w:spacing w:after="40"/>
        <w:ind w:left="200"/>
      </w:pPr>
      <w:proofErr w:type="spellStart"/>
      <w:r>
        <w:rPr>
          <w:rFonts w:ascii="Consolas" w:eastAsia="Consolas" w:hAnsi="Consolas" w:cs="Consolas"/>
          <w:color w:val="16385E"/>
          <w:sz w:val="18"/>
          <w:szCs w:val="18"/>
        </w:rPr>
        <w:t>Job</w:t>
      </w:r>
      <w:proofErr w:type="spell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diário (06:00) verifica, em paralelo:</w:t>
      </w:r>
    </w:p>
    <w:p w14:paraId="17E12457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 •  Contratos de experiência a 7 ou 15 dias do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vencimento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notifica RH e Gestor</w:t>
      </w:r>
    </w:p>
    <w:p w14:paraId="333BD07C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 •  Férias vencidas ou a vencer em 30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dias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notifica RH e Colaborador</w:t>
      </w:r>
    </w:p>
    <w:p w14:paraId="18B9E557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 •  Treinamentos e certificações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vencidos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notifica RH e Gestor</w:t>
      </w:r>
    </w:p>
    <w:p w14:paraId="2E9FE83D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 •  Exames periódicos e ASO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pendentes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notifica RH</w:t>
      </w:r>
    </w:p>
    <w:p w14:paraId="479D3763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 •  Vagas abertas há mais de 30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dias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notifica RH e Diretoria</w:t>
      </w:r>
    </w:p>
    <w:p w14:paraId="7562B8E3" w14:textId="77777777" w:rsidR="00A326FF" w:rsidRDefault="00000000">
      <w:pPr>
        <w:spacing w:after="28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  •  Aniversariantes do dia ou da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semana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notifica RH</w:t>
      </w:r>
    </w:p>
    <w:p w14:paraId="675BDA31" w14:textId="77777777" w:rsidR="00A326FF" w:rsidRDefault="00000000">
      <w:pPr>
        <w:pStyle w:val="Ttulo2"/>
      </w:pPr>
      <w:r>
        <w:t>3.4. Ciclo de Vida do Colaborador (Admissão a Desligamento)</w:t>
      </w:r>
    </w:p>
    <w:p w14:paraId="49CE8236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1.  Vaga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aprovada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Admissão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Experiência</w:t>
      </w:r>
    </w:p>
    <w:p w14:paraId="1266277D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2.  Avaliação de experiência aos 45 e 90 dias</w:t>
      </w:r>
    </w:p>
    <w:p w14:paraId="7405A007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3a.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Efetivado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Ativo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ciclos periódicos de avaliação de desempenho</w:t>
      </w:r>
    </w:p>
    <w:p w14:paraId="16D92089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3b. Desligamento em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experiência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Desligado</w:t>
      </w:r>
    </w:p>
    <w:p w14:paraId="22C1E224" w14:textId="77777777" w:rsidR="00A326FF" w:rsidRDefault="00000000">
      <w:pPr>
        <w:spacing w:after="4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 xml:space="preserve">4.  Eventual desligamento posterior: registro de motivo e </w:t>
      </w:r>
      <w:proofErr w:type="gramStart"/>
      <w:r>
        <w:rPr>
          <w:rFonts w:ascii="Consolas" w:eastAsia="Consolas" w:hAnsi="Consolas" w:cs="Consolas"/>
          <w:color w:val="16385E"/>
          <w:sz w:val="18"/>
          <w:szCs w:val="18"/>
        </w:rPr>
        <w:t>data  →</w:t>
      </w:r>
      <w:proofErr w:type="gramEnd"/>
      <w:r>
        <w:rPr>
          <w:rFonts w:ascii="Consolas" w:eastAsia="Consolas" w:hAnsi="Consolas" w:cs="Consolas"/>
          <w:color w:val="16385E"/>
          <w:sz w:val="18"/>
          <w:szCs w:val="18"/>
        </w:rPr>
        <w:t xml:space="preserve">  Status: Desligado</w:t>
      </w:r>
    </w:p>
    <w:p w14:paraId="030D45AA" w14:textId="77777777" w:rsidR="00A326FF" w:rsidRDefault="00000000">
      <w:pPr>
        <w:spacing w:after="280"/>
        <w:ind w:left="200"/>
      </w:pPr>
      <w:r>
        <w:rPr>
          <w:rFonts w:ascii="Consolas" w:eastAsia="Consolas" w:hAnsi="Consolas" w:cs="Consolas"/>
          <w:color w:val="16385E"/>
          <w:sz w:val="18"/>
          <w:szCs w:val="18"/>
        </w:rPr>
        <w:t>5.  Histórico permanece acessível para fins de auditoria e relatórios</w:t>
      </w:r>
    </w:p>
    <w:p w14:paraId="2F364248" w14:textId="77777777" w:rsidR="00A326FF" w:rsidRDefault="00000000">
      <w:pPr>
        <w:pStyle w:val="Ttulo1"/>
      </w:pPr>
      <w:r>
        <w:t>4. Protótipos das Telas</w:t>
      </w:r>
    </w:p>
    <w:p w14:paraId="4F998E7D" w14:textId="77777777" w:rsidR="00A326FF" w:rsidRDefault="00000000">
      <w:pPr>
        <w:spacing w:after="160"/>
      </w:pPr>
      <w:r>
        <w:t>Um protótipo interativo de alta fidelidade foi desenvolvido em paralelo a este documento, cobrindo as três telas mais estratégicas do sistema: Dashboard Executivo, Organograma Interativo e Ficha do Colaborador. Está disponível no arquivo vertice-rh-prototipo.zip e pode ser aberto diretamente no navegador a partir do arquivo index.html, sem necessidade de instalação.</w:t>
      </w:r>
    </w:p>
    <w:p w14:paraId="50FC2315" w14:textId="77777777" w:rsidR="00A326FF" w:rsidRDefault="00000000">
      <w:pPr>
        <w:pStyle w:val="Ttulo2"/>
      </w:pPr>
      <w:r>
        <w:t>4.1. Dashboard Executivo</w:t>
      </w:r>
    </w:p>
    <w:p w14:paraId="73DAB604" w14:textId="77777777" w:rsidR="00A326FF" w:rsidRDefault="00000000">
      <w:pPr>
        <w:spacing w:after="160"/>
      </w:pPr>
      <w:r>
        <w:t>Tela inicial do sistema, com cartões de indicadores (</w:t>
      </w:r>
      <w:proofErr w:type="spellStart"/>
      <w:r>
        <w:t>headcount</w:t>
      </w:r>
      <w:proofErr w:type="spellEnd"/>
      <w:r>
        <w:t xml:space="preserve">, vagas abertas, admissões e desligamentos do mês, férias, aniversariantes, contratos de experiência vencendo, treinamentos pendentes, horas extras, banco de horas, turnover, absenteísmo e custo da folha). Inclui gráfico de evolução mensal do quadro de funcionários, distribuição de </w:t>
      </w:r>
      <w:proofErr w:type="spellStart"/>
      <w:r>
        <w:t>headcount</w:t>
      </w:r>
      <w:proofErr w:type="spellEnd"/>
      <w:r>
        <w:t xml:space="preserve"> por shopping e departamento, tabela de vagas em acompanhamento e painel de alertas automáticos.</w:t>
      </w:r>
    </w:p>
    <w:p w14:paraId="2885AC0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lastRenderedPageBreak/>
        <w:t>Paleta: azul corporativo profundo (#0F2A4A / #2563EB), branco e cinza-claro, com tema escuro alternável.</w:t>
      </w:r>
    </w:p>
    <w:p w14:paraId="2B25EDC0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Tipografia: Inter para textos de interface e dados, </w:t>
      </w:r>
      <w:proofErr w:type="spellStart"/>
      <w:r>
        <w:t>Manrope</w:t>
      </w:r>
      <w:proofErr w:type="spellEnd"/>
      <w:r>
        <w:t xml:space="preserve"> para títulos de destaque.</w:t>
      </w:r>
    </w:p>
    <w:p w14:paraId="691EAAB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Componentes reutilizáveis: </w:t>
      </w:r>
      <w:proofErr w:type="spellStart"/>
      <w:r>
        <w:t>KpiCard</w:t>
      </w:r>
      <w:proofErr w:type="spellEnd"/>
      <w:r>
        <w:t xml:space="preserve">, </w:t>
      </w:r>
      <w:proofErr w:type="spellStart"/>
      <w:r>
        <w:t>BarList</w:t>
      </w:r>
      <w:proofErr w:type="spellEnd"/>
      <w:r>
        <w:t xml:space="preserve">, </w:t>
      </w:r>
      <w:proofErr w:type="spellStart"/>
      <w:r>
        <w:t>AlertItem</w:t>
      </w:r>
      <w:proofErr w:type="spellEnd"/>
      <w:r>
        <w:t xml:space="preserve">, gráficos via </w:t>
      </w:r>
      <w:proofErr w:type="spellStart"/>
      <w:r>
        <w:t>Recharts</w:t>
      </w:r>
      <w:proofErr w:type="spellEnd"/>
      <w:r>
        <w:t xml:space="preserve"> (área, pizza e barras).</w:t>
      </w:r>
    </w:p>
    <w:p w14:paraId="58888274" w14:textId="77777777" w:rsidR="00A326FF" w:rsidRDefault="00000000">
      <w:pPr>
        <w:pStyle w:val="Ttulo2"/>
      </w:pPr>
      <w:r>
        <w:t>4.2. Organograma Interativo</w:t>
      </w:r>
    </w:p>
    <w:p w14:paraId="080170AA" w14:textId="77777777" w:rsidR="00A326FF" w:rsidRDefault="00000000">
      <w:pPr>
        <w:spacing w:after="160"/>
      </w:pPr>
      <w:r>
        <w:t xml:space="preserve">Visualização em árvore, </w:t>
      </w:r>
      <w:proofErr w:type="gramStart"/>
      <w:r>
        <w:t>com nós</w:t>
      </w:r>
      <w:proofErr w:type="gramEnd"/>
      <w:r>
        <w:t xml:space="preserve"> expansíveis/recolhíveis, foto (avatar com iniciais), cargo e contagem de subordinados diretos e indiretos. Clicar em qualquer colaborador abre sua ficha completa. A árvore é construída dinamicamente a partir do campo </w:t>
      </w:r>
      <w:proofErr w:type="spellStart"/>
      <w:r>
        <w:t>gestor_imediato_id</w:t>
      </w:r>
      <w:proofErr w:type="spellEnd"/>
      <w:r>
        <w:t xml:space="preserve"> de cada colaborador, validando o princípio de organograma automático especificado no briefing.</w:t>
      </w:r>
    </w:p>
    <w:p w14:paraId="3A4BD90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Controles de zoom, filtro por shopping/departamento e exportação.</w:t>
      </w:r>
    </w:p>
    <w:p w14:paraId="0AD21FB7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Estrutura preparada para grandes volumes: renderização recursiva com colapso de ramos por padrão a partir do segundo nível.</w:t>
      </w:r>
    </w:p>
    <w:p w14:paraId="3A17631B" w14:textId="77777777" w:rsidR="00A326FF" w:rsidRDefault="00000000">
      <w:pPr>
        <w:pStyle w:val="Ttulo2"/>
      </w:pPr>
      <w:r>
        <w:t>4.3. Ficha do Colaborador</w:t>
      </w:r>
    </w:p>
    <w:p w14:paraId="2E41E26B" w14:textId="77777777" w:rsidR="00A326FF" w:rsidRDefault="00000000">
      <w:pPr>
        <w:spacing w:after="160"/>
      </w:pPr>
      <w:r>
        <w:t>Painel lateral (</w:t>
      </w:r>
      <w:proofErr w:type="spellStart"/>
      <w:r>
        <w:t>drawer</w:t>
      </w:r>
      <w:proofErr w:type="spellEnd"/>
      <w:r>
        <w:t>) que reúne todos os dados especificados no briefing: dados pessoais, contato, dados profissionais (incluindo gestor imediato, salário, tipo de contrato e contrato de experiência quando aplicável), cursos/treinamentos e documentos anexados, com atalhos para visualizar a ficha completa ou localizar o colaborador no organograma.</w:t>
      </w:r>
    </w:p>
    <w:p w14:paraId="3097F405" w14:textId="77777777" w:rsidR="00A326FF" w:rsidRDefault="00000000">
      <w:pPr>
        <w:pStyle w:val="Ttulo2"/>
      </w:pPr>
      <w:r>
        <w:t xml:space="preserve">4.4. Telas do </w:t>
      </w:r>
      <w:proofErr w:type="spellStart"/>
      <w:r>
        <w:t>Roadmap</w:t>
      </w:r>
      <w:proofErr w:type="spellEnd"/>
      <w:r>
        <w:t xml:space="preserve"> (Fase 2)</w:t>
      </w:r>
    </w:p>
    <w:p w14:paraId="507932CA" w14:textId="77777777" w:rsidR="00A326FF" w:rsidRDefault="00000000">
      <w:pPr>
        <w:spacing w:after="160"/>
      </w:pPr>
      <w:r>
        <w:t>As demais telas do menu lateral — Vagas, Recrutamento e Seleção, Férias, Treinamentos, Documentos, Avaliações, Indicadores, Relatórios e Configurações — têm sua navegação, cabeçalho e identidade visual já implementados no protótipo, com prévias de conteúdo (como a tabela de vagas e o painel de indicadores) e estão especificadas em detalhe nas Seções 2 e 9 deste documento para construção na Fase 2 do projeto.</w:t>
      </w:r>
    </w:p>
    <w:p w14:paraId="549E5A74" w14:textId="77777777" w:rsidR="00A326FF" w:rsidRDefault="00000000">
      <w:pPr>
        <w:pStyle w:val="Ttulo2"/>
      </w:pPr>
      <w:r>
        <w:t>4.5. Diretrizes de Design</w:t>
      </w:r>
    </w:p>
    <w:p w14:paraId="5A0103A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Inspiração visual: SAP </w:t>
      </w:r>
      <w:proofErr w:type="spellStart"/>
      <w:r>
        <w:t>SuccessFactors</w:t>
      </w:r>
      <w:proofErr w:type="spellEnd"/>
      <w:r>
        <w:t xml:space="preserve">, Oracle HCM, Microsoft Dynamics e </w:t>
      </w:r>
      <w:proofErr w:type="spellStart"/>
      <w:r>
        <w:t>Workday</w:t>
      </w:r>
      <w:proofErr w:type="spellEnd"/>
      <w:r>
        <w:t xml:space="preserve"> — interface densa em dados, mas organizada em cartões e painéis com hierarquia visual clara.</w:t>
      </w:r>
    </w:p>
    <w:p w14:paraId="73F5427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Responsividade: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recolhível</w:t>
      </w:r>
      <w:proofErr w:type="spellEnd"/>
      <w:r>
        <w:t>, grids que se adaptam a tablets e desktops; tabelas com rolagem horizontal em telas estreitas.</w:t>
      </w:r>
    </w:p>
    <w:p w14:paraId="2304405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Acessibilidade: contraste mínimo AA, foco visível em todos os elementos interativos, áreas de toque adequadas para uso em tablets no balcão de RH.</w:t>
      </w:r>
    </w:p>
    <w:p w14:paraId="75258440" w14:textId="77777777" w:rsidR="00A326FF" w:rsidRDefault="00000000">
      <w:pPr>
        <w:pStyle w:val="Ttulo1"/>
      </w:pPr>
      <w:r>
        <w:t>5. Estrutura de Pastas Recomendada</w:t>
      </w:r>
    </w:p>
    <w:p w14:paraId="3B4F76FF" w14:textId="77777777" w:rsidR="00A326FF" w:rsidRDefault="00000000">
      <w:pPr>
        <w:spacing w:after="160"/>
      </w:pPr>
      <w:r>
        <w:t>A estrutura abaixo organiza o projeto por domínio de negócio (feature-</w:t>
      </w:r>
      <w:proofErr w:type="spellStart"/>
      <w:r>
        <w:t>based</w:t>
      </w:r>
      <w:proofErr w:type="spellEnd"/>
      <w:r>
        <w:t xml:space="preserve">), facilitando a manutenção conforme novos módulos sejam adicionados nas fases seguintes do </w:t>
      </w:r>
      <w:proofErr w:type="spellStart"/>
      <w:r>
        <w:t>roadmap</w:t>
      </w:r>
      <w:proofErr w:type="spellEnd"/>
      <w:r>
        <w:t>.</w:t>
      </w:r>
    </w:p>
    <w:p w14:paraId="7294F644" w14:textId="77777777" w:rsidR="00A326FF" w:rsidRDefault="00000000">
      <w:pPr>
        <w:pStyle w:val="Ttulo2"/>
      </w:pPr>
      <w:r>
        <w:t xml:space="preserve">5.1.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57B8828B" w14:textId="77777777" w:rsidR="00A326FF" w:rsidRDefault="00000000">
      <w:pPr>
        <w:spacing w:after="280"/>
      </w:pPr>
      <w:proofErr w:type="spellStart"/>
      <w:r>
        <w:rPr>
          <w:rFonts w:ascii="Consolas" w:eastAsia="Consolas" w:hAnsi="Consolas" w:cs="Consolas"/>
          <w:sz w:val="17"/>
          <w:szCs w:val="17"/>
        </w:rPr>
        <w:t>vertice-rh-frontend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├── app/                  # Configuração global (rotas,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providers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tema)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├── ui/                # Botões, cards, </w:t>
      </w:r>
      <w:proofErr w:type="spellStart"/>
      <w:r>
        <w:rPr>
          <w:rFonts w:ascii="Consolas" w:eastAsia="Consolas" w:hAnsi="Consolas" w:cs="Consolas"/>
          <w:sz w:val="17"/>
          <w:szCs w:val="17"/>
        </w:rPr>
        <w:t>badges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inputs reutilizáveis │   │   └── layout/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Sidebar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Topbar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Drawer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│   ├── features/ │   │   ├── dashboard/ │   │   ├── organograma/ │   │   ├── colaboradores/ │   │   ├── vagas/ │   │   ├── recrutamento/ │   │   ├── ferias/ │   │   ├── treinamentos/ │   │   ├── documentos/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avaliacoes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├── indicadores/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relatorios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configuracoes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    (cada pasta contém: </w:t>
      </w:r>
      <w:proofErr w:type="spellStart"/>
      <w:r>
        <w:rPr>
          <w:rFonts w:ascii="Consolas" w:eastAsia="Consolas" w:hAnsi="Consolas" w:cs="Consolas"/>
          <w:sz w:val="17"/>
          <w:szCs w:val="17"/>
        </w:rPr>
        <w:t>pages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/, </w:t>
      </w:r>
      <w:proofErr w:type="spellStart"/>
      <w:r>
        <w:rPr>
          <w:rFonts w:ascii="Consolas" w:eastAsia="Consolas" w:hAnsi="Consolas" w:cs="Consolas"/>
          <w:sz w:val="17"/>
          <w:szCs w:val="17"/>
        </w:rPr>
        <w:t>hooks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/,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hooks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Hooks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compartilhados (</w:t>
      </w:r>
      <w:proofErr w:type="spellStart"/>
      <w:r>
        <w:rPr>
          <w:rFonts w:ascii="Consolas" w:eastAsia="Consolas" w:hAnsi="Consolas" w:cs="Consolas"/>
          <w:sz w:val="17"/>
          <w:szCs w:val="17"/>
        </w:rPr>
        <w:t>useTheme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useDebounce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etc.)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lib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  # Clientes HTTP, formatação, utilitários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styles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# Tokens de design, temas claro/escuro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# Tipos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TypeScript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compartilhados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tsconfig.json</w:t>
      </w:r>
      <w:proofErr w:type="spellEnd"/>
    </w:p>
    <w:p w14:paraId="5C74E171" w14:textId="77777777" w:rsidR="00A326FF" w:rsidRDefault="00000000">
      <w:pPr>
        <w:pStyle w:val="Ttulo2"/>
      </w:pPr>
      <w:r>
        <w:lastRenderedPageBreak/>
        <w:t xml:space="preserve">5.2. </w:t>
      </w:r>
      <w:proofErr w:type="spellStart"/>
      <w:r>
        <w:t>Backend</w:t>
      </w:r>
      <w:proofErr w:type="spellEnd"/>
      <w:r>
        <w:t xml:space="preserve"> (API)</w:t>
      </w:r>
    </w:p>
    <w:p w14:paraId="0AF988D1" w14:textId="77777777" w:rsidR="00A326FF" w:rsidRDefault="00000000">
      <w:pPr>
        <w:spacing w:after="280"/>
      </w:pPr>
      <w:proofErr w:type="spellStart"/>
      <w:r>
        <w:rPr>
          <w:rFonts w:ascii="Consolas" w:eastAsia="Consolas" w:hAnsi="Consolas" w:cs="Consolas"/>
          <w:sz w:val="17"/>
          <w:szCs w:val="17"/>
        </w:rPr>
        <w:t>vertice-rh-backend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├── modules/ │   │   ├── colaboradores/ │  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colaboradores.controller.ts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│  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colaboradores.service.ts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│  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colaboradores.repository.ts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│   │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colaboradores.dto.ts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│   │   ├── organograma/ │   │   ├── vagas/ │   │   ├── recrutamento/ │   │   ├── ferias/ │   │   ├── treinamentos/ │   │   ├── documentos/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avaliacoes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├── indicadores/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relatorios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# Autenticação e RBAC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jobs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Cron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jobs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alertas automáticos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shared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# Middlewares, </w:t>
      </w:r>
      <w:proofErr w:type="spellStart"/>
      <w:r>
        <w:rPr>
          <w:rFonts w:ascii="Consolas" w:eastAsia="Consolas" w:hAnsi="Consolas" w:cs="Consolas"/>
          <w:sz w:val="17"/>
          <w:szCs w:val="17"/>
        </w:rPr>
        <w:t>interceptors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exceções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database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migrations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seeds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spellEnd"/>
    </w:p>
    <w:p w14:paraId="22026875" w14:textId="77777777" w:rsidR="00A326FF" w:rsidRDefault="00000000">
      <w:pPr>
        <w:pStyle w:val="Ttulo2"/>
      </w:pPr>
      <w:r>
        <w:t>5.3. Convenções de Nomenclatura</w:t>
      </w:r>
    </w:p>
    <w:p w14:paraId="516E22A0" w14:textId="77777777" w:rsidR="00A326FF" w:rsidRDefault="00000000">
      <w:pPr>
        <w:spacing w:after="160"/>
      </w:pPr>
      <w:r>
        <w:t xml:space="preserve">Componentes </w:t>
      </w:r>
      <w:proofErr w:type="spellStart"/>
      <w:r>
        <w:t>React</w:t>
      </w:r>
      <w:proofErr w:type="spellEnd"/>
      <w:r>
        <w:t xml:space="preserve"> em </w:t>
      </w:r>
      <w:proofErr w:type="spellStart"/>
      <w:r>
        <w:t>PascalCase</w:t>
      </w:r>
      <w:proofErr w:type="spellEnd"/>
      <w:r>
        <w:t xml:space="preserve">; </w:t>
      </w:r>
      <w:proofErr w:type="spellStart"/>
      <w:r>
        <w:t>hooks</w:t>
      </w:r>
      <w:proofErr w:type="spellEnd"/>
      <w:r>
        <w:t xml:space="preserve"> com prefixo use; serviços e repositórios do </w:t>
      </w:r>
      <w:proofErr w:type="spellStart"/>
      <w:r>
        <w:t>backend</w:t>
      </w:r>
      <w:proofErr w:type="spellEnd"/>
      <w:r>
        <w:t xml:space="preserve"> em </w:t>
      </w:r>
      <w:proofErr w:type="spellStart"/>
      <w:r>
        <w:t>camelCase</w:t>
      </w:r>
      <w:proofErr w:type="spellEnd"/>
      <w:r>
        <w:t xml:space="preserve"> com sufixo descritivo (ex.: </w:t>
      </w:r>
      <w:proofErr w:type="spellStart"/>
      <w:r>
        <w:t>colaboradoresService</w:t>
      </w:r>
      <w:proofErr w:type="spellEnd"/>
      <w:r>
        <w:t xml:space="preserve">, </w:t>
      </w:r>
      <w:proofErr w:type="spellStart"/>
      <w:r>
        <w:t>colaboradoresRepository</w:t>
      </w:r>
      <w:proofErr w:type="spellEnd"/>
      <w:r>
        <w:t xml:space="preserve">); arquivos de migração de banco de dados numerados sequencialmente com </w:t>
      </w:r>
      <w:proofErr w:type="spellStart"/>
      <w:r>
        <w:t>timestamp</w:t>
      </w:r>
      <w:proofErr w:type="spellEnd"/>
      <w:r>
        <w:t xml:space="preserve"> para garantir ordem de execução.</w:t>
      </w:r>
    </w:p>
    <w:p w14:paraId="093330F7" w14:textId="77777777" w:rsidR="00A326FF" w:rsidRDefault="00000000">
      <w:pPr>
        <w:pStyle w:val="Ttulo1"/>
      </w:pPr>
      <w:r>
        <w:t>6. Tecnologias Recomendadas</w:t>
      </w:r>
    </w:p>
    <w:p w14:paraId="0BEA293C" w14:textId="77777777" w:rsidR="00A326FF" w:rsidRDefault="00000000">
      <w:pPr>
        <w:pStyle w:val="Ttulo2"/>
      </w:pPr>
      <w:r>
        <w:t>6.1. Stack Principal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4280"/>
      </w:tblGrid>
      <w:tr w:rsidR="00A326FF" w14:paraId="3C5B5B01" w14:textId="77777777"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C8A6F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7A188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1CDD1D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 w:rsidR="00A326FF" w14:paraId="223C38AB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F1B6B" w14:textId="77777777" w:rsidR="00A326FF" w:rsidRDefault="00000000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B9A7C" w14:textId="77777777" w:rsidR="00A326FF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B24CE2" w14:textId="77777777" w:rsidR="00A326FF" w:rsidRDefault="00000000">
            <w:r>
              <w:rPr>
                <w:sz w:val="19"/>
                <w:szCs w:val="19"/>
              </w:rPr>
              <w:t>Ecossistema maduro, forte tipagem reduz bugs em formulários complexos de RH</w:t>
            </w:r>
          </w:p>
        </w:tc>
      </w:tr>
      <w:tr w:rsidR="00A326FF" w14:paraId="7B4B7301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6C54B" w14:textId="77777777" w:rsidR="00A326FF" w:rsidRDefault="00000000">
            <w:r>
              <w:rPr>
                <w:sz w:val="19"/>
                <w:szCs w:val="19"/>
              </w:rPr>
              <w:t>Estilização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DBD1E5" w14:textId="77777777" w:rsidR="00A326FF" w:rsidRDefault="00000000"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 + tokens de design próprios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01D93" w14:textId="77777777" w:rsidR="00A326FF" w:rsidRDefault="00000000">
            <w:r>
              <w:rPr>
                <w:sz w:val="19"/>
                <w:szCs w:val="19"/>
              </w:rPr>
              <w:t>Consistência visual e velocidade de desenvolvimento</w:t>
            </w:r>
          </w:p>
        </w:tc>
      </w:tr>
      <w:tr w:rsidR="00A326FF" w14:paraId="4D2DD561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87EF11" w14:textId="77777777" w:rsidR="00A326FF" w:rsidRDefault="00000000">
            <w:r>
              <w:rPr>
                <w:sz w:val="19"/>
                <w:szCs w:val="19"/>
              </w:rPr>
              <w:t>Gráficos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EB22D6" w14:textId="77777777" w:rsidR="00A326FF" w:rsidRDefault="00000000">
            <w:proofErr w:type="spellStart"/>
            <w:r>
              <w:rPr>
                <w:sz w:val="19"/>
                <w:szCs w:val="19"/>
              </w:rPr>
              <w:t>Recharts</w:t>
            </w:r>
            <w:proofErr w:type="spellEnd"/>
            <w:r>
              <w:rPr>
                <w:sz w:val="19"/>
                <w:szCs w:val="19"/>
              </w:rPr>
              <w:t xml:space="preserve"> ou Chart.js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44668" w14:textId="77777777" w:rsidR="00A326FF" w:rsidRDefault="00000000">
            <w:r>
              <w:rPr>
                <w:sz w:val="19"/>
                <w:szCs w:val="19"/>
              </w:rPr>
              <w:t xml:space="preserve">Boa integração com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, suficiente para os indicadores especificados</w:t>
            </w:r>
          </w:p>
        </w:tc>
      </w:tr>
      <w:tr w:rsidR="00A326FF" w14:paraId="29378BCA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FBCA8" w14:textId="77777777" w:rsidR="00A326FF" w:rsidRDefault="00000000">
            <w:r>
              <w:rPr>
                <w:sz w:val="19"/>
                <w:szCs w:val="19"/>
              </w:rPr>
              <w:t>Estado servidor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D571BD" w14:textId="77777777" w:rsidR="00A326FF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Query (</w:t>
            </w:r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Query)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795179" w14:textId="77777777" w:rsidR="00A326FF" w:rsidRDefault="00000000">
            <w:r>
              <w:rPr>
                <w:sz w:val="19"/>
                <w:szCs w:val="19"/>
              </w:rPr>
              <w:t>Cache, revalidação e sincronização automática com a API</w:t>
            </w:r>
          </w:p>
        </w:tc>
      </w:tr>
      <w:tr w:rsidR="00A326FF" w14:paraId="48A3D2A4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A8F63" w14:textId="77777777" w:rsidR="00A326FF" w:rsidRDefault="00000000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B9BFC" w14:textId="77777777" w:rsidR="00A326FF" w:rsidRDefault="00000000">
            <w:r>
              <w:rPr>
                <w:sz w:val="19"/>
                <w:szCs w:val="19"/>
              </w:rPr>
              <w:t>Node.js (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>) ou .NET (C#)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BF646" w14:textId="77777777" w:rsidR="00A326FF" w:rsidRDefault="00000000">
            <w:r>
              <w:rPr>
                <w:sz w:val="19"/>
                <w:szCs w:val="19"/>
              </w:rPr>
              <w:t>Ambos oferecem arquitetura modular e suporte robusto a RBAC</w:t>
            </w:r>
          </w:p>
        </w:tc>
      </w:tr>
      <w:tr w:rsidR="00A326FF" w14:paraId="3553D7AD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D4B70B" w14:textId="77777777" w:rsidR="00A326FF" w:rsidRDefault="00000000"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EF631" w14:textId="77777777" w:rsidR="00A326FF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77D6E" w14:textId="77777777" w:rsidR="00A326FF" w:rsidRDefault="00000000">
            <w:r>
              <w:rPr>
                <w:sz w:val="19"/>
                <w:szCs w:val="19"/>
              </w:rPr>
              <w:t>Suporte nativo a CTE recursiva (organograma), JSON e full-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search</w:t>
            </w:r>
            <w:proofErr w:type="spellEnd"/>
          </w:p>
        </w:tc>
      </w:tr>
      <w:tr w:rsidR="00A326FF" w14:paraId="6C31BD70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5E535" w14:textId="77777777" w:rsidR="00A326FF" w:rsidRDefault="00000000">
            <w:r>
              <w:rPr>
                <w:sz w:val="19"/>
                <w:szCs w:val="19"/>
              </w:rPr>
              <w:t>Cache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70887" w14:textId="77777777" w:rsidR="00A326FF" w:rsidRDefault="00000000">
            <w:r>
              <w:rPr>
                <w:sz w:val="19"/>
                <w:szCs w:val="19"/>
              </w:rPr>
              <w:t>Redis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CF20FF" w14:textId="77777777" w:rsidR="00A326FF" w:rsidRDefault="00000000">
            <w:r>
              <w:rPr>
                <w:sz w:val="19"/>
                <w:szCs w:val="19"/>
              </w:rPr>
              <w:t>Acelera dashboard e indicadores de alta frequência de leitura</w:t>
            </w:r>
          </w:p>
        </w:tc>
      </w:tr>
      <w:tr w:rsidR="00A326FF" w14:paraId="181E6D07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D539E" w14:textId="77777777" w:rsidR="00A326FF" w:rsidRDefault="00000000">
            <w:r>
              <w:rPr>
                <w:sz w:val="19"/>
                <w:szCs w:val="19"/>
              </w:rPr>
              <w:t>Armazenamento de arquivos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BDBDD3" w14:textId="77777777" w:rsidR="00A326FF" w:rsidRDefault="00000000">
            <w:proofErr w:type="spellStart"/>
            <w:r>
              <w:rPr>
                <w:sz w:val="19"/>
                <w:szCs w:val="19"/>
              </w:rPr>
              <w:t>Amazon</w:t>
            </w:r>
            <w:proofErr w:type="spellEnd"/>
            <w:r>
              <w:rPr>
                <w:sz w:val="19"/>
                <w:szCs w:val="19"/>
              </w:rPr>
              <w:t xml:space="preserve"> S3 / Azure </w:t>
            </w:r>
            <w:proofErr w:type="spellStart"/>
            <w:r>
              <w:rPr>
                <w:sz w:val="19"/>
                <w:szCs w:val="19"/>
              </w:rPr>
              <w:t>Blob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810EF" w14:textId="77777777" w:rsidR="00A326FF" w:rsidRDefault="00000000">
            <w:r>
              <w:rPr>
                <w:sz w:val="19"/>
                <w:szCs w:val="19"/>
              </w:rPr>
              <w:t>Armazenamento seguro e escalável para documentos digitalizados</w:t>
            </w:r>
          </w:p>
        </w:tc>
      </w:tr>
      <w:tr w:rsidR="00A326FF" w14:paraId="7877BC54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974F7" w14:textId="77777777" w:rsidR="00A326FF" w:rsidRDefault="00000000">
            <w:r>
              <w:rPr>
                <w:sz w:val="19"/>
                <w:szCs w:val="19"/>
              </w:rPr>
              <w:t>Autenticação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91640" w14:textId="77777777" w:rsidR="00A326FF" w:rsidRDefault="00000000">
            <w:r>
              <w:rPr>
                <w:sz w:val="19"/>
                <w:szCs w:val="19"/>
              </w:rPr>
              <w:t>OAuth2 / JWT + RBAC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776C04" w14:textId="77777777" w:rsidR="00A326FF" w:rsidRDefault="00000000">
            <w:r>
              <w:rPr>
                <w:sz w:val="19"/>
                <w:szCs w:val="19"/>
              </w:rPr>
              <w:t>Padrão de mercado para SSO corporativo</w:t>
            </w:r>
          </w:p>
        </w:tc>
      </w:tr>
      <w:tr w:rsidR="00A326FF" w14:paraId="39C3FA49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0CB6B" w14:textId="77777777" w:rsidR="00A326FF" w:rsidRDefault="00000000"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scheduler</w:t>
            </w:r>
            <w:proofErr w:type="spellEnd"/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886BC" w14:textId="77777777" w:rsidR="00A326FF" w:rsidRDefault="00000000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(Node) ou </w:t>
            </w:r>
            <w:proofErr w:type="spellStart"/>
            <w:r>
              <w:rPr>
                <w:sz w:val="19"/>
                <w:szCs w:val="19"/>
              </w:rPr>
              <w:t>Hangfire</w:t>
            </w:r>
            <w:proofErr w:type="spellEnd"/>
            <w:r>
              <w:rPr>
                <w:sz w:val="19"/>
                <w:szCs w:val="19"/>
              </w:rPr>
              <w:t xml:space="preserve"> (.NET)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5C358" w14:textId="77777777" w:rsidR="00A326FF" w:rsidRDefault="00000000">
            <w:r>
              <w:rPr>
                <w:sz w:val="19"/>
                <w:szCs w:val="19"/>
              </w:rPr>
              <w:t>Confiabilidade na geração de alertas automáticos</w:t>
            </w:r>
          </w:p>
        </w:tc>
      </w:tr>
      <w:tr w:rsidR="00A326FF" w14:paraId="52FC7A5B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58AFA" w14:textId="77777777" w:rsidR="00A326FF" w:rsidRDefault="00000000">
            <w:r>
              <w:rPr>
                <w:sz w:val="19"/>
                <w:szCs w:val="19"/>
              </w:rPr>
              <w:t>Infraestrutura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1651A" w14:textId="77777777" w:rsidR="00A326FF" w:rsidRDefault="00000000">
            <w:r>
              <w:rPr>
                <w:sz w:val="19"/>
                <w:szCs w:val="19"/>
              </w:rPr>
              <w:t xml:space="preserve">Docker + </w:t>
            </w:r>
            <w:proofErr w:type="spellStart"/>
            <w:r>
              <w:rPr>
                <w:sz w:val="19"/>
                <w:szCs w:val="19"/>
              </w:rPr>
              <w:t>Kubernetes</w:t>
            </w:r>
            <w:proofErr w:type="spellEnd"/>
            <w:r>
              <w:rPr>
                <w:sz w:val="19"/>
                <w:szCs w:val="19"/>
              </w:rPr>
              <w:t xml:space="preserve"> ou serviço gerenciado (AWS ECS / Azure App Service)</w:t>
            </w:r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04679" w14:textId="77777777" w:rsidR="00A326FF" w:rsidRDefault="00000000">
            <w:r>
              <w:rPr>
                <w:sz w:val="19"/>
                <w:szCs w:val="19"/>
              </w:rPr>
              <w:t>Escalabilidade e isolamento entre ambientes</w:t>
            </w:r>
          </w:p>
        </w:tc>
      </w:tr>
      <w:tr w:rsidR="00A326FF" w14:paraId="6751AEDE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ECC33" w14:textId="77777777" w:rsidR="00A326FF" w:rsidRDefault="00000000">
            <w:r>
              <w:rPr>
                <w:sz w:val="19"/>
                <w:szCs w:val="19"/>
              </w:rPr>
              <w:t>CI/CD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CA3E1" w14:textId="77777777" w:rsidR="00A326FF" w:rsidRDefault="00000000">
            <w:r>
              <w:rPr>
                <w:sz w:val="19"/>
                <w:szCs w:val="19"/>
              </w:rPr>
              <w:t xml:space="preserve">GitHub </w:t>
            </w:r>
            <w:proofErr w:type="spellStart"/>
            <w:r>
              <w:rPr>
                <w:sz w:val="19"/>
                <w:szCs w:val="19"/>
              </w:rPr>
              <w:t>Actions</w:t>
            </w:r>
            <w:proofErr w:type="spellEnd"/>
            <w:r>
              <w:rPr>
                <w:sz w:val="19"/>
                <w:szCs w:val="19"/>
              </w:rPr>
              <w:t xml:space="preserve"> ou Azure </w:t>
            </w:r>
            <w:proofErr w:type="spellStart"/>
            <w:r>
              <w:rPr>
                <w:sz w:val="19"/>
                <w:szCs w:val="19"/>
              </w:rPr>
              <w:t>DevOps</w:t>
            </w:r>
            <w:proofErr w:type="spellEnd"/>
          </w:p>
        </w:tc>
        <w:tc>
          <w:tcPr>
            <w:tcW w:w="42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7E965" w14:textId="77777777" w:rsidR="00A326FF" w:rsidRDefault="00000000">
            <w:r>
              <w:rPr>
                <w:sz w:val="19"/>
                <w:szCs w:val="19"/>
              </w:rPr>
              <w:t xml:space="preserve">Pipeline de build, testes e 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  <w:r>
              <w:rPr>
                <w:sz w:val="19"/>
                <w:szCs w:val="19"/>
              </w:rPr>
              <w:t xml:space="preserve"> automatizado</w:t>
            </w:r>
          </w:p>
        </w:tc>
      </w:tr>
    </w:tbl>
    <w:p w14:paraId="43AE590F" w14:textId="77777777" w:rsidR="00A326FF" w:rsidRDefault="00000000">
      <w:pPr>
        <w:pStyle w:val="Ttulo2"/>
      </w:pPr>
      <w:r>
        <w:t>6.2. Bibliotecas de Apoio</w:t>
      </w:r>
    </w:p>
    <w:p w14:paraId="129B693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lastRenderedPageBreak/>
        <w:t>react-pdf</w:t>
      </w:r>
      <w:proofErr w:type="spellEnd"/>
      <w:r>
        <w:t xml:space="preserve"> ou </w:t>
      </w:r>
      <w:proofErr w:type="spellStart"/>
      <w:r>
        <w:t>pdf-lib</w:t>
      </w:r>
      <w:proofErr w:type="spellEnd"/>
      <w:r>
        <w:t>: geração de relatórios em PDF.</w:t>
      </w:r>
    </w:p>
    <w:p w14:paraId="6F1F6759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exceljs</w:t>
      </w:r>
      <w:proofErr w:type="spellEnd"/>
      <w:r>
        <w:t xml:space="preserve"> ou </w:t>
      </w:r>
      <w:proofErr w:type="spellStart"/>
      <w:r>
        <w:t>SheetJS</w:t>
      </w:r>
      <w:proofErr w:type="spellEnd"/>
      <w:r>
        <w:t>: exportação para Excel.</w:t>
      </w:r>
    </w:p>
    <w:p w14:paraId="22CCA66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react-hook-form</w:t>
      </w:r>
      <w:proofErr w:type="spellEnd"/>
      <w:r>
        <w:t xml:space="preserve"> + </w:t>
      </w:r>
      <w:proofErr w:type="spellStart"/>
      <w:r>
        <w:t>zod</w:t>
      </w:r>
      <w:proofErr w:type="spellEnd"/>
      <w:r>
        <w:t xml:space="preserve">: formulários performáticos com validação de </w:t>
      </w:r>
      <w:proofErr w:type="spellStart"/>
      <w:r>
        <w:t>schema</w:t>
      </w:r>
      <w:proofErr w:type="spellEnd"/>
      <w:r>
        <w:t>.</w:t>
      </w:r>
    </w:p>
    <w:p w14:paraId="2018E556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date-</w:t>
      </w:r>
      <w:proofErr w:type="spellStart"/>
      <w:r>
        <w:t>fns</w:t>
      </w:r>
      <w:proofErr w:type="spellEnd"/>
      <w:r>
        <w:t>: manipulação de datas (cálculo de férias, vencimentos, idade).</w:t>
      </w:r>
    </w:p>
    <w:p w14:paraId="7622C9E3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framer-motion</w:t>
      </w:r>
      <w:proofErr w:type="spellEnd"/>
      <w:r>
        <w:t>: animações discretas em transições de painel e organograma.</w:t>
      </w:r>
    </w:p>
    <w:p w14:paraId="2FA80BC4" w14:textId="77777777" w:rsidR="00A326FF" w:rsidRDefault="00000000">
      <w:pPr>
        <w:pStyle w:val="Ttulo2"/>
      </w:pPr>
      <w:r>
        <w:t xml:space="preserve">6.3. </w:t>
      </w:r>
      <w:proofErr w:type="spellStart"/>
      <w:r>
        <w:t>Observabilidade</w:t>
      </w:r>
      <w:proofErr w:type="spellEnd"/>
      <w:r>
        <w:t xml:space="preserve"> e Qualidade</w:t>
      </w:r>
    </w:p>
    <w:p w14:paraId="5CD8333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Testes unitários: </w:t>
      </w:r>
      <w:proofErr w:type="spellStart"/>
      <w:r>
        <w:t>Jest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).</w:t>
      </w:r>
    </w:p>
    <w:p w14:paraId="6D32D7F1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Testes </w:t>
      </w:r>
      <w:proofErr w:type="spellStart"/>
      <w:r>
        <w:t>end-to-end</w:t>
      </w:r>
      <w:proofErr w:type="spellEnd"/>
      <w:r>
        <w:t xml:space="preserve">: </w:t>
      </w:r>
      <w:proofErr w:type="spellStart"/>
      <w:r>
        <w:t>Playwright</w:t>
      </w:r>
      <w:proofErr w:type="spellEnd"/>
      <w:r>
        <w:t xml:space="preserve"> ou Cypress, cobrindo fluxos críticos (admissão, atualização de organograma, geração de relatórios).</w:t>
      </w:r>
    </w:p>
    <w:p w14:paraId="5293338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Monitoramento: </w:t>
      </w:r>
      <w:proofErr w:type="spellStart"/>
      <w:r>
        <w:t>Sentry</w:t>
      </w:r>
      <w:proofErr w:type="spellEnd"/>
      <w:r>
        <w:t xml:space="preserve"> para erros em produção; </w:t>
      </w:r>
      <w:proofErr w:type="spellStart"/>
      <w:r>
        <w:t>Datadog</w:t>
      </w:r>
      <w:proofErr w:type="spellEnd"/>
      <w:r>
        <w:t xml:space="preserve"> ou New </w:t>
      </w:r>
      <w:proofErr w:type="spellStart"/>
      <w:r>
        <w:t>Relic</w:t>
      </w:r>
      <w:proofErr w:type="spellEnd"/>
      <w:r>
        <w:t xml:space="preserve"> para métricas de performance.</w:t>
      </w:r>
    </w:p>
    <w:p w14:paraId="742BDEE9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Logs estruturados com correlação de requisição (</w:t>
      </w:r>
      <w:proofErr w:type="spellStart"/>
      <w:r>
        <w:t>request</w:t>
      </w:r>
      <w:proofErr w:type="spellEnd"/>
      <w:r>
        <w:t xml:space="preserve"> ID) para rastreabilidade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14:paraId="521384EF" w14:textId="77777777" w:rsidR="00A326FF" w:rsidRDefault="00000000">
      <w:pPr>
        <w:pStyle w:val="Ttulo1"/>
      </w:pPr>
      <w:r>
        <w:t>7. Padrões de Código e Organização</w:t>
      </w:r>
    </w:p>
    <w:p w14:paraId="51DF9B11" w14:textId="77777777" w:rsidR="00A326FF" w:rsidRDefault="00000000">
      <w:pPr>
        <w:pStyle w:val="Ttulo2"/>
      </w:pPr>
      <w:r>
        <w:t>7.1. Princípios de Código</w:t>
      </w:r>
    </w:p>
    <w:p w14:paraId="0A4CB7A4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Componentes pequenos e de responsabilidade única: um componente </w:t>
      </w:r>
      <w:proofErr w:type="spellStart"/>
      <w:r>
        <w:t>React</w:t>
      </w:r>
      <w:proofErr w:type="spellEnd"/>
      <w:r>
        <w:t xml:space="preserve"> não deve, simultaneamente, buscar dados, gerenciar formulário complexo e renderizar gráfico — cada responsabilidade em um </w:t>
      </w:r>
      <w:proofErr w:type="spellStart"/>
      <w:r>
        <w:t>hook</w:t>
      </w:r>
      <w:proofErr w:type="spellEnd"/>
      <w:r>
        <w:t xml:space="preserve"> ou componente dedicado.</w:t>
      </w:r>
    </w:p>
    <w:p w14:paraId="3C2DC799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Tipagem forte ponta a ponta: tipos </w:t>
      </w:r>
      <w:proofErr w:type="spellStart"/>
      <w:r>
        <w:t>TypeScript</w:t>
      </w:r>
      <w:proofErr w:type="spellEnd"/>
      <w:r>
        <w:t xml:space="preserve"> compartilhados (ou gerados a partir do </w:t>
      </w:r>
      <w:proofErr w:type="spellStart"/>
      <w:r>
        <w:t>schema</w:t>
      </w:r>
      <w:proofErr w:type="spellEnd"/>
      <w:r>
        <w:t xml:space="preserve"> da API via </w:t>
      </w:r>
      <w:proofErr w:type="spellStart"/>
      <w:r>
        <w:t>OpenAPI</w:t>
      </w:r>
      <w:proofErr w:type="spellEnd"/>
      <w:r>
        <w:t xml:space="preserve">/Swagger) eliminam divergência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14:paraId="434F1B30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Camada de serviço isolada no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controllers</w:t>
      </w:r>
      <w:proofErr w:type="spellEnd"/>
      <w:r>
        <w:t xml:space="preserve"> não acessam o banco de dados diretamente; toda regra de negócio (ex.: cálculo de saldo de férias, validação de ciclo hierárquico) vive na camada de serviço, testável de forma isolada.</w:t>
      </w:r>
    </w:p>
    <w:p w14:paraId="4CD2DBC6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Componentes de UI reutilizáveis e documentados (</w:t>
      </w:r>
      <w:proofErr w:type="spellStart"/>
      <w:r>
        <w:t>Storybook</w:t>
      </w:r>
      <w:proofErr w:type="spellEnd"/>
      <w:r>
        <w:t xml:space="preserve"> recomendado), garantindo que cards, </w:t>
      </w:r>
      <w:proofErr w:type="spellStart"/>
      <w:r>
        <w:t>badges</w:t>
      </w:r>
      <w:proofErr w:type="spellEnd"/>
      <w:r>
        <w:t xml:space="preserve">, tabelas e o </w:t>
      </w:r>
      <w:proofErr w:type="spellStart"/>
      <w:r>
        <w:t>drawer</w:t>
      </w:r>
      <w:proofErr w:type="spellEnd"/>
      <w:r>
        <w:t xml:space="preserve"> de ficha do colaborador mantenham consistência visual em todos os módulos.</w:t>
      </w:r>
    </w:p>
    <w:p w14:paraId="504624E1" w14:textId="77777777" w:rsidR="00A326FF" w:rsidRDefault="00000000">
      <w:pPr>
        <w:pStyle w:val="Ttulo2"/>
      </w:pPr>
      <w:r>
        <w:t>7.2. Convenções de Revisão e Versionamento</w:t>
      </w:r>
    </w:p>
    <w:p w14:paraId="2E019F6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Git</w:t>
      </w:r>
      <w:proofErr w:type="spellEnd"/>
      <w:r>
        <w:t xml:space="preserve"> Flow simplificado: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 e feature/*, com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obrigatórios e ao menos um revisor.</w:t>
      </w:r>
    </w:p>
    <w:p w14:paraId="0F4E3B0C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Commits</w:t>
      </w:r>
      <w:proofErr w:type="spellEnd"/>
      <w:r>
        <w:t xml:space="preserve"> semânticos (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) para gerar </w:t>
      </w:r>
      <w:proofErr w:type="spellStart"/>
      <w:r>
        <w:t>changelog</w:t>
      </w:r>
      <w:proofErr w:type="spellEnd"/>
      <w:r>
        <w:t xml:space="preserve"> automático.</w:t>
      </w:r>
    </w:p>
    <w:p w14:paraId="473BE70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Versionamento de API (ex.: /api/v1/) para permitir evolução sem quebrar integrações futuras com Financeiro, Jurídico e </w:t>
      </w:r>
      <w:proofErr w:type="spellStart"/>
      <w:r>
        <w:t>Facilities</w:t>
      </w:r>
      <w:proofErr w:type="spellEnd"/>
      <w:r>
        <w:t>.</w:t>
      </w:r>
    </w:p>
    <w:p w14:paraId="601B66DD" w14:textId="77777777" w:rsidR="00A326FF" w:rsidRDefault="00000000">
      <w:pPr>
        <w:pStyle w:val="Ttulo2"/>
      </w:pPr>
      <w:r>
        <w:t>7.3. Documentação Viva</w:t>
      </w:r>
    </w:p>
    <w:p w14:paraId="16460C45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Documentação de API gerada automaticamente via </w:t>
      </w:r>
      <w:proofErr w:type="spellStart"/>
      <w:r>
        <w:t>OpenAPI</w:t>
      </w:r>
      <w:proofErr w:type="spellEnd"/>
      <w:r>
        <w:t>/Swagger, mantida sempre sincronizada com o código.</w:t>
      </w:r>
    </w:p>
    <w:p w14:paraId="185180B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README por módulo, descrevendo regras de negócio específicas (ex.: regras de cálculo de turnover e absenteísmo).</w:t>
      </w:r>
    </w:p>
    <w:p w14:paraId="09C2E709" w14:textId="77777777" w:rsidR="00A326FF" w:rsidRDefault="00000000">
      <w:pPr>
        <w:pStyle w:val="Ttulo1"/>
      </w:pPr>
      <w:r>
        <w:t>8. Segurança e Controle de Acesso</w:t>
      </w:r>
    </w:p>
    <w:p w14:paraId="15260ADB" w14:textId="77777777" w:rsidR="00A326FF" w:rsidRDefault="00000000">
      <w:pPr>
        <w:pStyle w:val="Ttulo2"/>
      </w:pPr>
      <w:r>
        <w:t>8.1. Perfis de Acesso (RBAC)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40"/>
        <w:gridCol w:w="3840"/>
      </w:tblGrid>
      <w:tr w:rsidR="00A326FF" w14:paraId="0497F1BB" w14:textId="77777777"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B2B14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Perfil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308EF5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Acesso de Leitura</w:t>
            </w:r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38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92E09" w14:textId="77777777" w:rsidR="00A326FF" w:rsidRDefault="00000000">
            <w:r>
              <w:rPr>
                <w:b/>
                <w:bCs/>
                <w:color w:val="FFFFFF"/>
                <w:sz w:val="19"/>
                <w:szCs w:val="19"/>
              </w:rPr>
              <w:t>Acesso de Escrita</w:t>
            </w:r>
          </w:p>
        </w:tc>
      </w:tr>
      <w:tr w:rsidR="00A326FF" w14:paraId="4AE4A1FE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139F8" w14:textId="77777777" w:rsidR="00A326FF" w:rsidRDefault="00000000">
            <w:r>
              <w:rPr>
                <w:sz w:val="19"/>
                <w:szCs w:val="19"/>
              </w:rPr>
              <w:t>Diretoria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9D14A" w14:textId="77777777" w:rsidR="00A326FF" w:rsidRDefault="00000000">
            <w:r>
              <w:rPr>
                <w:sz w:val="19"/>
                <w:szCs w:val="19"/>
              </w:rPr>
              <w:t>Todos os módulos, incluindo indicadores financeiros e salariais</w:t>
            </w:r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EB078" w14:textId="77777777" w:rsidR="00A326FF" w:rsidRDefault="00000000">
            <w:r>
              <w:rPr>
                <w:sz w:val="19"/>
                <w:szCs w:val="19"/>
              </w:rPr>
              <w:t>Nenhuma (perfil consultivo) ou conforme política interna</w:t>
            </w:r>
          </w:p>
        </w:tc>
      </w:tr>
      <w:tr w:rsidR="00A326FF" w14:paraId="5EBB39C8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7622B" w14:textId="77777777" w:rsidR="00A326FF" w:rsidRDefault="00000000">
            <w:r>
              <w:rPr>
                <w:sz w:val="19"/>
                <w:szCs w:val="19"/>
              </w:rPr>
              <w:t>RH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DDDBE" w14:textId="77777777" w:rsidR="00A326FF" w:rsidRDefault="00000000">
            <w:r>
              <w:rPr>
                <w:sz w:val="19"/>
                <w:szCs w:val="19"/>
              </w:rPr>
              <w:t>Todos os módulos operacionais de pessoas</w:t>
            </w:r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09EDC" w14:textId="77777777" w:rsidR="00A326FF" w:rsidRDefault="00000000">
            <w:r>
              <w:rPr>
                <w:sz w:val="19"/>
                <w:szCs w:val="19"/>
              </w:rPr>
              <w:t>Colaboradores, Vagas, Férias, Treinamentos, Documentos, Avaliações</w:t>
            </w:r>
          </w:p>
        </w:tc>
      </w:tr>
      <w:tr w:rsidR="00A326FF" w14:paraId="1F7300F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A4A205" w14:textId="77777777" w:rsidR="00A326FF" w:rsidRDefault="00000000">
            <w:r>
              <w:rPr>
                <w:sz w:val="19"/>
                <w:szCs w:val="19"/>
              </w:rPr>
              <w:t>Financeiro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87706" w14:textId="77777777" w:rsidR="00A326FF" w:rsidRDefault="00000000">
            <w:r>
              <w:rPr>
                <w:sz w:val="19"/>
                <w:szCs w:val="19"/>
              </w:rPr>
              <w:t xml:space="preserve">Indicadores de custo, folha e </w:t>
            </w:r>
            <w:proofErr w:type="spellStart"/>
            <w:r>
              <w:rPr>
                <w:sz w:val="19"/>
                <w:szCs w:val="19"/>
              </w:rPr>
              <w:t>headcount</w:t>
            </w:r>
            <w:proofErr w:type="spellEnd"/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2B1FE2" w14:textId="77777777" w:rsidR="00A326FF" w:rsidRDefault="00000000">
            <w:r>
              <w:rPr>
                <w:sz w:val="19"/>
                <w:szCs w:val="19"/>
              </w:rPr>
              <w:t>Nenhuma alteração de dados de RH; pode exportar relatórios</w:t>
            </w:r>
          </w:p>
        </w:tc>
      </w:tr>
      <w:tr w:rsidR="00A326FF" w14:paraId="110D71F9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7B6E1" w14:textId="77777777" w:rsidR="00A326FF" w:rsidRDefault="00000000">
            <w:r>
              <w:rPr>
                <w:sz w:val="19"/>
                <w:szCs w:val="19"/>
              </w:rPr>
              <w:t>Jurídico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F9859" w14:textId="77777777" w:rsidR="00A326FF" w:rsidRDefault="00000000">
            <w:r>
              <w:rPr>
                <w:sz w:val="19"/>
                <w:szCs w:val="19"/>
              </w:rPr>
              <w:t>Documentos, contratos, advertências</w:t>
            </w:r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47A87" w14:textId="77777777" w:rsidR="00A326FF" w:rsidRDefault="00000000">
            <w:r>
              <w:rPr>
                <w:sz w:val="19"/>
                <w:szCs w:val="19"/>
              </w:rPr>
              <w:t>Upload de documentos jurídicos e pareceres</w:t>
            </w:r>
          </w:p>
        </w:tc>
      </w:tr>
      <w:tr w:rsidR="00A326FF" w14:paraId="46330E05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DA2AB5" w14:textId="77777777" w:rsidR="00A326FF" w:rsidRDefault="00000000">
            <w:r>
              <w:rPr>
                <w:sz w:val="19"/>
                <w:szCs w:val="19"/>
              </w:rPr>
              <w:t>Gestor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54603" w14:textId="77777777" w:rsidR="00A326FF" w:rsidRDefault="00000000">
            <w:r>
              <w:rPr>
                <w:sz w:val="19"/>
                <w:szCs w:val="19"/>
              </w:rPr>
              <w:t>Ficha e organograma de sua equipe direta/indireta</w:t>
            </w:r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B95EA" w14:textId="77777777" w:rsidR="00A326FF" w:rsidRDefault="00000000">
            <w:r>
              <w:rPr>
                <w:sz w:val="19"/>
                <w:szCs w:val="19"/>
              </w:rPr>
              <w:t>Solicitação de vagas, aprovação de férias da equipe, avaliações</w:t>
            </w:r>
          </w:p>
        </w:tc>
      </w:tr>
      <w:tr w:rsidR="00A326FF" w14:paraId="799DAF8E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DB1C1" w14:textId="77777777" w:rsidR="00A326FF" w:rsidRDefault="00000000">
            <w:r>
              <w:rPr>
                <w:sz w:val="19"/>
                <w:szCs w:val="19"/>
              </w:rPr>
              <w:t>Colaborador</w:t>
            </w:r>
          </w:p>
        </w:tc>
        <w:tc>
          <w:tcPr>
            <w:tcW w:w="4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90E15" w14:textId="77777777" w:rsidR="00A326FF" w:rsidRDefault="00000000">
            <w:r>
              <w:rPr>
                <w:sz w:val="19"/>
                <w:szCs w:val="19"/>
              </w:rPr>
              <w:t>Própria ficha, saldo de férias, treinamentos</w:t>
            </w:r>
          </w:p>
        </w:tc>
        <w:tc>
          <w:tcPr>
            <w:tcW w:w="3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E14B7" w14:textId="77777777" w:rsidR="00A326FF" w:rsidRDefault="00000000">
            <w:r>
              <w:rPr>
                <w:sz w:val="19"/>
                <w:szCs w:val="19"/>
              </w:rPr>
              <w:t>Atualização de dados cadastrais básicos (endereço, telefone)</w:t>
            </w:r>
          </w:p>
        </w:tc>
      </w:tr>
    </w:tbl>
    <w:p w14:paraId="3164DD30" w14:textId="77777777" w:rsidR="00A326FF" w:rsidRDefault="00000000">
      <w:pPr>
        <w:pStyle w:val="Ttulo2"/>
      </w:pPr>
      <w:r>
        <w:t>8.2. Proteção de Dados Sensíveis</w:t>
      </w:r>
    </w:p>
    <w:p w14:paraId="058644F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Campos como salário e CPF são criptografados em repouso e mascarados na interface para perfis sem permissão explícita.</w:t>
      </w:r>
    </w:p>
    <w:p w14:paraId="0B1193D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Conformidade com a LGPD (Lei Geral de Proteção de Dados): consentimento documentado, direito de acesso e exclusão de dados de candidatos e ex-colaboradores conforme política de retenção definida pelo Jurídico.</w:t>
      </w:r>
    </w:p>
    <w:p w14:paraId="3C61C1ED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Log de auditoria imutável para qualquer alteração em dados sensíveis, com retenção mínima definida pela política de compliance da empresa.</w:t>
      </w:r>
    </w:p>
    <w:p w14:paraId="0D596FA0" w14:textId="77777777" w:rsidR="00A326FF" w:rsidRDefault="00000000">
      <w:pPr>
        <w:pStyle w:val="Ttulo2"/>
      </w:pPr>
      <w:r>
        <w:t>8.3. Segurança da Aplicação</w:t>
      </w:r>
    </w:p>
    <w:p w14:paraId="3B1C0E63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Autenticação multifator (MFA) obrigatória para perfis Diretoria e RH.</w:t>
      </w:r>
    </w:p>
    <w:p w14:paraId="3E60CDD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Sessões com expiração configurável e renovação via </w:t>
      </w:r>
      <w:proofErr w:type="spellStart"/>
      <w:r>
        <w:t>refresh</w:t>
      </w:r>
      <w:proofErr w:type="spellEnd"/>
      <w:r>
        <w:t xml:space="preserve"> token.</w:t>
      </w:r>
    </w:p>
    <w:p w14:paraId="22C4D3AC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Varredura periódica de dependências (</w:t>
      </w:r>
      <w:proofErr w:type="spellStart"/>
      <w:r>
        <w:t>Dependabot</w:t>
      </w:r>
      <w:proofErr w:type="spellEnd"/>
      <w:r>
        <w:t xml:space="preserve"> ou </w:t>
      </w:r>
      <w:proofErr w:type="spellStart"/>
      <w:r>
        <w:t>Snyk</w:t>
      </w:r>
      <w:proofErr w:type="spellEnd"/>
      <w:r>
        <w:t>) e testes de penetração antes de cada major release.</w:t>
      </w:r>
    </w:p>
    <w:p w14:paraId="73F933EA" w14:textId="77777777" w:rsidR="00A326FF" w:rsidRDefault="00000000">
      <w:pPr>
        <w:pStyle w:val="Ttulo1"/>
      </w:pPr>
      <w:r>
        <w:t>9. Sugestões de Melhorias Futuras</w:t>
      </w:r>
    </w:p>
    <w:p w14:paraId="3A498E52" w14:textId="77777777" w:rsidR="00A326FF" w:rsidRDefault="00000000">
      <w:pPr>
        <w:pStyle w:val="Ttulo2"/>
      </w:pPr>
      <w:r>
        <w:t>9.1. Inteligência e Automação</w:t>
      </w:r>
    </w:p>
    <w:p w14:paraId="32E5B270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Modelo preditivo de turnover, identificando colaboradores com maior risco de desligamento a partir de padrões históricos (tempo de empresa, ausências, avaliações).</w:t>
      </w:r>
    </w:p>
    <w:p w14:paraId="30FB3394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Recomendação automática de candidatos para vagas abertas, com base em histórico de contratações bem-sucedidas por perfil de cargo e shopping.</w:t>
      </w:r>
    </w:p>
    <w:p w14:paraId="2FF673C8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Assistente de RH baseado em IA para responder perguntas frequentes de colaboradores (saldo de férias, status de documentos) via chat integrado.</w:t>
      </w:r>
    </w:p>
    <w:p w14:paraId="1CC49048" w14:textId="77777777" w:rsidR="00A326FF" w:rsidRDefault="00000000">
      <w:pPr>
        <w:pStyle w:val="Ttulo2"/>
      </w:pPr>
      <w:r>
        <w:t>9.2. Experiência do Colaborador</w:t>
      </w:r>
    </w:p>
    <w:p w14:paraId="3BDFDEB7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Aplicativo móvel (ou PWA) para colaboradores de loja consultarem holerites, solicitarem férias e acompanharem treinamentos pendentes.</w:t>
      </w:r>
    </w:p>
    <w:p w14:paraId="166FF40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Autoatendimento de atualização cadastral com aprovação assíncrona do RH.</w:t>
      </w:r>
    </w:p>
    <w:p w14:paraId="5FF1EA24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Pesquisa de clima organizacional integrada, com resultados cruzados aos indicadores de turnover e absenteísmo.</w:t>
      </w:r>
    </w:p>
    <w:p w14:paraId="5EB03DFE" w14:textId="77777777" w:rsidR="00A326FF" w:rsidRDefault="00000000">
      <w:pPr>
        <w:pStyle w:val="Ttulo2"/>
      </w:pPr>
      <w:r>
        <w:lastRenderedPageBreak/>
        <w:t>9.3. Indicadores Avançados</w:t>
      </w:r>
    </w:p>
    <w:p w14:paraId="2A472E17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Benchmark de indicadores entre shoppings da rede, identificando outliers de turnover, absenteísmo e custo por departamento.</w:t>
      </w:r>
    </w:p>
    <w:p w14:paraId="07BFE2A7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Simulador de impacto orçamentário de reajustes salariais e contratações antes da efetivação.</w:t>
      </w:r>
    </w:p>
    <w:p w14:paraId="6766E048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Mapa de calor do organograma sinalizando spans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(número de subordinados por gestor) fora do padrão recomendado.</w:t>
      </w:r>
    </w:p>
    <w:p w14:paraId="70B70C29" w14:textId="77777777" w:rsidR="00A326FF" w:rsidRDefault="00000000">
      <w:pPr>
        <w:pStyle w:val="Ttulo2"/>
      </w:pPr>
      <w:r>
        <w:t>9.4. Qualidade de Dados</w:t>
      </w:r>
    </w:p>
    <w:p w14:paraId="395A7136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Validação cruzada de CPF e dados cadastrais com bases públicas (Receita Federal) no momento da admissão.</w:t>
      </w:r>
    </w:p>
    <w:p w14:paraId="5DB6093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Workflow de aprovação em duas etapas para alterações salariais, evitando erros de digitação sem segunda revisão.</w:t>
      </w:r>
    </w:p>
    <w:p w14:paraId="2B8D8D8E" w14:textId="77777777" w:rsidR="00A326FF" w:rsidRDefault="00000000">
      <w:pPr>
        <w:pStyle w:val="Ttulo1"/>
      </w:pPr>
      <w:r>
        <w:t xml:space="preserve">10. </w:t>
      </w:r>
      <w:proofErr w:type="spellStart"/>
      <w:r>
        <w:t>Roadmap</w:t>
      </w:r>
      <w:proofErr w:type="spellEnd"/>
      <w:r>
        <w:t xml:space="preserve"> de Evolução: Portal Corporativo de Gestão Integrada</w:t>
      </w:r>
    </w:p>
    <w:p w14:paraId="707C47FD" w14:textId="12425EC9" w:rsidR="00A326FF" w:rsidRDefault="00000000">
      <w:pPr>
        <w:spacing w:after="160"/>
      </w:pPr>
      <w:r>
        <w:t xml:space="preserve">O </w:t>
      </w:r>
      <w:r w:rsidR="00906159">
        <w:t>RH - LITORAL</w:t>
      </w:r>
      <w:r>
        <w:t xml:space="preserve"> foi arquitetado com API-</w:t>
      </w:r>
      <w:proofErr w:type="spellStart"/>
      <w:r>
        <w:t>first</w:t>
      </w:r>
      <w:proofErr w:type="spellEnd"/>
      <w:r>
        <w:t xml:space="preserve"> e modularidade por domínio justamente para permitir sua evolução, em fases subsequentes, para um Portal Corporativo de Gestão Integrada — unificando RH, Financeiro, Jurídico, </w:t>
      </w:r>
      <w:proofErr w:type="spellStart"/>
      <w:r>
        <w:t>Facilities</w:t>
      </w:r>
      <w:proofErr w:type="spellEnd"/>
      <w:r>
        <w:t xml:space="preserve"> e Indicadores de Shopping Center em uma única plataforma de tomada de decisão para a Diretoria.</w:t>
      </w:r>
    </w:p>
    <w:p w14:paraId="6AE2B915" w14:textId="77777777" w:rsidR="00A326FF" w:rsidRDefault="00000000">
      <w:pPr>
        <w:pStyle w:val="Ttulo2"/>
      </w:pPr>
      <w:r>
        <w:t>10.1. Fase 1 — Fundação (Atual)</w:t>
      </w:r>
    </w:p>
    <w:p w14:paraId="16E3445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Módulos de RH especificados neste documento: Dashboard, Organograma, Colaboradores, Vagas, Férias, Treinamentos, Documentos, Avaliações, Indicadores e Relatórios.</w:t>
      </w:r>
    </w:p>
    <w:p w14:paraId="27C215ED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Protótipo de interface entregue (Dashboard, Organograma e Ficha do Colaborador) validando a direção visual e de produto.</w:t>
      </w:r>
    </w:p>
    <w:p w14:paraId="5BCFE7C8" w14:textId="77777777" w:rsidR="00A326FF" w:rsidRDefault="00000000">
      <w:pPr>
        <w:pStyle w:val="Ttulo2"/>
      </w:pPr>
      <w:r>
        <w:t>10.2. Fase 2 — Consolidação de RH</w:t>
      </w:r>
    </w:p>
    <w:p w14:paraId="51FBD6D2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Construção completa dos módulos ainda em prévia: Vagas (funil completo), Recrutamento e Seleção, Férias, Treinamentos, Documentos, Avaliações e Relatórios.</w:t>
      </w:r>
    </w:p>
    <w:p w14:paraId="456D1719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Implantação de autenticação corporativa (SSO) e RBAC completo conforme Seção 8.</w:t>
      </w:r>
    </w:p>
    <w:p w14:paraId="051BE7A3" w14:textId="77777777" w:rsidR="00A326FF" w:rsidRDefault="00000000">
      <w:pPr>
        <w:pStyle w:val="Ttulo2"/>
      </w:pPr>
      <w:r>
        <w:t>10.3. Fase 3 — Integração Financeira</w:t>
      </w:r>
    </w:p>
    <w:p w14:paraId="1A920B9E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Conexão com o ERP financeiro para sincronizar centro de custo, orçamento de </w:t>
      </w:r>
      <w:proofErr w:type="spellStart"/>
      <w:r>
        <w:t>headcount</w:t>
      </w:r>
      <w:proofErr w:type="spellEnd"/>
      <w:r>
        <w:t xml:space="preserve"> e fechamento de folha, eliminando dupla digitação entre RH e Financeiro.</w:t>
      </w:r>
    </w:p>
    <w:p w14:paraId="6FD47719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Painel unificado de custo por shopping, cruzando despesas de pessoal com receita e indicadores operacionais do shopping (ocupação, vendas por m²).</w:t>
      </w:r>
    </w:p>
    <w:p w14:paraId="44E9FDF5" w14:textId="77777777" w:rsidR="00A326FF" w:rsidRDefault="00000000">
      <w:pPr>
        <w:pStyle w:val="Ttulo2"/>
      </w:pPr>
      <w:r>
        <w:t>10.4. Fase 4 — Integração Jurídica</w:t>
      </w:r>
    </w:p>
    <w:p w14:paraId="5FC06DDA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Módulo de contratos e processos jurídicos vinculado diretamente à ficha do colaborador (advertências, processos trabalhistas, prazos).</w:t>
      </w:r>
    </w:p>
    <w:p w14:paraId="744339D4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Alertas automáticos de prazos jurídicos (prescrição, recursos, vencimento de contratos comerciais relacionados a RH terceirizado).</w:t>
      </w:r>
    </w:p>
    <w:p w14:paraId="520E80F6" w14:textId="77777777" w:rsidR="00A326FF" w:rsidRDefault="00000000">
      <w:pPr>
        <w:pStyle w:val="Ttulo2"/>
      </w:pPr>
      <w:r>
        <w:t xml:space="preserve">10.5. Fase 5 — Integração com </w:t>
      </w:r>
      <w:proofErr w:type="spellStart"/>
      <w:r>
        <w:t>Facilities</w:t>
      </w:r>
      <w:proofErr w:type="spellEnd"/>
    </w:p>
    <w:p w14:paraId="11763C74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Cruzamento de dados de RH (escalas, turnos de segurança e manutenção) com sistemas de </w:t>
      </w:r>
      <w:proofErr w:type="spellStart"/>
      <w:r>
        <w:t>Facilities</w:t>
      </w:r>
      <w:proofErr w:type="spellEnd"/>
      <w:r>
        <w:t xml:space="preserve"> para otimizar dimensionamento de equipes operacionais por shopping.</w:t>
      </w:r>
    </w:p>
    <w:p w14:paraId="7FF9F4DF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lastRenderedPageBreak/>
        <w:t>Painel único de indicadores operacionais do shopping center (ocupação de lojas, fluxo de visitantes, manutenção) ao lado dos indicadores de pessoas, para decisões de Diretoria verdadeiramente integradas.</w:t>
      </w:r>
    </w:p>
    <w:p w14:paraId="3333FAD6" w14:textId="77777777" w:rsidR="00A326FF" w:rsidRDefault="00000000">
      <w:pPr>
        <w:pStyle w:val="Ttulo2"/>
      </w:pPr>
      <w:r>
        <w:t>10.6. Fase 6 — Portal Corporativo Único</w:t>
      </w:r>
    </w:p>
    <w:p w14:paraId="6C2AA5E7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Unificação de autenticação, navegação e identidade visual entre todos os módulos (RH, Financeiro, Jurídico, </w:t>
      </w:r>
      <w:proofErr w:type="spellStart"/>
      <w:r>
        <w:t>Facilities</w:t>
      </w:r>
      <w:proofErr w:type="spellEnd"/>
      <w:r>
        <w:t>) em um único portal.</w:t>
      </w:r>
    </w:p>
    <w:p w14:paraId="3B2B77AB" w14:textId="77777777" w:rsidR="00A326FF" w:rsidRDefault="00000000">
      <w:pPr>
        <w:pStyle w:val="PargrafodaLista"/>
        <w:numPr>
          <w:ilvl w:val="0"/>
          <w:numId w:val="2"/>
        </w:numPr>
        <w:spacing w:after="90"/>
      </w:pPr>
      <w:r>
        <w:t>Dashboard executivo consolidado, permitindo à Diretoria visualizar, em uma só tela, a saúde de pessoas, finanças, conformidade jurídica e operação física de toda a rede de shoppings.</w:t>
      </w:r>
    </w:p>
    <w:p w14:paraId="0D9AB291" w14:textId="77777777" w:rsidR="00A326FF" w:rsidRDefault="00000000">
      <w:pPr>
        <w:pStyle w:val="Ttulo2"/>
      </w:pPr>
      <w:r>
        <w:t>10.7. Considerações de Transição</w:t>
      </w:r>
    </w:p>
    <w:p w14:paraId="02C1172E" w14:textId="77777777" w:rsidR="00A326FF" w:rsidRDefault="00000000">
      <w:pPr>
        <w:spacing w:after="160"/>
      </w:pPr>
      <w:r>
        <w:t xml:space="preserve">Cada fase é desenhada para ser entregue de forma incremental, sem interromper a operação das fases anteriores, graças à arquitetura modular e versionamento de API definidos nas Seções 1 e 7. Recomenda-se revisão trimestral do </w:t>
      </w:r>
      <w:proofErr w:type="spellStart"/>
      <w:r>
        <w:t>roadmap</w:t>
      </w:r>
      <w:proofErr w:type="spellEnd"/>
      <w:r>
        <w:t xml:space="preserve"> junto à Diretoria para </w:t>
      </w:r>
      <w:proofErr w:type="spellStart"/>
      <w:r>
        <w:t>reprioritização</w:t>
      </w:r>
      <w:proofErr w:type="spellEnd"/>
      <w:r>
        <w:t xml:space="preserve"> conforme o avanço da maturidade digital da empresa.</w:t>
      </w:r>
    </w:p>
    <w:sectPr w:rsidR="00A326FF">
      <w:headerReference w:type="default" r:id="rId7"/>
      <w:footerReference w:type="default" r:id="rId8"/>
      <w:pgSz w:w="12240" w:h="15840"/>
      <w:pgMar w:top="1260" w:right="1080" w:bottom="12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C2985" w14:textId="77777777" w:rsidR="00A518CE" w:rsidRDefault="00A518CE">
      <w:r>
        <w:separator/>
      </w:r>
    </w:p>
  </w:endnote>
  <w:endnote w:type="continuationSeparator" w:id="0">
    <w:p w14:paraId="3A17CD6A" w14:textId="77777777" w:rsidR="00A518CE" w:rsidRDefault="00A5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7E68" w14:textId="77777777" w:rsidR="00A326FF" w:rsidRDefault="00000000">
    <w:pPr>
      <w:pBdr>
        <w:top w:val="single" w:sz="4" w:space="4" w:color="CBD5E1"/>
      </w:pBdr>
      <w:jc w:val="center"/>
    </w:pPr>
    <w:r>
      <w:rPr>
        <w:color w:val="5B6B82"/>
        <w:sz w:val="16"/>
        <w:szCs w:val="16"/>
      </w:rPr>
      <w:t xml:space="preserve">Página </w:t>
    </w:r>
    <w:r>
      <w:rPr>
        <w:color w:val="5B6B82"/>
        <w:sz w:val="16"/>
        <w:szCs w:val="16"/>
      </w:rPr>
      <w:fldChar w:fldCharType="begin"/>
    </w:r>
    <w:r>
      <w:rPr>
        <w:color w:val="5B6B82"/>
        <w:sz w:val="16"/>
        <w:szCs w:val="16"/>
      </w:rPr>
      <w:instrText>PAGE</w:instrText>
    </w:r>
    <w:r>
      <w:rPr>
        <w:color w:val="5B6B82"/>
        <w:sz w:val="16"/>
        <w:szCs w:val="16"/>
      </w:rPr>
      <w:fldChar w:fldCharType="separate"/>
    </w:r>
    <w:r w:rsidR="00906159">
      <w:rPr>
        <w:noProof/>
        <w:color w:val="5B6B82"/>
        <w:sz w:val="16"/>
        <w:szCs w:val="16"/>
      </w:rPr>
      <w:t>2</w:t>
    </w:r>
    <w:r>
      <w:rPr>
        <w:color w:val="5B6B82"/>
        <w:sz w:val="16"/>
        <w:szCs w:val="16"/>
      </w:rPr>
      <w:fldChar w:fldCharType="end"/>
    </w:r>
    <w:r>
      <w:rPr>
        <w:color w:val="5B6B82"/>
        <w:sz w:val="16"/>
        <w:szCs w:val="16"/>
      </w:rPr>
      <w:t xml:space="preserve"> de </w:t>
    </w:r>
    <w:r>
      <w:rPr>
        <w:color w:val="5B6B82"/>
        <w:sz w:val="16"/>
        <w:szCs w:val="16"/>
      </w:rPr>
      <w:fldChar w:fldCharType="begin"/>
    </w:r>
    <w:r>
      <w:rPr>
        <w:color w:val="5B6B82"/>
        <w:sz w:val="16"/>
        <w:szCs w:val="16"/>
      </w:rPr>
      <w:instrText>NUMPAGES</w:instrText>
    </w:r>
    <w:r>
      <w:rPr>
        <w:color w:val="5B6B82"/>
        <w:sz w:val="16"/>
        <w:szCs w:val="16"/>
      </w:rPr>
      <w:fldChar w:fldCharType="separate"/>
    </w:r>
    <w:r w:rsidR="00906159">
      <w:rPr>
        <w:noProof/>
        <w:color w:val="5B6B82"/>
        <w:sz w:val="16"/>
        <w:szCs w:val="16"/>
      </w:rPr>
      <w:t>3</w:t>
    </w:r>
    <w:r>
      <w:rPr>
        <w:color w:val="5B6B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2B4F8" w14:textId="77777777" w:rsidR="00A518CE" w:rsidRDefault="00A518CE">
      <w:r>
        <w:separator/>
      </w:r>
    </w:p>
  </w:footnote>
  <w:footnote w:type="continuationSeparator" w:id="0">
    <w:p w14:paraId="363385CB" w14:textId="77777777" w:rsidR="00A518CE" w:rsidRDefault="00A51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1226" w14:textId="49A2FF39" w:rsidR="00A326FF" w:rsidRDefault="00000000">
    <w:pPr>
      <w:pBdr>
        <w:bottom w:val="single" w:sz="4" w:space="4" w:color="CBD5E1"/>
      </w:pBdr>
      <w:tabs>
        <w:tab w:val="right" w:pos="9026"/>
      </w:tabs>
    </w:pPr>
    <w:r>
      <w:rPr>
        <w:b/>
        <w:bCs/>
        <w:color w:val="16385E"/>
        <w:sz w:val="16"/>
        <w:szCs w:val="16"/>
      </w:rPr>
      <w:t>RH</w:t>
    </w:r>
    <w:r w:rsidR="00906159">
      <w:rPr>
        <w:b/>
        <w:bCs/>
        <w:color w:val="16385E"/>
        <w:sz w:val="16"/>
        <w:szCs w:val="16"/>
      </w:rPr>
      <w:t xml:space="preserve"> – LITORAL </w:t>
    </w:r>
    <w:r>
      <w:rPr>
        <w:color w:val="5B6B82"/>
        <w:sz w:val="16"/>
        <w:szCs w:val="16"/>
      </w:rPr>
      <w:tab/>
      <w:t>Sistema Estratégico de Gestão de Pessoas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4D9"/>
    <w:multiLevelType w:val="hybridMultilevel"/>
    <w:tmpl w:val="7050127E"/>
    <w:lvl w:ilvl="0" w:tplc="EA206FBA">
      <w:start w:val="1"/>
      <w:numFmt w:val="decimal"/>
      <w:lvlText w:val="%1."/>
      <w:lvlJc w:val="left"/>
      <w:pPr>
        <w:ind w:left="460" w:hanging="260"/>
      </w:pPr>
    </w:lvl>
    <w:lvl w:ilvl="1" w:tplc="CCAC8826">
      <w:numFmt w:val="decimal"/>
      <w:lvlText w:val=""/>
      <w:lvlJc w:val="left"/>
    </w:lvl>
    <w:lvl w:ilvl="2" w:tplc="A54CCC34">
      <w:numFmt w:val="decimal"/>
      <w:lvlText w:val=""/>
      <w:lvlJc w:val="left"/>
    </w:lvl>
    <w:lvl w:ilvl="3" w:tplc="90E2B982">
      <w:numFmt w:val="decimal"/>
      <w:lvlText w:val=""/>
      <w:lvlJc w:val="left"/>
    </w:lvl>
    <w:lvl w:ilvl="4" w:tplc="5BA65B8C">
      <w:numFmt w:val="decimal"/>
      <w:lvlText w:val=""/>
      <w:lvlJc w:val="left"/>
    </w:lvl>
    <w:lvl w:ilvl="5" w:tplc="9620D818">
      <w:numFmt w:val="decimal"/>
      <w:lvlText w:val=""/>
      <w:lvlJc w:val="left"/>
    </w:lvl>
    <w:lvl w:ilvl="6" w:tplc="B01EE8F8">
      <w:numFmt w:val="decimal"/>
      <w:lvlText w:val=""/>
      <w:lvlJc w:val="left"/>
    </w:lvl>
    <w:lvl w:ilvl="7" w:tplc="246A5F2E">
      <w:numFmt w:val="decimal"/>
      <w:lvlText w:val=""/>
      <w:lvlJc w:val="left"/>
    </w:lvl>
    <w:lvl w:ilvl="8" w:tplc="D9484138">
      <w:numFmt w:val="decimal"/>
      <w:lvlText w:val=""/>
      <w:lvlJc w:val="left"/>
    </w:lvl>
  </w:abstractNum>
  <w:abstractNum w:abstractNumId="1" w15:restartNumberingAfterBreak="0">
    <w:nsid w:val="2A885B9E"/>
    <w:multiLevelType w:val="hybridMultilevel"/>
    <w:tmpl w:val="C3644446"/>
    <w:lvl w:ilvl="0" w:tplc="8A0EE55C">
      <w:start w:val="1"/>
      <w:numFmt w:val="bullet"/>
      <w:lvlText w:val="●"/>
      <w:lvlJc w:val="left"/>
      <w:pPr>
        <w:ind w:left="720" w:hanging="360"/>
      </w:pPr>
    </w:lvl>
    <w:lvl w:ilvl="1" w:tplc="BC9C589E">
      <w:start w:val="1"/>
      <w:numFmt w:val="bullet"/>
      <w:lvlText w:val="○"/>
      <w:lvlJc w:val="left"/>
      <w:pPr>
        <w:ind w:left="1440" w:hanging="360"/>
      </w:pPr>
    </w:lvl>
    <w:lvl w:ilvl="2" w:tplc="1FCADE2E">
      <w:start w:val="1"/>
      <w:numFmt w:val="bullet"/>
      <w:lvlText w:val="■"/>
      <w:lvlJc w:val="left"/>
      <w:pPr>
        <w:ind w:left="2160" w:hanging="360"/>
      </w:pPr>
    </w:lvl>
    <w:lvl w:ilvl="3" w:tplc="4EB6235E">
      <w:start w:val="1"/>
      <w:numFmt w:val="bullet"/>
      <w:lvlText w:val="●"/>
      <w:lvlJc w:val="left"/>
      <w:pPr>
        <w:ind w:left="2880" w:hanging="360"/>
      </w:pPr>
    </w:lvl>
    <w:lvl w:ilvl="4" w:tplc="0F86049E">
      <w:start w:val="1"/>
      <w:numFmt w:val="bullet"/>
      <w:lvlText w:val="○"/>
      <w:lvlJc w:val="left"/>
      <w:pPr>
        <w:ind w:left="3600" w:hanging="360"/>
      </w:pPr>
    </w:lvl>
    <w:lvl w:ilvl="5" w:tplc="85F6C1EA">
      <w:start w:val="1"/>
      <w:numFmt w:val="bullet"/>
      <w:lvlText w:val="■"/>
      <w:lvlJc w:val="left"/>
      <w:pPr>
        <w:ind w:left="4320" w:hanging="360"/>
      </w:pPr>
    </w:lvl>
    <w:lvl w:ilvl="6" w:tplc="A880E24A">
      <w:start w:val="1"/>
      <w:numFmt w:val="bullet"/>
      <w:lvlText w:val="●"/>
      <w:lvlJc w:val="left"/>
      <w:pPr>
        <w:ind w:left="5040" w:hanging="360"/>
      </w:pPr>
    </w:lvl>
    <w:lvl w:ilvl="7" w:tplc="F514C7F6">
      <w:start w:val="1"/>
      <w:numFmt w:val="bullet"/>
      <w:lvlText w:val="●"/>
      <w:lvlJc w:val="left"/>
      <w:pPr>
        <w:ind w:left="5760" w:hanging="360"/>
      </w:pPr>
    </w:lvl>
    <w:lvl w:ilvl="8" w:tplc="A63490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C032B9"/>
    <w:multiLevelType w:val="hybridMultilevel"/>
    <w:tmpl w:val="33E426D6"/>
    <w:lvl w:ilvl="0" w:tplc="43545D2E">
      <w:start w:val="1"/>
      <w:numFmt w:val="bullet"/>
      <w:lvlText w:val="•"/>
      <w:lvlJc w:val="left"/>
      <w:pPr>
        <w:ind w:left="460" w:hanging="260"/>
      </w:pPr>
    </w:lvl>
    <w:lvl w:ilvl="1" w:tplc="0FCAF74E">
      <w:numFmt w:val="decimal"/>
      <w:lvlText w:val=""/>
      <w:lvlJc w:val="left"/>
    </w:lvl>
    <w:lvl w:ilvl="2" w:tplc="17545C54">
      <w:numFmt w:val="decimal"/>
      <w:lvlText w:val=""/>
      <w:lvlJc w:val="left"/>
    </w:lvl>
    <w:lvl w:ilvl="3" w:tplc="6B1808E0">
      <w:numFmt w:val="decimal"/>
      <w:lvlText w:val=""/>
      <w:lvlJc w:val="left"/>
    </w:lvl>
    <w:lvl w:ilvl="4" w:tplc="D86C2778">
      <w:numFmt w:val="decimal"/>
      <w:lvlText w:val=""/>
      <w:lvlJc w:val="left"/>
    </w:lvl>
    <w:lvl w:ilvl="5" w:tplc="79C01670">
      <w:numFmt w:val="decimal"/>
      <w:lvlText w:val=""/>
      <w:lvlJc w:val="left"/>
    </w:lvl>
    <w:lvl w:ilvl="6" w:tplc="397255A8">
      <w:numFmt w:val="decimal"/>
      <w:lvlText w:val=""/>
      <w:lvlJc w:val="left"/>
    </w:lvl>
    <w:lvl w:ilvl="7" w:tplc="830833DC">
      <w:numFmt w:val="decimal"/>
      <w:lvlText w:val=""/>
      <w:lvlJc w:val="left"/>
    </w:lvl>
    <w:lvl w:ilvl="8" w:tplc="FE84C2E8">
      <w:numFmt w:val="decimal"/>
      <w:lvlText w:val=""/>
      <w:lvlJc w:val="left"/>
    </w:lvl>
  </w:abstractNum>
  <w:num w:numId="1" w16cid:durableId="2119174129">
    <w:abstractNumId w:val="1"/>
    <w:lvlOverride w:ilvl="0">
      <w:startOverride w:val="1"/>
    </w:lvlOverride>
  </w:num>
  <w:num w:numId="2" w16cid:durableId="1305602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6FF"/>
    <w:rsid w:val="00007F94"/>
    <w:rsid w:val="00142F9A"/>
    <w:rsid w:val="00805CF7"/>
    <w:rsid w:val="00906159"/>
    <w:rsid w:val="00A1343A"/>
    <w:rsid w:val="00A326FF"/>
    <w:rsid w:val="00A518CE"/>
    <w:rsid w:val="00C0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9DBFB"/>
  <w15:docId w15:val="{D43BBB56-1724-4758-9984-A9E168E1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733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2563EB"/>
      </w:pBdr>
      <w:spacing w:after="260"/>
      <w:outlineLvl w:val="0"/>
    </w:pPr>
    <w:rPr>
      <w:b/>
      <w:bCs/>
      <w:color w:val="16385E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60"/>
      <w:outlineLvl w:val="1"/>
    </w:pPr>
    <w:rPr>
      <w:b/>
      <w:bCs/>
      <w:color w:val="16385E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563EB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061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6159"/>
  </w:style>
  <w:style w:type="paragraph" w:styleId="Rodap">
    <w:name w:val="footer"/>
    <w:basedOn w:val="Normal"/>
    <w:link w:val="RodapChar"/>
    <w:uiPriority w:val="99"/>
    <w:unhideWhenUsed/>
    <w:rsid w:val="009061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6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3974</Words>
  <Characters>21464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Neide Tete | Maua Plaza - Financeiro</cp:lastModifiedBy>
  <cp:revision>2</cp:revision>
  <dcterms:created xsi:type="dcterms:W3CDTF">2026-06-25T15:36:00Z</dcterms:created>
  <dcterms:modified xsi:type="dcterms:W3CDTF">2026-06-25T15:36:00Z</dcterms:modified>
</cp:coreProperties>
</file>