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2D" w:rsidRDefault="00032650">
      <w:r w:rsidRPr="00032650">
        <w:t>Тестовый документ №1</w:t>
      </w:r>
      <w:bookmarkStart w:id="0" w:name="_GoBack"/>
      <w:bookmarkEnd w:id="0"/>
    </w:p>
    <w:sectPr w:rsidR="00BF3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A8"/>
    <w:rsid w:val="00032650"/>
    <w:rsid w:val="00BF392D"/>
    <w:rsid w:val="00E6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05F66-D1A1-4970-9E6A-8985AB22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Sladkov, Evgeniy</dc:creator>
  <cp:keywords/>
  <dc:description/>
  <cp:lastModifiedBy>Sladkov, Evgeniy</cp:lastModifiedBy>
  <cp:revision>2</cp:revision>
  <dcterms:created xsi:type="dcterms:W3CDTF">2016-05-31T06:00:00Z</dcterms:created>
  <dcterms:modified xsi:type="dcterms:W3CDTF">2016-05-31T06:00:00Z</dcterms:modified>
</cp:coreProperties>
</file>