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7778750" cy="10066655"/>
            <wp:effectExtent l="0" t="0" r="12700" b="10795"/>
            <wp:docPr id="2" name="Picture 0" descr="IEEE8665_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IEEE8665_Template.jpg"/>
                    <pic:cNvPicPr>
                      <a:picLocks noChangeAspect="1"/>
                    </pic:cNvPicPr>
                  </pic:nvPicPr>
                  <pic:blipFill>
                    <a:blip r:embed="rId9" cstate="print"/>
                    <a:stretch>
                      <a:fillRect/>
                    </a:stretch>
                  </pic:blipFill>
                  <pic:spPr>
                    <a:xfrm>
                      <a:off x="0" y="0"/>
                      <a:ext cx="7778812" cy="10066699"/>
                    </a:xfrm>
                    <a:prstGeom prst="rect">
                      <a:avLst/>
                    </a:prstGeom>
                  </pic:spPr>
                </pic:pic>
              </a:graphicData>
            </a:graphic>
          </wp:inline>
        </w:drawing>
      </w:r>
      <w:r>
        <mc:AlternateContent>
          <mc:Choice Requires="wps">
            <w:drawing>
              <wp:anchor distT="0" distB="0" distL="114300" distR="114300" simplePos="0" relativeHeight="251661312" behindDoc="0" locked="0" layoutInCell="1" allowOverlap="1">
                <wp:simplePos x="0" y="0"/>
                <wp:positionH relativeFrom="column">
                  <wp:posOffset>457200</wp:posOffset>
                </wp:positionH>
                <wp:positionV relativeFrom="paragraph">
                  <wp:posOffset>9315450</wp:posOffset>
                </wp:positionV>
                <wp:extent cx="7086600" cy="514350"/>
                <wp:effectExtent l="0" t="0" r="0" b="0"/>
                <wp:wrapNone/>
                <wp:docPr id="6" name="Text Box 5"/>
                <wp:cNvGraphicFramePr/>
                <a:graphic xmlns:a="http://schemas.openxmlformats.org/drawingml/2006/main">
                  <a:graphicData uri="http://schemas.microsoft.com/office/word/2010/wordprocessingShape">
                    <wps:wsp>
                      <wps:cNvSpPr txBox="1">
                        <a:spLocks noChangeArrowheads="1"/>
                      </wps:cNvSpPr>
                      <wps:spPr bwMode="auto">
                        <a:xfrm>
                          <a:off x="0" y="0"/>
                          <a:ext cx="7086600" cy="514350"/>
                        </a:xfrm>
                        <a:prstGeom prst="rect">
                          <a:avLst/>
                        </a:prstGeom>
                        <a:noFill/>
                        <a:ln>
                          <a:noFill/>
                        </a:ln>
                      </wps:spPr>
                      <wps:txbx>
                        <w:txbxContent>
                          <w:p>
                            <w:pPr>
                              <w:spacing w:after="0"/>
                              <w:rPr>
                                <w:rFonts w:hint="default" w:ascii="Arial" w:hAnsi="Arial"/>
                                <w:b/>
                                <w:color w:val="FFFFFF" w:themeColor="background1"/>
                                <w:sz w:val="28"/>
                                <w:lang w:val="en"/>
                                <w14:textFill>
                                  <w14:solidFill>
                                    <w14:schemeClr w14:val="bg1"/>
                                  </w14:solidFill>
                                </w14:textFill>
                              </w:rPr>
                            </w:pPr>
                            <w:r>
                              <w:rPr>
                                <w:rFonts w:ascii="Arial" w:hAnsi="Arial"/>
                                <w:b/>
                                <w:color w:val="FFFFFF" w:themeColor="background1"/>
                                <w:sz w:val="28"/>
                                <w14:textFill>
                                  <w14:solidFill>
                                    <w14:schemeClr w14:val="bg1"/>
                                  </w14:solidFill>
                                </w14:textFill>
                              </w:rPr>
                              <w:t xml:space="preserve">© </w:t>
                            </w:r>
                            <w:r>
                              <w:rPr>
                                <w:rFonts w:hint="default" w:ascii="Arial" w:hAnsi="Arial"/>
                                <w:b/>
                                <w:color w:val="FFFFFF" w:themeColor="background1"/>
                                <w:sz w:val="28"/>
                                <w:lang w:val="en"/>
                                <w14:textFill>
                                  <w14:solidFill>
                                    <w14:schemeClr w14:val="bg1"/>
                                  </w14:solidFill>
                                </w14:textFill>
                              </w:rPr>
                              <w:t xml:space="preserve">2019 - </w:t>
                            </w:r>
                            <w:r>
                              <w:rPr>
                                <w:rFonts w:ascii="Arial" w:hAnsi="Arial"/>
                                <w:b/>
                                <w:color w:val="FFFFFF" w:themeColor="background1"/>
                                <w:sz w:val="28"/>
                                <w:lang w:val="en"/>
                                <w14:textFill>
                                  <w14:solidFill>
                                    <w14:schemeClr w14:val="bg1"/>
                                  </w14:solidFill>
                                </w14:textFill>
                              </w:rPr>
                              <w:t>Đạ</w:t>
                            </w:r>
                            <w:r>
                              <w:rPr>
                                <w:rFonts w:hint="default" w:ascii="Arial" w:hAnsi="Arial"/>
                                <w:b/>
                                <w:color w:val="FFFFFF" w:themeColor="background1"/>
                                <w:sz w:val="28"/>
                                <w:lang w:val="en"/>
                                <w14:textFill>
                                  <w14:solidFill>
                                    <w14:schemeClr w14:val="bg1"/>
                                  </w14:solidFill>
                                </w14:textFill>
                              </w:rPr>
                              <w:t>i Học Khoa Học Tự Nhiên, Đại Học Quốc Gia Hà Nội</w:t>
                            </w:r>
                          </w:p>
                          <w:p>
                            <w:pPr>
                              <w:spacing w:after="0"/>
                              <w:ind w:left="720" w:leftChars="0" w:firstLine="720" w:firstLineChars="0"/>
                              <w:rPr>
                                <w:rFonts w:hint="default" w:ascii="Arial" w:hAnsi="Arial"/>
                                <w:b/>
                                <w:color w:val="FFFFFF" w:themeColor="background1"/>
                                <w:sz w:val="28"/>
                                <w:lang w:val="en"/>
                                <w14:textFill>
                                  <w14:solidFill>
                                    <w14:schemeClr w14:val="bg1"/>
                                  </w14:solidFill>
                                </w14:textFill>
                              </w:rPr>
                            </w:pPr>
                            <w:r>
                              <w:rPr>
                                <w:rFonts w:hint="default" w:ascii="Arial" w:hAnsi="Arial"/>
                                <w:b/>
                                <w:color w:val="FFFFFF" w:themeColor="background1"/>
                                <w:sz w:val="28"/>
                                <w:lang w:val="en"/>
                                <w14:textFill>
                                  <w14:solidFill>
                                    <w14:schemeClr w14:val="bg1"/>
                                  </w14:solidFill>
                                </w14:textFill>
                              </w:rPr>
                              <w:t>Khoa Toán - Cơ - Tin Học</w:t>
                            </w:r>
                          </w:p>
                        </w:txbxContent>
                      </wps:txbx>
                      <wps:bodyPr rot="0" vert="horz" wrap="square" lIns="0" tIns="0" rIns="0" bIns="0" anchor="t" anchorCtr="0" upright="1">
                        <a:noAutofit/>
                      </wps:bodyPr>
                    </wps:wsp>
                  </a:graphicData>
                </a:graphic>
              </wp:anchor>
            </w:drawing>
          </mc:Choice>
          <mc:Fallback>
            <w:pict>
              <v:shape id="Text Box 5" o:spid="_x0000_s1026" o:spt="202" type="#_x0000_t202" style="position:absolute;left:0pt;margin-left:36pt;margin-top:733.5pt;height:40.5pt;width:558pt;z-index:251661312;mso-width-relative:page;mso-height-relative:page;" filled="f" stroked="f" coordsize="21600,21600" o:gfxdata="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WAAAAZHJzL1BL&#10;AQIUABQAAAAIAIdO4kBxeBT12QAAAA0BAAAPAAAAAAAAAAEAIAAAADgAAABkcnMvZG93bnJldi54&#10;bWxQSwECFAAUAAAACACHTuJAocoRd+MBAAC2AwAADgAAAAAAAAABACAAAAA+AQAAZHJzL2Uyb0Rv&#10;Yy54bWxQSwUGAAAAAAYABgBZAQAAkwUAAAAA&#10;">
                <v:fill on="f" focussize="0,0"/>
                <v:stroke on="f"/>
                <v:imagedata o:title=""/>
                <o:lock v:ext="edit" aspectratio="f"/>
                <v:textbox inset="0mm,0mm,0mm,0mm">
                  <w:txbxContent>
                    <w:p>
                      <w:pPr>
                        <w:spacing w:after="0"/>
                        <w:rPr>
                          <w:rFonts w:hint="default" w:ascii="Arial" w:hAnsi="Arial"/>
                          <w:b/>
                          <w:color w:val="FFFFFF" w:themeColor="background1"/>
                          <w:sz w:val="28"/>
                          <w:lang w:val="en"/>
                          <w14:textFill>
                            <w14:solidFill>
                              <w14:schemeClr w14:val="bg1"/>
                            </w14:solidFill>
                          </w14:textFill>
                        </w:rPr>
                      </w:pPr>
                      <w:r>
                        <w:rPr>
                          <w:rFonts w:ascii="Arial" w:hAnsi="Arial"/>
                          <w:b/>
                          <w:color w:val="FFFFFF" w:themeColor="background1"/>
                          <w:sz w:val="28"/>
                          <w14:textFill>
                            <w14:solidFill>
                              <w14:schemeClr w14:val="bg1"/>
                            </w14:solidFill>
                          </w14:textFill>
                        </w:rPr>
                        <w:t xml:space="preserve">© </w:t>
                      </w:r>
                      <w:r>
                        <w:rPr>
                          <w:rFonts w:hint="default" w:ascii="Arial" w:hAnsi="Arial"/>
                          <w:b/>
                          <w:color w:val="FFFFFF" w:themeColor="background1"/>
                          <w:sz w:val="28"/>
                          <w:lang w:val="en"/>
                          <w14:textFill>
                            <w14:solidFill>
                              <w14:schemeClr w14:val="bg1"/>
                            </w14:solidFill>
                          </w14:textFill>
                        </w:rPr>
                        <w:t xml:space="preserve">2019 - </w:t>
                      </w:r>
                      <w:r>
                        <w:rPr>
                          <w:rFonts w:ascii="Arial" w:hAnsi="Arial"/>
                          <w:b/>
                          <w:color w:val="FFFFFF" w:themeColor="background1"/>
                          <w:sz w:val="28"/>
                          <w:lang w:val="en"/>
                          <w14:textFill>
                            <w14:solidFill>
                              <w14:schemeClr w14:val="bg1"/>
                            </w14:solidFill>
                          </w14:textFill>
                        </w:rPr>
                        <w:t>Đạ</w:t>
                      </w:r>
                      <w:r>
                        <w:rPr>
                          <w:rFonts w:hint="default" w:ascii="Arial" w:hAnsi="Arial"/>
                          <w:b/>
                          <w:color w:val="FFFFFF" w:themeColor="background1"/>
                          <w:sz w:val="28"/>
                          <w:lang w:val="en"/>
                          <w14:textFill>
                            <w14:solidFill>
                              <w14:schemeClr w14:val="bg1"/>
                            </w14:solidFill>
                          </w14:textFill>
                        </w:rPr>
                        <w:t>i Học Khoa Học Tự Nhiên, Đại Học Quốc Gia Hà Nội</w:t>
                      </w:r>
                    </w:p>
                    <w:p>
                      <w:pPr>
                        <w:spacing w:after="0"/>
                        <w:ind w:left="720" w:leftChars="0" w:firstLine="720" w:firstLineChars="0"/>
                        <w:rPr>
                          <w:rFonts w:hint="default" w:ascii="Arial" w:hAnsi="Arial"/>
                          <w:b/>
                          <w:color w:val="FFFFFF" w:themeColor="background1"/>
                          <w:sz w:val="28"/>
                          <w:lang w:val="en"/>
                          <w14:textFill>
                            <w14:solidFill>
                              <w14:schemeClr w14:val="bg1"/>
                            </w14:solidFill>
                          </w14:textFill>
                        </w:rPr>
                      </w:pPr>
                      <w:r>
                        <w:rPr>
                          <w:rFonts w:hint="default" w:ascii="Arial" w:hAnsi="Arial"/>
                          <w:b/>
                          <w:color w:val="FFFFFF" w:themeColor="background1"/>
                          <w:sz w:val="28"/>
                          <w:lang w:val="en"/>
                          <w14:textFill>
                            <w14:solidFill>
                              <w14:schemeClr w14:val="bg1"/>
                            </w14:solidFill>
                          </w14:textFill>
                        </w:rPr>
                        <w:t>Khoa Toán - Cơ - Tin Học</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4114800</wp:posOffset>
                </wp:positionH>
                <wp:positionV relativeFrom="paragraph">
                  <wp:posOffset>457200</wp:posOffset>
                </wp:positionV>
                <wp:extent cx="3200400" cy="685800"/>
                <wp:effectExtent l="0" t="0" r="0" b="0"/>
                <wp:wrapNone/>
                <wp:docPr id="5" name="Text Box 4"/>
                <wp:cNvGraphicFramePr/>
                <a:graphic xmlns:a="http://schemas.openxmlformats.org/drawingml/2006/main">
                  <a:graphicData uri="http://schemas.microsoft.com/office/word/2010/wordprocessingShape">
                    <wps:wsp>
                      <wps:cNvSpPr txBox="1">
                        <a:spLocks noChangeArrowheads="1"/>
                      </wps:cNvSpPr>
                      <wps:spPr bwMode="auto">
                        <a:xfrm>
                          <a:off x="0" y="0"/>
                          <a:ext cx="3200400" cy="685800"/>
                        </a:xfrm>
                        <a:prstGeom prst="rect">
                          <a:avLst/>
                        </a:prstGeom>
                        <a:noFill/>
                        <a:ln>
                          <a:noFill/>
                        </a:ln>
                      </wps:spPr>
                      <wps:txbx>
                        <w:txbxContent>
                          <w:p>
                            <w:pPr>
                              <w:spacing w:after="120"/>
                              <w:jc w:val="right"/>
                              <w:rPr>
                                <w:rFonts w:ascii="Arial" w:hAnsi="Arial"/>
                                <w:caps/>
                                <w:sz w:val="32"/>
                              </w:rPr>
                            </w:pPr>
                            <w:r>
                              <w:rPr>
                                <w:rFonts w:ascii="Arial" w:hAnsi="Arial"/>
                                <w:caps/>
                                <w:sz w:val="32"/>
                              </w:rPr>
                              <w:t>technIcal report</w:t>
                            </w:r>
                          </w:p>
                          <w:p>
                            <w:pPr>
                              <w:spacing w:after="120"/>
                              <w:jc w:val="right"/>
                              <w:rPr>
                                <w:rFonts w:ascii="Arial" w:hAnsi="Arial"/>
                                <w:b/>
                                <w:sz w:val="56"/>
                              </w:rPr>
                            </w:pPr>
                            <w:r>
                              <w:rPr>
                                <w:rFonts w:ascii="Arial" w:hAnsi="Arial"/>
                                <w:b/>
                                <w:sz w:val="56"/>
                              </w:rPr>
                              <w:t>PES-TR??</w:t>
                            </w:r>
                          </w:p>
                        </w:txbxContent>
                      </wps:txbx>
                      <wps:bodyPr rot="0" vert="horz" wrap="square" lIns="0" tIns="0" rIns="0" bIns="0" anchor="t" anchorCtr="0" upright="1">
                        <a:noAutofit/>
                      </wps:bodyPr>
                    </wps:wsp>
                  </a:graphicData>
                </a:graphic>
              </wp:anchor>
            </w:drawing>
          </mc:Choice>
          <mc:Fallback>
            <w:pict>
              <v:shape id="Text Box 4" o:spid="_x0000_s1026" o:spt="202" type="#_x0000_t202" style="position:absolute;left:0pt;margin-left:324pt;margin-top:36pt;height:54pt;width:252pt;z-index:251660288;mso-width-relative:page;mso-height-relative:page;" filled="f" stroked="f" coordsize="21600,21600" o:gfxdata="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1shArYAAAACwEAAA8AAAAAAAAAAQAgAAAAOAAAAGRycy9kb3ducmV2LnhtbFBL&#10;AQIUABQAAAAIAIdO4kDzzo5k4AEAALYDAAAOAAAAAAAAAAEAIAAAAD0BAABkcnMvZTJvRG9jLnht&#10;bFBLBQYAAAAABgAGAFkBAACPBQAAAAA=&#10;">
                <v:fill on="f" focussize="0,0"/>
                <v:stroke on="f"/>
                <v:imagedata o:title=""/>
                <o:lock v:ext="edit" aspectratio="f"/>
                <v:textbox inset="0mm,0mm,0mm,0mm">
                  <w:txbxContent>
                    <w:p>
                      <w:pPr>
                        <w:spacing w:after="120"/>
                        <w:jc w:val="right"/>
                        <w:rPr>
                          <w:rFonts w:ascii="Arial" w:hAnsi="Arial"/>
                          <w:caps/>
                          <w:sz w:val="32"/>
                        </w:rPr>
                      </w:pPr>
                      <w:r>
                        <w:rPr>
                          <w:rFonts w:ascii="Arial" w:hAnsi="Arial"/>
                          <w:caps/>
                          <w:sz w:val="32"/>
                        </w:rPr>
                        <w:t>technIcal report</w:t>
                      </w:r>
                    </w:p>
                    <w:p>
                      <w:pPr>
                        <w:spacing w:after="120"/>
                        <w:jc w:val="right"/>
                        <w:rPr>
                          <w:rFonts w:ascii="Arial" w:hAnsi="Arial"/>
                          <w:b/>
                          <w:sz w:val="56"/>
                        </w:rPr>
                      </w:pPr>
                      <w:r>
                        <w:rPr>
                          <w:rFonts w:ascii="Arial" w:hAnsi="Arial"/>
                          <w:b/>
                          <w:sz w:val="56"/>
                        </w:rPr>
                        <w:t>PES-TR??</w:t>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457200</wp:posOffset>
                </wp:positionV>
                <wp:extent cx="3200400" cy="972820"/>
                <wp:effectExtent l="0" t="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3200400" cy="972820"/>
                        </a:xfrm>
                        <a:prstGeom prst="rect">
                          <a:avLst/>
                        </a:prstGeom>
                        <a:noFill/>
                        <a:ln>
                          <a:noFill/>
                        </a:ln>
                      </wps:spPr>
                      <wps:txbx>
                        <w:txbxContent>
                          <w:p>
                            <w:pPr>
                              <w:spacing w:after="120"/>
                              <w:rPr>
                                <w:rFonts w:hint="default" w:ascii="Arial" w:hAnsi="Arial"/>
                                <w:b/>
                                <w:color w:val="0072A6"/>
                                <w:sz w:val="32"/>
                                <w:lang w:val="en"/>
                              </w:rPr>
                            </w:pPr>
                            <w:r>
                              <w:rPr>
                                <w:rFonts w:ascii="Arial" w:hAnsi="Arial"/>
                                <w:b/>
                                <w:color w:val="0072A6"/>
                                <w:sz w:val="32"/>
                                <w:lang w:val="en"/>
                              </w:rPr>
                              <w:t>Đạ</w:t>
                            </w:r>
                            <w:r>
                              <w:rPr>
                                <w:rFonts w:hint="default" w:ascii="Arial" w:hAnsi="Arial"/>
                                <w:b/>
                                <w:color w:val="0072A6"/>
                                <w:sz w:val="32"/>
                                <w:lang w:val="en"/>
                              </w:rPr>
                              <w:t>i học Khoa Học Tự Nhiên</w:t>
                            </w:r>
                          </w:p>
                          <w:p>
                            <w:pPr>
                              <w:spacing w:after="120"/>
                              <w:rPr>
                                <w:rFonts w:hint="default" w:ascii="Arial" w:hAnsi="Arial"/>
                                <w:b/>
                                <w:sz w:val="56"/>
                                <w:lang w:val="en"/>
                              </w:rPr>
                            </w:pPr>
                            <w:r>
                              <w:rPr>
                                <w:rFonts w:hint="default" w:ascii="Arial" w:hAnsi="Arial"/>
                                <w:b/>
                                <w:sz w:val="56"/>
                                <w:lang w:val="en"/>
                              </w:rPr>
                              <w:t>12 2019</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6pt;margin-top:36pt;height:76.6pt;width:252pt;z-index:251659264;mso-width-relative:page;mso-height-relative:page;" filled="f" stroked="f" coordsize="21600,21600" o:gfxdata="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Da0pzB1wAAAAkBAAAPAAAAAAAAAAEAIAAAADgAAABkcnMvZG93bnJldi54bWxQ&#10;SwECFAAUAAAACACHTuJAqb7X6OIBAAC2AwAADgAAAAAAAAABACAAAAA8AQAAZHJzL2Uyb0RvYy54&#10;bWxQSwUGAAAAAAYABgBZAQAAkAUAAAAA&#10;">
                <v:fill on="f" focussize="0,0"/>
                <v:stroke on="f"/>
                <v:imagedata o:title=""/>
                <o:lock v:ext="edit" aspectratio="f"/>
                <v:textbox inset="0mm,0mm,0mm,0mm">
                  <w:txbxContent>
                    <w:p>
                      <w:pPr>
                        <w:spacing w:after="120"/>
                        <w:rPr>
                          <w:rFonts w:hint="default" w:ascii="Arial" w:hAnsi="Arial"/>
                          <w:b/>
                          <w:color w:val="0072A6"/>
                          <w:sz w:val="32"/>
                          <w:lang w:val="en"/>
                        </w:rPr>
                      </w:pPr>
                      <w:r>
                        <w:rPr>
                          <w:rFonts w:ascii="Arial" w:hAnsi="Arial"/>
                          <w:b/>
                          <w:color w:val="0072A6"/>
                          <w:sz w:val="32"/>
                          <w:lang w:val="en"/>
                        </w:rPr>
                        <w:t>Đạ</w:t>
                      </w:r>
                      <w:r>
                        <w:rPr>
                          <w:rFonts w:hint="default" w:ascii="Arial" w:hAnsi="Arial"/>
                          <w:b/>
                          <w:color w:val="0072A6"/>
                          <w:sz w:val="32"/>
                          <w:lang w:val="en"/>
                        </w:rPr>
                        <w:t>i học Khoa Học Tự Nhiên</w:t>
                      </w:r>
                    </w:p>
                    <w:p>
                      <w:pPr>
                        <w:spacing w:after="120"/>
                        <w:rPr>
                          <w:rFonts w:hint="default" w:ascii="Arial" w:hAnsi="Arial"/>
                          <w:b/>
                          <w:sz w:val="56"/>
                          <w:lang w:val="en"/>
                        </w:rPr>
                      </w:pPr>
                      <w:r>
                        <w:rPr>
                          <w:rFonts w:hint="default" w:ascii="Arial" w:hAnsi="Arial"/>
                          <w:b/>
                          <w:sz w:val="56"/>
                          <w:lang w:val="en"/>
                        </w:rPr>
                        <w:t>12 2019</w:t>
                      </w: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2971800</wp:posOffset>
                </wp:positionV>
                <wp:extent cx="4572000" cy="3886200"/>
                <wp:effectExtent l="0" t="0" r="0" b="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4572000" cy="3886200"/>
                        </a:xfrm>
                        <a:prstGeom prst="rect">
                          <a:avLst/>
                        </a:prstGeom>
                        <a:noFill/>
                        <a:ln>
                          <a:noFill/>
                        </a:ln>
                      </wps:spPr>
                      <wps:txbx>
                        <w:txbxContent>
                          <w:p>
                            <w:pPr>
                              <w:spacing w:after="0"/>
                              <w:rPr>
                                <w:rFonts w:hint="default" w:ascii="Arial" w:hAnsi="Arial"/>
                                <w:b/>
                                <w:color w:val="428F35"/>
                                <w:sz w:val="56"/>
                                <w:lang w:val="en"/>
                              </w:rPr>
                            </w:pPr>
                          </w:p>
                          <w:p>
                            <w:pPr>
                              <w:spacing w:after="0"/>
                              <w:rPr>
                                <w:rFonts w:hint="default" w:ascii="Arial" w:hAnsi="Arial"/>
                                <w:b/>
                                <w:color w:val="428F35"/>
                                <w:sz w:val="56"/>
                                <w:lang w:val="en"/>
                              </w:rPr>
                            </w:pPr>
                            <w:r>
                              <w:rPr>
                                <w:rFonts w:hint="default" w:ascii="Arial" w:hAnsi="Arial"/>
                                <w:b/>
                                <w:color w:val="428F35"/>
                                <w:sz w:val="56"/>
                                <w:lang w:val="en"/>
                              </w:rPr>
                              <w:t>Báo cáo Xử Lý Ảnh</w:t>
                            </w:r>
                          </w:p>
                          <w:p>
                            <w:pPr>
                              <w:spacing w:after="0"/>
                              <w:rPr>
                                <w:rFonts w:ascii="Arial" w:hAnsi="Arial"/>
                                <w:sz w:val="28"/>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36pt;margin-top:234pt;height:306pt;width:360pt;z-index:251658240;mso-width-relative:page;mso-height-relative:page;" filled="f" stroked="f" coordsize="21600,21600" o:gfxdata="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dQ8EPtkAAAALAQAADwAAAAAAAAABACAAAAA4AAAAZHJzL2Rvd25yZXYueG1s&#10;UEsBAhQAFAAAAAgAh07iQMtyH/ThAQAAtwMAAA4AAAAAAAAAAQAgAAAAPgEAAGRycy9lMm9Eb2Mu&#10;eG1sUEsFBgAAAAAGAAYAWQEAAJEFAAAAAA==&#10;">
                <v:fill on="f" focussize="0,0"/>
                <v:stroke on="f"/>
                <v:imagedata o:title=""/>
                <o:lock v:ext="edit" aspectratio="f"/>
                <v:textbox inset="0mm,0mm,0mm,0mm">
                  <w:txbxContent>
                    <w:p>
                      <w:pPr>
                        <w:spacing w:after="0"/>
                        <w:rPr>
                          <w:rFonts w:hint="default" w:ascii="Arial" w:hAnsi="Arial"/>
                          <w:b/>
                          <w:color w:val="428F35"/>
                          <w:sz w:val="56"/>
                          <w:lang w:val="en"/>
                        </w:rPr>
                      </w:pPr>
                    </w:p>
                    <w:p>
                      <w:pPr>
                        <w:spacing w:after="0"/>
                        <w:rPr>
                          <w:rFonts w:hint="default" w:ascii="Arial" w:hAnsi="Arial"/>
                          <w:b/>
                          <w:color w:val="428F35"/>
                          <w:sz w:val="56"/>
                          <w:lang w:val="en"/>
                        </w:rPr>
                      </w:pPr>
                      <w:r>
                        <w:rPr>
                          <w:rFonts w:hint="default" w:ascii="Arial" w:hAnsi="Arial"/>
                          <w:b/>
                          <w:color w:val="428F35"/>
                          <w:sz w:val="56"/>
                          <w:lang w:val="en"/>
                        </w:rPr>
                        <w:t>Báo cáo Xử Lý Ảnh</w:t>
                      </w:r>
                    </w:p>
                    <w:p>
                      <w:pPr>
                        <w:spacing w:after="0"/>
                        <w:rPr>
                          <w:rFonts w:ascii="Arial" w:hAnsi="Arial"/>
                          <w:sz w:val="28"/>
                        </w:rPr>
                      </w:pPr>
                    </w:p>
                  </w:txbxContent>
                </v:textbox>
              </v:shape>
            </w:pict>
          </mc:Fallback>
        </mc:AlternateContent>
      </w:r>
    </w:p>
    <w:p>
      <w:pPr>
        <w:sectPr>
          <w:headerReference r:id="rId4" w:type="default"/>
          <w:pgSz w:w="12240" w:h="15840"/>
          <w:pgMar w:top="0" w:right="0" w:bottom="0" w:left="0" w:header="0" w:footer="0" w:gutter="0"/>
          <w:cols w:space="720" w:num="1"/>
          <w:titlePg/>
        </w:sectPr>
      </w:pPr>
    </w:p>
    <w:p>
      <w:pPr>
        <w:jc w:val="center"/>
      </w:pPr>
      <w:r>
        <w:t>THIS PAGE LEFT BLANK INTENTIONALLY</w:t>
      </w:r>
    </w:p>
    <w:p>
      <w:pPr>
        <w:jc w:val="center"/>
        <w:rPr>
          <w:rFonts w:ascii="Arial" w:hAnsi="Arial" w:cs="Arial"/>
          <w:b/>
          <w:sz w:val="28"/>
          <w:szCs w:val="28"/>
        </w:rPr>
      </w:pPr>
      <w:r>
        <w:br w:type="page"/>
      </w:r>
      <w:r>
        <w:rPr>
          <w:rFonts w:ascii="Arial" w:hAnsi="Arial" w:cs="Arial"/>
          <w:b/>
          <w:sz w:val="28"/>
          <w:szCs w:val="28"/>
        </w:rPr>
        <w:t>(GROUP NAME THAT WROTE THE REPORT)</w:t>
      </w:r>
    </w:p>
    <w:p>
      <w:pPr>
        <w:pStyle w:val="27"/>
        <w:spacing w:before="60"/>
        <w:jc w:val="center"/>
        <w:rPr>
          <w:rFonts w:hint="default" w:ascii="Arial" w:hAnsi="Arial" w:cs="Arial"/>
          <w:sz w:val="28"/>
          <w:szCs w:val="28"/>
          <w:lang w:val="en"/>
        </w:rPr>
      </w:pPr>
      <w:r>
        <w:rPr>
          <w:rFonts w:ascii="Arial" w:hAnsi="Arial" w:cs="Arial"/>
          <w:sz w:val="28"/>
          <w:szCs w:val="28"/>
          <w:lang w:val="en"/>
        </w:rPr>
        <w:t>Đề</w:t>
      </w:r>
      <w:r>
        <w:rPr>
          <w:rFonts w:hint="default" w:ascii="Arial" w:hAnsi="Arial" w:cs="Arial"/>
          <w:sz w:val="28"/>
          <w:szCs w:val="28"/>
          <w:lang w:val="en"/>
        </w:rPr>
        <w:t xml:space="preserve"> tài</w:t>
      </w:r>
    </w:p>
    <w:p>
      <w:pPr>
        <w:pStyle w:val="27"/>
        <w:spacing w:before="60"/>
        <w:jc w:val="center"/>
        <w:rPr>
          <w:rFonts w:hint="default" w:ascii="Arial" w:hAnsi="Arial" w:cs="Arial"/>
          <w:sz w:val="28"/>
          <w:szCs w:val="28"/>
          <w:lang w:val="en"/>
        </w:rPr>
      </w:pPr>
    </w:p>
    <w:p>
      <w:pPr>
        <w:pStyle w:val="27"/>
        <w:pBdr>
          <w:bottom w:val="single" w:color="auto" w:sz="4" w:space="1"/>
        </w:pBdr>
        <w:jc w:val="center"/>
        <w:rPr>
          <w:rFonts w:hint="default" w:ascii="Arial" w:hAnsi="Arial"/>
          <w:b/>
          <w:sz w:val="28"/>
          <w:lang w:val="en"/>
        </w:rPr>
      </w:pPr>
      <w:r>
        <w:rPr>
          <w:rFonts w:hint="default" w:ascii="Arial" w:hAnsi="Arial"/>
          <w:b/>
          <w:sz w:val="28"/>
          <w:lang w:val="en"/>
        </w:rPr>
        <w:t xml:space="preserve">DeepWriter: </w:t>
      </w:r>
    </w:p>
    <w:p>
      <w:pPr>
        <w:pStyle w:val="27"/>
        <w:pBdr>
          <w:bottom w:val="single" w:color="auto" w:sz="4" w:space="1"/>
        </w:pBdr>
        <w:jc w:val="center"/>
        <w:rPr>
          <w:rFonts w:hint="default" w:ascii="Arial" w:hAnsi="Arial"/>
          <w:b/>
          <w:sz w:val="28"/>
          <w:lang w:val="en"/>
        </w:rPr>
      </w:pPr>
      <w:r>
        <w:rPr>
          <w:rFonts w:hint="default" w:ascii="Arial" w:hAnsi="Arial"/>
          <w:b/>
          <w:sz w:val="28"/>
          <w:lang w:val="en"/>
        </w:rPr>
        <w:t xml:space="preserve">Hệ thống DeepCNN nhận diện tác giả, </w:t>
      </w:r>
    </w:p>
    <w:p>
      <w:pPr>
        <w:pStyle w:val="27"/>
        <w:pBdr>
          <w:bottom w:val="single" w:color="auto" w:sz="4" w:space="1"/>
        </w:pBdr>
        <w:jc w:val="center"/>
        <w:rPr>
          <w:rFonts w:hint="default" w:ascii="Arial" w:hAnsi="Arial"/>
          <w:b/>
          <w:sz w:val="28"/>
          <w:lang w:val="en"/>
        </w:rPr>
      </w:pPr>
      <w:r>
        <w:rPr>
          <w:rFonts w:hint="default" w:ascii="Arial" w:hAnsi="Arial"/>
          <w:b/>
          <w:sz w:val="28"/>
          <w:lang w:val="en"/>
        </w:rPr>
        <w:t>độc lập với nội dung văn bản</w:t>
      </w:r>
    </w:p>
    <w:p>
      <w:pPr>
        <w:pStyle w:val="27"/>
        <w:pBdr>
          <w:bottom w:val="single" w:color="auto" w:sz="4" w:space="1"/>
        </w:pBdr>
        <w:jc w:val="center"/>
        <w:rPr>
          <w:rFonts w:hint="default" w:ascii="Arial" w:hAnsi="Arial"/>
          <w:b/>
          <w:sz w:val="28"/>
          <w:lang w:val="en"/>
        </w:rPr>
      </w:pPr>
    </w:p>
    <w:p>
      <w:pPr>
        <w:pStyle w:val="9"/>
        <w:numPr>
          <w:ilvl w:val="0"/>
          <w:numId w:val="0"/>
        </w:numPr>
        <w:jc w:val="center"/>
        <w:rPr>
          <w:sz w:val="24"/>
          <w:szCs w:val="24"/>
        </w:rPr>
      </w:pPr>
    </w:p>
    <w:p>
      <w:pPr>
        <w:pStyle w:val="9"/>
        <w:numPr>
          <w:ilvl w:val="0"/>
          <w:numId w:val="0"/>
        </w:numPr>
        <w:jc w:val="center"/>
        <w:rPr>
          <w:sz w:val="24"/>
          <w:szCs w:val="24"/>
        </w:rPr>
      </w:pPr>
    </w:p>
    <w:p>
      <w:pPr>
        <w:rPr>
          <w:sz w:val="24"/>
          <w:szCs w:val="24"/>
        </w:rPr>
      </w:pPr>
    </w:p>
    <w:p>
      <w:pPr>
        <w:rPr>
          <w:sz w:val="24"/>
          <w:szCs w:val="24"/>
        </w:rPr>
      </w:pPr>
    </w:p>
    <w:p>
      <w:pPr>
        <w:spacing w:after="0"/>
        <w:jc w:val="center"/>
        <w:rPr>
          <w:rFonts w:hint="default" w:asciiTheme="minorHAnsi"/>
          <w:sz w:val="24"/>
          <w:szCs w:val="24"/>
          <w:lang w:val="en"/>
        </w:rPr>
      </w:pPr>
      <w:r>
        <w:rPr>
          <w:rFonts w:hint="default" w:asciiTheme="minorHAnsi"/>
          <w:sz w:val="24"/>
          <w:szCs w:val="24"/>
          <w:lang w:val="en"/>
        </w:rPr>
        <w:t>Thành viên</w:t>
      </w:r>
    </w:p>
    <w:p>
      <w:pPr>
        <w:spacing w:after="0"/>
        <w:jc w:val="center"/>
        <w:rPr>
          <w:rFonts w:hint="default" w:asciiTheme="minorHAnsi"/>
          <w:sz w:val="24"/>
          <w:szCs w:val="24"/>
          <w:lang w:val="en"/>
        </w:rPr>
      </w:pPr>
    </w:p>
    <w:p>
      <w:pPr>
        <w:autoSpaceDE w:val="0"/>
        <w:autoSpaceDN w:val="0"/>
        <w:adjustRightInd w:val="0"/>
        <w:spacing w:after="0"/>
        <w:jc w:val="center"/>
        <w:rPr>
          <w:rFonts w:hint="default"/>
          <w:szCs w:val="24"/>
          <w:lang w:val="en"/>
        </w:rPr>
      </w:pPr>
      <w:r>
        <w:rPr>
          <w:szCs w:val="24"/>
          <w:lang w:val="en"/>
        </w:rPr>
        <w:t>Đỗ</w:t>
      </w:r>
      <w:r>
        <w:rPr>
          <w:rFonts w:hint="default"/>
          <w:szCs w:val="24"/>
          <w:lang w:val="en"/>
        </w:rPr>
        <w:t xml:space="preserve"> Tất Thành</w:t>
      </w:r>
    </w:p>
    <w:p>
      <w:pPr>
        <w:autoSpaceDE w:val="0"/>
        <w:autoSpaceDN w:val="0"/>
        <w:adjustRightInd w:val="0"/>
        <w:spacing w:after="0"/>
        <w:jc w:val="center"/>
        <w:rPr>
          <w:rFonts w:hint="default"/>
          <w:szCs w:val="24"/>
          <w:lang w:val="en"/>
        </w:rPr>
      </w:pPr>
      <w:r>
        <w:rPr>
          <w:rFonts w:hint="default"/>
          <w:szCs w:val="24"/>
          <w:lang w:val="en"/>
        </w:rPr>
        <w:t>Lê Văn Anh Tú</w:t>
      </w:r>
    </w:p>
    <w:p>
      <w:pPr>
        <w:autoSpaceDE w:val="0"/>
        <w:autoSpaceDN w:val="0"/>
        <w:adjustRightInd w:val="0"/>
        <w:spacing w:after="0"/>
        <w:jc w:val="center"/>
        <w:rPr>
          <w:szCs w:val="24"/>
        </w:rPr>
      </w:pPr>
    </w:p>
    <w:p>
      <w:pPr>
        <w:autoSpaceDE w:val="0"/>
        <w:autoSpaceDN w:val="0"/>
        <w:adjustRightInd w:val="0"/>
        <w:spacing w:after="0"/>
        <w:jc w:val="center"/>
        <w:rPr>
          <w:szCs w:val="24"/>
        </w:rPr>
      </w:pPr>
    </w:p>
    <w:p>
      <w:pPr>
        <w:jc w:val="left"/>
        <w:rPr>
          <w:rFonts w:ascii="Arial" w:hAnsi="Arial"/>
          <w:b/>
          <w:sz w:val="28"/>
        </w:rPr>
      </w:pPr>
    </w:p>
    <w:p>
      <w:pPr>
        <w:spacing w:line="480" w:lineRule="auto"/>
        <w:jc w:val="center"/>
        <w:rPr>
          <w:rFonts w:ascii="Arial" w:hAnsi="Arial"/>
          <w:b/>
          <w:sz w:val="28"/>
        </w:rPr>
        <w:sectPr>
          <w:headerReference r:id="rId5" w:type="first"/>
          <w:footerReference r:id="rId6" w:type="default"/>
          <w:pgSz w:w="12240" w:h="15840"/>
          <w:pgMar w:top="1440" w:right="1800" w:bottom="1440" w:left="1800" w:header="720" w:footer="720" w:gutter="0"/>
          <w:pgNumType w:fmt="lowerRoman"/>
          <w:cols w:space="720" w:num="1"/>
        </w:sectPr>
      </w:pPr>
    </w:p>
    <w:p>
      <w:pPr>
        <w:pStyle w:val="27"/>
        <w:jc w:val="left"/>
        <w:rPr>
          <w:rFonts w:ascii="Arial" w:hAnsi="Arial" w:cs="Arial"/>
          <w:b/>
          <w:sz w:val="28"/>
        </w:rPr>
      </w:pPr>
      <w:r>
        <w:rPr>
          <w:rFonts w:ascii="Arial" w:hAnsi="Arial" w:cs="Arial"/>
          <w:b/>
          <w:sz w:val="28"/>
        </w:rPr>
        <w:t>ACKNOWLEDGMENTS (Optional)</w:t>
      </w:r>
    </w:p>
    <w:p>
      <w:pPr>
        <w:pStyle w:val="27"/>
        <w:pBdr>
          <w:bottom w:val="single" w:color="auto" w:sz="4" w:space="1"/>
        </w:pBdr>
        <w:jc w:val="left"/>
        <w:rPr>
          <w:rFonts w:ascii="Arial" w:hAnsi="Arial" w:cs="Arial"/>
          <w:b/>
          <w:sz w:val="32"/>
        </w:rPr>
      </w:pPr>
    </w:p>
    <w:p>
      <w:pPr>
        <w:rPr>
          <w:rFonts w:ascii="Arial" w:hAnsi="Arial" w:cs="Arial"/>
          <w:sz w:val="22"/>
        </w:rPr>
      </w:pPr>
    </w:p>
    <w:p>
      <w:pPr>
        <w:rPr>
          <w:rFonts w:cs="Arial"/>
        </w:rPr>
      </w:pPr>
      <w:r>
        <w:rPr>
          <w:rFonts w:cs="Arial"/>
        </w:rPr>
        <w:t>The following are examples of acknowledgments.</w:t>
      </w:r>
    </w:p>
    <w:p>
      <w:r>
        <w:rPr>
          <w:rStyle w:val="78"/>
          <w:rFonts w:ascii="Times New Roman" w:hAnsi="Times New Roman" w:cs="Times New Roman"/>
          <w:szCs w:val="24"/>
        </w:rPr>
        <w:t xml:space="preserve">The Task Force </w:t>
      </w:r>
      <w:r>
        <w:rPr>
          <w:rStyle w:val="78"/>
          <w:rFonts w:ascii="Times New Roman" w:hAnsi="Times New Roman" w:cs="Times New Roman"/>
        </w:rPr>
        <w:t>is</w:t>
      </w:r>
      <w:r>
        <w:rPr>
          <w:rStyle w:val="78"/>
          <w:rFonts w:ascii="Times New Roman" w:hAnsi="Times New Roman" w:cs="Times New Roman"/>
          <w:szCs w:val="24"/>
        </w:rPr>
        <w:t xml:space="preserve"> truly grateful for the support of our sponsoring subcommittee and committee.</w:t>
      </w:r>
    </w:p>
    <w:p>
      <w:r>
        <w:t>The Task Force gratefully acknowledges the contributions of T. Edison, G. Westinghouse, N. Tesla, A. Volta and A. Ampere to the electric power industry.</w:t>
      </w:r>
    </w:p>
    <w:p>
      <w:r>
        <w:t>The Task Force gratefully acknowledges the principal authors/contributors of the following sections:</w:t>
      </w:r>
    </w:p>
    <w:p>
      <w:pPr>
        <w:pStyle w:val="12"/>
        <w:numPr>
          <w:ilvl w:val="0"/>
          <w:numId w:val="18"/>
        </w:numPr>
      </w:pPr>
      <w:r>
        <w:t>Section 1: T. Edison</w:t>
      </w:r>
    </w:p>
    <w:p>
      <w:pPr>
        <w:pStyle w:val="12"/>
        <w:numPr>
          <w:ilvl w:val="0"/>
          <w:numId w:val="18"/>
        </w:numPr>
      </w:pPr>
      <w:r>
        <w:t>Section 2: G. Westinghouse and N. Tesla</w:t>
      </w:r>
    </w:p>
    <w:p>
      <w:pPr>
        <w:pStyle w:val="12"/>
        <w:numPr>
          <w:ilvl w:val="0"/>
          <w:numId w:val="18"/>
        </w:numPr>
      </w:pPr>
      <w:r>
        <w:t>Section 3: A. Ampere, N. Tesla and A. Volta</w:t>
      </w:r>
    </w:p>
    <w:p>
      <w:pPr>
        <w:pStyle w:val="12"/>
        <w:numPr>
          <w:ilvl w:val="0"/>
          <w:numId w:val="18"/>
        </w:numPr>
      </w:pPr>
      <w:r>
        <w:t>Appendix A: T. Edison</w:t>
      </w:r>
    </w:p>
    <w:p/>
    <w:p>
      <w:pPr>
        <w:pStyle w:val="27"/>
        <w:jc w:val="left"/>
        <w:rPr>
          <w:rFonts w:ascii="Arial" w:hAnsi="Arial" w:cs="Arial"/>
          <w:b/>
          <w:sz w:val="28"/>
        </w:rPr>
      </w:pPr>
      <w:r>
        <w:rPr>
          <w:rFonts w:ascii="Arial" w:hAnsi="Arial" w:cs="Arial"/>
          <w:b/>
          <w:sz w:val="28"/>
        </w:rPr>
        <w:t>KEYWORDS</w:t>
      </w:r>
    </w:p>
    <w:p>
      <w:pPr>
        <w:pStyle w:val="27"/>
        <w:pBdr>
          <w:bottom w:val="single" w:color="auto" w:sz="4" w:space="1"/>
        </w:pBdr>
        <w:jc w:val="left"/>
        <w:rPr>
          <w:rFonts w:ascii="Arial" w:hAnsi="Arial" w:cs="Arial"/>
          <w:b/>
          <w:sz w:val="32"/>
        </w:rPr>
      </w:pPr>
    </w:p>
    <w:p>
      <w:pPr>
        <w:rPr>
          <w:rFonts w:ascii="Arial" w:hAnsi="Arial" w:cs="Arial"/>
          <w:sz w:val="22"/>
        </w:rPr>
      </w:pPr>
    </w:p>
    <w:p>
      <w:r>
        <w:t>Provide up to 10 keywords (in alphabetical order) to help identify the major topics of the paper.</w:t>
      </w:r>
    </w:p>
    <w:p>
      <w:pPr>
        <w:jc w:val="left"/>
        <w:rPr>
          <w:rFonts w:ascii="Arial" w:hAnsi="Arial"/>
          <w:b/>
          <w:sz w:val="28"/>
        </w:rPr>
      </w:pPr>
    </w:p>
    <w:p>
      <w:pPr>
        <w:rPr>
          <w:sz w:val="22"/>
        </w:rPr>
        <w:sectPr>
          <w:pgSz w:w="12240" w:h="15840"/>
          <w:pgMar w:top="1440" w:right="1800" w:bottom="1440" w:left="1800" w:header="720" w:footer="720" w:gutter="0"/>
          <w:pgNumType w:fmt="lowerRoman"/>
          <w:cols w:space="720" w:num="1"/>
        </w:sectPr>
      </w:pPr>
    </w:p>
    <w:p>
      <w:pPr>
        <w:pStyle w:val="27"/>
        <w:jc w:val="left"/>
        <w:rPr>
          <w:rFonts w:ascii="Arial" w:hAnsi="Arial" w:cs="Arial"/>
          <w:b/>
          <w:sz w:val="28"/>
        </w:rPr>
      </w:pPr>
      <w:r>
        <w:rPr>
          <w:rFonts w:ascii="Arial" w:hAnsi="Arial" w:cs="Arial"/>
          <w:b/>
          <w:sz w:val="28"/>
        </w:rPr>
        <w:t>CONTENTS</w:t>
      </w:r>
    </w:p>
    <w:p>
      <w:pPr>
        <w:pStyle w:val="27"/>
        <w:pBdr>
          <w:bottom w:val="single" w:color="auto" w:sz="4" w:space="1"/>
        </w:pBdr>
        <w:jc w:val="left"/>
        <w:rPr>
          <w:rFonts w:ascii="Arial" w:hAnsi="Arial" w:cs="Arial"/>
          <w:b/>
          <w:sz w:val="32"/>
        </w:rPr>
      </w:pPr>
    </w:p>
    <w:p>
      <w:pPr>
        <w:rPr>
          <w:rFonts w:ascii="Arial" w:hAnsi="Arial" w:cs="Arial"/>
          <w:sz w:val="22"/>
        </w:rPr>
      </w:pPr>
    </w:p>
    <w:sdt>
      <w:sdtPr>
        <w:rPr>
          <w:rFonts w:ascii="Times New Roman" w:hAnsi="Times New Roman" w:cs="Times New Roman" w:eastAsiaTheme="minorHAnsi"/>
          <w:sz w:val="24"/>
          <w:szCs w:val="20"/>
        </w:rPr>
        <w:id w:val="1494677281"/>
        <w:docPartObj>
          <w:docPartGallery w:val="Table of Contents"/>
          <w:docPartUnique/>
        </w:docPartObj>
      </w:sdtPr>
      <w:sdtEndPr>
        <w:rPr>
          <w:rFonts w:ascii="Arial" w:hAnsi="Arial" w:eastAsia="Times New Roman" w:cs="Arial"/>
          <w:sz w:val="22"/>
          <w:szCs w:val="22"/>
        </w:rPr>
      </w:sdtEndPr>
      <w:sdtContent>
        <w:p>
          <w:pPr>
            <w:pStyle w:val="56"/>
            <w:rPr>
              <w:rFonts w:asciiTheme="minorHAnsi" w:hAnsiTheme="minorHAnsi" w:eastAsiaTheme="minorEastAsia" w:cstheme="minorBidi"/>
            </w:rPr>
          </w:pPr>
          <w:r>
            <w:fldChar w:fldCharType="begin"/>
          </w:r>
          <w:r>
            <w:instrText xml:space="preserve"> TOC \o "1-2" \h \z \t "Heading 3,3,Heading A3,3" </w:instrText>
          </w:r>
          <w:r>
            <w:fldChar w:fldCharType="separate"/>
          </w:r>
          <w:r>
            <w:fldChar w:fldCharType="begin"/>
          </w:r>
          <w:r>
            <w:instrText xml:space="preserve"> HYPERLINK \l "_Toc440176258" </w:instrText>
          </w:r>
          <w:r>
            <w:fldChar w:fldCharType="separate"/>
          </w:r>
          <w:r>
            <w:rPr>
              <w:rStyle w:val="63"/>
            </w:rPr>
            <w:t>1.</w:t>
          </w:r>
          <w:r>
            <w:rPr>
              <w:rFonts w:asciiTheme="minorHAnsi" w:hAnsiTheme="minorHAnsi" w:eastAsiaTheme="minorEastAsia" w:cstheme="minorBidi"/>
            </w:rPr>
            <w:tab/>
          </w:r>
          <w:r>
            <w:rPr>
              <w:rStyle w:val="63"/>
            </w:rPr>
            <w:t>INTRODUCTION</w:t>
          </w:r>
          <w:r>
            <w:tab/>
          </w:r>
          <w:r>
            <w:fldChar w:fldCharType="begin"/>
          </w:r>
          <w:r>
            <w:instrText xml:space="preserve"> PAGEREF _Toc440176258 \h </w:instrText>
          </w:r>
          <w:r>
            <w:fldChar w:fldCharType="separate"/>
          </w:r>
          <w:r>
            <w:t>1</w:t>
          </w:r>
          <w:r>
            <w:fldChar w:fldCharType="end"/>
          </w:r>
          <w:r>
            <w:fldChar w:fldCharType="end"/>
          </w:r>
        </w:p>
        <w:p>
          <w:pPr>
            <w:pStyle w:val="56"/>
            <w:rPr>
              <w:rFonts w:asciiTheme="minorHAnsi" w:hAnsiTheme="minorHAnsi" w:eastAsiaTheme="minorEastAsia" w:cstheme="minorBidi"/>
            </w:rPr>
          </w:pPr>
          <w:r>
            <w:fldChar w:fldCharType="begin"/>
          </w:r>
          <w:r>
            <w:instrText xml:space="preserve"> HYPERLINK \l "_Toc440176259" </w:instrText>
          </w:r>
          <w:r>
            <w:fldChar w:fldCharType="separate"/>
          </w:r>
          <w:r>
            <w:rPr>
              <w:rStyle w:val="63"/>
            </w:rPr>
            <w:t>2.</w:t>
          </w:r>
          <w:r>
            <w:rPr>
              <w:rFonts w:asciiTheme="minorHAnsi" w:hAnsiTheme="minorHAnsi" w:eastAsiaTheme="minorEastAsia" w:cstheme="minorBidi"/>
            </w:rPr>
            <w:tab/>
          </w:r>
          <w:r>
            <w:rPr>
              <w:rStyle w:val="63"/>
            </w:rPr>
            <w:t>EASE OF USE</w:t>
          </w:r>
          <w:r>
            <w:tab/>
          </w:r>
          <w:r>
            <w:fldChar w:fldCharType="begin"/>
          </w:r>
          <w:r>
            <w:instrText xml:space="preserve"> PAGEREF _Toc440176259 \h </w:instrText>
          </w:r>
          <w:r>
            <w:fldChar w:fldCharType="separate"/>
          </w:r>
          <w:r>
            <w:t>1</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"_Toc440176260" </w:instrText>
          </w:r>
          <w:r>
            <w:fldChar w:fldCharType="separate"/>
          </w:r>
          <w:r>
            <w:rPr>
              <w:rStyle w:val="63"/>
            </w:rPr>
            <w:t>2.1</w:t>
          </w:r>
          <w:r>
            <w:rPr>
              <w:rFonts w:asciiTheme="minorHAnsi" w:hAnsiTheme="minorHAnsi" w:eastAsiaTheme="minorEastAsia" w:cstheme="minorBidi"/>
              <w:szCs w:val="22"/>
            </w:rPr>
            <w:tab/>
          </w:r>
          <w:r>
            <w:rPr>
              <w:rStyle w:val="63"/>
            </w:rPr>
            <w:t>Template</w:t>
          </w:r>
          <w:r>
            <w:tab/>
          </w:r>
          <w:r>
            <w:fldChar w:fldCharType="begin"/>
          </w:r>
          <w:r>
            <w:instrText xml:space="preserve"> PAGEREF _Toc440176260 \h </w:instrText>
          </w:r>
          <w:r>
            <w:fldChar w:fldCharType="separate"/>
          </w:r>
          <w:r>
            <w:t>1</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"_Toc440176261" </w:instrText>
          </w:r>
          <w:r>
            <w:fldChar w:fldCharType="separate"/>
          </w:r>
          <w:r>
            <w:rPr>
              <w:rStyle w:val="63"/>
            </w:rPr>
            <w:t>2.2</w:t>
          </w:r>
          <w:r>
            <w:rPr>
              <w:rFonts w:asciiTheme="minorHAnsi" w:hAnsiTheme="minorHAnsi" w:eastAsiaTheme="minorEastAsia" w:cstheme="minorBidi"/>
              <w:szCs w:val="22"/>
            </w:rPr>
            <w:tab/>
          </w:r>
          <w:r>
            <w:rPr>
              <w:rStyle w:val="63"/>
            </w:rPr>
            <w:t>Maintaining the Integrity of the Specifications</w:t>
          </w:r>
          <w:r>
            <w:tab/>
          </w:r>
          <w:r>
            <w:fldChar w:fldCharType="begin"/>
          </w:r>
          <w:r>
            <w:instrText xml:space="preserve"> PAGEREF _Toc440176261 \h </w:instrText>
          </w:r>
          <w:r>
            <w:fldChar w:fldCharType="separate"/>
          </w:r>
          <w:r>
            <w:t>1</w:t>
          </w:r>
          <w:r>
            <w:fldChar w:fldCharType="end"/>
          </w:r>
          <w:r>
            <w:fldChar w:fldCharType="end"/>
          </w:r>
        </w:p>
        <w:p>
          <w:pPr>
            <w:pStyle w:val="56"/>
            <w:rPr>
              <w:rFonts w:asciiTheme="minorHAnsi" w:hAnsiTheme="minorHAnsi" w:eastAsiaTheme="minorEastAsia" w:cstheme="minorBidi"/>
            </w:rPr>
          </w:pPr>
          <w:r>
            <w:fldChar w:fldCharType="begin"/>
          </w:r>
          <w:r>
            <w:instrText xml:space="preserve"> HYPERLINK \l "_Toc440176262" </w:instrText>
          </w:r>
          <w:r>
            <w:fldChar w:fldCharType="separate"/>
          </w:r>
          <w:r>
            <w:rPr>
              <w:rStyle w:val="63"/>
              <w:rFonts w:eastAsia="MS Mincho"/>
            </w:rPr>
            <w:t>3.</w:t>
          </w:r>
          <w:r>
            <w:rPr>
              <w:rFonts w:asciiTheme="minorHAnsi" w:hAnsiTheme="minorHAnsi" w:eastAsiaTheme="minorEastAsia" w:cstheme="minorBidi"/>
            </w:rPr>
            <w:tab/>
          </w:r>
          <w:r>
            <w:rPr>
              <w:rStyle w:val="63"/>
              <w:rFonts w:eastAsia="MS Mincho"/>
            </w:rPr>
            <w:t>TECHNICAL REPORT PREPARATION</w:t>
          </w:r>
          <w:r>
            <w:tab/>
          </w:r>
          <w:r>
            <w:fldChar w:fldCharType="begin"/>
          </w:r>
          <w:r>
            <w:instrText xml:space="preserve"> PAGEREF _Toc440176262 \h </w:instrText>
          </w:r>
          <w:r>
            <w:fldChar w:fldCharType="separate"/>
          </w:r>
          <w:r>
            <w:t>1</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"_Toc440176263" </w:instrText>
          </w:r>
          <w:r>
            <w:fldChar w:fldCharType="separate"/>
          </w:r>
          <w:r>
            <w:rPr>
              <w:rStyle w:val="63"/>
            </w:rPr>
            <w:t>3.1</w:t>
          </w:r>
          <w:r>
            <w:rPr>
              <w:rFonts w:asciiTheme="minorHAnsi" w:hAnsiTheme="minorHAnsi" w:eastAsiaTheme="minorEastAsia" w:cstheme="minorBidi"/>
              <w:szCs w:val="22"/>
            </w:rPr>
            <w:tab/>
          </w:r>
          <w:r>
            <w:rPr>
              <w:rStyle w:val="63"/>
            </w:rPr>
            <w:t>Abbreviations and Acronyms</w:t>
          </w:r>
          <w:r>
            <w:tab/>
          </w:r>
          <w:r>
            <w:fldChar w:fldCharType="begin"/>
          </w:r>
          <w:r>
            <w:instrText xml:space="preserve"> PAGEREF _Toc440176263 \h </w:instrText>
          </w:r>
          <w:r>
            <w:fldChar w:fldCharType="separate"/>
          </w:r>
          <w:r>
            <w:t>2</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"_Toc440176264" </w:instrText>
          </w:r>
          <w:r>
            <w:fldChar w:fldCharType="separate"/>
          </w:r>
          <w:r>
            <w:rPr>
              <w:rStyle w:val="63"/>
            </w:rPr>
            <w:t>3.2</w:t>
          </w:r>
          <w:r>
            <w:rPr>
              <w:rFonts w:asciiTheme="minorHAnsi" w:hAnsiTheme="minorHAnsi" w:eastAsiaTheme="minorEastAsia" w:cstheme="minorBidi"/>
              <w:szCs w:val="22"/>
            </w:rPr>
            <w:tab/>
          </w:r>
          <w:r>
            <w:rPr>
              <w:rStyle w:val="63"/>
            </w:rPr>
            <w:t>Units</w:t>
          </w:r>
          <w:r>
            <w:tab/>
          </w:r>
          <w:r>
            <w:fldChar w:fldCharType="begin"/>
          </w:r>
          <w:r>
            <w:instrText xml:space="preserve"> PAGEREF _Toc440176264 \h </w:instrText>
          </w:r>
          <w:r>
            <w:fldChar w:fldCharType="separate"/>
          </w:r>
          <w:r>
            <w:t>2</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"_Toc440176265" </w:instrText>
          </w:r>
          <w:r>
            <w:fldChar w:fldCharType="separate"/>
          </w:r>
          <w:r>
            <w:rPr>
              <w:rStyle w:val="63"/>
            </w:rPr>
            <w:t>3.3</w:t>
          </w:r>
          <w:r>
            <w:rPr>
              <w:rFonts w:asciiTheme="minorHAnsi" w:hAnsiTheme="minorHAnsi" w:eastAsiaTheme="minorEastAsia" w:cstheme="minorBidi"/>
              <w:szCs w:val="22"/>
            </w:rPr>
            <w:tab/>
          </w:r>
          <w:r>
            <w:rPr>
              <w:rStyle w:val="63"/>
            </w:rPr>
            <w:t>Equations</w:t>
          </w:r>
          <w:r>
            <w:tab/>
          </w:r>
          <w:r>
            <w:fldChar w:fldCharType="begin"/>
          </w:r>
          <w:r>
            <w:instrText xml:space="preserve"> PAGEREF _Toc440176265 \h </w:instrText>
          </w:r>
          <w:r>
            <w:fldChar w:fldCharType="separate"/>
          </w:r>
          <w:r>
            <w:t>2</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"_Toc440176266" </w:instrText>
          </w:r>
          <w:r>
            <w:fldChar w:fldCharType="separate"/>
          </w:r>
          <w:r>
            <w:rPr>
              <w:rStyle w:val="63"/>
            </w:rPr>
            <w:t>3.4</w:t>
          </w:r>
          <w:r>
            <w:rPr>
              <w:rFonts w:asciiTheme="minorHAnsi" w:hAnsiTheme="minorHAnsi" w:eastAsiaTheme="minorEastAsia" w:cstheme="minorBidi"/>
              <w:szCs w:val="22"/>
            </w:rPr>
            <w:tab/>
          </w:r>
          <w:r>
            <w:rPr>
              <w:rStyle w:val="63"/>
            </w:rPr>
            <w:t>Footnotes</w:t>
          </w:r>
          <w:r>
            <w:tab/>
          </w:r>
          <w:r>
            <w:fldChar w:fldCharType="begin"/>
          </w:r>
          <w:r>
            <w:instrText xml:space="preserve"> PAGEREF _Toc440176266 \h </w:instrText>
          </w:r>
          <w:r>
            <w:fldChar w:fldCharType="separate"/>
          </w:r>
          <w:r>
            <w:t>3</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"_Toc440176267" </w:instrText>
          </w:r>
          <w:r>
            <w:fldChar w:fldCharType="separate"/>
          </w:r>
          <w:r>
            <w:rPr>
              <w:rStyle w:val="63"/>
            </w:rPr>
            <w:t>3.5</w:t>
          </w:r>
          <w:r>
            <w:rPr>
              <w:rFonts w:asciiTheme="minorHAnsi" w:hAnsiTheme="minorHAnsi" w:eastAsiaTheme="minorEastAsia" w:cstheme="minorBidi"/>
              <w:szCs w:val="22"/>
            </w:rPr>
            <w:tab/>
          </w:r>
          <w:r>
            <w:rPr>
              <w:rStyle w:val="63"/>
            </w:rPr>
            <w:t>Some Common Mistakes</w:t>
          </w:r>
          <w:r>
            <w:tab/>
          </w:r>
          <w:r>
            <w:fldChar w:fldCharType="begin"/>
          </w:r>
          <w:r>
            <w:instrText xml:space="preserve"> PAGEREF _Toc440176267 \h </w:instrText>
          </w:r>
          <w:r>
            <w:fldChar w:fldCharType="separate"/>
          </w:r>
          <w:r>
            <w:t>3</w:t>
          </w:r>
          <w:r>
            <w:fldChar w:fldCharType="end"/>
          </w:r>
          <w:r>
            <w:fldChar w:fldCharType="end"/>
          </w:r>
        </w:p>
        <w:p>
          <w:pPr>
            <w:pStyle w:val="56"/>
            <w:rPr>
              <w:rFonts w:asciiTheme="minorHAnsi" w:hAnsiTheme="minorHAnsi" w:eastAsiaTheme="minorEastAsia" w:cstheme="minorBidi"/>
            </w:rPr>
          </w:pPr>
          <w:r>
            <w:fldChar w:fldCharType="begin"/>
          </w:r>
          <w:r>
            <w:instrText xml:space="preserve"> HYPERLINK \l "_Toc440176268" </w:instrText>
          </w:r>
          <w:r>
            <w:fldChar w:fldCharType="separate"/>
          </w:r>
          <w:r>
            <w:rPr>
              <w:rStyle w:val="63"/>
            </w:rPr>
            <w:t>4.</w:t>
          </w:r>
          <w:r>
            <w:rPr>
              <w:rFonts w:asciiTheme="minorHAnsi" w:hAnsiTheme="minorHAnsi" w:eastAsiaTheme="minorEastAsia" w:cstheme="minorBidi"/>
            </w:rPr>
            <w:tab/>
          </w:r>
          <w:r>
            <w:rPr>
              <w:rStyle w:val="63"/>
            </w:rPr>
            <w:t>USING THE TEMPLATE</w:t>
          </w:r>
          <w:r>
            <w:tab/>
          </w:r>
          <w:r>
            <w:fldChar w:fldCharType="begin"/>
          </w:r>
          <w:r>
            <w:instrText xml:space="preserve"> PAGEREF _Toc440176268 \h </w:instrText>
          </w:r>
          <w:r>
            <w:fldChar w:fldCharType="separate"/>
          </w:r>
          <w:r>
            <w:t>3</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"_Toc440176269" </w:instrText>
          </w:r>
          <w:r>
            <w:fldChar w:fldCharType="separate"/>
          </w:r>
          <w:r>
            <w:rPr>
              <w:rStyle w:val="63"/>
            </w:rPr>
            <w:t>4.1</w:t>
          </w:r>
          <w:r>
            <w:rPr>
              <w:rFonts w:asciiTheme="minorHAnsi" w:hAnsiTheme="minorHAnsi" w:eastAsiaTheme="minorEastAsia" w:cstheme="minorBidi"/>
              <w:szCs w:val="22"/>
            </w:rPr>
            <w:tab/>
          </w:r>
          <w:r>
            <w:rPr>
              <w:rStyle w:val="63"/>
            </w:rPr>
            <w:t>Identify the Headings</w:t>
          </w:r>
          <w:r>
            <w:tab/>
          </w:r>
          <w:r>
            <w:fldChar w:fldCharType="begin"/>
          </w:r>
          <w:r>
            <w:instrText xml:space="preserve"> PAGEREF _Toc440176269 \h </w:instrText>
          </w:r>
          <w:r>
            <w:fldChar w:fldCharType="separate"/>
          </w:r>
          <w:r>
            <w:t>4</w:t>
          </w:r>
          <w:r>
            <w:fldChar w:fldCharType="end"/>
          </w:r>
          <w:r>
            <w:fldChar w:fldCharType="end"/>
          </w:r>
        </w:p>
        <w:p>
          <w:pPr>
            <w:pStyle w:val="58"/>
            <w:rPr>
              <w:rFonts w:asciiTheme="minorHAnsi" w:hAnsiTheme="minorHAnsi" w:eastAsiaTheme="minorEastAsia" w:cstheme="minorBidi"/>
              <w:szCs w:val="22"/>
            </w:rPr>
          </w:pPr>
          <w:r>
            <w:fldChar w:fldCharType="begin"/>
          </w:r>
          <w:r>
            <w:instrText xml:space="preserve"> HYPERLINK \l "_Toc440176270" </w:instrText>
          </w:r>
          <w:r>
            <w:fldChar w:fldCharType="separate"/>
          </w:r>
          <w:r>
            <w:rPr>
              <w:rStyle w:val="63"/>
            </w:rPr>
            <w:t>4.1.1</w:t>
          </w:r>
          <w:r>
            <w:rPr>
              <w:rFonts w:asciiTheme="minorHAnsi" w:hAnsiTheme="minorHAnsi" w:eastAsiaTheme="minorEastAsia" w:cstheme="minorBidi"/>
              <w:szCs w:val="22"/>
            </w:rPr>
            <w:tab/>
          </w:r>
          <w:r>
            <w:rPr>
              <w:rStyle w:val="63"/>
            </w:rPr>
            <w:t>Members and Contributors</w:t>
          </w:r>
          <w:r>
            <w:tab/>
          </w:r>
          <w:r>
            <w:fldChar w:fldCharType="begin"/>
          </w:r>
          <w:r>
            <w:instrText xml:space="preserve"> PAGEREF _Toc440176270 \h </w:instrText>
          </w:r>
          <w:r>
            <w:fldChar w:fldCharType="separate"/>
          </w:r>
          <w:r>
            <w:t>4</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"_Toc440176271" </w:instrText>
          </w:r>
          <w:r>
            <w:fldChar w:fldCharType="separate"/>
          </w:r>
          <w:r>
            <w:rPr>
              <w:rStyle w:val="63"/>
            </w:rPr>
            <w:t>4.2</w:t>
          </w:r>
          <w:r>
            <w:rPr>
              <w:rFonts w:asciiTheme="minorHAnsi" w:hAnsiTheme="minorHAnsi" w:eastAsiaTheme="minorEastAsia" w:cstheme="minorBidi"/>
              <w:szCs w:val="22"/>
            </w:rPr>
            <w:tab/>
          </w:r>
          <w:r>
            <w:rPr>
              <w:rStyle w:val="63"/>
            </w:rPr>
            <w:t>Figures and Tables</w:t>
          </w:r>
          <w:r>
            <w:tab/>
          </w:r>
          <w:r>
            <w:fldChar w:fldCharType="begin"/>
          </w:r>
          <w:r>
            <w:instrText xml:space="preserve"> PAGEREF _Toc440176271 \h </w:instrText>
          </w:r>
          <w:r>
            <w:fldChar w:fldCharType="separate"/>
          </w:r>
          <w:r>
            <w:t>4</w:t>
          </w:r>
          <w:r>
            <w:fldChar w:fldCharType="end"/>
          </w:r>
          <w:r>
            <w:fldChar w:fldCharType="end"/>
          </w:r>
        </w:p>
        <w:p>
          <w:pPr>
            <w:pStyle w:val="58"/>
            <w:rPr>
              <w:rFonts w:asciiTheme="minorHAnsi" w:hAnsiTheme="minorHAnsi" w:eastAsiaTheme="minorEastAsia" w:cstheme="minorBidi"/>
              <w:szCs w:val="22"/>
            </w:rPr>
          </w:pPr>
          <w:r>
            <w:fldChar w:fldCharType="begin"/>
          </w:r>
          <w:r>
            <w:instrText xml:space="preserve"> HYPERLINK \l "_Toc440176272" </w:instrText>
          </w:r>
          <w:r>
            <w:fldChar w:fldCharType="separate"/>
          </w:r>
          <w:r>
            <w:rPr>
              <w:rStyle w:val="63"/>
            </w:rPr>
            <w:t>4.2.1</w:t>
          </w:r>
          <w:r>
            <w:rPr>
              <w:rFonts w:asciiTheme="minorHAnsi" w:hAnsiTheme="minorHAnsi" w:eastAsiaTheme="minorEastAsia" w:cstheme="minorBidi"/>
              <w:szCs w:val="22"/>
            </w:rPr>
            <w:tab/>
          </w:r>
          <w:r>
            <w:rPr>
              <w:rStyle w:val="63"/>
            </w:rPr>
            <w:t>Figures</w:t>
          </w:r>
          <w:r>
            <w:tab/>
          </w:r>
          <w:r>
            <w:fldChar w:fldCharType="begin"/>
          </w:r>
          <w:r>
            <w:instrText xml:space="preserve"> PAGEREF _Toc440176272 \h </w:instrText>
          </w:r>
          <w:r>
            <w:fldChar w:fldCharType="separate"/>
          </w:r>
          <w:r>
            <w:t>4</w:t>
          </w:r>
          <w:r>
            <w:fldChar w:fldCharType="end"/>
          </w:r>
          <w:r>
            <w:fldChar w:fldCharType="end"/>
          </w:r>
        </w:p>
        <w:p>
          <w:pPr>
            <w:pStyle w:val="58"/>
            <w:rPr>
              <w:rFonts w:asciiTheme="minorHAnsi" w:hAnsiTheme="minorHAnsi" w:eastAsiaTheme="minorEastAsia" w:cstheme="minorBidi"/>
              <w:szCs w:val="22"/>
            </w:rPr>
          </w:pPr>
          <w:r>
            <w:fldChar w:fldCharType="begin"/>
          </w:r>
          <w:r>
            <w:instrText xml:space="preserve"> HYPERLINK \l "_Toc440176273" </w:instrText>
          </w:r>
          <w:r>
            <w:fldChar w:fldCharType="separate"/>
          </w:r>
          <w:r>
            <w:rPr>
              <w:rStyle w:val="63"/>
            </w:rPr>
            <w:t>4.2.2</w:t>
          </w:r>
          <w:r>
            <w:rPr>
              <w:rFonts w:asciiTheme="minorHAnsi" w:hAnsiTheme="minorHAnsi" w:eastAsiaTheme="minorEastAsia" w:cstheme="minorBidi"/>
              <w:szCs w:val="22"/>
            </w:rPr>
            <w:tab/>
          </w:r>
          <w:r>
            <w:rPr>
              <w:rStyle w:val="63"/>
            </w:rPr>
            <w:t>Tables</w:t>
          </w:r>
          <w:r>
            <w:tab/>
          </w:r>
          <w:r>
            <w:fldChar w:fldCharType="begin"/>
          </w:r>
          <w:r>
            <w:instrText xml:space="preserve"> PAGEREF _Toc440176273 \h </w:instrText>
          </w:r>
          <w:r>
            <w:fldChar w:fldCharType="separate"/>
          </w:r>
          <w:r>
            <w:t>4</w:t>
          </w:r>
          <w:r>
            <w:fldChar w:fldCharType="end"/>
          </w:r>
          <w:r>
            <w:fldChar w:fldCharType="end"/>
          </w:r>
        </w:p>
        <w:p>
          <w:pPr>
            <w:pStyle w:val="58"/>
            <w:rPr>
              <w:rFonts w:asciiTheme="minorHAnsi" w:hAnsiTheme="minorHAnsi" w:eastAsiaTheme="minorEastAsia" w:cstheme="minorBidi"/>
              <w:szCs w:val="22"/>
            </w:rPr>
          </w:pPr>
          <w:r>
            <w:fldChar w:fldCharType="begin"/>
          </w:r>
          <w:r>
            <w:instrText xml:space="preserve"> HYPERLINK \l "_Toc440176274" </w:instrText>
          </w:r>
          <w:r>
            <w:fldChar w:fldCharType="separate"/>
          </w:r>
          <w:r>
            <w:rPr>
              <w:rStyle w:val="63"/>
            </w:rPr>
            <w:t>4.2.3</w:t>
          </w:r>
          <w:r>
            <w:rPr>
              <w:rFonts w:asciiTheme="minorHAnsi" w:hAnsiTheme="minorHAnsi" w:eastAsiaTheme="minorEastAsia" w:cstheme="minorBidi"/>
              <w:szCs w:val="22"/>
            </w:rPr>
            <w:tab/>
          </w:r>
          <w:r>
            <w:rPr>
              <w:rStyle w:val="63"/>
            </w:rPr>
            <w:t>Positioning Figures and Tables</w:t>
          </w:r>
          <w:r>
            <w:tab/>
          </w:r>
          <w:r>
            <w:fldChar w:fldCharType="begin"/>
          </w:r>
          <w:r>
            <w:instrText xml:space="preserve"> PAGEREF _Toc440176274 \h </w:instrText>
          </w:r>
          <w:r>
            <w:fldChar w:fldCharType="separate"/>
          </w:r>
          <w:r>
            <w:t>5</w:t>
          </w:r>
          <w:r>
            <w:fldChar w:fldCharType="end"/>
          </w:r>
          <w:r>
            <w:fldChar w:fldCharType="end"/>
          </w:r>
        </w:p>
        <w:p>
          <w:pPr>
            <w:pStyle w:val="56"/>
            <w:rPr>
              <w:rFonts w:asciiTheme="minorHAnsi" w:hAnsiTheme="minorHAnsi" w:eastAsiaTheme="minorEastAsia" w:cstheme="minorBidi"/>
            </w:rPr>
          </w:pPr>
          <w:r>
            <w:fldChar w:fldCharType="begin"/>
          </w:r>
          <w:r>
            <w:instrText xml:space="preserve"> HYPERLINK \l "_Toc440176275" </w:instrText>
          </w:r>
          <w:r>
            <w:fldChar w:fldCharType="separate"/>
          </w:r>
          <w:r>
            <w:rPr>
              <w:rStyle w:val="63"/>
            </w:rPr>
            <w:t>5.</w:t>
          </w:r>
          <w:r>
            <w:rPr>
              <w:rFonts w:asciiTheme="minorHAnsi" w:hAnsiTheme="minorHAnsi" w:eastAsiaTheme="minorEastAsia" w:cstheme="minorBidi"/>
            </w:rPr>
            <w:tab/>
          </w:r>
          <w:r>
            <w:rPr>
              <w:rStyle w:val="63"/>
            </w:rPr>
            <w:t>REFERENCES</w:t>
          </w:r>
          <w:r>
            <w:tab/>
          </w:r>
          <w:r>
            <w:fldChar w:fldCharType="begin"/>
          </w:r>
          <w:r>
            <w:instrText xml:space="preserve"> PAGEREF _Toc440176275 \h </w:instrText>
          </w:r>
          <w:r>
            <w:fldChar w:fldCharType="separate"/>
          </w:r>
          <w:r>
            <w:t>5</w:t>
          </w:r>
          <w:r>
            <w:fldChar w:fldCharType="end"/>
          </w:r>
          <w:r>
            <w:fldChar w:fldCharType="end"/>
          </w:r>
        </w:p>
        <w:p>
          <w:pPr>
            <w:pStyle w:val="56"/>
            <w:rPr>
              <w:rFonts w:asciiTheme="minorHAnsi" w:hAnsiTheme="minorHAnsi" w:eastAsiaTheme="minorEastAsia" w:cstheme="minorBidi"/>
            </w:rPr>
          </w:pPr>
          <w:r>
            <w:fldChar w:fldCharType="begin"/>
          </w:r>
          <w:r>
            <w:instrText xml:space="preserve"> HYPERLINK \l "_Toc440176276" </w:instrText>
          </w:r>
          <w:r>
            <w:fldChar w:fldCharType="separate"/>
          </w:r>
          <w:r>
            <w:rPr>
              <w:rStyle w:val="63"/>
            </w:rPr>
            <w:t>APPENDIX A</w:t>
          </w:r>
          <w:r>
            <w:rPr>
              <w:rFonts w:asciiTheme="minorHAnsi" w:hAnsiTheme="minorHAnsi" w:eastAsiaTheme="minorEastAsia" w:cstheme="minorBidi"/>
            </w:rPr>
            <w:tab/>
          </w:r>
          <w:r>
            <w:rPr>
              <w:rStyle w:val="63"/>
            </w:rPr>
            <w:t>SAMPLE HEADING</w:t>
          </w:r>
          <w:r>
            <w:tab/>
          </w:r>
          <w:r>
            <w:fldChar w:fldCharType="begin"/>
          </w:r>
          <w:r>
            <w:instrText xml:space="preserve"> PAGEREF _Toc440176276 \h </w:instrText>
          </w:r>
          <w:r>
            <w:fldChar w:fldCharType="separate"/>
          </w:r>
          <w:r>
            <w:t>8</w:t>
          </w:r>
          <w:r>
            <w:fldChar w:fldCharType="end"/>
          </w:r>
          <w:r>
            <w:fldChar w:fldCharType="end"/>
          </w:r>
        </w:p>
        <w:p>
          <w:pPr>
            <w:pStyle w:val="57"/>
            <w:rPr>
              <w:rFonts w:asciiTheme="minorHAnsi" w:hAnsiTheme="minorHAnsi" w:eastAsiaTheme="minorEastAsia" w:cstheme="minorBidi"/>
              <w:szCs w:val="22"/>
            </w:rPr>
          </w:pPr>
          <w:r>
            <w:fldChar w:fldCharType="begin"/>
          </w:r>
          <w:r>
            <w:instrText xml:space="preserve"> HYPERLINK \l "_Toc440176277" </w:instrText>
          </w:r>
          <w:r>
            <w:fldChar w:fldCharType="separate"/>
          </w:r>
          <w:r>
            <w:rPr>
              <w:rStyle w:val="63"/>
            </w:rPr>
            <w:t>A.1</w:t>
          </w:r>
          <w:r>
            <w:rPr>
              <w:rFonts w:asciiTheme="minorHAnsi" w:hAnsiTheme="minorHAnsi" w:eastAsiaTheme="minorEastAsia" w:cstheme="minorBidi"/>
              <w:szCs w:val="22"/>
            </w:rPr>
            <w:tab/>
          </w:r>
          <w:r>
            <w:rPr>
              <w:rStyle w:val="63"/>
            </w:rPr>
            <w:t>Sample Heading</w:t>
          </w:r>
          <w:r>
            <w:tab/>
          </w:r>
          <w:r>
            <w:fldChar w:fldCharType="begin"/>
          </w:r>
          <w:r>
            <w:instrText xml:space="preserve"> PAGEREF _Toc440176277 \h </w:instrText>
          </w:r>
          <w:r>
            <w:fldChar w:fldCharType="separate"/>
          </w:r>
          <w:r>
            <w:t>8</w:t>
          </w:r>
          <w:r>
            <w:fldChar w:fldCharType="end"/>
          </w:r>
          <w:r>
            <w:fldChar w:fldCharType="end"/>
          </w:r>
        </w:p>
        <w:p>
          <w:pPr>
            <w:pStyle w:val="58"/>
            <w:rPr>
              <w:rFonts w:asciiTheme="minorHAnsi" w:hAnsiTheme="minorHAnsi" w:eastAsiaTheme="minorEastAsia" w:cstheme="minorBidi"/>
              <w:szCs w:val="22"/>
            </w:rPr>
          </w:pPr>
          <w:r>
            <w:fldChar w:fldCharType="begin"/>
          </w:r>
          <w:r>
            <w:instrText xml:space="preserve"> HYPERLINK \l "_Toc440176278" </w:instrText>
          </w:r>
          <w:r>
            <w:fldChar w:fldCharType="separate"/>
          </w:r>
          <w:r>
            <w:rPr>
              <w:rStyle w:val="63"/>
            </w:rPr>
            <w:t>A.1.1</w:t>
          </w:r>
          <w:r>
            <w:rPr>
              <w:rFonts w:asciiTheme="minorHAnsi" w:hAnsiTheme="minorHAnsi" w:eastAsiaTheme="minorEastAsia" w:cstheme="minorBidi"/>
              <w:szCs w:val="22"/>
            </w:rPr>
            <w:tab/>
          </w:r>
          <w:r>
            <w:rPr>
              <w:rStyle w:val="63"/>
            </w:rPr>
            <w:t>Sample Heading</w:t>
          </w:r>
          <w:r>
            <w:tab/>
          </w:r>
          <w:r>
            <w:fldChar w:fldCharType="begin"/>
          </w:r>
          <w:r>
            <w:instrText xml:space="preserve"> PAGEREF _Toc440176278 \h </w:instrText>
          </w:r>
          <w:r>
            <w:fldChar w:fldCharType="separate"/>
          </w:r>
          <w:r>
            <w:t>8</w:t>
          </w:r>
          <w:r>
            <w:fldChar w:fldCharType="end"/>
          </w:r>
          <w:r>
            <w:fldChar w:fldCharType="end"/>
          </w:r>
        </w:p>
        <w:p>
          <w:pPr>
            <w:pStyle w:val="56"/>
          </w:pPr>
          <w:r>
            <w:fldChar w:fldCharType="end"/>
          </w:r>
        </w:p>
      </w:sdtContent>
    </w:sdt>
    <w:p>
      <w:pPr>
        <w:jc w:val="center"/>
      </w:pPr>
      <w:r>
        <w:rPr>
          <w:rFonts w:ascii="Arial" w:hAnsi="Arial"/>
          <w:b/>
          <w:caps/>
          <w:sz w:val="28"/>
        </w:rPr>
        <w:br w:type="page"/>
      </w:r>
      <w:r>
        <w:t>THIS PAGE LEFT BLANK INTENTIONALLY</w:t>
      </w:r>
    </w:p>
    <w:p>
      <w:pPr>
        <w:spacing w:after="0"/>
        <w:rPr>
          <w:rFonts w:cs="Arial"/>
        </w:rPr>
        <w:sectPr>
          <w:pgSz w:w="12240" w:h="15840"/>
          <w:pgMar w:top="1440" w:right="1800" w:bottom="1440" w:left="1800" w:header="720" w:footer="720" w:gutter="0"/>
          <w:pgNumType w:fmt="lowerRoman"/>
          <w:cols w:space="720" w:num="1"/>
        </w:sectPr>
      </w:pPr>
    </w:p>
    <w:p>
      <w:pPr>
        <w:pStyle w:val="2"/>
      </w:pPr>
      <w:bookmarkStart w:id="0" w:name="_Toc440176258"/>
      <w:r>
        <w:rPr>
          <w:rFonts w:hint="default"/>
          <w:lang w:val="en"/>
        </w:rPr>
        <w:t>GIỚI THIỆU</w:t>
      </w:r>
      <w:bookmarkEnd w:id="0"/>
      <w:r>
        <w:rPr>
          <w:rFonts w:hint="default"/>
          <w:lang w:val="en"/>
        </w:rPr>
        <w:t xml:space="preserve"> ĐỀ TÀI</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Cortoba" w:hAnsi="Cortoba" w:cs="Cortoba"/>
        </w:rPr>
      </w:pPr>
      <w:r>
        <w:rPr>
          <w:rFonts w:hint="default" w:ascii="Cortoba" w:hAnsi="Cortoba" w:cs="Cortoba"/>
          <w:lang w:val="en"/>
        </w:rPr>
        <w:drawing>
          <wp:anchor distT="0" distB="0" distL="114300" distR="114300" simplePos="0" relativeHeight="251664384" behindDoc="0" locked="0" layoutInCell="1" allowOverlap="1">
            <wp:simplePos x="0" y="0"/>
            <wp:positionH relativeFrom="column">
              <wp:posOffset>3079115</wp:posOffset>
            </wp:positionH>
            <wp:positionV relativeFrom="paragraph">
              <wp:posOffset>2177415</wp:posOffset>
            </wp:positionV>
            <wp:extent cx="2382520" cy="1929130"/>
            <wp:effectExtent l="0" t="0" r="17780" b="13970"/>
            <wp:wrapSquare wrapText="bothSides"/>
            <wp:docPr id="8" name="Picture 8" descr="BehavioralBio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ehavioralBiometrics"/>
                    <pic:cNvPicPr>
                      <a:picLocks noChangeAspect="1"/>
                    </pic:cNvPicPr>
                  </pic:nvPicPr>
                  <pic:blipFill>
                    <a:blip r:embed="rId10"/>
                    <a:stretch>
                      <a:fillRect/>
                    </a:stretch>
                  </pic:blipFill>
                  <pic:spPr>
                    <a:xfrm>
                      <a:off x="0" y="0"/>
                      <a:ext cx="2382520" cy="1929130"/>
                    </a:xfrm>
                    <a:prstGeom prst="rect">
                      <a:avLst/>
                    </a:prstGeom>
                  </pic:spPr>
                </pic:pic>
              </a:graphicData>
            </a:graphic>
          </wp:anchor>
        </w:drawing>
      </w:r>
      <w:r>
        <w:rPr>
          <w:rFonts w:hint="default" w:ascii="Cortoba" w:hAnsi="Cortoba" w:cs="Cortoba"/>
          <w:lang w:val="en"/>
        </w:rPr>
        <w:drawing>
          <wp:anchor distT="0" distB="0" distL="114300" distR="114300" simplePos="0" relativeHeight="251663360" behindDoc="0" locked="0" layoutInCell="1" allowOverlap="1">
            <wp:simplePos x="0" y="0"/>
            <wp:positionH relativeFrom="column">
              <wp:posOffset>3083560</wp:posOffset>
            </wp:positionH>
            <wp:positionV relativeFrom="paragraph">
              <wp:posOffset>165735</wp:posOffset>
            </wp:positionV>
            <wp:extent cx="2325370" cy="1744980"/>
            <wp:effectExtent l="0" t="0" r="17780" b="7620"/>
            <wp:wrapSquare wrapText="bothSides"/>
            <wp:docPr id="7" name="Picture 7" descr="slid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lide_4"/>
                    <pic:cNvPicPr>
                      <a:picLocks noChangeAspect="1"/>
                    </pic:cNvPicPr>
                  </pic:nvPicPr>
                  <pic:blipFill>
                    <a:blip r:embed="rId11"/>
                    <a:stretch>
                      <a:fillRect/>
                    </a:stretch>
                  </pic:blipFill>
                  <pic:spPr>
                    <a:xfrm>
                      <a:off x="0" y="0"/>
                      <a:ext cx="2325370" cy="1744980"/>
                    </a:xfrm>
                    <a:prstGeom prst="rect">
                      <a:avLst/>
                    </a:prstGeom>
                  </pic:spPr>
                </pic:pic>
              </a:graphicData>
            </a:graphic>
          </wp:anchor>
        </w:drawing>
      </w:r>
      <w:r>
        <w:rPr>
          <w:rFonts w:hint="default" w:ascii="Cortoba" w:hAnsi="Cortoba" w:cs="Cortoba"/>
        </w:rPr>
        <w:t>Bài toán được đưa ra để giải quyết là một bài toán về nhận diện tác giả thông qua hình ảnh về văn</w:t>
      </w:r>
      <w:r>
        <w:rPr>
          <w:rFonts w:hint="default" w:ascii="Cortoba" w:hAnsi="Cortoba" w:cs="Cortoba"/>
          <w:lang w:val="en"/>
        </w:rPr>
        <w:t xml:space="preserve"> </w:t>
      </w:r>
      <w:r>
        <w:rPr>
          <w:rFonts w:hint="default" w:ascii="Cortoba" w:hAnsi="Cortoba" w:cs="Cortoba"/>
        </w:rPr>
        <w:t>bản viết tay. Chữ viết tay là một loại dữ liệu định dạng cá nhân dựa trên hành vi. Tác giả sẽ được nhận</w:t>
      </w:r>
      <w:r>
        <w:rPr>
          <w:rFonts w:hint="default" w:ascii="Cortoba" w:hAnsi="Cortoba" w:cs="Cortoba"/>
          <w:lang w:val="en"/>
        </w:rPr>
        <w:t xml:space="preserve"> </w:t>
      </w:r>
      <w:r>
        <w:rPr>
          <w:rFonts w:hint="default" w:ascii="Cortoba" w:hAnsi="Cortoba" w:cs="Cortoba"/>
        </w:rPr>
        <w:t>diện thông qua việc phát hiện những đặc trưng đặc biệt của tác giả ẩn trong chữ viết tay, mà những</w:t>
      </w:r>
      <w:r>
        <w:rPr>
          <w:rFonts w:hint="default" w:ascii="Cortoba" w:hAnsi="Cortoba" w:cs="Cortoba"/>
          <w:lang w:val="en"/>
        </w:rPr>
        <w:t xml:space="preserve"> </w:t>
      </w:r>
      <w:r>
        <w:rPr>
          <w:rFonts w:hint="default" w:ascii="Cortoba" w:hAnsi="Cortoba" w:cs="Cortoba"/>
        </w:rPr>
        <w:t>người viết khác không có. Nhận diện tác giả thông qua chữ viết tay có ứng dụng lâu đời trong khoa học</w:t>
      </w:r>
    </w:p>
    <w:p>
      <w:pPr>
        <w:bidi w:val="0"/>
        <w:spacing w:after="0" w:line="240" w:lineRule="auto"/>
        <w:rPr>
          <w:rFonts w:hint="default" w:ascii="Cortoba" w:hAnsi="Cortoba" w:cs="Cortoba"/>
        </w:rPr>
      </w:pPr>
      <w:r>
        <w:rPr>
          <w:rFonts w:hint="default" w:ascii="Cortoba" w:hAnsi="Cortoba" w:cs="Cortoba"/>
        </w:rPr>
        <w:t>hình sự, được tính là bằng chứng trong điều tra và xét xử. Ngoài ra, nhận diện tác giả thông qua chữ</w:t>
      </w:r>
      <w:r>
        <w:rPr>
          <w:rFonts w:hint="default" w:ascii="Cortoba" w:hAnsi="Cortoba" w:cs="Cortoba"/>
          <w:lang w:val="en"/>
        </w:rPr>
        <w:t xml:space="preserve"> </w:t>
      </w:r>
      <w:r>
        <w:rPr>
          <w:rFonts w:hint="default" w:ascii="Cortoba" w:hAnsi="Cortoba" w:cs="Cortoba"/>
        </w:rPr>
        <w:t>viết tay cũng có ứng dụng trong nghiên cứu lịch sử, nhằm tra soát nguồn gốc tác giả của những tài liệu</w:t>
      </w:r>
      <w:r>
        <w:rPr>
          <w:rFonts w:hint="default" w:ascii="Cortoba" w:hAnsi="Cortoba" w:cs="Cortoba"/>
          <w:lang w:val="en"/>
        </w:rPr>
        <w:t xml:space="preserve"> </w:t>
      </w:r>
      <w:r>
        <w:rPr>
          <w:rFonts w:hint="default" w:ascii="Cortoba" w:hAnsi="Cortoba" w:cs="Cortoba"/>
        </w:rPr>
        <w:t>lịch sử. Bài toán cũng tương tự như một số bài toán khác như xác thực thông qua chữ viết tay hay chữ</w:t>
      </w:r>
      <w:r>
        <w:rPr>
          <w:rFonts w:hint="default" w:ascii="Cortoba" w:hAnsi="Cortoba" w:cs="Cortoba"/>
          <w:lang w:val="en"/>
        </w:rPr>
        <w:t xml:space="preserve"> </w:t>
      </w:r>
      <w:r>
        <w:rPr>
          <w:rFonts w:hint="default" w:ascii="Cortoba" w:hAnsi="Cortoba" w:cs="Cortoba"/>
        </w:rPr>
        <w:t>ký.</w:t>
      </w:r>
    </w:p>
    <w:p>
      <w:pPr>
        <w:bidi w:val="0"/>
        <w:spacing w:after="0" w:line="240" w:lineRule="auto"/>
        <w:ind w:firstLine="720" w:firstLineChars="0"/>
        <w:rPr>
          <w:rFonts w:hint="default" w:ascii="Cortoba" w:hAnsi="Cortoba" w:cs="Cortoba"/>
          <w:lang w:val="en"/>
        </w:rPr>
      </w:pPr>
      <w:r>
        <w:rPr>
          <w:rFonts w:hint="default" w:ascii="Cortoba" w:hAnsi="Cortoba" w:cs="Cortoba"/>
        </w:rPr>
        <w:drawing>
          <wp:anchor distT="0" distB="0" distL="114300" distR="114300" simplePos="0" relativeHeight="251665408" behindDoc="0" locked="0" layoutInCell="1" allowOverlap="1">
            <wp:simplePos x="0" y="0"/>
            <wp:positionH relativeFrom="column">
              <wp:posOffset>-635</wp:posOffset>
            </wp:positionH>
            <wp:positionV relativeFrom="paragraph">
              <wp:posOffset>271780</wp:posOffset>
            </wp:positionV>
            <wp:extent cx="1765300" cy="2006600"/>
            <wp:effectExtent l="0" t="0" r="6350" b="12700"/>
            <wp:wrapSquare wrapText="bothSides"/>
            <wp:docPr id="9" name="Picture 9" descr="WriterIdentificationAnd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riterIdentificationAndVerification"/>
                    <pic:cNvPicPr>
                      <a:picLocks noChangeAspect="1"/>
                    </pic:cNvPicPr>
                  </pic:nvPicPr>
                  <pic:blipFill>
                    <a:blip r:embed="rId12"/>
                    <a:stretch>
                      <a:fillRect/>
                    </a:stretch>
                  </pic:blipFill>
                  <pic:spPr>
                    <a:xfrm>
                      <a:off x="0" y="0"/>
                      <a:ext cx="1765300" cy="2006600"/>
                    </a:xfrm>
                    <a:prstGeom prst="rect">
                      <a:avLst/>
                    </a:prstGeom>
                  </pic:spPr>
                </pic:pic>
              </a:graphicData>
            </a:graphic>
          </wp:anchor>
        </w:drawing>
      </w:r>
    </w:p>
    <w:p>
      <w:pPr>
        <w:bidi w:val="0"/>
        <w:spacing w:after="0" w:line="240" w:lineRule="auto"/>
        <w:ind w:firstLine="720" w:firstLineChars="0"/>
        <w:rPr>
          <w:rFonts w:hint="default" w:ascii="Cortoba" w:hAnsi="Cortoba" w:cs="Cortoba"/>
        </w:rPr>
      </w:pPr>
      <w:r>
        <w:rPr>
          <w:rFonts w:hint="default" w:ascii="Cortoba" w:hAnsi="Cortoba" w:cs="Cortoba"/>
        </w:rPr>
        <w:t>Bài toán nhận diện tác giả thông qua chữ viết tay thường được chia làm hai hướng chính: Online</w:t>
      </w:r>
      <w:r>
        <w:rPr>
          <w:rFonts w:hint="default" w:ascii="Cortoba" w:hAnsi="Cortoba" w:cs="Cortoba"/>
          <w:lang w:val="en"/>
        </w:rPr>
        <w:t xml:space="preserve"> </w:t>
      </w:r>
      <w:r>
        <w:rPr>
          <w:rFonts w:hint="default" w:ascii="Cortoba" w:hAnsi="Cortoba" w:cs="Cortoba"/>
        </w:rPr>
        <w:t>Identification và Offline Identification. Online Identification là bài toán nhận diện khi thông tin có</w:t>
      </w:r>
      <w:r>
        <w:rPr>
          <w:rFonts w:hint="default" w:ascii="Cortoba" w:hAnsi="Cortoba" w:cs="Cortoba"/>
          <w:lang w:val="en"/>
        </w:rPr>
        <w:t xml:space="preserve"> </w:t>
      </w:r>
      <w:r>
        <w:rPr>
          <w:rFonts w:hint="default" w:ascii="Cortoba" w:hAnsi="Cortoba" w:cs="Cortoba"/>
        </w:rPr>
        <w:t>được từ người viết đang trong quá trình viết, trên các thiết bị đặc biệt có thể lưu lại thông tin về quá</w:t>
      </w:r>
      <w:r>
        <w:rPr>
          <w:rFonts w:hint="default" w:ascii="Cortoba" w:hAnsi="Cortoba" w:cs="Cortoba"/>
          <w:lang w:val="en"/>
        </w:rPr>
        <w:t xml:space="preserve"> </w:t>
      </w:r>
      <w:r>
        <w:rPr>
          <w:rFonts w:hint="default" w:ascii="Cortoba" w:hAnsi="Cortoba" w:cs="Cortoba"/>
        </w:rPr>
        <w:t>trình viết (máy tính bảng...). Khi đó, các thông tin có thể thu thập được ngoài bản chữ viết tay còn có</w:t>
      </w:r>
    </w:p>
    <w:p>
      <w:pPr>
        <w:bidi w:val="0"/>
        <w:spacing w:after="0" w:line="240" w:lineRule="auto"/>
        <w:rPr>
          <w:rFonts w:hint="default" w:ascii="Cortoba" w:hAnsi="Cortoba" w:cs="Cortoba"/>
          <w:lang w:val="en"/>
        </w:rPr>
      </w:pPr>
      <w:r>
        <w:rPr>
          <w:rFonts w:hint="default" w:ascii="Cortoba" w:hAnsi="Cortoba" w:cs="Cortoba"/>
        </w:rPr>
        <w:t>thông tin theo thời gian của vị trí đầu bút, tốc độ di chuyển, cách viết nét cong, lực ghì, hướng...</w:t>
      </w:r>
      <w:r>
        <w:rPr>
          <w:rFonts w:hint="default" w:ascii="Cortoba" w:hAnsi="Cortoba" w:cs="Cortoba"/>
          <w:lang w:val="en"/>
        </w:rPr>
        <w:t xml:space="preserve"> </w:t>
      </w:r>
      <w:r>
        <w:rPr>
          <w:rFonts w:hint="default" w:ascii="Cortoba" w:hAnsi="Cortoba" w:cs="Cortoba"/>
        </w:rPr>
        <w:t>Offline Identification là bài toán nhận diện chữ viết tay khi chỉ có hình ảnh về văn bản chữ viết tay,</w:t>
      </w:r>
      <w:r>
        <w:rPr>
          <w:rFonts w:hint="default" w:ascii="Cortoba" w:hAnsi="Cortoba" w:cs="Cortoba"/>
          <w:lang w:val="en"/>
        </w:rPr>
        <w:t xml:space="preserve"> </w:t>
      </w:r>
      <w:r>
        <w:rPr>
          <w:rFonts w:hint="default" w:ascii="Cortoba" w:hAnsi="Cortoba" w:cs="Cortoba"/>
        </w:rPr>
        <w:t>thiếu đi thông tin về quá trình viết, do đó thường khó hơn Online Identification. Bài toán nhận diện tác</w:t>
      </w:r>
      <w:r>
        <w:rPr>
          <w:rFonts w:hint="default" w:ascii="Cortoba" w:hAnsi="Cortoba" w:cs="Cortoba"/>
          <w:lang w:val="en"/>
        </w:rPr>
        <w:t xml:space="preserve"> </w:t>
      </w:r>
      <w:r>
        <w:rPr>
          <w:rFonts w:hint="default" w:ascii="Cortoba" w:hAnsi="Cortoba" w:cs="Cortoba"/>
        </w:rPr>
        <w:t>giả được tìm hiểu là bài toán Offline Identification.</w:t>
      </w:r>
      <w:r>
        <w:rPr>
          <w:rFonts w:hint="default" w:ascii="Cortoba" w:hAnsi="Cortoba" w:cs="Cortoba"/>
          <w:lang w:val="en"/>
        </w:rPr>
        <w:t xml:space="preserve"> </w:t>
      </w:r>
      <w:r>
        <w:rPr>
          <w:rFonts w:hint="default" w:ascii="Cortoba" w:hAnsi="Cortoba" w:cs="Cortoba"/>
        </w:rPr>
        <w:t>Trong Offline Identification lại được chia làm nhiều hướng chính dựa theo đặc điểm của phương</w:t>
      </w:r>
      <w:r>
        <w:rPr>
          <w:rFonts w:hint="default" w:ascii="Cortoba" w:hAnsi="Cortoba" w:cs="Cortoba"/>
          <w:lang w:val="en"/>
        </w:rPr>
        <w:t xml:space="preserve"> </w:t>
      </w:r>
      <w:r>
        <w:rPr>
          <w:rFonts w:hint="default" w:ascii="Cortoba" w:hAnsi="Cortoba" w:cs="Cortoba"/>
        </w:rPr>
        <w:t>pháp phân tích: Text-dependent và Text-indipendent. Text-dependent phụ thuộc vào nội dung văn bản,</w:t>
      </w:r>
      <w:r>
        <w:rPr>
          <w:rFonts w:hint="default" w:ascii="Cortoba" w:hAnsi="Cortoba" w:cs="Cortoba"/>
          <w:lang w:val="en"/>
        </w:rPr>
        <w:t xml:space="preserve"> </w:t>
      </w:r>
      <w:r>
        <w:rPr>
          <w:rFonts w:hint="default" w:ascii="Cortoba" w:hAnsi="Cortoba" w:cs="Cortoba"/>
        </w:rPr>
        <w:t>thường là cố định về nội dung, ví dụ như bản khai theo mẫu cho các văn bản hành chính. Ở chiều</w:t>
      </w:r>
      <w:r>
        <w:rPr>
          <w:rFonts w:hint="default" w:ascii="Cortoba" w:hAnsi="Cortoba" w:cs="Cortoba"/>
          <w:lang w:val="en"/>
        </w:rPr>
        <w:t xml:space="preserve"> </w:t>
      </w:r>
      <w:r>
        <w:rPr>
          <w:rFonts w:hint="default" w:ascii="Cortoba" w:hAnsi="Cortoba" w:cs="Cortoba"/>
        </w:rPr>
        <w:t>ngược lại, Text-Indipendent không phụ thuộc vào nội dung văn bản cố định, do đó có khả năng áp dụng</w:t>
      </w:r>
      <w:r>
        <w:rPr>
          <w:rFonts w:hint="default" w:ascii="Cortoba" w:hAnsi="Cortoba" w:cs="Cortoba"/>
          <w:lang w:val="en"/>
        </w:rPr>
        <w:t xml:space="preserve"> </w:t>
      </w:r>
      <w:r>
        <w:rPr>
          <w:rFonts w:hint="default" w:ascii="Cortoba" w:hAnsi="Cortoba" w:cs="Cortoba"/>
        </w:rPr>
        <w:t>rộng rãi hơn. Bài toán đang được tìm hiểu ở đây thuộc về loại Text-Indipendent</w:t>
      </w:r>
      <w:r>
        <w:rPr>
          <w:rFonts w:hint="default" w:ascii="Cortoba" w:hAnsi="Cortoba" w:cs="Cortoba"/>
          <w:lang w:val="en"/>
        </w:rPr>
        <w:t>.</w:t>
      </w:r>
    </w:p>
    <w:p>
      <w:pPr>
        <w:bidi w:val="0"/>
        <w:spacing w:after="0" w:line="240" w:lineRule="auto"/>
        <w:rPr>
          <w:rFonts w:hint="default" w:ascii="Cortoba" w:hAnsi="Cortoba" w:cs="Cortoba"/>
          <w:lang w:val="en"/>
        </w:rPr>
      </w:pPr>
      <w:r>
        <w:rPr>
          <w:rFonts w:hint="default" w:ascii="Cortoba" w:hAnsi="Cortoba" w:cs="Cortoba"/>
          <w:lang w:val="en"/>
        </w:rPr>
        <w:drawing>
          <wp:anchor distT="0" distB="0" distL="114300" distR="114300" simplePos="0" relativeHeight="251666432" behindDoc="0" locked="0" layoutInCell="1" allowOverlap="1">
            <wp:simplePos x="0" y="0"/>
            <wp:positionH relativeFrom="column">
              <wp:posOffset>328930</wp:posOffset>
            </wp:positionH>
            <wp:positionV relativeFrom="paragraph">
              <wp:posOffset>113030</wp:posOffset>
            </wp:positionV>
            <wp:extent cx="4467225" cy="2240280"/>
            <wp:effectExtent l="0" t="0" r="9525" b="7620"/>
            <wp:wrapTopAndBottom/>
            <wp:docPr id="10" name="Picture 10" descr="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thods"/>
                    <pic:cNvPicPr>
                      <a:picLocks noChangeAspect="1"/>
                    </pic:cNvPicPr>
                  </pic:nvPicPr>
                  <pic:blipFill>
                    <a:blip r:embed="rId13"/>
                    <a:stretch>
                      <a:fillRect/>
                    </a:stretch>
                  </pic:blipFill>
                  <pic:spPr>
                    <a:xfrm>
                      <a:off x="0" y="0"/>
                      <a:ext cx="4467225" cy="2240280"/>
                    </a:xfrm>
                    <a:prstGeom prst="rect">
                      <a:avLst/>
                    </a:prstGeom>
                  </pic:spPr>
                </pic:pic>
              </a:graphicData>
            </a:graphic>
          </wp:anchor>
        </w:drawing>
      </w:r>
    </w:p>
    <w:p>
      <w:pPr>
        <w:pStyle w:val="2"/>
      </w:pPr>
      <w:bookmarkStart w:id="1" w:name="_Toc440176259"/>
      <w:r>
        <w:rPr>
          <w:rFonts w:hint="default"/>
          <w:lang w:val="en"/>
        </w:rPr>
        <w:t>DeepWriter</w:t>
      </w:r>
      <w:bookmarkEnd w:id="1"/>
      <w:r>
        <w:rPr>
          <w:rFonts w:hint="default"/>
          <w:lang w:val="en"/>
        </w:rPr>
        <w:t>: Hệ thống DeepCNN nhận diện tác giả, độc lập với nội dung văn bản</w:t>
      </w:r>
    </w:p>
    <w:p>
      <w:pPr>
        <w:pStyle w:val="3"/>
      </w:pPr>
      <w:bookmarkStart w:id="2" w:name="_Toc440176260"/>
      <w:r>
        <w:t>Template (Heading 2)</w:t>
      </w:r>
      <w:bookmarkEnd w:id="2"/>
    </w:p>
    <w:p>
      <w:pPr>
        <w:rPr>
          <w:b/>
        </w:rPr>
      </w:pPr>
      <w:r>
        <w:t>This template has been tailored for output on US letter-sized paper.</w:t>
      </w:r>
    </w:p>
    <w:p>
      <w:pPr>
        <w:pStyle w:val="3"/>
      </w:pPr>
      <w:bookmarkStart w:id="3" w:name="_Toc440176261"/>
      <w:r>
        <w:t>Maintaining the Integrity of the Specifications (Heading 2)</w:t>
      </w:r>
      <w:bookmarkEnd w:id="3"/>
    </w:p>
    <w:p>
      <w:r>
        <w:t>The template is used to format your paper and style the text. All margins, column widths, line spaces, and text fonts are prescribed; please do not alter them. You may note peculiarities. For example, the heading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pPr>
        <w:pStyle w:val="2"/>
        <w:rPr>
          <w:rFonts w:eastAsia="MS Mincho"/>
        </w:rPr>
      </w:pPr>
      <w:bookmarkStart w:id="4" w:name="_Toc440176262"/>
      <w:r>
        <w:rPr>
          <w:rFonts w:eastAsia="MS Mincho"/>
        </w:rPr>
        <w:t>TECHNICAL REPORT PREPARATION (Heading 1)</w:t>
      </w:r>
      <w:bookmarkEnd w:id="4"/>
    </w:p>
    <w:p>
      <w:pPr>
        <w:rPr>
          <w:rFonts w:eastAsia="MS Mincho"/>
        </w:rPr>
      </w:pPr>
      <w:r>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r>
        <w:rPr>
          <w:rFonts w:eastAsia="MS Mincho"/>
        </w:rPr>
        <w:t xml:space="preserve"> Please take note of the following items when proofreading spelling and grammar.</w:t>
      </w:r>
    </w:p>
    <w:p>
      <w:pPr>
        <w:pStyle w:val="3"/>
      </w:pPr>
      <w:bookmarkStart w:id="5" w:name="_Toc440176263"/>
      <w:r>
        <w:t>Abbreviations and Acronyms (Heading 2)</w:t>
      </w:r>
      <w:bookmarkEnd w:id="5"/>
    </w:p>
    <w:p>
      <w:pPr>
        <w:rPr>
          <w:lang w:val="en-AU"/>
        </w:rPr>
      </w:pPr>
      <w:r>
        <w:t>Define abbreviations and acronyms the first time they are used in the text. Abbreviations such as IEEE, SI, ac, dc, and rms do not have to be defined. Do not use abbreviations in the title or section headings unless they are unavoidable.</w:t>
      </w:r>
    </w:p>
    <w:p>
      <w:pPr>
        <w:pStyle w:val="3"/>
      </w:pPr>
      <w:bookmarkStart w:id="6" w:name="_Toc440176264"/>
      <w:r>
        <w:t>Units (Heading 2)</w:t>
      </w:r>
      <w:bookmarkEnd w:id="6"/>
    </w:p>
    <w:p>
      <w:pPr>
        <w:rPr>
          <w:lang w:val="en-AU"/>
        </w:rPr>
      </w:pPr>
      <w:r>
        <w:t>Metric units are preferred for use in IEEE publications in light of their global readership and the inherent convenience of these units in many fields. In particular, the use of the International System of Units (Systeme Internationale d’Unites or SI Units) is advocated. This system includes a subsystem of units based on the meter, kilogram, second, and ampere (MKSA). U.S. Customary units, or British units, may be used as secondary units (in parentheses). An exception is when U.S. Customary units are used as identifiers in trade, such as 3.5-inch disk drive.</w:t>
      </w:r>
    </w:p>
    <w:p>
      <w:pPr>
        <w:rPr>
          <w:lang w:val="en-AU"/>
        </w:rPr>
      </w:pPr>
      <w:r>
        <w:rPr>
          <w:rFonts w:eastAsia="MS Mincho"/>
        </w:rPr>
        <w:t>Avoid combining SI and U.S. Customary units, such as current in amperes and magnetic field in oersteds. This often leads to confusion because equations do not balance dimensionally. If you must use mixed units, clearly state the units for each quantity that you use in an equation.</w:t>
      </w:r>
    </w:p>
    <w:p>
      <w:pPr>
        <w:rPr>
          <w:rFonts w:eastAsia="MS Mincho"/>
        </w:rPr>
      </w:pPr>
      <w:r>
        <w:rPr>
          <w:rFonts w:eastAsia="MS Mincho"/>
        </w:rPr>
        <w:t>Do not mix complete spellings and abbreviations of units: “Wb/m</w:t>
      </w:r>
      <w:r>
        <w:rPr>
          <w:rFonts w:eastAsia="MS Mincho"/>
          <w:vertAlign w:val="superscript"/>
        </w:rPr>
        <w:t>2</w:t>
      </w:r>
      <w:r>
        <w:rPr>
          <w:rFonts w:eastAsia="MS Mincho"/>
        </w:rPr>
        <w:t>” or “webers per square meter,” not “webers/m</w:t>
      </w:r>
      <w:r>
        <w:rPr>
          <w:rFonts w:eastAsia="MS Mincho"/>
          <w:vertAlign w:val="superscript"/>
        </w:rPr>
        <w:t>2</w:t>
      </w:r>
      <w:r>
        <w:rPr>
          <w:rFonts w:eastAsia="MS Mincho"/>
        </w:rPr>
        <w:t>.” Spell out units when they appear in text: “. . . a few henries,” not “. . . a few H.”</w:t>
      </w:r>
    </w:p>
    <w:p>
      <w:pPr>
        <w:rPr>
          <w:rFonts w:eastAsia="MS Mincho"/>
        </w:rPr>
      </w:pPr>
      <w:r>
        <w:rPr>
          <w:rFonts w:eastAsia="MS Mincho"/>
        </w:rPr>
        <w:t>Use a zero before decimal points: “0.25,” not “.25.” Use “cm</w:t>
      </w:r>
      <w:r>
        <w:rPr>
          <w:rFonts w:eastAsia="MS Mincho"/>
          <w:vertAlign w:val="superscript"/>
        </w:rPr>
        <w:t>3</w:t>
      </w:r>
      <w:r>
        <w:rPr>
          <w:rFonts w:eastAsia="MS Mincho"/>
        </w:rPr>
        <w:t>,” not “cc.”</w:t>
      </w:r>
    </w:p>
    <w:p>
      <w:pPr>
        <w:pStyle w:val="3"/>
      </w:pPr>
      <w:bookmarkStart w:id="7" w:name="_Toc440176265"/>
      <w:r>
        <w:t>Equations (Heading 2)</w:t>
      </w:r>
      <w:bookmarkEnd w:id="7"/>
    </w:p>
    <w:p>
      <w:pPr>
        <w:rPr>
          <w:b/>
        </w:rPr>
      </w:pPr>
      <w: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 Use of the Microsoft Equation Editor or the </w:t>
      </w:r>
      <w:r>
        <w:rPr>
          <w:i/>
        </w:rPr>
        <w:t>MathType</w:t>
      </w:r>
      <w:r>
        <w:t xml:space="preserve"> commercial add-on for MS Word for math objects in your paper is permissible (Insert | Equation </w:t>
      </w:r>
      <w:r>
        <w:rPr>
          <w:i/>
        </w:rPr>
        <w:t>or</w:t>
      </w:r>
      <w:r>
        <w:t xml:space="preserve"> MathType Equation). </w:t>
      </w:r>
      <w:r>
        <w:rPr>
          <w:rFonts w:eastAsia="MS Mincho"/>
        </w:rPr>
        <w:t>“</w:t>
      </w:r>
      <w:r>
        <w:t>Float over text</w:t>
      </w:r>
      <w:r>
        <w:rPr>
          <w:rFonts w:eastAsia="MS Mincho"/>
        </w:rPr>
        <w:t>”</w:t>
      </w:r>
      <w:r>
        <w:t xml:space="preserve"> should </w:t>
      </w:r>
      <w:r>
        <w:rPr>
          <w:i/>
        </w:rPr>
        <w:t>not</w:t>
      </w:r>
      <w:r>
        <w:t xml:space="preserve"> be selected. Number equations consecutively. Equation numbers, within parentheses, are to position flush right, as in (1), using a right tab stop. To make your equations more compact, you may use the solidus </w:t>
      </w:r>
      <w:r>
        <w:br w:type="textWrapping"/>
      </w:r>
      <w:r>
        <w:t>( / ), the exp function, or appropriate exponents. Italicize Roman symbols for quantities and variables, but not Greek symbols. Use a long dash, as shown in (1), rather than a hyphen for a minus sign. Punctuate equations with commas or periods when they are part of a sentence, as in</w:t>
      </w:r>
    </w:p>
    <w:p>
      <w:pPr>
        <w:pStyle w:val="116"/>
        <w:tabs>
          <w:tab w:val="center" w:pos="4320"/>
          <w:tab w:val="right" w:pos="8640"/>
          <w:tab w:val="clear" w:pos="2520"/>
          <w:tab w:val="clear" w:pos="5040"/>
        </w:tabs>
        <w:spacing w:line="240" w:lineRule="auto"/>
        <w:jc w:val="left"/>
        <w:rPr>
          <w:rFonts w:eastAsia="MS Mincho" w:cs="Arial"/>
          <w:sz w:val="24"/>
          <w:szCs w:val="24"/>
        </w:rPr>
      </w:pPr>
      <w:r>
        <w:rPr>
          <w:rFonts w:ascii="Times New Roman" w:hAnsi="Times New Roman" w:cs="Times New Roman"/>
          <w:sz w:val="24"/>
          <w:szCs w:val="24"/>
        </w:rPr>
        <w:tab/>
      </w:r>
      <w:r>
        <w:rPr>
          <w:rFonts w:cs="Arial"/>
          <w:sz w:val="24"/>
          <w:szCs w:val="24"/>
        </w:rPr>
        <w:t></w:t>
      </w:r>
      <w:r>
        <w:rPr>
          <w:rFonts w:cs="Arial"/>
          <w:sz w:val="24"/>
          <w:szCs w:val="24"/>
        </w:rPr>
        <w:sym w:font="Symbol" w:char="F02D"/>
      </w:r>
      <w:r>
        <w:rPr>
          <w:rFonts w:cs="Arial"/>
          <w:sz w:val="24"/>
          <w:szCs w:val="24"/>
        </w:rPr>
        <w:t></w:t>
      </w:r>
      <w:r>
        <w:rPr>
          <w:rFonts w:cs="Arial"/>
          <w:sz w:val="24"/>
          <w:szCs w:val="24"/>
        </w:rPr>
        <w:sym w:font="Symbol" w:char="F064"/>
      </w:r>
      <w:r>
        <w:rPr>
          <w:rFonts w:cs="Arial"/>
          <w:sz w:val="24"/>
          <w:szCs w:val="24"/>
        </w:rPr>
        <w:t></w:t>
      </w:r>
      <w:r>
        <w:rPr>
          <w:rFonts w:ascii="Times New Roman" w:hAnsi="Times New Roman" w:cs="Times New Roman"/>
          <w:sz w:val="24"/>
          <w:szCs w:val="24"/>
        </w:rPr>
        <w:tab/>
      </w:r>
      <w:r>
        <w:rPr>
          <w:rFonts w:cs="Arial"/>
          <w:sz w:val="24"/>
          <w:szCs w:val="24"/>
        </w:rPr>
        <w:t></w:t>
      </w:r>
    </w:p>
    <w:p>
      <w:r>
        <w:t>Note that the equation above is centered using a center tab stop. Be sure that the symbols in your equation have been defined before or immediately following the equation. Use “(1),” not “Eq. (1)” or “equation (1),” except at the beginning of a sentence: “Equation (1) is . . . .”</w:t>
      </w:r>
    </w:p>
    <w:p>
      <w:pPr>
        <w:pStyle w:val="3"/>
        <w:rPr>
          <w:rStyle w:val="82"/>
          <w:b/>
        </w:rPr>
      </w:pPr>
      <w:bookmarkStart w:id="8" w:name="_Toc440176266"/>
      <w:r>
        <w:rPr>
          <w:rStyle w:val="82"/>
          <w:b/>
        </w:rPr>
        <w:t>Footnotes</w:t>
      </w:r>
      <w:r>
        <w:t xml:space="preserve"> (Heading 2)</w:t>
      </w:r>
      <w:bookmarkEnd w:id="8"/>
    </w:p>
    <w:p>
      <w:pPr>
        <w:rPr>
          <w:b/>
        </w:rPr>
      </w:pPr>
      <w:r>
        <w:t>Number footnotes separately in superscripts. Place the actual footnote at the bottom of the page in which it was cited. Do not put footnotes in the reference list. Use letters for table footnotes.</w:t>
      </w:r>
    </w:p>
    <w:p>
      <w:pPr>
        <w:pStyle w:val="3"/>
      </w:pPr>
      <w:bookmarkStart w:id="9" w:name="_Toc440176267"/>
      <w:r>
        <w:t>Some Common Mistakes (Heading 2)</w:t>
      </w:r>
      <w:bookmarkEnd w:id="9"/>
    </w:p>
    <w:p>
      <w:pPr>
        <w:pStyle w:val="9"/>
        <w:numPr>
          <w:ilvl w:val="0"/>
          <w:numId w:val="19"/>
        </w:numPr>
        <w:rPr>
          <w:sz w:val="24"/>
          <w:szCs w:val="24"/>
        </w:rPr>
      </w:pPr>
      <w:r>
        <w:rPr>
          <w:rFonts w:eastAsia="MS Mincho"/>
          <w:sz w:val="24"/>
          <w:szCs w:val="24"/>
        </w:rPr>
        <w:t>The word “data” is plural, not singular.</w:t>
      </w:r>
    </w:p>
    <w:p>
      <w:pPr>
        <w:pStyle w:val="9"/>
        <w:numPr>
          <w:ilvl w:val="0"/>
          <w:numId w:val="19"/>
        </w:numPr>
        <w:rPr>
          <w:sz w:val="24"/>
          <w:szCs w:val="24"/>
        </w:rPr>
      </w:pPr>
      <w:r>
        <w:rPr>
          <w:rFonts w:eastAsia="MS Mincho"/>
          <w:sz w:val="24"/>
          <w:szCs w:val="24"/>
        </w:rPr>
        <w:t xml:space="preserve">The subscript for the permeability of vacuum </w:t>
      </w:r>
      <w:r>
        <w:rPr>
          <w:rFonts w:eastAsia="MS Mincho"/>
          <w:sz w:val="24"/>
          <w:szCs w:val="24"/>
        </w:rPr>
        <w:sym w:font="Symbol" w:char="F06D"/>
      </w:r>
      <w:r>
        <w:rPr>
          <w:vertAlign w:val="subscript"/>
        </w:rPr>
        <w:t>0</w:t>
      </w:r>
      <w:r>
        <w:rPr>
          <w:rFonts w:eastAsia="MS Mincho"/>
          <w:sz w:val="24"/>
          <w:szCs w:val="24"/>
        </w:rPr>
        <w:t>, and other common scientific constants, is zero with subscript formatting, not a lowercase letter “o.”</w:t>
      </w:r>
    </w:p>
    <w:p>
      <w:pPr>
        <w:pStyle w:val="9"/>
        <w:numPr>
          <w:ilvl w:val="0"/>
          <w:numId w:val="19"/>
        </w:numPr>
        <w:rPr>
          <w:rFonts w:eastAsia="MS Mincho"/>
          <w:sz w:val="24"/>
          <w:szCs w:val="24"/>
        </w:rPr>
      </w:pPr>
      <w:r>
        <w:rPr>
          <w:rFonts w:eastAsia="MS Mincho"/>
          <w:sz w:val="24"/>
          <w:szCs w:val="24"/>
        </w:rPr>
        <w:t>In American English, commas and periods are located inside quotation marks; semicolons and colons are located outside quotation marks. Question and exclamation marks are located within quotation marks only when they are part of the quote. A parenthetical phrase or statement at the end of a sentence is punctuated outside of the closing parenthesis (like this). (A parenthetical sentence is punctuated within the parentheses.)</w:t>
      </w:r>
    </w:p>
    <w:p>
      <w:pPr>
        <w:pStyle w:val="9"/>
        <w:numPr>
          <w:ilvl w:val="0"/>
          <w:numId w:val="19"/>
        </w:numPr>
        <w:rPr>
          <w:sz w:val="24"/>
          <w:szCs w:val="24"/>
        </w:rPr>
      </w:pPr>
      <w:r>
        <w:rPr>
          <w:rFonts w:eastAsia="MS Mincho"/>
          <w:sz w:val="24"/>
          <w:szCs w:val="24"/>
        </w:rPr>
        <w:t>A graph within a graph is an “inset,” not an “insert.” The word “alternatively” is preferred to the word “alternately” (unless you really mean something that alternates).</w:t>
      </w:r>
    </w:p>
    <w:p>
      <w:pPr>
        <w:pStyle w:val="9"/>
        <w:numPr>
          <w:ilvl w:val="0"/>
          <w:numId w:val="19"/>
        </w:numPr>
        <w:rPr>
          <w:sz w:val="24"/>
          <w:szCs w:val="24"/>
        </w:rPr>
      </w:pPr>
      <w:r>
        <w:rPr>
          <w:rFonts w:eastAsia="MS Mincho"/>
          <w:sz w:val="24"/>
          <w:szCs w:val="24"/>
        </w:rPr>
        <w:t>Do not use the word “essentially” to mean “approximately” or “effectively.”</w:t>
      </w:r>
    </w:p>
    <w:p>
      <w:pPr>
        <w:pStyle w:val="9"/>
        <w:numPr>
          <w:ilvl w:val="0"/>
          <w:numId w:val="19"/>
        </w:numPr>
        <w:rPr>
          <w:sz w:val="24"/>
          <w:szCs w:val="24"/>
        </w:rPr>
      </w:pPr>
      <w:r>
        <w:rPr>
          <w:rFonts w:eastAsia="MS Mincho"/>
          <w:sz w:val="24"/>
          <w:szCs w:val="24"/>
        </w:rPr>
        <w:t>In the title, if the words “that uses” can accurately replace the word “using,” capitalize the “u”; if not, keep “using” lower-cased.</w:t>
      </w:r>
    </w:p>
    <w:p>
      <w:pPr>
        <w:pStyle w:val="9"/>
        <w:numPr>
          <w:ilvl w:val="0"/>
          <w:numId w:val="19"/>
        </w:numPr>
        <w:rPr>
          <w:sz w:val="24"/>
          <w:szCs w:val="24"/>
        </w:rPr>
      </w:pPr>
      <w:r>
        <w:rPr>
          <w:rFonts w:eastAsia="MS Mincho"/>
          <w:sz w:val="24"/>
          <w:szCs w:val="24"/>
        </w:rPr>
        <w:t>Be aware of the different meanings of the homophones “affect” and “effect,” “complement” and “compliment,” “discreet” and “discrete,” “principal” and “principle.”</w:t>
      </w:r>
    </w:p>
    <w:p>
      <w:pPr>
        <w:pStyle w:val="9"/>
        <w:numPr>
          <w:ilvl w:val="0"/>
          <w:numId w:val="19"/>
        </w:numPr>
        <w:rPr>
          <w:sz w:val="24"/>
          <w:szCs w:val="24"/>
        </w:rPr>
      </w:pPr>
      <w:r>
        <w:rPr>
          <w:rFonts w:eastAsia="MS Mincho"/>
          <w:sz w:val="24"/>
          <w:szCs w:val="24"/>
        </w:rPr>
        <w:t>Do not confuse “imply” and “infer.”</w:t>
      </w:r>
    </w:p>
    <w:p>
      <w:pPr>
        <w:pStyle w:val="9"/>
        <w:numPr>
          <w:ilvl w:val="0"/>
          <w:numId w:val="19"/>
        </w:numPr>
        <w:rPr>
          <w:sz w:val="24"/>
          <w:szCs w:val="24"/>
        </w:rPr>
      </w:pPr>
      <w:r>
        <w:rPr>
          <w:rFonts w:eastAsia="MS Mincho"/>
          <w:sz w:val="24"/>
          <w:szCs w:val="24"/>
        </w:rPr>
        <w:t>The prefix “non” is not a word; it should be joined to the word it modifies, usually without a hyphen.</w:t>
      </w:r>
    </w:p>
    <w:p>
      <w:pPr>
        <w:pStyle w:val="9"/>
        <w:numPr>
          <w:ilvl w:val="0"/>
          <w:numId w:val="19"/>
        </w:numPr>
        <w:rPr>
          <w:rFonts w:eastAsia="MS Mincho"/>
          <w:sz w:val="24"/>
          <w:szCs w:val="24"/>
        </w:rPr>
      </w:pPr>
      <w:r>
        <w:rPr>
          <w:rFonts w:eastAsia="MS Mincho"/>
          <w:sz w:val="24"/>
          <w:szCs w:val="24"/>
        </w:rPr>
        <w:t>There is no period after the “et” in the Latin abbreviation “et al.”</w:t>
      </w:r>
    </w:p>
    <w:p>
      <w:pPr>
        <w:pStyle w:val="9"/>
        <w:numPr>
          <w:ilvl w:val="0"/>
          <w:numId w:val="19"/>
        </w:numPr>
        <w:rPr>
          <w:sz w:val="24"/>
          <w:szCs w:val="24"/>
        </w:rPr>
      </w:pPr>
      <w:r>
        <w:rPr>
          <w:rFonts w:eastAsia="MS Mincho"/>
          <w:sz w:val="24"/>
          <w:szCs w:val="24"/>
        </w:rPr>
        <w:t>The abbreviation “i.e.” means “that is,” and the abbreviation “e.g.” means “for example.”</w:t>
      </w:r>
    </w:p>
    <w:p>
      <w:pPr>
        <w:pStyle w:val="2"/>
      </w:pPr>
      <w:bookmarkStart w:id="10" w:name="_Toc440176268"/>
      <w:r>
        <w:t>USING THE TEMPLATE (Heading 1)</w:t>
      </w:r>
      <w:bookmarkEnd w:id="10"/>
    </w:p>
    <w:p>
      <w:pPr>
        <w:rPr>
          <w:rFonts w:eastAsia="MS Mincho"/>
          <w:b/>
        </w:rPr>
      </w:pPr>
      <w:r>
        <w:t>This document should be used as a template for preparing a PES Technical Report. You may type over sections of the document, cut and paste into it, and/or use markup styles</w:t>
      </w:r>
      <w:r>
        <w:rPr>
          <w:rFonts w:eastAsia="MS Mincho"/>
        </w:rPr>
        <w:t>.</w:t>
      </w:r>
    </w:p>
    <w:p>
      <w:r>
        <w:t>Duplicate the template file by using the Save As command.</w:t>
      </w:r>
    </w:p>
    <w:p>
      <w:pPr>
        <w:pStyle w:val="3"/>
      </w:pPr>
      <w:bookmarkStart w:id="11" w:name="_Toc440176269"/>
      <w:r>
        <w:t>Identify the Headings (Heading 2)</w:t>
      </w:r>
      <w:bookmarkEnd w:id="11"/>
    </w:p>
    <w:p>
      <w:r>
        <w:t>Headings are organizational devices that guide the reader through your paper. There are two types: component headings and text headings.</w:t>
      </w:r>
    </w:p>
    <w:p>
      <w:r>
        <w:t>Component headings identify the different components of your paper and are not topically subordinate to each other. Examples include Acknowledgments and References</w:t>
      </w:r>
      <w:r>
        <w:rPr>
          <w:smallCaps/>
        </w:rPr>
        <w:t xml:space="preserve"> </w:t>
      </w:r>
      <w:r>
        <w:t>and, for these, the correct style to use is “Heading 1.” Use “Figure caption” for your figure captions, and “table heading” for your table title. Run-in headings will require you to apply a style (such as italic) to differentiate the heading from the text.</w:t>
      </w:r>
    </w:p>
    <w:p>
      <w:r>
        <w:t>Text headings organize the topics on a relational, hierarchical basis. For example, the paper title is the primary text heading because all subsequent material relates and elaborates on this one topic. If there are two or more sub-topics, the next level heading should be used and, conversely, if there are not at least two sub-topics, then no subheadings should be introduced. Styles named “Heading 1,” “Heading 2,” and “Heading 3” are prescribed.</w:t>
      </w:r>
    </w:p>
    <w:p>
      <w:pPr>
        <w:pStyle w:val="4"/>
      </w:pPr>
      <w:bookmarkStart w:id="12" w:name="_Toc440176270"/>
      <w:bookmarkStart w:id="13" w:name="_Toc345363970"/>
      <w:r>
        <w:t>Members and Contributors (Heading 3)</w:t>
      </w:r>
      <w:bookmarkEnd w:id="12"/>
    </w:p>
    <w:p>
      <w:r>
        <w:t>The title of the group that prepared the document, including the Chair, Co-Chair(s), Editor(s), Members and/or Contributors shall be listed on page iii.</w:t>
      </w:r>
    </w:p>
    <w:bookmarkEnd w:id="13"/>
    <w:p>
      <w:pPr>
        <w:pStyle w:val="3"/>
      </w:pPr>
      <w:bookmarkStart w:id="14" w:name="_Toc440176271"/>
      <w:r>
        <w:t>Figures and Tables (Heading 2)</w:t>
      </w:r>
      <w:bookmarkEnd w:id="14"/>
    </w:p>
    <w:p>
      <w:pPr>
        <w:pStyle w:val="4"/>
      </w:pPr>
      <w:bookmarkStart w:id="15" w:name="_Toc440176272"/>
      <w:r>
        <w:t>Figures (Heading 3)</w:t>
      </w:r>
      <w:bookmarkEnd w:id="15"/>
    </w:p>
    <w:p>
      <w:pPr>
        <w:pStyle w:val="11"/>
        <w:rPr>
          <w:rFonts w:ascii="Times New Roman" w:hAnsi="Times New Roman" w:cs="Times New Roman"/>
        </w:rPr>
      </w:pPr>
      <w:r>
        <w:rPr>
          <w:rFonts w:ascii="Times New Roman" w:hAnsi="Times New Roman" w:cs="Times New Roman"/>
        </w:rPr>
        <w:t>Figures should be numbered consecutively using Arabic numerals.</w:t>
      </w:r>
    </w:p>
    <w:p>
      <w:pPr>
        <w:pStyle w:val="11"/>
        <w:rPr>
          <w:rFonts w:ascii="Times New Roman" w:hAnsi="Times New Roman" w:cs="Times New Roman"/>
        </w:rPr>
      </w:pPr>
      <w:r>
        <w:rPr>
          <w:rFonts w:ascii="Times New Roman" w:hAnsi="Times New Roman" w:cs="Times New Roman"/>
        </w:rPr>
        <w:t>Use bold 12 point Times New Roman for figure captions.</w:t>
      </w:r>
    </w:p>
    <w:p>
      <w:pPr>
        <w:pStyle w:val="11"/>
        <w:rPr>
          <w:rFonts w:ascii="Times New Roman" w:hAnsi="Times New Roman" w:cs="Times New Roman"/>
        </w:rPr>
      </w:pPr>
      <w:r>
        <w:rPr>
          <w:rFonts w:ascii="Times New Roman" w:hAnsi="Times New Roman" w:cs="Times New Roman"/>
        </w:rPr>
        <w:t>Use words rather than symbols or abbreviations when writing figure axis labels to avoid confusing the reader. As an example, write the quantity “Magnetization,” or “Magnetization, M,” not just “M.”</w:t>
      </w:r>
    </w:p>
    <w:p>
      <w:pPr>
        <w:pStyle w:val="11"/>
        <w:rPr>
          <w:rFonts w:ascii="Times New Roman" w:hAnsi="Times New Roman" w:cs="Times New Roman"/>
        </w:rPr>
      </w:pPr>
      <w:r>
        <w:rPr>
          <w:rFonts w:ascii="Times New Roman" w:hAnsi="Times New Roman" w:cs="Times New Roman"/>
        </w:rPr>
        <w:t>If including units in the label, present them within parentheses.</w:t>
      </w:r>
    </w:p>
    <w:p>
      <w:pPr>
        <w:pStyle w:val="11"/>
        <w:rPr>
          <w:rFonts w:ascii="Times New Roman" w:hAnsi="Times New Roman" w:cs="Times New Roman"/>
        </w:rPr>
      </w:pPr>
      <w:r>
        <w:rPr>
          <w:rFonts w:ascii="Times New Roman" w:hAnsi="Times New Roman" w:cs="Times New Roman"/>
        </w:rPr>
        <w:t>Do not label axes only with units. In the example, write “Magnetization (A/m)” or “Magnetization {A[m(1)]},” not just “A/m.”</w:t>
      </w:r>
    </w:p>
    <w:p>
      <w:pPr>
        <w:pStyle w:val="11"/>
        <w:rPr>
          <w:rFonts w:ascii="Times New Roman" w:hAnsi="Times New Roman" w:cs="Times New Roman"/>
        </w:rPr>
      </w:pPr>
      <w:r>
        <w:rPr>
          <w:rFonts w:ascii="Times New Roman" w:hAnsi="Times New Roman" w:cs="Times New Roman"/>
        </w:rPr>
        <w:t>Do not label axes with a ratio of quantities and units. For example, write “Temperature (K),” not “Temperature/K.”</w:t>
      </w:r>
    </w:p>
    <w:p>
      <w:pPr>
        <w:pStyle w:val="4"/>
      </w:pPr>
      <w:bookmarkStart w:id="16" w:name="_Toc440176273"/>
      <w:r>
        <w:t>Tables (Heading 3)</w:t>
      </w:r>
      <w:bookmarkEnd w:id="16"/>
    </w:p>
    <w:p>
      <w:pPr>
        <w:pStyle w:val="11"/>
        <w:rPr>
          <w:rFonts w:ascii="Times New Roman" w:hAnsi="Times New Roman" w:cs="Times New Roman"/>
        </w:rPr>
      </w:pPr>
      <w:r>
        <w:rPr>
          <w:rFonts w:ascii="Times New Roman" w:hAnsi="Times New Roman" w:cs="Times New Roman"/>
        </w:rPr>
        <w:t>Tables should be numbered consecutively using Arabic numerals.</w:t>
      </w:r>
    </w:p>
    <w:p>
      <w:pPr>
        <w:pStyle w:val="11"/>
        <w:rPr>
          <w:rFonts w:ascii="Times New Roman" w:hAnsi="Times New Roman" w:cs="Times New Roman"/>
        </w:rPr>
      </w:pPr>
      <w:r>
        <w:rPr>
          <w:rFonts w:ascii="Times New Roman" w:hAnsi="Times New Roman" w:cs="Times New Roman"/>
        </w:rPr>
        <w:t>Use bold 12 point Times New Roman for table titles (labels).</w:t>
      </w:r>
    </w:p>
    <w:p>
      <w:pPr>
        <w:pStyle w:val="11"/>
        <w:rPr>
          <w:rFonts w:ascii="Times New Roman" w:hAnsi="Times New Roman" w:cs="Times New Roman"/>
        </w:rPr>
      </w:pPr>
      <w:r>
        <w:rPr>
          <w:rFonts w:ascii="Times New Roman" w:hAnsi="Times New Roman" w:cs="Times New Roman"/>
        </w:rPr>
        <w:t>Use bold 10 point Times New Roman for table headings and subheadings.</w:t>
      </w:r>
    </w:p>
    <w:p>
      <w:pPr>
        <w:pStyle w:val="11"/>
        <w:rPr>
          <w:rFonts w:ascii="Times New Roman" w:hAnsi="Times New Roman" w:cs="Times New Roman"/>
        </w:rPr>
      </w:pPr>
      <w:r>
        <w:rPr>
          <w:rFonts w:ascii="Times New Roman" w:hAnsi="Times New Roman" w:cs="Times New Roman"/>
        </w:rPr>
        <w:t>Use 10 point Times New Roman for text (table copy) within the table.</w:t>
      </w:r>
    </w:p>
    <w:p>
      <w:pPr>
        <w:pStyle w:val="11"/>
        <w:rPr>
          <w:rFonts w:ascii="Times New Roman" w:hAnsi="Times New Roman" w:cs="Times New Roman"/>
        </w:rPr>
      </w:pPr>
      <w:r>
        <w:rPr>
          <w:rFonts w:ascii="Times New Roman" w:hAnsi="Times New Roman" w:cs="Times New Roman"/>
        </w:rPr>
        <w:t>Use words rather than symbols or abbreviations when writing table headings/subheadings to avoid confusing the reader. As an example, write “Transient Recovery Voltage,” not just “TRV.” Do not label headings/ subheadings only with units. If abbreviations must be used, define the abbreviation as a footnote to the table or in the text immediately preceding the table.</w:t>
      </w:r>
    </w:p>
    <w:p>
      <w:pPr>
        <w:pStyle w:val="11"/>
        <w:rPr>
          <w:rFonts w:ascii="Times New Roman" w:hAnsi="Times New Roman" w:cs="Times New Roman"/>
        </w:rPr>
      </w:pPr>
      <w:r>
        <w:rPr>
          <w:rFonts w:ascii="Times New Roman" w:hAnsi="Times New Roman" w:cs="Times New Roman"/>
        </w:rPr>
        <w:t>If including units in the heading/subheading, present them within parentheses.  For example, “Temperature (K).”</w:t>
      </w:r>
    </w:p>
    <w:p>
      <w:pPr>
        <w:pStyle w:val="4"/>
      </w:pPr>
      <w:bookmarkStart w:id="17" w:name="_Toc440176274"/>
      <w:r>
        <w:t>Positioning Figures and Tables (Heading 3)</w:t>
      </w:r>
      <w:bookmarkEnd w:id="17"/>
    </w:p>
    <w:p>
      <w:pPr>
        <w:pStyle w:val="11"/>
        <w:rPr>
          <w:rFonts w:ascii="Times New Roman" w:hAnsi="Times New Roman" w:cs="Times New Roman"/>
        </w:rPr>
      </w:pPr>
      <w:r>
        <w:rPr>
          <w:rFonts w:ascii="Times New Roman" w:hAnsi="Times New Roman" w:cs="Times New Roman"/>
        </w:rPr>
        <w:t>Figures and tables should be centered in the page (see Table 1 and Fig. 1).</w:t>
      </w:r>
    </w:p>
    <w:p>
      <w:pPr>
        <w:pStyle w:val="11"/>
        <w:rPr>
          <w:rFonts w:ascii="Times New Roman" w:hAnsi="Times New Roman" w:cs="Times New Roman"/>
        </w:rPr>
      </w:pPr>
      <w:r>
        <w:rPr>
          <w:rFonts w:ascii="Times New Roman" w:hAnsi="Times New Roman" w:cs="Times New Roman"/>
        </w:rPr>
        <w:t>Figure captions should be centered below the figures.</w:t>
      </w:r>
    </w:p>
    <w:p>
      <w:pPr>
        <w:pStyle w:val="11"/>
        <w:rPr>
          <w:rFonts w:ascii="Times New Roman" w:hAnsi="Times New Roman" w:cs="Times New Roman"/>
        </w:rPr>
      </w:pPr>
      <w:r>
        <w:rPr>
          <w:rFonts w:ascii="Times New Roman" w:hAnsi="Times New Roman" w:cs="Times New Roman"/>
        </w:rPr>
        <w:t>Table labels should be centered above the tables.</w:t>
      </w:r>
    </w:p>
    <w:p>
      <w:pPr>
        <w:pStyle w:val="11"/>
        <w:rPr>
          <w:rFonts w:ascii="Times New Roman" w:hAnsi="Times New Roman" w:cs="Times New Roman"/>
        </w:rPr>
      </w:pPr>
      <w:r>
        <w:rPr>
          <w:rFonts w:ascii="Times New Roman" w:hAnsi="Times New Roman" w:cs="Times New Roman"/>
        </w:rPr>
        <w:t>Insert figures and tables after they are cited in the text as close to the citation as possible.</w:t>
      </w:r>
    </w:p>
    <w:p>
      <w:pPr>
        <w:pStyle w:val="11"/>
        <w:rPr>
          <w:rFonts w:ascii="Times New Roman" w:hAnsi="Times New Roman" w:cs="Times New Roman"/>
        </w:rPr>
      </w:pPr>
      <w:r>
        <w:rPr>
          <w:rFonts w:ascii="Times New Roman" w:hAnsi="Times New Roman" w:cs="Times New Roman"/>
        </w:rPr>
        <w:t>Use the abbreviation “Fig. 1,” even at the beginning of a sentence.</w:t>
      </w:r>
    </w:p>
    <w:p>
      <w:pPr>
        <w:pStyle w:val="8"/>
      </w:pPr>
      <w:r>
        <w:t>TABLE 1.</w:t>
      </w:r>
      <w:r>
        <w:tab/>
      </w:r>
      <w:r>
        <w:t>Table Type Styles</w:t>
      </w:r>
    </w:p>
    <w:tbl>
      <w:tblPr>
        <w:tblStyle w:val="66"/>
        <w:tblpPr w:leftFromText="180" w:rightFromText="180" w:vertAnchor="text" w:horzAnchor="page" w:tblpXSpec="center" w:tblpY="68"/>
        <w:tblW w:w="6498"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447"/>
        <w:gridCol w:w="2084"/>
        <w:gridCol w:w="1527"/>
        <w:gridCol w:w="1440"/>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cantSplit/>
          <w:trHeight w:val="443" w:hRule="atLeast"/>
          <w:tblHeader/>
        </w:trPr>
        <w:tc>
          <w:tcPr>
            <w:tcW w:w="1447" w:type="dxa"/>
            <w:vMerge w:val="restart"/>
            <w:tcBorders>
              <w:top w:val="single" w:color="auto" w:sz="2" w:space="0"/>
              <w:left w:val="single" w:color="auto" w:sz="2" w:space="0"/>
              <w:bottom w:val="single" w:color="auto" w:sz="2" w:space="0"/>
              <w:right w:val="single" w:color="auto" w:sz="2" w:space="0"/>
            </w:tcBorders>
            <w:vAlign w:val="center"/>
          </w:tcPr>
          <w:p>
            <w:pPr>
              <w:pStyle w:val="117"/>
              <w:rPr>
                <w:sz w:val="20"/>
                <w:szCs w:val="20"/>
              </w:rPr>
            </w:pPr>
            <w:r>
              <w:rPr>
                <w:sz w:val="20"/>
                <w:szCs w:val="20"/>
              </w:rPr>
              <w:t>Table Heading</w:t>
            </w:r>
          </w:p>
        </w:tc>
        <w:tc>
          <w:tcPr>
            <w:tcW w:w="5051" w:type="dxa"/>
            <w:gridSpan w:val="3"/>
            <w:tcBorders>
              <w:top w:val="single" w:color="auto" w:sz="2" w:space="0"/>
              <w:left w:val="single" w:color="auto" w:sz="2" w:space="0"/>
              <w:bottom w:val="single" w:color="auto" w:sz="2" w:space="0"/>
              <w:right w:val="single" w:color="auto" w:sz="2" w:space="0"/>
            </w:tcBorders>
            <w:vAlign w:val="center"/>
          </w:tcPr>
          <w:p>
            <w:pPr>
              <w:pStyle w:val="117"/>
              <w:rPr>
                <w:sz w:val="20"/>
                <w:szCs w:val="20"/>
              </w:rPr>
            </w:pPr>
            <w:r>
              <w:rPr>
                <w:sz w:val="20"/>
                <w:szCs w:val="20"/>
              </w:rPr>
              <w:t>Table Column Heading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cantSplit/>
          <w:trHeight w:val="443" w:hRule="atLeast"/>
          <w:tblHeader/>
        </w:trPr>
        <w:tc>
          <w:tcPr>
            <w:tcW w:w="1447" w:type="dxa"/>
            <w:vMerge w:val="continue"/>
            <w:tcBorders>
              <w:top w:val="single" w:color="auto" w:sz="2" w:space="0"/>
              <w:left w:val="single" w:color="auto" w:sz="2" w:space="0"/>
              <w:bottom w:val="single" w:color="auto" w:sz="2" w:space="0"/>
              <w:right w:val="single" w:color="auto" w:sz="2" w:space="0"/>
            </w:tcBorders>
          </w:tcPr>
          <w:p>
            <w:pPr>
              <w:jc w:val="center"/>
              <w:rPr>
                <w:rFonts w:ascii="Arial" w:hAnsi="Arial" w:cs="Arial"/>
                <w:sz w:val="20"/>
              </w:rPr>
            </w:pPr>
          </w:p>
        </w:tc>
        <w:tc>
          <w:tcPr>
            <w:tcW w:w="2084" w:type="dxa"/>
            <w:tcBorders>
              <w:top w:val="single" w:color="auto" w:sz="2" w:space="0"/>
              <w:left w:val="single" w:color="auto" w:sz="2" w:space="0"/>
              <w:bottom w:val="single" w:color="auto" w:sz="2" w:space="0"/>
              <w:right w:val="single" w:color="auto" w:sz="2" w:space="0"/>
            </w:tcBorders>
            <w:vAlign w:val="center"/>
          </w:tcPr>
          <w:p>
            <w:pPr>
              <w:pStyle w:val="118"/>
              <w:rPr>
                <w:sz w:val="20"/>
                <w:szCs w:val="20"/>
              </w:rPr>
            </w:pPr>
            <w:r>
              <w:rPr>
                <w:sz w:val="20"/>
                <w:szCs w:val="20"/>
              </w:rPr>
              <w:t>Table column subheading</w:t>
            </w:r>
          </w:p>
        </w:tc>
        <w:tc>
          <w:tcPr>
            <w:tcW w:w="1527" w:type="dxa"/>
            <w:tcBorders>
              <w:top w:val="single" w:color="auto" w:sz="2" w:space="0"/>
              <w:left w:val="single" w:color="auto" w:sz="2" w:space="0"/>
              <w:bottom w:val="single" w:color="auto" w:sz="2" w:space="0"/>
              <w:right w:val="single" w:color="auto" w:sz="2" w:space="0"/>
            </w:tcBorders>
            <w:vAlign w:val="center"/>
          </w:tcPr>
          <w:p>
            <w:pPr>
              <w:pStyle w:val="118"/>
              <w:rPr>
                <w:sz w:val="20"/>
                <w:szCs w:val="20"/>
              </w:rPr>
            </w:pPr>
            <w:r>
              <w:rPr>
                <w:sz w:val="20"/>
                <w:szCs w:val="20"/>
              </w:rPr>
              <w:t>Subheading</w:t>
            </w:r>
          </w:p>
        </w:tc>
        <w:tc>
          <w:tcPr>
            <w:tcW w:w="1440" w:type="dxa"/>
            <w:tcBorders>
              <w:top w:val="single" w:color="auto" w:sz="2" w:space="0"/>
              <w:left w:val="single" w:color="auto" w:sz="2" w:space="0"/>
              <w:bottom w:val="single" w:color="auto" w:sz="2" w:space="0"/>
              <w:right w:val="single" w:color="auto" w:sz="2" w:space="0"/>
            </w:tcBorders>
            <w:vAlign w:val="center"/>
          </w:tcPr>
          <w:p>
            <w:pPr>
              <w:pStyle w:val="118"/>
              <w:rPr>
                <w:sz w:val="20"/>
                <w:szCs w:val="20"/>
              </w:rPr>
            </w:pPr>
            <w:r>
              <w:rPr>
                <w:sz w:val="20"/>
                <w:szCs w:val="20"/>
              </w:rPr>
              <w:t>Subheading</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89" w:hRule="atLeast"/>
        </w:trPr>
        <w:tc>
          <w:tcPr>
            <w:tcW w:w="1447" w:type="dxa"/>
            <w:tcBorders>
              <w:top w:val="single" w:color="auto" w:sz="2" w:space="0"/>
              <w:left w:val="single" w:color="auto" w:sz="2" w:space="0"/>
              <w:bottom w:val="single" w:color="auto" w:sz="2" w:space="0"/>
              <w:right w:val="single" w:color="auto" w:sz="2" w:space="0"/>
            </w:tcBorders>
            <w:vAlign w:val="center"/>
          </w:tcPr>
          <w:p>
            <w:pPr>
              <w:pStyle w:val="119"/>
              <w:jc w:val="center"/>
              <w:rPr>
                <w:sz w:val="20"/>
                <w:szCs w:val="20"/>
              </w:rPr>
            </w:pPr>
            <w:r>
              <w:rPr>
                <w:sz w:val="20"/>
                <w:szCs w:val="20"/>
              </w:rPr>
              <w:t>copy</w:t>
            </w:r>
          </w:p>
        </w:tc>
        <w:tc>
          <w:tcPr>
            <w:tcW w:w="2084" w:type="dxa"/>
            <w:tcBorders>
              <w:top w:val="single" w:color="auto" w:sz="2" w:space="0"/>
              <w:left w:val="single" w:color="auto" w:sz="2" w:space="0"/>
              <w:bottom w:val="single" w:color="auto" w:sz="2" w:space="0"/>
              <w:right w:val="single" w:color="auto" w:sz="2" w:space="0"/>
            </w:tcBorders>
            <w:vAlign w:val="center"/>
          </w:tcPr>
          <w:p>
            <w:pPr>
              <w:pStyle w:val="119"/>
              <w:rPr>
                <w:sz w:val="20"/>
                <w:szCs w:val="20"/>
              </w:rPr>
            </w:pPr>
            <w:r>
              <w:rPr>
                <w:sz w:val="20"/>
                <w:szCs w:val="20"/>
              </w:rPr>
              <w:t>More table copy</w:t>
            </w:r>
            <w:r>
              <w:rPr>
                <w:sz w:val="20"/>
                <w:szCs w:val="20"/>
                <w:vertAlign w:val="superscript"/>
              </w:rPr>
              <w:t>a</w:t>
            </w:r>
          </w:p>
        </w:tc>
        <w:tc>
          <w:tcPr>
            <w:tcW w:w="1527" w:type="dxa"/>
            <w:tcBorders>
              <w:top w:val="single" w:color="auto" w:sz="2" w:space="0"/>
              <w:left w:val="single" w:color="auto" w:sz="2" w:space="0"/>
              <w:bottom w:val="single" w:color="auto" w:sz="2" w:space="0"/>
              <w:right w:val="single" w:color="auto" w:sz="2" w:space="0"/>
            </w:tcBorders>
            <w:vAlign w:val="center"/>
          </w:tcPr>
          <w:p>
            <w:pPr>
              <w:rPr>
                <w:rFonts w:ascii="Arial" w:hAnsi="Arial" w:cs="Arial"/>
                <w:sz w:val="20"/>
              </w:rPr>
            </w:pPr>
          </w:p>
        </w:tc>
        <w:tc>
          <w:tcPr>
            <w:tcW w:w="1440" w:type="dxa"/>
            <w:tcBorders>
              <w:top w:val="single" w:color="auto" w:sz="2" w:space="0"/>
              <w:left w:val="single" w:color="auto" w:sz="2" w:space="0"/>
              <w:bottom w:val="single" w:color="auto" w:sz="2" w:space="0"/>
              <w:right w:val="single" w:color="auto" w:sz="2" w:space="0"/>
            </w:tcBorders>
            <w:vAlign w:val="center"/>
          </w:tcPr>
          <w:p>
            <w:pPr>
              <w:rPr>
                <w:sz w:val="20"/>
              </w:rPr>
            </w:pPr>
          </w:p>
        </w:tc>
      </w:tr>
    </w:tbl>
    <w:p/>
    <w:p/>
    <w:p/>
    <w:p>
      <w:pPr>
        <w:spacing w:after="0"/>
        <w:rPr>
          <w:rFonts w:eastAsia="MS Mincho"/>
        </w:rPr>
      </w:pPr>
    </w:p>
    <w:p>
      <w:pPr>
        <w:ind w:left="1080"/>
        <w:jc w:val="left"/>
        <w:rPr>
          <w:rFonts w:eastAsia="MS Mincho"/>
          <w:i/>
          <w:iCs/>
          <w:sz w:val="20"/>
        </w:rPr>
      </w:pPr>
      <w:r>
        <w:rPr>
          <w:rFonts w:eastAsia="MS Mincho"/>
          <w:sz w:val="20"/>
        </w:rPr>
        <w:t>a. Example of a Table footnote.</w:t>
      </w:r>
    </w:p>
    <w:p>
      <w:pPr>
        <w:spacing w:after="0"/>
      </w:pPr>
    </w:p>
    <w:p>
      <w:r>
        <mc:AlternateContent>
          <mc:Choice Requires="wps">
            <w:drawing>
              <wp:anchor distT="0" distB="0" distL="114300" distR="114300" simplePos="0" relativeHeight="251662336" behindDoc="1" locked="0" layoutInCell="1" allowOverlap="1">
                <wp:simplePos x="0" y="0"/>
                <wp:positionH relativeFrom="column">
                  <wp:posOffset>558165</wp:posOffset>
                </wp:positionH>
                <wp:positionV relativeFrom="paragraph">
                  <wp:posOffset>73660</wp:posOffset>
                </wp:positionV>
                <wp:extent cx="4272280" cy="1367155"/>
                <wp:effectExtent l="0" t="0" r="13970" b="23495"/>
                <wp:wrapTight wrapText="bothSides">
                  <wp:wrapPolygon>
                    <wp:start x="0" y="0"/>
                    <wp:lineTo x="0" y="21670"/>
                    <wp:lineTo x="21574" y="21670"/>
                    <wp:lineTo x="21574" y="0"/>
                    <wp:lineTo x="0" y="0"/>
                  </wp:wrapPolygon>
                </wp:wrapTight>
                <wp:docPr id="1" name="Text Box 6"/>
                <wp:cNvGraphicFramePr/>
                <a:graphic xmlns:a="http://schemas.openxmlformats.org/drawingml/2006/main">
                  <a:graphicData uri="http://schemas.microsoft.com/office/word/2010/wordprocessingShape">
                    <wps:wsp>
                      <wps:cNvSpPr txBox="1">
                        <a:spLocks noChangeArrowheads="1"/>
                      </wps:cNvSpPr>
                      <wps:spPr bwMode="auto">
                        <a:xfrm>
                          <a:off x="0" y="0"/>
                          <a:ext cx="4272280" cy="1367155"/>
                        </a:xfrm>
                        <a:prstGeom prst="rect">
                          <a:avLst/>
                        </a:prstGeom>
                        <a:solidFill>
                          <a:srgbClr val="FFFFFF"/>
                        </a:solidFill>
                        <a:ln w="9525">
                          <a:solidFill>
                            <a:srgbClr val="000000"/>
                          </a:solidFill>
                          <a:miter lim="800000"/>
                        </a:ln>
                      </wps:spPr>
                      <wps:txbx>
                        <w:txbxContent>
                          <w:p>
                            <w:pPr>
                              <w:rPr>
                                <w:b/>
                              </w:rPr>
                            </w:pPr>
                            <w:r>
                              <w:t>We suggest that you use a text box to insert a graphic (which is ideally a 300 dpi TIFF or EPS file, with all fonts embedded) because, in an MSW document, this method is somewhat more stable than directly inserting a picture.</w:t>
                            </w:r>
                          </w:p>
                          <w:p>
                            <w:r>
                              <w:t>To have non-visible rules on your frame, use the MSWord “Format” pull-down menu, select Shape Outline &gt; No Outline.</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43.95pt;margin-top:5.8pt;height:107.65pt;width:336.4pt;mso-wrap-distance-left:9pt;mso-wrap-distance-right:9pt;z-index:-251654144;mso-width-relative:page;mso-height-relative:page;" fillcolor="#FFFFFF" filled="t" stroked="t" coordsize="21600,21600" wrapcoords="0 0 0 21670 21574 21670 21574 0 0 0" o:gfxdata="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Dz7lPYAAAACQEAAA8AAAAAAAAAAQAgAAAAOAAAAGRycy9kb3ducmV2LnhtbFBLAQIU&#10;ABQAAAAIAIdO4kDQ/masFgIAADkEAAAOAAAAAAAAAAEAIAAAAD0BAABkcnMvZTJvRG9jLnhtbFBL&#10;BQYAAAAABgAGAFkBAADFBQAAAAA=&#10;">
                <v:fill on="t" focussize="0,0"/>
                <v:stroke color="#000000" miterlimit="8" joinstyle="miter"/>
                <v:imagedata o:title=""/>
                <o:lock v:ext="edit" aspectratio="f"/>
                <v:textbox>
                  <w:txbxContent>
                    <w:p>
                      <w:pPr>
                        <w:rPr>
                          <w:b/>
                        </w:rPr>
                      </w:pPr>
                      <w:r>
                        <w:t>We suggest that you use a text box to insert a graphic (which is ideally a 300 dpi TIFF or EPS file, with all fonts embedded) because, in an MSW document, this method is somewhat more stable than directly inserting a picture.</w:t>
                      </w:r>
                    </w:p>
                    <w:p>
                      <w:r>
                        <w:t>To have non-visible rules on your frame, use the MSWord “Format” pull-down menu, select Shape Outline &gt; No Outline.</w:t>
                      </w:r>
                    </w:p>
                  </w:txbxContent>
                </v:textbox>
                <w10:wrap type="tight"/>
              </v:shape>
            </w:pict>
          </mc:Fallback>
        </mc:AlternateContent>
      </w:r>
    </w:p>
    <w:p/>
    <w:p/>
    <w:p/>
    <w:p/>
    <w:p>
      <w:pPr>
        <w:pStyle w:val="21"/>
      </w:pPr>
      <w:r>
        <w:t>Fig. 1. Example of a figure caption.</w:t>
      </w:r>
    </w:p>
    <w:p>
      <w:pPr>
        <w:pStyle w:val="2"/>
      </w:pPr>
      <w:bookmarkStart w:id="18" w:name="_Toc345363973"/>
      <w:bookmarkStart w:id="19" w:name="_Toc440176275"/>
      <w:r>
        <w:t>R</w:t>
      </w:r>
      <w:bookmarkEnd w:id="18"/>
      <w:r>
        <w:t>EFERENCES</w:t>
      </w:r>
      <w:bookmarkEnd w:id="19"/>
      <w:r>
        <w:t xml:space="preserve"> (Heading 1)</w:t>
      </w:r>
    </w:p>
    <w:p>
      <w:pPr>
        <w:rPr>
          <w:rFonts w:hint="default"/>
          <w:lang w:val="en"/>
        </w:rPr>
      </w:pPr>
      <w:r>
        <w:rPr>
          <w:rFonts w:hint="default"/>
        </w:rPr>
        <w:t>Linjie Xing</w:t>
      </w:r>
      <w:r>
        <w:rPr>
          <w:rFonts w:hint="default"/>
          <w:lang w:val="en"/>
        </w:rPr>
        <w:t>, Yu Qiao, “Deepwriter: a multi-stream deep cnn for text-independent writer identification”, Conference: 2016 15th International Conference on Frontiers in Handwriting Recognition (ICFHR), October 2016</w:t>
      </w:r>
    </w:p>
    <w:p>
      <w:pPr>
        <w:rPr>
          <w:rFonts w:hint="default"/>
        </w:rPr>
      </w:pPr>
      <w:r>
        <w:rPr>
          <w:rFonts w:hint="default"/>
        </w:rPr>
        <w:fldChar w:fldCharType="begin"/>
      </w:r>
      <w:r>
        <w:rPr>
          <w:rFonts w:hint="default"/>
        </w:rPr>
        <w:instrText xml:space="preserve"> HYPERLINK "https://en.wikipedia.org/wiki/Vanishing_gradient_problem" </w:instrText>
      </w:r>
      <w:r>
        <w:rPr>
          <w:rFonts w:hint="default"/>
        </w:rPr>
        <w:fldChar w:fldCharType="separate"/>
      </w:r>
      <w:r>
        <w:rPr>
          <w:rStyle w:val="63"/>
          <w:rFonts w:hint="default"/>
        </w:rPr>
        <w:t>https://en.wikipedia.org/wiki/Vanishing_gradient_problem</w:t>
      </w:r>
      <w:r>
        <w:rPr>
          <w:rFonts w:hint="default"/>
        </w:rPr>
        <w:fldChar w:fldCharType="end"/>
      </w:r>
    </w:p>
    <w:p>
      <w:pPr>
        <w:rPr>
          <w:rFonts w:hint="default"/>
          <w:lang w:val="en"/>
        </w:rPr>
      </w:pPr>
      <w:r>
        <w:rPr>
          <w:rFonts w:hint="default"/>
        </w:rPr>
        <w:t>Vinod Nair</w:t>
      </w:r>
      <w:r>
        <w:rPr>
          <w:rFonts w:hint="default"/>
          <w:lang w:val="en"/>
        </w:rPr>
        <w:t>, Geoffrey E. Hinton, “Rectified linear units improve restricted boltzmann machines”, ICML'10 Proceedings of the 27th International Conference on International Conference on Machine Learning, 807-814, 2010-06-21</w:t>
      </w:r>
    </w:p>
    <w:p>
      <w:pPr>
        <w:rPr>
          <w:rFonts w:hint="default"/>
          <w:lang w:val="en"/>
        </w:rPr>
      </w:pPr>
      <w:r>
        <w:rPr>
          <w:rFonts w:hint="default"/>
          <w:lang w:val="en"/>
        </w:rPr>
        <w:t>Nitish Srivastava, Geoffrey Hinton, Alex Krizhevsky, Ilya Sutskever, Ruslan Salakhutdinov, “Dropout: a simple way to prevent neural networks from overfitting”, Journal of Machine Learning Research 15 (2014) 1929-1958, 2014</w:t>
      </w:r>
    </w:p>
    <w:p>
      <w:pPr>
        <w:rPr>
          <w:rFonts w:hint="default"/>
          <w:lang w:val="en"/>
        </w:rPr>
      </w:pPr>
      <w:r>
        <w:rPr>
          <w:rFonts w:hint="default"/>
          <w:lang w:val="en"/>
        </w:rPr>
        <w:t>Jason Yosinski, Jeff Clune, Yoshua Bengio, and Hod Lipson, “How transferable are features in deep neural networks?”, Advances in Neural Information Processing Systems 27 (NIPS 2014), 2014</w:t>
      </w:r>
    </w:p>
    <w:p>
      <w:pPr>
        <w:rPr>
          <w:rFonts w:hint="default"/>
          <w:lang w:val="en"/>
        </w:rPr>
      </w:pPr>
      <w:r>
        <w:rPr>
          <w:rFonts w:hint="default"/>
          <w:lang w:val="en"/>
        </w:rPr>
        <w:t>Alex Krizhevsky, Ilya Sutskever, Geoffrey E. Hinton, "Imagenet classification with deep convolutional neural networks", 2012 ILSVRC (ImageNet Large-Scale Visual Recognition Challenge), 2012</w:t>
      </w:r>
    </w:p>
    <w:p>
      <w:pPr>
        <w:rPr>
          <w:rFonts w:hint="default"/>
          <w:lang w:val="en"/>
        </w:rPr>
      </w:pPr>
      <w:r>
        <w:rPr>
          <w:rFonts w:hint="default"/>
          <w:lang w:val="en"/>
        </w:rPr>
        <w:t>Matthew D. Zeiler, Rob Fergus, "Visualizing and understanding convolutional networks", European Conference on Computer Vision 2014, pp 818-833, 2014</w:t>
      </w:r>
    </w:p>
    <w:p>
      <w:pPr>
        <w:rPr>
          <w:rFonts w:hint="default"/>
          <w:lang w:val="en"/>
        </w:rPr>
      </w:pPr>
      <w:r>
        <w:rPr>
          <w:rFonts w:hint="default"/>
          <w:lang w:val="en"/>
        </w:rPr>
        <w:t>Karen Simonyan, Andrew Zisserman, "Very deep convolutional networks for large-scale image recognition",  ICLR 2015, 2015</w:t>
      </w:r>
    </w:p>
    <w:p>
      <w:pPr>
        <w:rPr>
          <w:rFonts w:hint="default"/>
          <w:lang w:val="en"/>
        </w:rPr>
      </w:pPr>
      <w:r>
        <w:rPr>
          <w:rFonts w:hint="default"/>
          <w:lang w:val="en"/>
        </w:rPr>
        <w:t>Alex Krizhevsky, "One weird trick for parallelizing convolutional neural networks", Google Inc., April 29, 2014</w:t>
      </w:r>
    </w:p>
    <w:p>
      <w:pPr>
        <w:rPr>
          <w:rFonts w:hint="default"/>
          <w:lang w:val="en"/>
        </w:rPr>
      </w:pPr>
      <w:r>
        <w:rPr>
          <w:rFonts w:hint="default"/>
          <w:lang w:val="en"/>
        </w:rPr>
        <w:t xml:space="preserve">Arshia Rehman, Saeeda Naz, Muhammad Imran Razzak, Ibrahim A. Hameed, "Automatic visual features for writer identification: a deep learning approach", IEEE Access ( Volume: 7 ), pg 17149 - 17157, 21 January 2019, </w:t>
      </w:r>
      <w:r>
        <w:rPr>
          <w:rFonts w:hint="default"/>
          <w:lang w:val="en"/>
        </w:rPr>
        <w:fldChar w:fldCharType="begin"/>
      </w:r>
      <w:r>
        <w:rPr>
          <w:rFonts w:hint="default"/>
          <w:lang w:val="en"/>
        </w:rPr>
        <w:instrText xml:space="preserve"> HYPERLINK "https://doi.org/10.1109/ACCESS.2018.2890810" </w:instrText>
      </w:r>
      <w:r>
        <w:rPr>
          <w:rFonts w:hint="default"/>
          <w:lang w:val="en"/>
        </w:rPr>
        <w:fldChar w:fldCharType="separate"/>
      </w:r>
      <w:r>
        <w:rPr>
          <w:rStyle w:val="63"/>
          <w:rFonts w:hint="default"/>
          <w:lang w:val="en"/>
        </w:rPr>
        <w:t>https://doi.org/10.1109/ACCESS.2018.2890810</w:t>
      </w:r>
      <w:r>
        <w:rPr>
          <w:rFonts w:hint="default"/>
          <w:lang w:val="en"/>
        </w:rPr>
        <w:fldChar w:fldCharType="end"/>
      </w:r>
    </w:p>
    <w:p>
      <w:pPr>
        <w:rPr>
          <w:rFonts w:hint="default"/>
        </w:rPr>
      </w:pPr>
      <w:r>
        <w:rPr>
          <w:rFonts w:hint="default"/>
        </w:rPr>
        <w:t xml:space="preserve">Connor Shorten, Taghi M. Khoshgoftaar, "A survey on </w:t>
      </w:r>
      <w:r>
        <w:rPr>
          <w:rFonts w:hint="default"/>
          <w:lang w:val="en"/>
        </w:rPr>
        <w:t>i</w:t>
      </w:r>
      <w:r>
        <w:rPr>
          <w:rFonts w:hint="default"/>
        </w:rPr>
        <w:t xml:space="preserve">mage </w:t>
      </w:r>
      <w:r>
        <w:rPr>
          <w:rFonts w:hint="default"/>
          <w:lang w:val="en"/>
        </w:rPr>
        <w:t>d</w:t>
      </w:r>
      <w:r>
        <w:rPr>
          <w:rFonts w:hint="default"/>
        </w:rPr>
        <w:t xml:space="preserve">ata </w:t>
      </w:r>
      <w:r>
        <w:rPr>
          <w:rFonts w:hint="default"/>
          <w:lang w:val="en"/>
        </w:rPr>
        <w:t>a</w:t>
      </w:r>
      <w:r>
        <w:rPr>
          <w:rFonts w:hint="default"/>
        </w:rPr>
        <w:t xml:space="preserve">ugmentation for </w:t>
      </w:r>
      <w:r>
        <w:rPr>
          <w:rFonts w:hint="default"/>
          <w:lang w:val="en"/>
        </w:rPr>
        <w:t>d</w:t>
      </w:r>
      <w:r>
        <w:rPr>
          <w:rFonts w:hint="default"/>
        </w:rPr>
        <w:t xml:space="preserve">eep </w:t>
      </w:r>
      <w:r>
        <w:rPr>
          <w:rFonts w:hint="default"/>
          <w:lang w:val="en"/>
        </w:rPr>
        <w:t>l</w:t>
      </w:r>
      <w:r>
        <w:rPr>
          <w:rFonts w:hint="default"/>
        </w:rPr>
        <w:t xml:space="preserve">earning", T.M. J Big Data (2019) 6: 60. </w:t>
      </w:r>
      <w:r>
        <w:rPr>
          <w:rFonts w:hint="default"/>
        </w:rPr>
        <w:fldChar w:fldCharType="begin"/>
      </w:r>
      <w:r>
        <w:rPr>
          <w:rFonts w:hint="default"/>
        </w:rPr>
        <w:instrText xml:space="preserve"> HYPERLINK "https://doi.org/10.1186/s40537-019-0197-0" </w:instrText>
      </w:r>
      <w:r>
        <w:rPr>
          <w:rFonts w:hint="default"/>
        </w:rPr>
        <w:fldChar w:fldCharType="separate"/>
      </w:r>
      <w:r>
        <w:rPr>
          <w:rStyle w:val="63"/>
          <w:rFonts w:hint="default"/>
        </w:rPr>
        <w:t>https://doi.org/10.1186/s40537-019-0197-0</w:t>
      </w:r>
      <w:r>
        <w:rPr>
          <w:rFonts w:hint="default"/>
        </w:rPr>
        <w:fldChar w:fldCharType="end"/>
      </w:r>
    </w:p>
    <w:p>
      <w:pPr>
        <w:rPr>
          <w:rFonts w:hint="default"/>
          <w:lang w:val="en"/>
        </w:rPr>
      </w:pPr>
      <w:r>
        <w:rPr>
          <w:rFonts w:hint="default"/>
        </w:rPr>
        <w:t>Zhun Zhong, Liang Zheng, Guoliang Kang, Shaozi Li, Yi Yang</w:t>
      </w:r>
      <w:r>
        <w:rPr>
          <w:rFonts w:hint="default"/>
          <w:lang w:val="en"/>
        </w:rPr>
        <w:t xml:space="preserve">, “Random erasing data augmentation”, 2017, </w:t>
      </w:r>
      <w:r>
        <w:rPr>
          <w:rFonts w:hint="default"/>
          <w:lang w:val="en"/>
        </w:rPr>
        <w:tab/>
      </w:r>
      <w:r>
        <w:rPr>
          <w:rFonts w:hint="default"/>
          <w:lang w:val="en"/>
        </w:rPr>
        <w:t>arXiv:1708.04896</w:t>
      </w:r>
      <w:bookmarkStart w:id="23" w:name="_GoBack"/>
      <w:bookmarkEnd w:id="23"/>
    </w:p>
    <w:p>
      <w:r>
        <w:t>See the footnotes below for samples of the correct formats for the following types of references:</w:t>
      </w:r>
    </w:p>
    <w:p>
      <w:pPr>
        <w:pStyle w:val="11"/>
        <w:rPr>
          <w:rFonts w:ascii="Times New Roman" w:hAnsi="Times New Roman" w:cs="Times New Roman"/>
        </w:rPr>
      </w:pPr>
      <w:r>
        <w:rPr>
          <w:rFonts w:ascii="Times New Roman" w:hAnsi="Times New Roman" w:cs="Times New Roman"/>
        </w:rPr>
        <w:t>periodicals</w:t>
      </w:r>
      <w:r>
        <w:rPr>
          <w:rFonts w:ascii="Times New Roman" w:hAnsi="Times New Roman" w:cs="Times New Roman"/>
          <w:vertAlign w:val="superscript"/>
        </w:rPr>
        <w:footnoteReference w:id="0"/>
      </w:r>
      <w:r>
        <w:rPr>
          <w:rFonts w:ascii="Times New Roman" w:hAnsi="Times New Roman" w:cs="Times New Roman"/>
          <w:vertAlign w:val="superscript"/>
        </w:rPr>
        <w:t>,</w:t>
      </w:r>
      <w:r>
        <w:rPr>
          <w:rFonts w:ascii="Times New Roman" w:hAnsi="Times New Roman" w:cs="Times New Roman"/>
          <w:vertAlign w:val="superscript"/>
        </w:rPr>
        <w:footnoteReference w:id="1"/>
      </w:r>
    </w:p>
    <w:p>
      <w:pPr>
        <w:pStyle w:val="11"/>
        <w:rPr>
          <w:rFonts w:ascii="Times New Roman" w:hAnsi="Times New Roman" w:cs="Times New Roman"/>
        </w:rPr>
      </w:pPr>
      <w:r>
        <w:rPr>
          <w:rFonts w:ascii="Times New Roman" w:hAnsi="Times New Roman" w:cs="Times New Roman"/>
        </w:rPr>
        <w:t>books</w:t>
      </w:r>
      <w:r>
        <w:rPr>
          <w:rFonts w:ascii="Times New Roman" w:hAnsi="Times New Roman" w:cs="Times New Roman"/>
          <w:vertAlign w:val="superscript"/>
        </w:rPr>
        <w:footnoteReference w:id="2"/>
      </w:r>
      <w:r>
        <w:rPr>
          <w:rFonts w:ascii="Times New Roman" w:hAnsi="Times New Roman" w:cs="Times New Roman"/>
          <w:vertAlign w:val="superscript"/>
        </w:rPr>
        <w:t>,</w:t>
      </w:r>
      <w:r>
        <w:rPr>
          <w:rFonts w:ascii="Times New Roman" w:hAnsi="Times New Roman" w:cs="Times New Roman"/>
          <w:vertAlign w:val="superscript"/>
        </w:rPr>
        <w:footnoteReference w:id="3"/>
      </w:r>
      <w:r>
        <w:rPr>
          <w:rFonts w:ascii="Times New Roman" w:hAnsi="Times New Roman" w:cs="Times New Roman"/>
          <w:vertAlign w:val="superscript"/>
        </w:rPr>
        <w:t>,</w:t>
      </w:r>
      <w:r>
        <w:rPr>
          <w:rFonts w:ascii="Times New Roman" w:hAnsi="Times New Roman" w:cs="Times New Roman"/>
          <w:vertAlign w:val="superscript"/>
        </w:rPr>
        <w:footnoteReference w:id="4"/>
      </w:r>
    </w:p>
    <w:p>
      <w:pPr>
        <w:pStyle w:val="11"/>
        <w:rPr>
          <w:rFonts w:ascii="Times New Roman" w:hAnsi="Times New Roman" w:cs="Times New Roman"/>
        </w:rPr>
      </w:pPr>
      <w:r>
        <w:rPr>
          <w:rFonts w:ascii="Times New Roman" w:hAnsi="Times New Roman" w:cs="Times New Roman"/>
        </w:rPr>
        <w:t>technical reports</w:t>
      </w:r>
      <w:r>
        <w:rPr>
          <w:rFonts w:ascii="Times New Roman" w:hAnsi="Times New Roman" w:cs="Times New Roman"/>
          <w:vertAlign w:val="superscript"/>
        </w:rPr>
        <w:footnoteReference w:id="5"/>
      </w:r>
      <w:r>
        <w:rPr>
          <w:rFonts w:ascii="Times New Roman" w:hAnsi="Times New Roman" w:cs="Times New Roman"/>
          <w:vertAlign w:val="superscript"/>
        </w:rPr>
        <w:t>,</w:t>
      </w:r>
      <w:r>
        <w:rPr>
          <w:rFonts w:ascii="Times New Roman" w:hAnsi="Times New Roman" w:cs="Times New Roman"/>
          <w:vertAlign w:val="superscript"/>
        </w:rPr>
        <w:footnoteReference w:id="6"/>
      </w:r>
    </w:p>
    <w:p>
      <w:pPr>
        <w:pStyle w:val="11"/>
        <w:rPr>
          <w:rFonts w:ascii="Times New Roman" w:hAnsi="Times New Roman" w:cs="Times New Roman"/>
        </w:rPr>
      </w:pPr>
      <w:r>
        <w:rPr>
          <w:rFonts w:ascii="Times New Roman" w:hAnsi="Times New Roman" w:cs="Times New Roman"/>
        </w:rPr>
        <w:t>unpublished papers</w:t>
      </w:r>
      <w:r>
        <w:t xml:space="preserve"> (even if they have been submitted for publication)</w:t>
      </w:r>
      <w:r>
        <w:rPr>
          <w:rStyle w:val="62"/>
        </w:rPr>
        <w:footnoteReference w:id="7"/>
      </w:r>
      <w:r>
        <w:rPr>
          <w:vertAlign w:val="superscript"/>
        </w:rPr>
        <w:t>,</w:t>
      </w:r>
      <w:r>
        <w:rPr>
          <w:rStyle w:val="62"/>
        </w:rPr>
        <w:footnoteReference w:id="8"/>
      </w:r>
      <w:r>
        <w:rPr>
          <w:vertAlign w:val="superscript"/>
        </w:rPr>
        <w:t>,</w:t>
      </w:r>
      <w:r>
        <w:rPr>
          <w:rStyle w:val="62"/>
        </w:rPr>
        <w:footnoteReference w:id="9"/>
      </w:r>
    </w:p>
    <w:p>
      <w:pPr>
        <w:pStyle w:val="11"/>
        <w:rPr>
          <w:rFonts w:ascii="Times New Roman" w:hAnsi="Times New Roman" w:cs="Times New Roman"/>
        </w:rPr>
      </w:pPr>
      <w:r>
        <w:rPr>
          <w:rFonts w:ascii="Times New Roman" w:hAnsi="Times New Roman" w:cs="Times New Roman"/>
        </w:rPr>
        <w:t>papers published in translation journals</w:t>
      </w:r>
      <w:r>
        <w:rPr>
          <w:rStyle w:val="62"/>
        </w:rPr>
        <w:footnoteReference w:id="10"/>
      </w:r>
      <w:r>
        <w:t xml:space="preserve"> (Please give the English citation first, followed by the original foreign-language citation.)</w:t>
      </w:r>
    </w:p>
    <w:p>
      <w:pPr>
        <w:pStyle w:val="11"/>
        <w:rPr>
          <w:rFonts w:ascii="Times New Roman" w:hAnsi="Times New Roman" w:cs="Times New Roman"/>
        </w:rPr>
      </w:pPr>
      <w:r>
        <w:rPr>
          <w:rFonts w:ascii="Times New Roman" w:hAnsi="Times New Roman" w:cs="Times New Roman"/>
        </w:rPr>
        <w:t>papers that are in press (papers accepted for publication, but not yet published)</w:t>
      </w:r>
      <w:r>
        <w:rPr>
          <w:rStyle w:val="62"/>
        </w:rPr>
        <w:footnoteReference w:id="11"/>
      </w:r>
    </w:p>
    <w:p>
      <w:pPr>
        <w:pStyle w:val="11"/>
        <w:rPr>
          <w:rFonts w:ascii="Times New Roman" w:hAnsi="Times New Roman" w:cs="Times New Roman"/>
        </w:rPr>
      </w:pPr>
      <w:r>
        <w:rPr>
          <w:rFonts w:ascii="Times New Roman" w:hAnsi="Times New Roman" w:cs="Times New Roman"/>
        </w:rPr>
        <w:t>papers from conference proceedings (published)</w:t>
      </w:r>
      <w:r>
        <w:rPr>
          <w:rStyle w:val="62"/>
          <w:rFonts w:ascii="Times New Roman" w:hAnsi="Times New Roman" w:cs="Times New Roman"/>
        </w:rPr>
        <w:footnoteReference w:id="12"/>
      </w:r>
    </w:p>
    <w:p>
      <w:pPr>
        <w:pStyle w:val="11"/>
        <w:rPr>
          <w:rFonts w:ascii="Times New Roman" w:hAnsi="Times New Roman" w:cs="Times New Roman"/>
        </w:rPr>
      </w:pPr>
      <w:r>
        <w:rPr>
          <w:rFonts w:ascii="Times New Roman" w:hAnsi="Times New Roman" w:cs="Times New Roman"/>
        </w:rPr>
        <w:t>dissertations</w:t>
      </w:r>
      <w:r>
        <w:rPr>
          <w:rStyle w:val="62"/>
          <w:rFonts w:ascii="Times New Roman" w:hAnsi="Times New Roman" w:cs="Times New Roman"/>
        </w:rPr>
        <w:footnoteReference w:id="13"/>
      </w:r>
    </w:p>
    <w:p>
      <w:pPr>
        <w:pStyle w:val="11"/>
        <w:rPr>
          <w:rFonts w:ascii="Times New Roman" w:hAnsi="Times New Roman" w:cs="Times New Roman"/>
        </w:rPr>
      </w:pPr>
      <w:r>
        <w:rPr>
          <w:rFonts w:ascii="Times New Roman" w:hAnsi="Times New Roman" w:cs="Times New Roman"/>
        </w:rPr>
        <w:t>standards</w:t>
      </w:r>
      <w:r>
        <w:rPr>
          <w:rStyle w:val="62"/>
          <w:rFonts w:ascii="Times New Roman" w:hAnsi="Times New Roman" w:cs="Times New Roman"/>
        </w:rPr>
        <w:footnoteReference w:id="14"/>
      </w:r>
    </w:p>
    <w:p>
      <w:pPr>
        <w:pStyle w:val="11"/>
        <w:rPr>
          <w:rFonts w:ascii="Times New Roman" w:hAnsi="Times New Roman" w:cs="Times New Roman"/>
        </w:rPr>
      </w:pPr>
      <w:r>
        <w:rPr>
          <w:rFonts w:ascii="Times New Roman" w:hAnsi="Times New Roman" w:cs="Times New Roman"/>
        </w:rPr>
        <w:t>patents</w:t>
      </w:r>
      <w:r>
        <w:rPr>
          <w:rStyle w:val="62"/>
          <w:rFonts w:ascii="Times New Roman" w:hAnsi="Times New Roman" w:cs="Times New Roman"/>
        </w:rPr>
        <w:footnoteReference w:id="15"/>
      </w:r>
    </w:p>
    <w:p>
      <w:r>
        <w:t xml:space="preserve">To create a footnote, place your cursor where the footnote citation should appear (in general, the footnote citation should follow the sentence punctuation) and click </w:t>
      </w:r>
      <w:r>
        <w:rPr>
          <w:rFonts w:eastAsia="MS Mincho"/>
        </w:rPr>
        <w:t>“</w:t>
      </w:r>
      <w:r>
        <w:t>Insert Footnote</w:t>
      </w:r>
      <w:r>
        <w:rPr>
          <w:rFonts w:eastAsia="MS Mincho"/>
        </w:rPr>
        <w:t>”</w:t>
      </w:r>
      <w:r>
        <w:t xml:space="preserve"> in the Footnotes section of the References tab. Then insert the text of the footnote. </w:t>
      </w:r>
      <w:r>
        <w:rPr>
          <w:rFonts w:eastAsia="MS Mincho"/>
        </w:rPr>
        <w:t xml:space="preserve">Unless there are six authors or more, give all authors’ names; do not use et al. Capitalize only the first word in a paper title, except for proper nouns and element symbols. </w:t>
      </w:r>
      <w:r>
        <w:t>The footnotes will be numbered automatically.</w:t>
      </w:r>
    </w:p>
    <w:p>
      <w:pPr>
        <w:pStyle w:val="126"/>
      </w:pPr>
      <w:bookmarkStart w:id="20" w:name="_Toc440176276"/>
      <w:r>
        <w:t>SAMPLE HEADING (Heading A1)</w:t>
      </w:r>
      <w:bookmarkEnd w:id="20"/>
    </w:p>
    <w:p>
      <w:r>
        <w:t>Text</w:t>
      </w:r>
    </w:p>
    <w:p>
      <w:pPr>
        <w:pStyle w:val="127"/>
      </w:pPr>
      <w:bookmarkStart w:id="21" w:name="_Toc440176277"/>
      <w:r>
        <w:t>Sample Heading (Heading A2)</w:t>
      </w:r>
      <w:bookmarkEnd w:id="21"/>
    </w:p>
    <w:p>
      <w:r>
        <w:t>Text</w:t>
      </w:r>
    </w:p>
    <w:p>
      <w:pPr>
        <w:pStyle w:val="128"/>
      </w:pPr>
      <w:bookmarkStart w:id="22" w:name="_Toc440176278"/>
      <w:r>
        <w:t>Sample Heading (Heading A3)</w:t>
      </w:r>
      <w:bookmarkEnd w:id="22"/>
    </w:p>
    <w:p>
      <w:r>
        <w:t>Text</w:t>
      </w:r>
    </w:p>
    <w:p>
      <w:pPr>
        <w:pStyle w:val="129"/>
      </w:pPr>
      <w:r>
        <w:t>Sample Heading (Heading A4)</w:t>
      </w:r>
    </w:p>
    <w:p>
      <w:r>
        <w:t>Text</w:t>
      </w:r>
    </w:p>
    <w:p>
      <w:pPr>
        <w:pStyle w:val="129"/>
      </w:pPr>
      <w:r>
        <w:t>Sample Heading (Heading A4)</w:t>
      </w:r>
    </w:p>
    <w:p>
      <w:r>
        <w:t>Text</w:t>
      </w:r>
    </w:p>
    <w:sectPr>
      <w:footerReference r:id="rId7" w:type="default"/>
      <w:pgSz w:w="12240" w:h="15840"/>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40503050406030204"/>
    <w:charset w:val="86"/>
    <w:family w:val="roman"/>
    <w:pitch w:val="default"/>
    <w:sig w:usb0="00000000" w:usb1="00000000"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VnVogue"/>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 w:name="Cambria">
    <w:altName w:val="Times New Roman"/>
    <w:panose1 w:val="02040503050406030204"/>
    <w:charset w:val="86"/>
    <w:family w:val="roman"/>
    <w:pitch w:val="default"/>
    <w:sig w:usb0="00000000" w:usb1="00000000" w:usb2="00000000" w:usb3="00000000" w:csb0="0000019F" w:csb1="00000000"/>
  </w:font>
  <w:font w:name="MS Mincho">
    <w:altName w:val="Latin Modern Mono Prop"/>
    <w:panose1 w:val="02020609040205080304"/>
    <w:charset w:val="80"/>
    <w:family w:val="modern"/>
    <w:pitch w:val="default"/>
    <w:sig w:usb0="00000000" w:usb1="00000000" w:usb2="00000012" w:usb3="00000000" w:csb0="0002009F" w:csb1="00000000"/>
  </w:font>
  <w:font w:name="Wingdings">
    <w:altName w:val="OpenSymbol"/>
    <w:panose1 w:val="05000000000000000000"/>
    <w:charset w:val="02"/>
    <w:family w:val="auto"/>
    <w:pitch w:val="default"/>
    <w:sig w:usb0="00000000" w:usb1="00000000" w:usb2="00000000" w:usb3="00000000" w:csb0="80000000" w:csb1="00000000"/>
  </w:font>
  <w:font w:name="Symbol">
    <w:altName w:val="OpenSymbol"/>
    <w:panose1 w:val="05050102010706020507"/>
    <w:charset w:val="02"/>
    <w:family w:val="roman"/>
    <w:pitch w:val="default"/>
    <w:sig w:usb0="00000000" w:usb1="00000000" w:usb2="00000000" w:usb3="00000000" w:csb0="80000000" w:csb1="00000000"/>
  </w:font>
  <w:font w:name="Tahoma">
    <w:altName w:val="Open Sans"/>
    <w:panose1 w:val="020B0604030504040204"/>
    <w:charset w:val="00"/>
    <w:family w:val="swiss"/>
    <w:pitch w:val="default"/>
    <w:sig w:usb0="00000000" w:usb1="00000000" w:usb2="00000029" w:usb3="00000000" w:csb0="000101FF" w:csb1="00000000"/>
  </w:font>
  <w:font w:name="Times">
    <w:altName w:val="DejaVu Sans"/>
    <w:panose1 w:val="02020603050405020304"/>
    <w:charset w:val="00"/>
    <w:family w:val="roman"/>
    <w:pitch w:val="default"/>
    <w:sig w:usb0="00000000" w:usb1="00000000" w:usb2="00000009" w:usb3="00000000" w:csb0="000001FF" w:csb1="00000000"/>
  </w:font>
  <w:font w:name="Cambria">
    <w:altName w:val="Latin Modern Mono Prop"/>
    <w:panose1 w:val="00000000000000000000"/>
    <w:charset w:val="86"/>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DejaVu Sans">
    <w:panose1 w:val="020B0603030804020204"/>
    <w:charset w:val="00"/>
    <w:family w:val="auto"/>
    <w:pitch w:val="default"/>
    <w:sig w:usb0="E7006EFF" w:usb1="D200FDFF" w:usb2="0A246029" w:usb3="0400200C" w:csb0="600001FF" w:csb1="DFFF0000"/>
  </w:font>
  <w:font w:name="DejaVa Sans">
    <w:altName w:val="Latin Modern Mono Prop"/>
    <w:panose1 w:val="00000000000000000000"/>
    <w:charset w:val="00"/>
    <w:family w:val="auto"/>
    <w:pitch w:val="default"/>
    <w:sig w:usb0="00000000" w:usb1="00000000" w:usb2="00000000" w:usb3="00000000" w:csb0="00000000" w:csb1="00000000"/>
  </w:font>
  <w:font w:name="esint10">
    <w:panose1 w:val="02000503000000000000"/>
    <w:charset w:val="00"/>
    <w:family w:val="auto"/>
    <w:pitch w:val="default"/>
    <w:sig w:usb0="00000003" w:usb1="00000000" w:usb2="00000000" w:usb3="00000000" w:csb0="40000001" w:csb1="80D40000"/>
  </w:font>
  <w:font w:name="OpenSymbol">
    <w:panose1 w:val="05010000000000000000"/>
    <w:charset w:val="00"/>
    <w:family w:val="auto"/>
    <w:pitch w:val="default"/>
    <w:sig w:usb0="800000AF" w:usb1="1001ECEA" w:usb2="00000000" w:usb3="00000000" w:csb0="00000001" w:csb1="00000000"/>
  </w:font>
  <w:font w:name="OpenSymbol">
    <w:panose1 w:val="05010000000000000000"/>
    <w:charset w:val="02"/>
    <w:family w:val="roman"/>
    <w:pitch w:val="default"/>
    <w:sig w:usb0="800000AF" w:usb1="1001ECEA" w:usb2="00000000" w:usb3="00000000" w:csb0="00000001" w:csb1="00000000"/>
  </w:font>
  <w:font w:name="Open Sans">
    <w:panose1 w:val="020B0606030504020204"/>
    <w:charset w:val="00"/>
    <w:family w:val="auto"/>
    <w:pitch w:val="default"/>
    <w:sig w:usb0="E00002EF" w:usb1="4000205B" w:usb2="00000028" w:usb3="00000000" w:csb0="2000019F" w:csb1="00000000"/>
  </w:font>
  <w:font w:name="Droid Sans Fallback">
    <w:panose1 w:val="020B0502000000000001"/>
    <w:charset w:val="86"/>
    <w:family w:val="auto"/>
    <w:pitch w:val="default"/>
    <w:sig w:usb0="910002FF" w:usb1="2BDFFCFB" w:usb2="00000036" w:usb3="00000000" w:csb0="203F01FF" w:csb1="D7FF0000"/>
  </w:font>
  <w:font w:name=".VnVogue">
    <w:panose1 w:val="020B7200000000000000"/>
    <w:charset w:val="00"/>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AlArabiya">
    <w:panose1 w:val="02060603050605020204"/>
    <w:charset w:val="00"/>
    <w:family w:val="auto"/>
    <w:pitch w:val="default"/>
    <w:sig w:usb0="A000200F" w:usb1="C0000000" w:usb2="00000008" w:usb3="00000000" w:csb0="000000D3" w:csb1="00000000"/>
  </w:font>
  <w:font w:name="AlHor">
    <w:panose1 w:val="02060603050605020204"/>
    <w:charset w:val="00"/>
    <w:family w:val="auto"/>
    <w:pitch w:val="default"/>
    <w:sig w:usb0="A000200F" w:usb1="C0000000" w:usb2="00000008" w:usb3="00000000" w:csb0="000000D3" w:csb1="00000000"/>
  </w:font>
  <w:font w:name="AR PL UKai HK">
    <w:panose1 w:val="02000503000000000000"/>
    <w:charset w:val="86"/>
    <w:family w:val="auto"/>
    <w:pitch w:val="default"/>
    <w:sig w:usb0="A00002FF" w:usb1="3ACFFDFF" w:usb2="00000036" w:usb3="00000000" w:csb0="2016009F" w:csb1="DFD70000"/>
  </w:font>
  <w:font w:name="AlManzomah">
    <w:panose1 w:val="02060603050605020204"/>
    <w:charset w:val="00"/>
    <w:family w:val="auto"/>
    <w:pitch w:val="default"/>
    <w:sig w:usb0="A000200F" w:usb1="C0000000" w:usb2="00000008" w:usb3="00000000" w:csb0="000000D3" w:csb1="00000000"/>
  </w:font>
  <w:font w:name="AlBattar">
    <w:panose1 w:val="02060603050605020204"/>
    <w:charset w:val="00"/>
    <w:family w:val="auto"/>
    <w:pitch w:val="default"/>
    <w:sig w:usb0="A000200F" w:usb1="C0000000" w:usb2="00000008" w:usb3="00000000" w:csb0="000000D3" w:csb1="00000000"/>
  </w:font>
  <w:font w:name="AR PL UKai TW">
    <w:panose1 w:val="02000503000000000000"/>
    <w:charset w:val="86"/>
    <w:family w:val="auto"/>
    <w:pitch w:val="default"/>
    <w:sig w:usb0="A00002FF" w:usb1="3ACFFDFF" w:usb2="00000036" w:usb3="00000000" w:csb0="2016009F" w:csb1="DFD70000"/>
  </w:font>
  <w:font w:name="Cortoba">
    <w:panose1 w:val="02060603050605020204"/>
    <w:charset w:val="00"/>
    <w:family w:val="auto"/>
    <w:pitch w:val="default"/>
    <w:sig w:usb0="A000200F" w:usb1="C0000000" w:usb2="00000008" w:usb3="00000000" w:csb0="000000D3"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86"/>
    <w:family w:val="auto"/>
    <w:pitch w:val="default"/>
    <w:sig w:usb0="00000000" w:usb1="00000000" w:usb2="00000000" w:usb3="00000000" w:csb0="00000000" w:csb1="00000000"/>
  </w:font>
  <w:font w:name="Cambria">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64"/>
      </w:rPr>
    </w:pPr>
    <w:r>
      <w:rPr>
        <w:rStyle w:val="64"/>
      </w:rPr>
      <w:fldChar w:fldCharType="begin"/>
    </w:r>
    <w:r>
      <w:rPr>
        <w:rStyle w:val="64"/>
      </w:rPr>
      <w:instrText xml:space="preserve">PAGE  </w:instrText>
    </w:r>
    <w:r>
      <w:rPr>
        <w:rStyle w:val="64"/>
      </w:rPr>
      <w:fldChar w:fldCharType="separate"/>
    </w:r>
    <w:r>
      <w:rPr>
        <w:rStyle w:val="64"/>
      </w:rPr>
      <w:t>ii</w:t>
    </w:r>
    <w:r>
      <w:rPr>
        <w:rStyle w:val="64"/>
      </w:rPr>
      <w:fldChar w:fldCharType="end"/>
    </w:r>
  </w:p>
  <w:p>
    <w:pPr>
      <w:pStyle w:val="2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52266"/>
      <w:docPartObj>
        <w:docPartGallery w:val="AutoText"/>
      </w:docPartObj>
    </w:sdtPr>
    <w:sdtContent>
      <w:p>
        <w:pPr>
          <w:pStyle w:val="25"/>
          <w:jc w:val="center"/>
        </w:pPr>
        <w:r>
          <w:fldChar w:fldCharType="begin"/>
        </w:r>
        <w:r>
          <w:instrText xml:space="preserve"> PAGE   \* MERGEFORMAT </w:instrText>
        </w:r>
        <w:r>
          <w:fldChar w:fldCharType="separate"/>
        </w:r>
        <w:r>
          <w:t>8</w:t>
        </w:r>
        <w:r>
          <w:fldChar w:fldCharType="end"/>
        </w:r>
      </w:p>
    </w:sdtContent>
  </w:sdt>
  <w:p>
    <w:pPr>
      <w:pStyle w:val="25"/>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26"/>
      </w:pPr>
      <w:r>
        <w:rPr>
          <w:rStyle w:val="62"/>
        </w:rPr>
        <w:footnoteRef/>
      </w:r>
      <w:r>
        <w:t xml:space="preserve"> J. F. Fuller, E. F. Fuchs, and K. J. Roesler, </w:t>
      </w:r>
      <w:r>
        <w:rPr>
          <w:rFonts w:eastAsia="MS Mincho"/>
        </w:rPr>
        <w:t>“</w:t>
      </w:r>
      <w:r>
        <w:t>Influence of harmonics on power distribution system protection,</w:t>
      </w:r>
      <w:r>
        <w:rPr>
          <w:rFonts w:eastAsia="MS Mincho"/>
        </w:rPr>
        <w:t>”</w:t>
      </w:r>
      <w:r>
        <w:t xml:space="preserve"> </w:t>
      </w:r>
      <w:r>
        <w:rPr>
          <w:i/>
        </w:rPr>
        <w:t>IEEE Trans. Power Delivery</w:t>
      </w:r>
      <w:r>
        <w:t>, vol. 3, pp. 549–557, Apr. 1988.</w:t>
      </w:r>
    </w:p>
  </w:footnote>
  <w:footnote w:id="1">
    <w:p>
      <w:pPr>
        <w:pStyle w:val="26"/>
      </w:pPr>
      <w:r>
        <w:rPr>
          <w:rStyle w:val="62"/>
        </w:rPr>
        <w:footnoteRef/>
      </w:r>
      <w:r>
        <w:t xml:space="preserve"> R. J. Vidmar. (1992, Aug.). On the use of atmospheric plasmas as electromagnetic reflectors. </w:t>
      </w:r>
      <w:r>
        <w:rPr>
          <w:i/>
        </w:rPr>
        <w:t>IEEE Trans. Plasma Sci.</w:t>
      </w:r>
      <w:r>
        <w:t xml:space="preserve"> [Online]. </w:t>
      </w:r>
      <w:r>
        <w:rPr>
          <w:i/>
        </w:rPr>
        <w:t>21(3)</w:t>
      </w:r>
      <w:r>
        <w:t>, pp. 876–880. Available: http://www.halcyon.com/pub/journals/</w:t>
      </w:r>
      <w:r>
        <w:br w:type="textWrapping"/>
      </w:r>
      <w:r>
        <w:t>21ps03-vidmar</w:t>
      </w:r>
    </w:p>
  </w:footnote>
  <w:footnote w:id="2">
    <w:p>
      <w:pPr>
        <w:pStyle w:val="26"/>
      </w:pPr>
      <w:r>
        <w:rPr>
          <w:rStyle w:val="62"/>
        </w:rPr>
        <w:footnoteRef/>
      </w:r>
      <w:r>
        <w:t xml:space="preserve"> E. Clarke, </w:t>
      </w:r>
      <w:r>
        <w:rPr>
          <w:i/>
        </w:rPr>
        <w:t>Circuit Analysis of AC Power Systems</w:t>
      </w:r>
      <w:r>
        <w:t>, vol. I.  New York: Wiley, 1950, p. 81.</w:t>
      </w:r>
    </w:p>
  </w:footnote>
  <w:footnote w:id="3">
    <w:p>
      <w:pPr>
        <w:pStyle w:val="26"/>
      </w:pPr>
      <w:r>
        <w:rPr>
          <w:rStyle w:val="62"/>
        </w:rPr>
        <w:footnoteRef/>
      </w:r>
      <w:r>
        <w:t xml:space="preserve"> G. O. Young, </w:t>
      </w:r>
      <w:r>
        <w:rPr>
          <w:rFonts w:eastAsia="MS Mincho"/>
        </w:rPr>
        <w:t>“</w:t>
      </w:r>
      <w:r>
        <w:t>Synthetic structure of industrial plastics,</w:t>
      </w:r>
      <w:r>
        <w:rPr>
          <w:rFonts w:eastAsia="MS Mincho"/>
        </w:rPr>
        <w:t>”</w:t>
      </w:r>
      <w:r>
        <w:t xml:space="preserve"> in </w:t>
      </w:r>
      <w:r>
        <w:rPr>
          <w:i/>
        </w:rPr>
        <w:t>Plastics</w:t>
      </w:r>
      <w:r>
        <w:t>, 2nd ed., vol. 3, J. Peters, Ed.  New York: McGraw-Hill, 1964, pp. 15–64.</w:t>
      </w:r>
    </w:p>
  </w:footnote>
  <w:footnote w:id="4">
    <w:p>
      <w:pPr>
        <w:pStyle w:val="26"/>
      </w:pPr>
      <w:r>
        <w:rPr>
          <w:rStyle w:val="62"/>
        </w:rPr>
        <w:footnoteRef/>
      </w:r>
      <w:r>
        <w:t xml:space="preserve"> J. Jones. (1991, May 10). </w:t>
      </w:r>
      <w:r>
        <w:rPr>
          <w:i/>
        </w:rPr>
        <w:t>Networks</w:t>
      </w:r>
      <w:r>
        <w:t>. (2nd ed.) [Online]. Available: http://www.atm.com</w:t>
      </w:r>
    </w:p>
  </w:footnote>
  <w:footnote w:id="5">
    <w:p>
      <w:pPr>
        <w:pStyle w:val="26"/>
      </w:pPr>
      <w:r>
        <w:rPr>
          <w:rStyle w:val="62"/>
        </w:rPr>
        <w:footnoteRef/>
      </w:r>
      <w:r>
        <w:t xml:space="preserve"> E. E. Reber, R. L. Mitchell, and C. J. Carter, </w:t>
      </w:r>
      <w:r>
        <w:rPr>
          <w:rFonts w:eastAsia="MS Mincho"/>
        </w:rPr>
        <w:t>“</w:t>
      </w:r>
      <w:r>
        <w:t>Oxygen absorption in the Earth's atmosphere,</w:t>
      </w:r>
      <w:r>
        <w:rPr>
          <w:rFonts w:eastAsia="MS Mincho"/>
        </w:rPr>
        <w:t>”</w:t>
      </w:r>
      <w:r>
        <w:t xml:space="preserve"> Aerospace Corp., Los Angeles, CA, Tech. Rep. TR-0200 (4230-46)-3, Nov. 1968.</w:t>
      </w:r>
    </w:p>
  </w:footnote>
  <w:footnote w:id="6">
    <w:p>
      <w:pPr>
        <w:pStyle w:val="26"/>
      </w:pPr>
      <w:r>
        <w:rPr>
          <w:rStyle w:val="62"/>
        </w:rPr>
        <w:footnoteRef/>
      </w:r>
      <w:r>
        <w:t xml:space="preserve"> S. L. Talleen. (1996, Apr.). The Intranet Architecture: Managing information in the new paradigm. Amdahl Corp., Sunnyvale, CA. [Online]. Available: http://www.amdahl.com/doc/products/bsg/intra/</w:t>
      </w:r>
      <w:r>
        <w:br w:type="textWrapping"/>
      </w:r>
      <w:r>
        <w:t>infra/html</w:t>
      </w:r>
    </w:p>
  </w:footnote>
  <w:footnote w:id="7">
    <w:p>
      <w:pPr>
        <w:pStyle w:val="26"/>
      </w:pPr>
      <w:r>
        <w:rPr>
          <w:rStyle w:val="62"/>
        </w:rPr>
        <w:footnoteRef/>
      </w:r>
      <w:r>
        <w:t xml:space="preserve"> D. Ebehard and E. Voges, </w:t>
      </w:r>
      <w:r>
        <w:rPr>
          <w:rFonts w:eastAsia="MS Mincho"/>
        </w:rPr>
        <w:t>“</w:t>
      </w:r>
      <w:r>
        <w:t>Digital single sideband detection for interferometric sensors,</w:t>
      </w:r>
      <w:r>
        <w:rPr>
          <w:rFonts w:eastAsia="MS Mincho"/>
        </w:rPr>
        <w:t>”</w:t>
      </w:r>
      <w:r>
        <w:t xml:space="preserve"> unpublished, presented at the 2nd Int. Conf. Optical Fiber Sensors, Stuttgart, Germany, 1984.</w:t>
      </w:r>
    </w:p>
  </w:footnote>
  <w:footnote w:id="8">
    <w:p>
      <w:pPr>
        <w:pStyle w:val="26"/>
      </w:pPr>
      <w:r>
        <w:rPr>
          <w:rStyle w:val="62"/>
        </w:rPr>
        <w:footnoteRef/>
      </w:r>
      <w:r>
        <w:t xml:space="preserve"> Process Corp., Framingham, MA. “Intranets: Internet technologies deployed behind the firewall for corporate productivity,” unpublished. Presented at INET96 Annu. Meeting. [Online]. Available: http://home.process.com/Intranets/wp2.htp</w:t>
      </w:r>
    </w:p>
  </w:footnote>
  <w:footnote w:id="9">
    <w:p>
      <w:pPr>
        <w:pStyle w:val="26"/>
      </w:pPr>
      <w:r>
        <w:rPr>
          <w:rStyle w:val="62"/>
        </w:rPr>
        <w:footnoteRef/>
      </w:r>
      <w:r>
        <w:t xml:space="preserve"> </w:t>
      </w:r>
      <w:r>
        <w:rPr>
          <w:rStyle w:val="65"/>
          <w:b w:val="0"/>
          <w:color w:val="000000"/>
        </w:rPr>
        <w:t xml:space="preserve">G. N. Lester and J. H. Nelson, “History of Circuit Breaker Standards,” unpublished.  </w:t>
      </w:r>
      <w:r>
        <w:rPr>
          <w:rStyle w:val="65"/>
          <w:b w:val="0"/>
          <w:i/>
          <w:color w:val="000000"/>
        </w:rPr>
        <w:t xml:space="preserve">Presented at the IEEE/PES </w:t>
      </w:r>
      <w:r>
        <w:rPr>
          <w:i/>
        </w:rPr>
        <w:t>General Meeting</w:t>
      </w:r>
      <w:r>
        <w:t>, 24 July 2008. [Online]. Available IEEE/PES Switchgear Committee web site: http://www.ewh.ieee.org/soc/pes/switchgear/Presentations/2008CBtutorial/speaker1paper.pdf</w:t>
      </w:r>
    </w:p>
  </w:footnote>
  <w:footnote w:id="10">
    <w:p>
      <w:pPr>
        <w:pStyle w:val="26"/>
      </w:pPr>
      <w:r>
        <w:rPr>
          <w:rStyle w:val="62"/>
        </w:rPr>
        <w:footnoteRef/>
      </w:r>
      <w:r>
        <w:t xml:space="preserve"> Y. Yorozu, M. Hirano, K. Oka, and Y. Tagawa, “Electron spectroscopy studies on magneto-optical media and plastic substrate interface,” </w:t>
      </w:r>
      <w:r>
        <w:rPr>
          <w:i/>
        </w:rPr>
        <w:t>IEEE Transl. J. Magn. Japan</w:t>
      </w:r>
      <w:r>
        <w:t>, vol. 2, pp. 740–741, Aug. 1987 [Digests 9th Annual Conf. Magnetics Japan, p. 301, 1982].</w:t>
      </w:r>
    </w:p>
  </w:footnote>
  <w:footnote w:id="11">
    <w:p>
      <w:pPr>
        <w:pStyle w:val="26"/>
      </w:pPr>
      <w:r>
        <w:rPr>
          <w:rStyle w:val="62"/>
        </w:rPr>
        <w:footnoteRef/>
      </w:r>
      <w:r>
        <w:t xml:space="preserve"> E. H. Miller, </w:t>
      </w:r>
      <w:r>
        <w:rPr>
          <w:rFonts w:eastAsia="MS Mincho"/>
        </w:rPr>
        <w:t>“</w:t>
      </w:r>
      <w:r>
        <w:t>A note on reflector arrays,</w:t>
      </w:r>
      <w:r>
        <w:rPr>
          <w:rFonts w:eastAsia="MS Mincho"/>
        </w:rPr>
        <w:t>”</w:t>
      </w:r>
      <w:r>
        <w:t xml:space="preserve"> </w:t>
      </w:r>
      <w:r>
        <w:rPr>
          <w:i/>
        </w:rPr>
        <w:t xml:space="preserve">IEEE Trans. Antennas Propagat., </w:t>
      </w:r>
      <w:r>
        <w:t>in press.</w:t>
      </w:r>
    </w:p>
  </w:footnote>
  <w:footnote w:id="12">
    <w:p>
      <w:pPr>
        <w:pStyle w:val="26"/>
      </w:pPr>
      <w:r>
        <w:rPr>
          <w:rStyle w:val="62"/>
        </w:rPr>
        <w:footnoteRef/>
      </w:r>
      <w:r>
        <w:t xml:space="preserve"> J. L. Alqueres and J. C. Praca, </w:t>
      </w:r>
      <w:r>
        <w:rPr>
          <w:rFonts w:eastAsia="MS Mincho"/>
        </w:rPr>
        <w:t>“</w:t>
      </w:r>
      <w:r>
        <w:t>The Brazilian power system and the challenge of the Amazon transmission,</w:t>
      </w:r>
      <w:r>
        <w:rPr>
          <w:rFonts w:eastAsia="MS Mincho"/>
        </w:rPr>
        <w:t>”</w:t>
      </w:r>
      <w:r>
        <w:t xml:space="preserve"> in </w:t>
      </w:r>
      <w:r>
        <w:rPr>
          <w:i/>
        </w:rPr>
        <w:t>Proc. 1991 IEEE Power Engineering Society Transmission and Distribution Conf.</w:t>
      </w:r>
      <w:r>
        <w:t>, pp. 315–320.</w:t>
      </w:r>
    </w:p>
  </w:footnote>
  <w:footnote w:id="13">
    <w:p>
      <w:pPr>
        <w:pStyle w:val="26"/>
      </w:pPr>
      <w:r>
        <w:rPr>
          <w:rStyle w:val="62"/>
        </w:rPr>
        <w:footnoteRef/>
      </w:r>
      <w:r>
        <w:t xml:space="preserve"> S. Hwang, </w:t>
      </w:r>
      <w:r>
        <w:rPr>
          <w:rFonts w:eastAsia="MS Mincho"/>
        </w:rPr>
        <w:t>“</w:t>
      </w:r>
      <w:r>
        <w:t>Frequency domain system identification of helicopter rotor dynamics incorporating models with time periodic coefficients,</w:t>
      </w:r>
      <w:r>
        <w:rPr>
          <w:rFonts w:eastAsia="MS Mincho"/>
        </w:rPr>
        <w:t>”</w:t>
      </w:r>
      <w:r>
        <w:t xml:space="preserve"> Ph.D. dissertation, Dept. Aerosp. Eng., Univ. Maryland, College Park, 1997.</w:t>
      </w:r>
    </w:p>
  </w:footnote>
  <w:footnote w:id="14">
    <w:p>
      <w:pPr>
        <w:pStyle w:val="26"/>
      </w:pPr>
      <w:r>
        <w:rPr>
          <w:rStyle w:val="62"/>
        </w:rPr>
        <w:footnoteRef/>
      </w:r>
      <w:r>
        <w:t xml:space="preserve"> </w:t>
      </w:r>
      <w:r>
        <w:rPr>
          <w:i/>
        </w:rPr>
        <w:t>IEEE Guide for Application of Shunt Power Capacitors</w:t>
      </w:r>
      <w:r>
        <w:t>, IEEE Std. 1036-2010, Sep. 2010.</w:t>
      </w:r>
    </w:p>
  </w:footnote>
  <w:footnote w:id="15">
    <w:p>
      <w:pPr>
        <w:pStyle w:val="26"/>
      </w:pPr>
      <w:r>
        <w:rPr>
          <w:rStyle w:val="62"/>
        </w:rPr>
        <w:footnoteRef/>
      </w:r>
      <w:r>
        <w:t xml:space="preserve"> G. Brandli and M. Dick, </w:t>
      </w:r>
      <w:r>
        <w:rPr>
          <w:rFonts w:eastAsia="MS Mincho"/>
        </w:rPr>
        <w:t>“</w:t>
      </w:r>
      <w:r>
        <w:t>Alternating current fed power supply,</w:t>
      </w:r>
      <w:r>
        <w:rPr>
          <w:rFonts w:eastAsia="MS Mincho"/>
        </w:rPr>
        <w:t>”</w:t>
      </w:r>
      <w:r>
        <w:t xml:space="preserve"> U.S. Patent 4 084 217, Nov. 4, 1978.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rPr>
        <w:rFonts w:ascii="Arial" w:hAnsi="Arial" w:cs="Arial"/>
        <w:sz w:val="18"/>
        <w:szCs w:val="18"/>
      </w:rPr>
    </w:pPr>
    <w:r>
      <w:rPr>
        <w:rFonts w:ascii="Arial" w:hAnsi="Arial" w:cs="Arial"/>
        <w:sz w:val="18"/>
        <w:szCs w:val="18"/>
      </w:rPr>
      <w:t>TR-?? — Title of the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pPr>
    <w:r>
      <w:t xml:space="preserve">Draft: </w:t>
    </w:r>
    <w:r>
      <w:rPr>
        <w:snapToGrid w:val="0"/>
      </w:rPr>
      <w:t xml:space="preserve">Created on </w:t>
    </w:r>
    <w:r>
      <w:rPr>
        <w:snapToGrid w:val="0"/>
      </w:rPr>
      <w:fldChar w:fldCharType="begin"/>
    </w:r>
    <w:r>
      <w:rPr>
        <w:snapToGrid w:val="0"/>
      </w:rPr>
      <w:instrText xml:space="preserve"> CREATEDATE </w:instrText>
    </w:r>
    <w:r>
      <w:rPr>
        <w:snapToGrid w:val="0"/>
      </w:rPr>
      <w:fldChar w:fldCharType="separate"/>
    </w:r>
    <w:r>
      <w:rPr>
        <w:snapToGrid w:val="0"/>
      </w:rPr>
      <w:t>7/23/2014 2:32:00 AM</w:t>
    </w:r>
    <w:r>
      <w:rPr>
        <w:snapToGrid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48"/>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7"/>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46"/>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45"/>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38"/>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37"/>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6"/>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5"/>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44"/>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34"/>
      <w:lvlText w:val=""/>
      <w:lvlJc w:val="left"/>
      <w:pPr>
        <w:tabs>
          <w:tab w:val="left" w:pos="360"/>
        </w:tabs>
        <w:ind w:left="360" w:hanging="360"/>
      </w:pPr>
      <w:rPr>
        <w:rFonts w:hint="default" w:ascii="Symbol" w:hAnsi="Symbol"/>
      </w:rPr>
    </w:lvl>
  </w:abstractNum>
  <w:abstractNum w:abstractNumId="10">
    <w:nsid w:val="039769E9"/>
    <w:multiLevelType w:val="multilevel"/>
    <w:tmpl w:val="039769E9"/>
    <w:lvl w:ilvl="0" w:tentative="0">
      <w:start w:val="1"/>
      <w:numFmt w:val="lowerLetter"/>
      <w:pStyle w:val="9"/>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087055AF"/>
    <w:multiLevelType w:val="multilevel"/>
    <w:tmpl w:val="087055AF"/>
    <w:lvl w:ilvl="0" w:tentative="0">
      <w:start w:val="1"/>
      <w:numFmt w:val="decimal"/>
      <w:pStyle w:val="2"/>
      <w:lvlText w:val="%1."/>
      <w:lvlJc w:val="left"/>
      <w:pPr>
        <w:tabs>
          <w:tab w:val="left" w:pos="720"/>
        </w:tabs>
        <w:ind w:left="720" w:hanging="720"/>
      </w:pPr>
      <w:rPr>
        <w:rFonts w:hint="default"/>
      </w:rPr>
    </w:lvl>
    <w:lvl w:ilvl="1" w:tentative="0">
      <w:start w:val="1"/>
      <w:numFmt w:val="decimal"/>
      <w:pStyle w:val="3"/>
      <w:lvlText w:val="%1.%2"/>
      <w:lvlJc w:val="left"/>
      <w:pPr>
        <w:tabs>
          <w:tab w:val="left" w:pos="720"/>
        </w:tabs>
        <w:ind w:left="720" w:hanging="720"/>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lvlText w:val="%1.%2.%3.%4"/>
      <w:lvlJc w:val="left"/>
      <w:pPr>
        <w:tabs>
          <w:tab w:val="left" w:pos="1080"/>
        </w:tabs>
        <w:ind w:left="1080" w:hanging="108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1710073B"/>
    <w:multiLevelType w:val="multilevel"/>
    <w:tmpl w:val="1710073B"/>
    <w:lvl w:ilvl="0" w:tentative="0">
      <w:start w:val="1"/>
      <w:numFmt w:val="upperLetter"/>
      <w:pStyle w:val="126"/>
      <w:lvlText w:val="APPENDIX %1"/>
      <w:lvlJc w:val="left"/>
      <w:pPr>
        <w:tabs>
          <w:tab w:val="left" w:pos="1920"/>
        </w:tabs>
        <w:ind w:left="720" w:hanging="720"/>
      </w:pPr>
      <w:rPr>
        <w:rFonts w:hint="default"/>
      </w:rPr>
    </w:lvl>
    <w:lvl w:ilvl="1" w:tentative="0">
      <w:start w:val="1"/>
      <w:numFmt w:val="decimal"/>
      <w:pStyle w:val="127"/>
      <w:lvlText w:val="%1.%2"/>
      <w:lvlJc w:val="left"/>
      <w:pPr>
        <w:tabs>
          <w:tab w:val="left" w:pos="720"/>
        </w:tabs>
        <w:ind w:left="720" w:hanging="720"/>
      </w:pPr>
      <w:rPr>
        <w:rFonts w:hint="default"/>
      </w:rPr>
    </w:lvl>
    <w:lvl w:ilvl="2" w:tentative="0">
      <w:start w:val="1"/>
      <w:numFmt w:val="decimal"/>
      <w:pStyle w:val="128"/>
      <w:lvlText w:val="%1.%2.%3"/>
      <w:lvlJc w:val="left"/>
      <w:pPr>
        <w:tabs>
          <w:tab w:val="left" w:pos="720"/>
        </w:tabs>
        <w:ind w:left="720" w:hanging="720"/>
      </w:pPr>
      <w:rPr>
        <w:rFonts w:hint="default"/>
      </w:rPr>
    </w:lvl>
    <w:lvl w:ilvl="3" w:tentative="0">
      <w:start w:val="1"/>
      <w:numFmt w:val="decimal"/>
      <w:pStyle w:val="129"/>
      <w:lvlText w:val="%1.%2.%3.%4"/>
      <w:lvlJc w:val="left"/>
      <w:pPr>
        <w:tabs>
          <w:tab w:val="left" w:pos="960"/>
        </w:tabs>
        <w:ind w:left="960" w:hanging="96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440"/>
        </w:tabs>
        <w:ind w:left="1440" w:hanging="144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800"/>
        </w:tabs>
        <w:ind w:left="1800" w:hanging="180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3">
    <w:nsid w:val="1E4C705F"/>
    <w:multiLevelType w:val="singleLevel"/>
    <w:tmpl w:val="1E4C705F"/>
    <w:lvl w:ilvl="0" w:tentative="0">
      <w:start w:val="1"/>
      <w:numFmt w:val="decimal"/>
      <w:pStyle w:val="112"/>
      <w:lvlText w:val="Table %1."/>
      <w:lvlJc w:val="left"/>
      <w:pPr>
        <w:tabs>
          <w:tab w:val="left" w:pos="1080"/>
        </w:tabs>
        <w:ind w:left="360" w:hanging="360"/>
      </w:pPr>
    </w:lvl>
  </w:abstractNum>
  <w:abstractNum w:abstractNumId="14">
    <w:nsid w:val="2BC0169A"/>
    <w:multiLevelType w:val="multilevel"/>
    <w:tmpl w:val="2BC0169A"/>
    <w:lvl w:ilvl="0" w:tentative="0">
      <w:start w:val="1"/>
      <w:numFmt w:val="bullet"/>
      <w:pStyle w:val="11"/>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3A4F1B78"/>
    <w:multiLevelType w:val="multilevel"/>
    <w:tmpl w:val="3A4F1B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3A877D64"/>
    <w:multiLevelType w:val="singleLevel"/>
    <w:tmpl w:val="3A877D64"/>
    <w:lvl w:ilvl="0" w:tentative="0">
      <w:start w:val="1"/>
      <w:numFmt w:val="decimal"/>
      <w:pStyle w:val="114"/>
      <w:lvlText w:val="[%1]"/>
      <w:lvlJc w:val="left"/>
      <w:pPr>
        <w:tabs>
          <w:tab w:val="left" w:pos="360"/>
        </w:tabs>
        <w:ind w:left="360" w:hanging="360"/>
      </w:pPr>
    </w:lvl>
  </w:abstractNum>
  <w:abstractNum w:abstractNumId="17">
    <w:nsid w:val="5C4B032A"/>
    <w:multiLevelType w:val="singleLevel"/>
    <w:tmpl w:val="5C4B032A"/>
    <w:lvl w:ilvl="0" w:tentative="0">
      <w:start w:val="1"/>
      <w:numFmt w:val="decimal"/>
      <w:pStyle w:val="100"/>
      <w:lvlText w:val="A-%1"/>
      <w:lvlJc w:val="left"/>
      <w:pPr>
        <w:tabs>
          <w:tab w:val="left" w:pos="432"/>
        </w:tabs>
        <w:ind w:left="432" w:hanging="432"/>
      </w:pPr>
    </w:lvl>
  </w:abstractNum>
  <w:abstractNum w:abstractNumId="18">
    <w:nsid w:val="7FAE13CC"/>
    <w:multiLevelType w:val="multilevel"/>
    <w:tmpl w:val="7FAE13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10"/>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3"/>
  </w:num>
  <w:num w:numId="16">
    <w:abstractNumId w:val="16"/>
  </w:num>
  <w:num w:numId="17">
    <w:abstractNumId w:val="12"/>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2"/>
  <w:embedSystemFonts/>
  <w:documentProtection w:enforcement="0"/>
  <w:defaultTabStop w:val="720"/>
  <w:drawingGridHorizontalSpacing w:val="12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9D"/>
    <w:rsid w:val="00002BFF"/>
    <w:rsid w:val="00005A7D"/>
    <w:rsid w:val="00013A0D"/>
    <w:rsid w:val="00020BD9"/>
    <w:rsid w:val="00033ED1"/>
    <w:rsid w:val="00037A10"/>
    <w:rsid w:val="00046F3A"/>
    <w:rsid w:val="00050CC5"/>
    <w:rsid w:val="00050F74"/>
    <w:rsid w:val="000610A0"/>
    <w:rsid w:val="00075370"/>
    <w:rsid w:val="0007669C"/>
    <w:rsid w:val="000847D9"/>
    <w:rsid w:val="000968B2"/>
    <w:rsid w:val="000A6261"/>
    <w:rsid w:val="000A7EF4"/>
    <w:rsid w:val="000B15A5"/>
    <w:rsid w:val="000D0B3C"/>
    <w:rsid w:val="000D0DE1"/>
    <w:rsid w:val="000D55E9"/>
    <w:rsid w:val="000E3CC6"/>
    <w:rsid w:val="000F3A35"/>
    <w:rsid w:val="000F4158"/>
    <w:rsid w:val="00101A2D"/>
    <w:rsid w:val="00125B5D"/>
    <w:rsid w:val="00161E33"/>
    <w:rsid w:val="00175C5D"/>
    <w:rsid w:val="0018773B"/>
    <w:rsid w:val="00195D48"/>
    <w:rsid w:val="00196B7A"/>
    <w:rsid w:val="001A1001"/>
    <w:rsid w:val="001B4593"/>
    <w:rsid w:val="001B4B4E"/>
    <w:rsid w:val="001C7066"/>
    <w:rsid w:val="001E17C8"/>
    <w:rsid w:val="0020239C"/>
    <w:rsid w:val="0020308B"/>
    <w:rsid w:val="00203691"/>
    <w:rsid w:val="0023094F"/>
    <w:rsid w:val="00252F6C"/>
    <w:rsid w:val="0026382B"/>
    <w:rsid w:val="00273BD3"/>
    <w:rsid w:val="00290643"/>
    <w:rsid w:val="00293186"/>
    <w:rsid w:val="002971B3"/>
    <w:rsid w:val="002A15EF"/>
    <w:rsid w:val="002B7C5B"/>
    <w:rsid w:val="002C1072"/>
    <w:rsid w:val="002C3AAD"/>
    <w:rsid w:val="002C5B75"/>
    <w:rsid w:val="002C6275"/>
    <w:rsid w:val="002D12AC"/>
    <w:rsid w:val="002E5856"/>
    <w:rsid w:val="0030687C"/>
    <w:rsid w:val="00310359"/>
    <w:rsid w:val="00316750"/>
    <w:rsid w:val="00326233"/>
    <w:rsid w:val="0033607D"/>
    <w:rsid w:val="00341C06"/>
    <w:rsid w:val="003514FB"/>
    <w:rsid w:val="00353EE2"/>
    <w:rsid w:val="00357608"/>
    <w:rsid w:val="00382B7B"/>
    <w:rsid w:val="0038786C"/>
    <w:rsid w:val="003909DA"/>
    <w:rsid w:val="00394E83"/>
    <w:rsid w:val="00396A1B"/>
    <w:rsid w:val="003A0EF9"/>
    <w:rsid w:val="003A7220"/>
    <w:rsid w:val="003C4123"/>
    <w:rsid w:val="003C5350"/>
    <w:rsid w:val="003D5571"/>
    <w:rsid w:val="003D709A"/>
    <w:rsid w:val="003E16E8"/>
    <w:rsid w:val="003F480B"/>
    <w:rsid w:val="003F66A2"/>
    <w:rsid w:val="00416D99"/>
    <w:rsid w:val="00417A60"/>
    <w:rsid w:val="00417B9C"/>
    <w:rsid w:val="004205E8"/>
    <w:rsid w:val="00422CD6"/>
    <w:rsid w:val="00427DAB"/>
    <w:rsid w:val="00433673"/>
    <w:rsid w:val="00461A6D"/>
    <w:rsid w:val="004665CD"/>
    <w:rsid w:val="00475458"/>
    <w:rsid w:val="00483F64"/>
    <w:rsid w:val="00495637"/>
    <w:rsid w:val="004B4F7D"/>
    <w:rsid w:val="004B79DE"/>
    <w:rsid w:val="004C084F"/>
    <w:rsid w:val="004C24D3"/>
    <w:rsid w:val="004C4A6D"/>
    <w:rsid w:val="004C4CE2"/>
    <w:rsid w:val="004D016E"/>
    <w:rsid w:val="004E1808"/>
    <w:rsid w:val="004E73CB"/>
    <w:rsid w:val="004F116D"/>
    <w:rsid w:val="004F31CD"/>
    <w:rsid w:val="004F630B"/>
    <w:rsid w:val="0050108D"/>
    <w:rsid w:val="005053A3"/>
    <w:rsid w:val="005102A3"/>
    <w:rsid w:val="00546141"/>
    <w:rsid w:val="00547484"/>
    <w:rsid w:val="00566382"/>
    <w:rsid w:val="00566C96"/>
    <w:rsid w:val="005801EB"/>
    <w:rsid w:val="005A2175"/>
    <w:rsid w:val="005B13B7"/>
    <w:rsid w:val="005B6557"/>
    <w:rsid w:val="005F6C4F"/>
    <w:rsid w:val="00603FF3"/>
    <w:rsid w:val="006366B0"/>
    <w:rsid w:val="00636933"/>
    <w:rsid w:val="00642643"/>
    <w:rsid w:val="006428FF"/>
    <w:rsid w:val="00652FE4"/>
    <w:rsid w:val="0066215B"/>
    <w:rsid w:val="00691432"/>
    <w:rsid w:val="006B1A00"/>
    <w:rsid w:val="006B3651"/>
    <w:rsid w:val="006B420D"/>
    <w:rsid w:val="006C5331"/>
    <w:rsid w:val="006C7061"/>
    <w:rsid w:val="006D48BD"/>
    <w:rsid w:val="006D68C6"/>
    <w:rsid w:val="006E40BC"/>
    <w:rsid w:val="006E5BB4"/>
    <w:rsid w:val="006F01FD"/>
    <w:rsid w:val="006F2384"/>
    <w:rsid w:val="006F3F29"/>
    <w:rsid w:val="00702E5B"/>
    <w:rsid w:val="00707227"/>
    <w:rsid w:val="00717B79"/>
    <w:rsid w:val="00723F43"/>
    <w:rsid w:val="00733AD9"/>
    <w:rsid w:val="007379FE"/>
    <w:rsid w:val="00741C3B"/>
    <w:rsid w:val="00747E70"/>
    <w:rsid w:val="0076619A"/>
    <w:rsid w:val="00771847"/>
    <w:rsid w:val="00775CE0"/>
    <w:rsid w:val="007806DB"/>
    <w:rsid w:val="0078083F"/>
    <w:rsid w:val="00791D35"/>
    <w:rsid w:val="007A0E9F"/>
    <w:rsid w:val="007A1569"/>
    <w:rsid w:val="007A45A6"/>
    <w:rsid w:val="007A5939"/>
    <w:rsid w:val="007B785F"/>
    <w:rsid w:val="007B7C71"/>
    <w:rsid w:val="007C2CC1"/>
    <w:rsid w:val="007F3179"/>
    <w:rsid w:val="008012CA"/>
    <w:rsid w:val="00804C7D"/>
    <w:rsid w:val="00817F85"/>
    <w:rsid w:val="008206FD"/>
    <w:rsid w:val="0083146F"/>
    <w:rsid w:val="00834528"/>
    <w:rsid w:val="00836666"/>
    <w:rsid w:val="0086318B"/>
    <w:rsid w:val="00865C96"/>
    <w:rsid w:val="00866805"/>
    <w:rsid w:val="008710BC"/>
    <w:rsid w:val="008737CE"/>
    <w:rsid w:val="008840D5"/>
    <w:rsid w:val="00885831"/>
    <w:rsid w:val="0088700B"/>
    <w:rsid w:val="008A1CB9"/>
    <w:rsid w:val="008A70EA"/>
    <w:rsid w:val="008A73E9"/>
    <w:rsid w:val="008B698C"/>
    <w:rsid w:val="008C46EB"/>
    <w:rsid w:val="008C535D"/>
    <w:rsid w:val="008C62FE"/>
    <w:rsid w:val="008D2F69"/>
    <w:rsid w:val="008D3DFD"/>
    <w:rsid w:val="008E119D"/>
    <w:rsid w:val="008F56A4"/>
    <w:rsid w:val="0090284E"/>
    <w:rsid w:val="009112E6"/>
    <w:rsid w:val="0093573B"/>
    <w:rsid w:val="00936C53"/>
    <w:rsid w:val="009376BE"/>
    <w:rsid w:val="00944640"/>
    <w:rsid w:val="009632C9"/>
    <w:rsid w:val="009738A9"/>
    <w:rsid w:val="00981383"/>
    <w:rsid w:val="00985F64"/>
    <w:rsid w:val="00991E7C"/>
    <w:rsid w:val="00992CC8"/>
    <w:rsid w:val="00992E7D"/>
    <w:rsid w:val="00993436"/>
    <w:rsid w:val="009A743E"/>
    <w:rsid w:val="009B4679"/>
    <w:rsid w:val="009B53E0"/>
    <w:rsid w:val="009B5DA3"/>
    <w:rsid w:val="009C0423"/>
    <w:rsid w:val="009E1AC2"/>
    <w:rsid w:val="009E1CDD"/>
    <w:rsid w:val="009E3EE1"/>
    <w:rsid w:val="009F3EC9"/>
    <w:rsid w:val="00A00907"/>
    <w:rsid w:val="00A17118"/>
    <w:rsid w:val="00A276B9"/>
    <w:rsid w:val="00A41F8B"/>
    <w:rsid w:val="00A4465D"/>
    <w:rsid w:val="00A502F5"/>
    <w:rsid w:val="00A63EFE"/>
    <w:rsid w:val="00A6608B"/>
    <w:rsid w:val="00A7275D"/>
    <w:rsid w:val="00A764F1"/>
    <w:rsid w:val="00A76A31"/>
    <w:rsid w:val="00A77D15"/>
    <w:rsid w:val="00A854E2"/>
    <w:rsid w:val="00A85B4A"/>
    <w:rsid w:val="00A872DF"/>
    <w:rsid w:val="00A94D6A"/>
    <w:rsid w:val="00AD528D"/>
    <w:rsid w:val="00AE13E5"/>
    <w:rsid w:val="00AE3ADA"/>
    <w:rsid w:val="00B00F96"/>
    <w:rsid w:val="00B14027"/>
    <w:rsid w:val="00B16985"/>
    <w:rsid w:val="00B32490"/>
    <w:rsid w:val="00B4225F"/>
    <w:rsid w:val="00B56232"/>
    <w:rsid w:val="00B6657D"/>
    <w:rsid w:val="00B84D35"/>
    <w:rsid w:val="00B9537B"/>
    <w:rsid w:val="00B95763"/>
    <w:rsid w:val="00BE24BC"/>
    <w:rsid w:val="00C00F70"/>
    <w:rsid w:val="00C016DE"/>
    <w:rsid w:val="00C111C5"/>
    <w:rsid w:val="00C274E3"/>
    <w:rsid w:val="00C32A84"/>
    <w:rsid w:val="00C5042F"/>
    <w:rsid w:val="00C52434"/>
    <w:rsid w:val="00C563C5"/>
    <w:rsid w:val="00C90165"/>
    <w:rsid w:val="00C94000"/>
    <w:rsid w:val="00C968B2"/>
    <w:rsid w:val="00C97F59"/>
    <w:rsid w:val="00CA144A"/>
    <w:rsid w:val="00CC51DD"/>
    <w:rsid w:val="00CD3504"/>
    <w:rsid w:val="00CE5C4F"/>
    <w:rsid w:val="00D13EBF"/>
    <w:rsid w:val="00D1530A"/>
    <w:rsid w:val="00D20B99"/>
    <w:rsid w:val="00D20BFF"/>
    <w:rsid w:val="00D20C24"/>
    <w:rsid w:val="00D21553"/>
    <w:rsid w:val="00D27B2C"/>
    <w:rsid w:val="00D403A0"/>
    <w:rsid w:val="00D4187D"/>
    <w:rsid w:val="00D42BBE"/>
    <w:rsid w:val="00D454B3"/>
    <w:rsid w:val="00D567D4"/>
    <w:rsid w:val="00D5789D"/>
    <w:rsid w:val="00D57F37"/>
    <w:rsid w:val="00D74FB1"/>
    <w:rsid w:val="00D758D9"/>
    <w:rsid w:val="00DA3FD3"/>
    <w:rsid w:val="00DB02B2"/>
    <w:rsid w:val="00DB648D"/>
    <w:rsid w:val="00DC5DE9"/>
    <w:rsid w:val="00DE77A1"/>
    <w:rsid w:val="00E22210"/>
    <w:rsid w:val="00E24B47"/>
    <w:rsid w:val="00E44E62"/>
    <w:rsid w:val="00E61AE2"/>
    <w:rsid w:val="00E807FC"/>
    <w:rsid w:val="00E80F7E"/>
    <w:rsid w:val="00E81F36"/>
    <w:rsid w:val="00E8348E"/>
    <w:rsid w:val="00E85A57"/>
    <w:rsid w:val="00E85E48"/>
    <w:rsid w:val="00E96EF9"/>
    <w:rsid w:val="00EB6223"/>
    <w:rsid w:val="00EC54B4"/>
    <w:rsid w:val="00ED0D0C"/>
    <w:rsid w:val="00ED5E71"/>
    <w:rsid w:val="00EE1602"/>
    <w:rsid w:val="00EF1375"/>
    <w:rsid w:val="00EF7C69"/>
    <w:rsid w:val="00F22275"/>
    <w:rsid w:val="00F368F0"/>
    <w:rsid w:val="00F36FF6"/>
    <w:rsid w:val="00F40C03"/>
    <w:rsid w:val="00F533C2"/>
    <w:rsid w:val="00F62C08"/>
    <w:rsid w:val="00F636F6"/>
    <w:rsid w:val="00F80B2D"/>
    <w:rsid w:val="00F8114D"/>
    <w:rsid w:val="00FA180D"/>
    <w:rsid w:val="00FB00F0"/>
    <w:rsid w:val="00FC6E8C"/>
    <w:rsid w:val="00FC7C42"/>
    <w:rsid w:val="00FF4E59"/>
    <w:rsid w:val="00FF50F1"/>
    <w:rsid w:val="DAEF65E9"/>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Theme="minorHAns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nhideWhenUsed="0" w:uiPriority="0" w:semiHidden="0" w:name="heading 7"/>
    <w:lsdException w:unhideWhenUsed="0" w:uiPriority="0" w:semiHidden="0" w:name="heading 8"/>
    <w:lsdException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nhideWhenUsed="0" w:uiPriority="0" w:semiHidden="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nhideWhenUsed="0" w:uiPriority="0"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iPriority="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jc w:val="both"/>
    </w:pPr>
    <w:rPr>
      <w:rFonts w:ascii="Times New Roman" w:hAnsi="Times New Roman" w:cs="Times New Roman" w:eastAsiaTheme="minorHAnsi"/>
      <w:sz w:val="24"/>
      <w:lang w:val="en-US" w:eastAsia="en-US" w:bidi="ar-SA"/>
    </w:rPr>
  </w:style>
  <w:style w:type="paragraph" w:styleId="2">
    <w:name w:val="heading 1"/>
    <w:basedOn w:val="1"/>
    <w:next w:val="1"/>
    <w:link w:val="72"/>
    <w:qFormat/>
    <w:uiPriority w:val="0"/>
    <w:pPr>
      <w:keepNext/>
      <w:numPr>
        <w:ilvl w:val="0"/>
        <w:numId w:val="1"/>
      </w:numPr>
      <w:spacing w:before="480"/>
      <w:outlineLvl w:val="0"/>
    </w:pPr>
    <w:rPr>
      <w:rFonts w:ascii="Arial" w:hAnsi="Arial" w:eastAsia="Times New Roman" w:cs="Arial"/>
      <w:b/>
      <w:sz w:val="28"/>
      <w:szCs w:val="28"/>
    </w:rPr>
  </w:style>
  <w:style w:type="paragraph" w:styleId="3">
    <w:name w:val="heading 2"/>
    <w:basedOn w:val="2"/>
    <w:next w:val="1"/>
    <w:link w:val="81"/>
    <w:qFormat/>
    <w:uiPriority w:val="0"/>
    <w:pPr>
      <w:numPr>
        <w:ilvl w:val="1"/>
      </w:numPr>
      <w:spacing w:before="240"/>
      <w:outlineLvl w:val="1"/>
    </w:pPr>
    <w:rPr>
      <w:rFonts w:eastAsia="MS Mincho"/>
      <w:sz w:val="24"/>
      <w:szCs w:val="24"/>
    </w:rPr>
  </w:style>
  <w:style w:type="paragraph" w:styleId="4">
    <w:name w:val="heading 3"/>
    <w:basedOn w:val="1"/>
    <w:next w:val="1"/>
    <w:link w:val="82"/>
    <w:qFormat/>
    <w:uiPriority w:val="0"/>
    <w:pPr>
      <w:numPr>
        <w:ilvl w:val="2"/>
        <w:numId w:val="1"/>
      </w:numPr>
      <w:outlineLvl w:val="2"/>
    </w:pPr>
    <w:rPr>
      <w:rFonts w:ascii="Arial" w:hAnsi="Arial" w:cs="Arial"/>
      <w:b/>
    </w:rPr>
  </w:style>
  <w:style w:type="paragraph" w:styleId="5">
    <w:name w:val="heading 4"/>
    <w:basedOn w:val="1"/>
    <w:next w:val="1"/>
    <w:link w:val="83"/>
    <w:uiPriority w:val="0"/>
    <w:pPr>
      <w:keepNext/>
      <w:spacing w:after="0"/>
      <w:outlineLvl w:val="3"/>
    </w:pPr>
    <w:rPr>
      <w:rFonts w:eastAsia="Times New Roman"/>
      <w:b/>
      <w:lang w:val="en-AU"/>
    </w:rPr>
  </w:style>
  <w:style w:type="paragraph" w:styleId="6">
    <w:name w:val="heading 5"/>
    <w:basedOn w:val="1"/>
    <w:next w:val="1"/>
    <w:link w:val="84"/>
    <w:uiPriority w:val="0"/>
    <w:pPr>
      <w:keepNext/>
      <w:spacing w:after="0"/>
      <w:ind w:left="1260"/>
      <w:outlineLvl w:val="4"/>
    </w:pPr>
    <w:rPr>
      <w:rFonts w:eastAsia="Times New Roman"/>
      <w:b/>
      <w:sz w:val="20"/>
    </w:rPr>
  </w:style>
  <w:style w:type="paragraph" w:styleId="7">
    <w:name w:val="heading 6"/>
    <w:basedOn w:val="1"/>
    <w:next w:val="1"/>
    <w:link w:val="85"/>
    <w:uiPriority w:val="0"/>
    <w:pPr>
      <w:keepNext/>
      <w:tabs>
        <w:tab w:val="left" w:pos="7938"/>
      </w:tabs>
      <w:spacing w:after="0"/>
      <w:ind w:left="1276"/>
      <w:outlineLvl w:val="5"/>
    </w:pPr>
    <w:rPr>
      <w:rFonts w:eastAsia="Times New Roman"/>
      <w:b/>
      <w:sz w:val="20"/>
    </w:rPr>
  </w:style>
  <w:style w:type="paragraph" w:styleId="8">
    <w:name w:val="heading 7"/>
    <w:basedOn w:val="1"/>
    <w:next w:val="1"/>
    <w:link w:val="86"/>
    <w:qFormat/>
    <w:uiPriority w:val="0"/>
    <w:pPr>
      <w:keepNext/>
      <w:spacing w:before="240" w:after="240"/>
      <w:jc w:val="center"/>
      <w:outlineLvl w:val="6"/>
    </w:pPr>
    <w:rPr>
      <w:rFonts w:eastAsia="Times New Roman"/>
      <w:b/>
    </w:rPr>
  </w:style>
  <w:style w:type="paragraph" w:styleId="9">
    <w:name w:val="heading 8"/>
    <w:basedOn w:val="10"/>
    <w:next w:val="1"/>
    <w:link w:val="73"/>
    <w:uiPriority w:val="0"/>
    <w:pPr>
      <w:numPr>
        <w:ilvl w:val="0"/>
        <w:numId w:val="2"/>
      </w:numPr>
      <w:tabs>
        <w:tab w:val="left" w:pos="720"/>
      </w:tabs>
      <w:outlineLvl w:val="7"/>
    </w:pPr>
  </w:style>
  <w:style w:type="paragraph" w:styleId="11">
    <w:name w:val="heading 9"/>
    <w:basedOn w:val="12"/>
    <w:next w:val="1"/>
    <w:link w:val="87"/>
    <w:uiPriority w:val="0"/>
    <w:pPr>
      <w:numPr>
        <w:ilvl w:val="0"/>
        <w:numId w:val="3"/>
      </w:numPr>
      <w:spacing w:after="240"/>
      <w:outlineLvl w:val="8"/>
    </w:pPr>
    <w:rPr>
      <w:rFonts w:eastAsia="MS Mincho" w:cs="Arial" w:asciiTheme="minorHAnsi" w:hAnsiTheme="minorHAnsi"/>
      <w:sz w:val="24"/>
      <w:szCs w:val="24"/>
    </w:rPr>
  </w:style>
  <w:style w:type="character" w:default="1" w:styleId="59">
    <w:name w:val="Default Paragraph Font"/>
    <w:semiHidden/>
    <w:unhideWhenUsed/>
    <w:uiPriority w:val="1"/>
  </w:style>
  <w:style w:type="table" w:default="1" w:styleId="66">
    <w:name w:val="Normal Table"/>
    <w:semiHidden/>
    <w:unhideWhenUsed/>
    <w:uiPriority w:val="99"/>
    <w:tblPr>
      <w:tblLayout w:type="fixed"/>
      <w:tblCellMar>
        <w:top w:w="0" w:type="dxa"/>
        <w:left w:w="108" w:type="dxa"/>
        <w:bottom w:w="0" w:type="dxa"/>
        <w:right w:w="108" w:type="dxa"/>
      </w:tblCellMar>
    </w:tblPr>
  </w:style>
  <w:style w:type="paragraph" w:styleId="10">
    <w:name w:val="Normal Indent"/>
    <w:basedOn w:val="1"/>
    <w:uiPriority w:val="0"/>
    <w:pPr>
      <w:tabs>
        <w:tab w:val="left" w:pos="720"/>
      </w:tabs>
      <w:spacing w:after="0"/>
      <w:ind w:left="720"/>
    </w:pPr>
    <w:rPr>
      <w:rFonts w:eastAsia="Times New Roman"/>
      <w:sz w:val="22"/>
    </w:rPr>
  </w:style>
  <w:style w:type="paragraph" w:styleId="12">
    <w:name w:val="List Paragraph"/>
    <w:basedOn w:val="1"/>
    <w:uiPriority w:val="34"/>
    <w:pPr>
      <w:spacing w:after="0"/>
      <w:ind w:left="720"/>
      <w:contextualSpacing/>
    </w:pPr>
    <w:rPr>
      <w:rFonts w:eastAsia="Times New Roman"/>
      <w:sz w:val="20"/>
    </w:rPr>
  </w:style>
  <w:style w:type="paragraph" w:styleId="13">
    <w:name w:val="Balloon Text"/>
    <w:basedOn w:val="1"/>
    <w:link w:val="103"/>
    <w:uiPriority w:val="0"/>
    <w:pPr>
      <w:spacing w:after="0"/>
    </w:pPr>
    <w:rPr>
      <w:rFonts w:ascii="Tahoma" w:hAnsi="Tahoma" w:eastAsia="Times New Roman" w:cs="Tahoma"/>
      <w:sz w:val="16"/>
      <w:szCs w:val="16"/>
    </w:rPr>
  </w:style>
  <w:style w:type="paragraph" w:styleId="14">
    <w:name w:val="Block Text"/>
    <w:basedOn w:val="1"/>
    <w:uiPriority w:val="0"/>
    <w:pPr>
      <w:tabs>
        <w:tab w:val="left" w:pos="2552"/>
        <w:tab w:val="left" w:pos="7938"/>
      </w:tabs>
      <w:spacing w:after="0"/>
      <w:ind w:left="2552" w:right="660" w:hanging="851"/>
    </w:pPr>
    <w:rPr>
      <w:rFonts w:eastAsia="Times New Roman"/>
      <w:sz w:val="20"/>
    </w:rPr>
  </w:style>
  <w:style w:type="paragraph" w:styleId="15">
    <w:name w:val="Body Text"/>
    <w:basedOn w:val="1"/>
    <w:link w:val="88"/>
    <w:uiPriority w:val="0"/>
    <w:pPr>
      <w:spacing w:after="0" w:line="480" w:lineRule="auto"/>
      <w:jc w:val="center"/>
    </w:pPr>
    <w:rPr>
      <w:rFonts w:ascii="Arial" w:hAnsi="Arial" w:eastAsia="Times New Roman"/>
      <w:b/>
      <w:sz w:val="44"/>
      <w:lang w:val="pt-BR"/>
    </w:rPr>
  </w:style>
  <w:style w:type="paragraph" w:styleId="16">
    <w:name w:val="Body Text 2"/>
    <w:basedOn w:val="1"/>
    <w:link w:val="93"/>
    <w:uiPriority w:val="0"/>
    <w:pPr>
      <w:spacing w:after="0"/>
    </w:pPr>
    <w:rPr>
      <w:rFonts w:eastAsia="Times New Roman"/>
      <w:sz w:val="20"/>
    </w:rPr>
  </w:style>
  <w:style w:type="paragraph" w:styleId="17">
    <w:name w:val="Body Text 3"/>
    <w:basedOn w:val="1"/>
    <w:link w:val="94"/>
    <w:uiPriority w:val="0"/>
    <w:pPr>
      <w:spacing w:after="0"/>
    </w:pPr>
    <w:rPr>
      <w:rFonts w:eastAsia="Times New Roman"/>
      <w:sz w:val="22"/>
    </w:rPr>
  </w:style>
  <w:style w:type="paragraph" w:styleId="18">
    <w:name w:val="Body Text Indent"/>
    <w:basedOn w:val="1"/>
    <w:link w:val="76"/>
    <w:uiPriority w:val="0"/>
    <w:pPr>
      <w:spacing w:before="240" w:after="240"/>
      <w:ind w:left="1080"/>
    </w:pPr>
    <w:rPr>
      <w:rFonts w:ascii="Arial" w:hAnsi="Arial" w:eastAsia="Times New Roman"/>
      <w:sz w:val="20"/>
      <w:lang w:val="en-AU"/>
    </w:rPr>
  </w:style>
  <w:style w:type="paragraph" w:styleId="19">
    <w:name w:val="Body Text Indent 2"/>
    <w:basedOn w:val="1"/>
    <w:link w:val="90"/>
    <w:uiPriority w:val="0"/>
    <w:pPr>
      <w:spacing w:after="0"/>
      <w:ind w:left="1080" w:hanging="1080"/>
    </w:pPr>
    <w:rPr>
      <w:rFonts w:eastAsia="Times New Roman"/>
      <w:b/>
      <w:lang w:val="en-AU"/>
    </w:rPr>
  </w:style>
  <w:style w:type="paragraph" w:styleId="20">
    <w:name w:val="Body Text Indent 3"/>
    <w:basedOn w:val="1"/>
    <w:link w:val="91"/>
    <w:uiPriority w:val="0"/>
    <w:pPr>
      <w:spacing w:after="0"/>
      <w:ind w:left="1440" w:hanging="360"/>
    </w:pPr>
    <w:rPr>
      <w:rFonts w:eastAsia="Times New Roman"/>
      <w:b/>
      <w:lang w:val="en-AU"/>
    </w:rPr>
  </w:style>
  <w:style w:type="paragraph" w:styleId="21">
    <w:name w:val="caption"/>
    <w:basedOn w:val="1"/>
    <w:next w:val="1"/>
    <w:qFormat/>
    <w:uiPriority w:val="0"/>
    <w:pPr>
      <w:tabs>
        <w:tab w:val="left" w:pos="720"/>
      </w:tabs>
      <w:spacing w:before="240" w:after="240"/>
      <w:jc w:val="center"/>
    </w:pPr>
    <w:rPr>
      <w:rFonts w:eastAsia="MS Mincho"/>
      <w:b/>
    </w:rPr>
  </w:style>
  <w:style w:type="paragraph" w:styleId="22">
    <w:name w:val="annotation text"/>
    <w:basedOn w:val="1"/>
    <w:link w:val="110"/>
    <w:uiPriority w:val="0"/>
    <w:pPr>
      <w:spacing w:after="0"/>
    </w:pPr>
    <w:rPr>
      <w:rFonts w:eastAsia="Times New Roman"/>
      <w:sz w:val="20"/>
    </w:rPr>
  </w:style>
  <w:style w:type="paragraph" w:styleId="23">
    <w:name w:val="annotation subject"/>
    <w:basedOn w:val="22"/>
    <w:next w:val="22"/>
    <w:link w:val="111"/>
    <w:uiPriority w:val="0"/>
    <w:rPr>
      <w:b/>
      <w:bCs/>
    </w:rPr>
  </w:style>
  <w:style w:type="paragraph" w:styleId="24">
    <w:name w:val="Document Map"/>
    <w:basedOn w:val="1"/>
    <w:link w:val="95"/>
    <w:uiPriority w:val="0"/>
    <w:pPr>
      <w:shd w:val="clear" w:color="auto" w:fill="000080"/>
      <w:spacing w:after="0"/>
    </w:pPr>
    <w:rPr>
      <w:rFonts w:ascii="Tahoma" w:hAnsi="Tahoma" w:eastAsia="Times New Roman"/>
      <w:sz w:val="20"/>
    </w:rPr>
  </w:style>
  <w:style w:type="paragraph" w:styleId="25">
    <w:name w:val="footer"/>
    <w:basedOn w:val="1"/>
    <w:link w:val="74"/>
    <w:uiPriority w:val="99"/>
    <w:pPr>
      <w:tabs>
        <w:tab w:val="left" w:pos="720"/>
        <w:tab w:val="center" w:pos="4320"/>
        <w:tab w:val="right" w:pos="8640"/>
      </w:tabs>
      <w:spacing w:after="0"/>
    </w:pPr>
    <w:rPr>
      <w:rFonts w:eastAsia="Times New Roman"/>
      <w:sz w:val="22"/>
    </w:rPr>
  </w:style>
  <w:style w:type="paragraph" w:styleId="26">
    <w:name w:val="footnote text"/>
    <w:basedOn w:val="1"/>
    <w:link w:val="77"/>
    <w:uiPriority w:val="0"/>
    <w:pPr>
      <w:tabs>
        <w:tab w:val="left" w:pos="720"/>
      </w:tabs>
      <w:spacing w:after="0"/>
    </w:pPr>
    <w:rPr>
      <w:rFonts w:eastAsia="Times New Roman"/>
      <w:sz w:val="20"/>
    </w:rPr>
  </w:style>
  <w:style w:type="paragraph" w:styleId="27">
    <w:name w:val="header"/>
    <w:basedOn w:val="1"/>
    <w:link w:val="75"/>
    <w:uiPriority w:val="99"/>
    <w:pPr>
      <w:tabs>
        <w:tab w:val="left" w:pos="720"/>
        <w:tab w:val="center" w:pos="4320"/>
        <w:tab w:val="right" w:pos="8640"/>
      </w:tabs>
      <w:spacing w:after="0"/>
    </w:pPr>
    <w:rPr>
      <w:rFonts w:eastAsia="Times New Roman"/>
      <w:sz w:val="22"/>
    </w:rPr>
  </w:style>
  <w:style w:type="paragraph" w:styleId="28">
    <w:name w:val="index 7"/>
    <w:basedOn w:val="1"/>
    <w:next w:val="1"/>
    <w:uiPriority w:val="0"/>
    <w:pPr>
      <w:spacing w:after="0"/>
      <w:ind w:left="1540" w:hanging="220"/>
    </w:pPr>
    <w:rPr>
      <w:rFonts w:eastAsia="Times New Roman"/>
      <w:sz w:val="22"/>
    </w:rPr>
  </w:style>
  <w:style w:type="paragraph" w:styleId="29">
    <w:name w:val="List"/>
    <w:basedOn w:val="1"/>
    <w:uiPriority w:val="0"/>
    <w:pPr>
      <w:tabs>
        <w:tab w:val="left" w:pos="720"/>
      </w:tabs>
      <w:spacing w:after="0"/>
      <w:ind w:left="360" w:hanging="360"/>
    </w:pPr>
    <w:rPr>
      <w:rFonts w:eastAsia="Times New Roman"/>
      <w:sz w:val="22"/>
    </w:rPr>
  </w:style>
  <w:style w:type="paragraph" w:styleId="30">
    <w:name w:val="List 2"/>
    <w:basedOn w:val="1"/>
    <w:uiPriority w:val="0"/>
    <w:pPr>
      <w:tabs>
        <w:tab w:val="left" w:pos="720"/>
      </w:tabs>
      <w:spacing w:after="0"/>
      <w:ind w:left="720" w:hanging="360"/>
    </w:pPr>
    <w:rPr>
      <w:rFonts w:eastAsia="Times New Roman"/>
      <w:sz w:val="22"/>
    </w:rPr>
  </w:style>
  <w:style w:type="paragraph" w:styleId="31">
    <w:name w:val="List 3"/>
    <w:basedOn w:val="1"/>
    <w:uiPriority w:val="0"/>
    <w:pPr>
      <w:tabs>
        <w:tab w:val="left" w:pos="720"/>
      </w:tabs>
      <w:spacing w:after="0"/>
      <w:ind w:left="1080" w:hanging="360"/>
    </w:pPr>
    <w:rPr>
      <w:rFonts w:eastAsia="Times New Roman"/>
      <w:sz w:val="22"/>
    </w:rPr>
  </w:style>
  <w:style w:type="paragraph" w:styleId="32">
    <w:name w:val="List 4"/>
    <w:basedOn w:val="1"/>
    <w:uiPriority w:val="0"/>
    <w:pPr>
      <w:tabs>
        <w:tab w:val="left" w:pos="720"/>
      </w:tabs>
      <w:spacing w:after="0"/>
      <w:ind w:left="1440" w:hanging="360"/>
    </w:pPr>
    <w:rPr>
      <w:rFonts w:eastAsia="Times New Roman"/>
      <w:sz w:val="22"/>
    </w:rPr>
  </w:style>
  <w:style w:type="paragraph" w:styleId="33">
    <w:name w:val="List 5"/>
    <w:basedOn w:val="1"/>
    <w:uiPriority w:val="0"/>
    <w:pPr>
      <w:tabs>
        <w:tab w:val="left" w:pos="720"/>
      </w:tabs>
      <w:spacing w:after="0"/>
      <w:ind w:left="1800" w:hanging="360"/>
    </w:pPr>
    <w:rPr>
      <w:rFonts w:eastAsia="Times New Roman"/>
      <w:sz w:val="22"/>
    </w:rPr>
  </w:style>
  <w:style w:type="paragraph" w:styleId="34">
    <w:name w:val="List Bullet"/>
    <w:basedOn w:val="1"/>
    <w:uiPriority w:val="0"/>
    <w:pPr>
      <w:numPr>
        <w:ilvl w:val="0"/>
        <w:numId w:val="4"/>
      </w:numPr>
      <w:tabs>
        <w:tab w:val="left" w:pos="720"/>
      </w:tabs>
      <w:spacing w:after="0"/>
    </w:pPr>
    <w:rPr>
      <w:rFonts w:eastAsia="Times New Roman"/>
      <w:sz w:val="22"/>
    </w:rPr>
  </w:style>
  <w:style w:type="paragraph" w:styleId="35">
    <w:name w:val="List Bullet 2"/>
    <w:basedOn w:val="1"/>
    <w:uiPriority w:val="0"/>
    <w:pPr>
      <w:numPr>
        <w:ilvl w:val="0"/>
        <w:numId w:val="5"/>
      </w:numPr>
      <w:spacing w:after="0"/>
    </w:pPr>
    <w:rPr>
      <w:rFonts w:eastAsia="Times New Roman"/>
      <w:sz w:val="22"/>
    </w:rPr>
  </w:style>
  <w:style w:type="paragraph" w:styleId="36">
    <w:name w:val="List Bullet 3"/>
    <w:basedOn w:val="1"/>
    <w:uiPriority w:val="0"/>
    <w:pPr>
      <w:numPr>
        <w:ilvl w:val="0"/>
        <w:numId w:val="6"/>
      </w:numPr>
      <w:tabs>
        <w:tab w:val="left" w:pos="720"/>
      </w:tabs>
      <w:spacing w:after="0"/>
    </w:pPr>
    <w:rPr>
      <w:rFonts w:eastAsia="Times New Roman"/>
      <w:sz w:val="22"/>
    </w:rPr>
  </w:style>
  <w:style w:type="paragraph" w:styleId="37">
    <w:name w:val="List Bullet 4"/>
    <w:basedOn w:val="1"/>
    <w:uiPriority w:val="0"/>
    <w:pPr>
      <w:numPr>
        <w:ilvl w:val="0"/>
        <w:numId w:val="7"/>
      </w:numPr>
      <w:tabs>
        <w:tab w:val="left" w:pos="720"/>
      </w:tabs>
      <w:spacing w:after="0"/>
    </w:pPr>
    <w:rPr>
      <w:rFonts w:eastAsia="Times New Roman"/>
      <w:sz w:val="22"/>
    </w:rPr>
  </w:style>
  <w:style w:type="paragraph" w:styleId="38">
    <w:name w:val="List Bullet 5"/>
    <w:basedOn w:val="1"/>
    <w:uiPriority w:val="0"/>
    <w:pPr>
      <w:numPr>
        <w:ilvl w:val="0"/>
        <w:numId w:val="8"/>
      </w:numPr>
      <w:tabs>
        <w:tab w:val="left" w:pos="720"/>
      </w:tabs>
      <w:spacing w:after="0"/>
    </w:pPr>
    <w:rPr>
      <w:rFonts w:eastAsia="Times New Roman"/>
      <w:sz w:val="22"/>
    </w:rPr>
  </w:style>
  <w:style w:type="paragraph" w:styleId="39">
    <w:name w:val="List Continue"/>
    <w:basedOn w:val="1"/>
    <w:uiPriority w:val="0"/>
    <w:pPr>
      <w:tabs>
        <w:tab w:val="left" w:pos="720"/>
      </w:tabs>
      <w:spacing w:after="120"/>
      <w:ind w:left="360"/>
    </w:pPr>
    <w:rPr>
      <w:rFonts w:eastAsia="Times New Roman"/>
      <w:sz w:val="22"/>
    </w:rPr>
  </w:style>
  <w:style w:type="paragraph" w:styleId="40">
    <w:name w:val="List Continue 2"/>
    <w:basedOn w:val="1"/>
    <w:uiPriority w:val="0"/>
    <w:pPr>
      <w:tabs>
        <w:tab w:val="left" w:pos="720"/>
      </w:tabs>
      <w:spacing w:after="120"/>
      <w:ind w:left="720"/>
    </w:pPr>
    <w:rPr>
      <w:rFonts w:eastAsia="Times New Roman"/>
      <w:sz w:val="22"/>
    </w:rPr>
  </w:style>
  <w:style w:type="paragraph" w:styleId="41">
    <w:name w:val="List Continue 3"/>
    <w:basedOn w:val="1"/>
    <w:uiPriority w:val="0"/>
    <w:pPr>
      <w:tabs>
        <w:tab w:val="left" w:pos="720"/>
      </w:tabs>
      <w:spacing w:after="120"/>
      <w:ind w:left="1080"/>
    </w:pPr>
    <w:rPr>
      <w:rFonts w:eastAsia="Times New Roman"/>
      <w:sz w:val="22"/>
    </w:rPr>
  </w:style>
  <w:style w:type="paragraph" w:styleId="42">
    <w:name w:val="List Continue 4"/>
    <w:basedOn w:val="1"/>
    <w:uiPriority w:val="0"/>
    <w:pPr>
      <w:tabs>
        <w:tab w:val="left" w:pos="720"/>
      </w:tabs>
      <w:spacing w:after="120"/>
      <w:ind w:left="1440"/>
    </w:pPr>
    <w:rPr>
      <w:rFonts w:eastAsia="Times New Roman"/>
      <w:sz w:val="22"/>
    </w:rPr>
  </w:style>
  <w:style w:type="paragraph" w:styleId="43">
    <w:name w:val="List Continue 5"/>
    <w:basedOn w:val="1"/>
    <w:uiPriority w:val="0"/>
    <w:pPr>
      <w:tabs>
        <w:tab w:val="left" w:pos="720"/>
      </w:tabs>
      <w:spacing w:after="120"/>
      <w:ind w:left="1800"/>
    </w:pPr>
    <w:rPr>
      <w:rFonts w:eastAsia="Times New Roman"/>
      <w:sz w:val="22"/>
    </w:rPr>
  </w:style>
  <w:style w:type="paragraph" w:styleId="44">
    <w:name w:val="List Number"/>
    <w:basedOn w:val="1"/>
    <w:uiPriority w:val="0"/>
    <w:pPr>
      <w:numPr>
        <w:ilvl w:val="0"/>
        <w:numId w:val="9"/>
      </w:numPr>
      <w:tabs>
        <w:tab w:val="left" w:pos="720"/>
      </w:tabs>
      <w:spacing w:after="0"/>
    </w:pPr>
    <w:rPr>
      <w:rFonts w:eastAsia="Times New Roman"/>
      <w:sz w:val="22"/>
    </w:rPr>
  </w:style>
  <w:style w:type="paragraph" w:styleId="45">
    <w:name w:val="List Number 2"/>
    <w:basedOn w:val="1"/>
    <w:uiPriority w:val="0"/>
    <w:pPr>
      <w:numPr>
        <w:ilvl w:val="0"/>
        <w:numId w:val="10"/>
      </w:numPr>
      <w:spacing w:after="0"/>
    </w:pPr>
    <w:rPr>
      <w:rFonts w:eastAsia="Times New Roman"/>
      <w:sz w:val="22"/>
    </w:rPr>
  </w:style>
  <w:style w:type="paragraph" w:styleId="46">
    <w:name w:val="List Number 3"/>
    <w:basedOn w:val="1"/>
    <w:uiPriority w:val="0"/>
    <w:pPr>
      <w:numPr>
        <w:ilvl w:val="0"/>
        <w:numId w:val="11"/>
      </w:numPr>
      <w:tabs>
        <w:tab w:val="left" w:pos="720"/>
      </w:tabs>
      <w:spacing w:after="0"/>
    </w:pPr>
    <w:rPr>
      <w:rFonts w:eastAsia="Times New Roman"/>
      <w:sz w:val="22"/>
    </w:rPr>
  </w:style>
  <w:style w:type="paragraph" w:styleId="47">
    <w:name w:val="List Number 4"/>
    <w:basedOn w:val="1"/>
    <w:uiPriority w:val="0"/>
    <w:pPr>
      <w:numPr>
        <w:ilvl w:val="0"/>
        <w:numId w:val="12"/>
      </w:numPr>
      <w:tabs>
        <w:tab w:val="left" w:pos="720"/>
      </w:tabs>
      <w:spacing w:after="0"/>
    </w:pPr>
    <w:rPr>
      <w:rFonts w:eastAsia="Times New Roman"/>
      <w:sz w:val="22"/>
    </w:rPr>
  </w:style>
  <w:style w:type="paragraph" w:styleId="48">
    <w:name w:val="List Number 5"/>
    <w:basedOn w:val="1"/>
    <w:uiPriority w:val="0"/>
    <w:pPr>
      <w:numPr>
        <w:ilvl w:val="0"/>
        <w:numId w:val="13"/>
      </w:numPr>
      <w:tabs>
        <w:tab w:val="left" w:pos="720"/>
      </w:tabs>
      <w:spacing w:after="0"/>
    </w:pPr>
    <w:rPr>
      <w:rFonts w:eastAsia="Times New Roman"/>
      <w:sz w:val="22"/>
    </w:rPr>
  </w:style>
  <w:style w:type="paragraph" w:styleId="49">
    <w:name w:val="Message Header"/>
    <w:basedOn w:val="1"/>
    <w:link w:val="104"/>
    <w:uiPriority w:val="0"/>
    <w:pPr>
      <w:pBdr>
        <w:top w:val="single" w:color="auto" w:sz="6" w:space="1"/>
        <w:left w:val="single" w:color="auto" w:sz="6" w:space="1"/>
        <w:bottom w:val="single" w:color="auto" w:sz="6" w:space="1"/>
        <w:right w:val="single" w:color="auto" w:sz="6" w:space="1"/>
      </w:pBdr>
      <w:shd w:val="pct20" w:color="auto" w:fill="auto"/>
      <w:tabs>
        <w:tab w:val="left" w:pos="720"/>
      </w:tabs>
      <w:spacing w:after="0"/>
      <w:ind w:left="1080" w:hanging="1080"/>
    </w:pPr>
    <w:rPr>
      <w:rFonts w:ascii="Arial" w:hAnsi="Arial" w:eastAsia="Times New Roman"/>
    </w:rPr>
  </w:style>
  <w:style w:type="paragraph" w:styleId="50">
    <w:name w:val="Note Heading"/>
    <w:basedOn w:val="1"/>
    <w:next w:val="1"/>
    <w:link w:val="105"/>
    <w:uiPriority w:val="0"/>
    <w:pPr>
      <w:tabs>
        <w:tab w:val="left" w:pos="720"/>
      </w:tabs>
      <w:spacing w:after="0"/>
    </w:pPr>
    <w:rPr>
      <w:rFonts w:eastAsia="Times New Roman"/>
      <w:sz w:val="22"/>
    </w:rPr>
  </w:style>
  <w:style w:type="paragraph" w:styleId="51">
    <w:name w:val="Plain Text"/>
    <w:basedOn w:val="1"/>
    <w:link w:val="92"/>
    <w:uiPriority w:val="0"/>
    <w:pPr>
      <w:widowControl w:val="0"/>
      <w:spacing w:after="0"/>
    </w:pPr>
    <w:rPr>
      <w:rFonts w:ascii="Courier New" w:hAnsi="Courier New" w:eastAsia="Times New Roman"/>
      <w:sz w:val="20"/>
    </w:rPr>
  </w:style>
  <w:style w:type="paragraph" w:styleId="52">
    <w:name w:val="Salutation"/>
    <w:basedOn w:val="1"/>
    <w:next w:val="1"/>
    <w:link w:val="106"/>
    <w:uiPriority w:val="0"/>
    <w:pPr>
      <w:tabs>
        <w:tab w:val="left" w:pos="720"/>
      </w:tabs>
      <w:spacing w:after="0"/>
    </w:pPr>
    <w:rPr>
      <w:rFonts w:eastAsia="Times New Roman"/>
      <w:sz w:val="22"/>
    </w:rPr>
  </w:style>
  <w:style w:type="paragraph" w:styleId="53">
    <w:name w:val="Signature"/>
    <w:basedOn w:val="1"/>
    <w:link w:val="107"/>
    <w:uiPriority w:val="0"/>
    <w:pPr>
      <w:tabs>
        <w:tab w:val="left" w:pos="720"/>
      </w:tabs>
      <w:spacing w:after="0"/>
      <w:ind w:left="4320"/>
    </w:pPr>
    <w:rPr>
      <w:rFonts w:eastAsia="Times New Roman"/>
      <w:sz w:val="22"/>
    </w:rPr>
  </w:style>
  <w:style w:type="paragraph" w:styleId="54">
    <w:name w:val="Subtitle"/>
    <w:basedOn w:val="1"/>
    <w:link w:val="108"/>
    <w:uiPriority w:val="0"/>
    <w:pPr>
      <w:tabs>
        <w:tab w:val="left" w:pos="720"/>
      </w:tabs>
      <w:spacing w:after="60"/>
      <w:jc w:val="center"/>
      <w:outlineLvl w:val="1"/>
    </w:pPr>
    <w:rPr>
      <w:rFonts w:ascii="Arial" w:hAnsi="Arial" w:eastAsia="Times New Roman"/>
    </w:rPr>
  </w:style>
  <w:style w:type="paragraph" w:styleId="55">
    <w:name w:val="Title"/>
    <w:basedOn w:val="1"/>
    <w:link w:val="109"/>
    <w:uiPriority w:val="0"/>
    <w:pPr>
      <w:tabs>
        <w:tab w:val="left" w:pos="720"/>
      </w:tabs>
      <w:spacing w:before="240" w:after="60"/>
      <w:jc w:val="center"/>
      <w:outlineLvl w:val="0"/>
    </w:pPr>
    <w:rPr>
      <w:rFonts w:ascii="Arial" w:hAnsi="Arial" w:eastAsia="Times New Roman"/>
      <w:b/>
      <w:kern w:val="28"/>
      <w:sz w:val="32"/>
    </w:rPr>
  </w:style>
  <w:style w:type="paragraph" w:styleId="56">
    <w:name w:val="toc 1"/>
    <w:basedOn w:val="1"/>
    <w:next w:val="1"/>
    <w:uiPriority w:val="39"/>
    <w:pPr>
      <w:tabs>
        <w:tab w:val="left" w:pos="360"/>
        <w:tab w:val="left" w:pos="1560"/>
        <w:tab w:val="right" w:leader="dot" w:pos="8640"/>
      </w:tabs>
      <w:spacing w:before="120" w:after="120"/>
    </w:pPr>
    <w:rPr>
      <w:rFonts w:ascii="Arial" w:hAnsi="Arial" w:eastAsia="Times New Roman" w:cs="Arial"/>
      <w:sz w:val="22"/>
      <w:szCs w:val="22"/>
    </w:rPr>
  </w:style>
  <w:style w:type="paragraph" w:styleId="57">
    <w:name w:val="toc 2"/>
    <w:basedOn w:val="1"/>
    <w:next w:val="1"/>
    <w:uiPriority w:val="39"/>
    <w:pPr>
      <w:tabs>
        <w:tab w:val="left" w:pos="900"/>
        <w:tab w:val="right" w:leader="dot" w:pos="8640"/>
      </w:tabs>
      <w:spacing w:before="120" w:after="120"/>
      <w:ind w:left="360"/>
    </w:pPr>
    <w:rPr>
      <w:rFonts w:ascii="Arial" w:hAnsi="Arial" w:eastAsia="Times New Roman"/>
      <w:sz w:val="22"/>
    </w:rPr>
  </w:style>
  <w:style w:type="paragraph" w:styleId="58">
    <w:name w:val="toc 3"/>
    <w:basedOn w:val="1"/>
    <w:next w:val="1"/>
    <w:uiPriority w:val="39"/>
    <w:pPr>
      <w:tabs>
        <w:tab w:val="left" w:pos="1320"/>
        <w:tab w:val="right" w:leader="dot" w:pos="8630"/>
      </w:tabs>
      <w:spacing w:before="120" w:after="120"/>
      <w:ind w:left="600"/>
    </w:pPr>
    <w:rPr>
      <w:rFonts w:ascii="Arial" w:hAnsi="Arial" w:eastAsia="Times New Roman"/>
      <w:sz w:val="22"/>
    </w:rPr>
  </w:style>
  <w:style w:type="character" w:styleId="60">
    <w:name w:val="annotation reference"/>
    <w:basedOn w:val="59"/>
    <w:uiPriority w:val="0"/>
    <w:rPr>
      <w:sz w:val="16"/>
      <w:szCs w:val="16"/>
    </w:rPr>
  </w:style>
  <w:style w:type="character" w:styleId="61">
    <w:name w:val="FollowedHyperlink"/>
    <w:basedOn w:val="59"/>
    <w:uiPriority w:val="0"/>
    <w:rPr>
      <w:color w:val="800080"/>
      <w:u w:val="single"/>
    </w:rPr>
  </w:style>
  <w:style w:type="character" w:styleId="62">
    <w:name w:val="footnote reference"/>
    <w:basedOn w:val="59"/>
    <w:uiPriority w:val="0"/>
    <w:rPr>
      <w:vertAlign w:val="superscript"/>
    </w:rPr>
  </w:style>
  <w:style w:type="character" w:styleId="63">
    <w:name w:val="Hyperlink"/>
    <w:basedOn w:val="59"/>
    <w:uiPriority w:val="99"/>
    <w:rPr>
      <w:color w:val="0000FF"/>
      <w:u w:val="single"/>
    </w:rPr>
  </w:style>
  <w:style w:type="character" w:styleId="64">
    <w:name w:val="page number"/>
    <w:basedOn w:val="59"/>
    <w:uiPriority w:val="0"/>
    <w:rPr>
      <w:sz w:val="20"/>
    </w:rPr>
  </w:style>
  <w:style w:type="character" w:styleId="65">
    <w:name w:val="Strong"/>
    <w:uiPriority w:val="0"/>
    <w:rPr>
      <w:b/>
      <w:bCs/>
    </w:rPr>
  </w:style>
  <w:style w:type="table" w:styleId="67">
    <w:name w:val="Table Grid"/>
    <w:basedOn w:val="66"/>
    <w:uiPriority w:val="0"/>
    <w:pPr>
      <w:tabs>
        <w:tab w:val="left" w:pos="720"/>
      </w:tabs>
      <w:spacing w:after="0"/>
      <w:jc w:val="both"/>
    </w:pPr>
    <w:rPr>
      <w:rFonts w:ascii="Times New Roman" w:hAnsi="Times New Roman" w:eastAsia="Times New Roman"/>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8">
    <w:name w:val="Report Title"/>
    <w:basedOn w:val="1"/>
    <w:qFormat/>
    <w:uiPriority w:val="0"/>
    <w:pPr>
      <w:spacing w:after="360" w:line="216" w:lineRule="auto"/>
    </w:pPr>
    <w:rPr>
      <w:rFonts w:ascii="Arial" w:hAnsi="Arial"/>
      <w:b/>
      <w:color w:val="428F35"/>
      <w:sz w:val="56"/>
    </w:rPr>
  </w:style>
  <w:style w:type="paragraph" w:customStyle="1" w:styleId="69">
    <w:name w:val="Report Prepared by"/>
    <w:basedOn w:val="1"/>
    <w:qFormat/>
    <w:uiPriority w:val="0"/>
    <w:pPr>
      <w:spacing w:after="0"/>
    </w:pPr>
    <w:rPr>
      <w:rFonts w:ascii="Arial" w:hAnsi="Arial"/>
      <w:sz w:val="28"/>
    </w:rPr>
  </w:style>
  <w:style w:type="paragraph" w:customStyle="1" w:styleId="70">
    <w:name w:val="Month Year"/>
    <w:basedOn w:val="1"/>
    <w:qFormat/>
    <w:uiPriority w:val="0"/>
    <w:pPr>
      <w:spacing w:after="120"/>
    </w:pPr>
    <w:rPr>
      <w:rFonts w:ascii="Arial" w:hAnsi="Arial"/>
      <w:b/>
      <w:sz w:val="56"/>
    </w:rPr>
  </w:style>
  <w:style w:type="paragraph" w:customStyle="1" w:styleId="71">
    <w:name w:val="Report Number"/>
    <w:basedOn w:val="1"/>
    <w:qFormat/>
    <w:uiPriority w:val="0"/>
    <w:pPr>
      <w:spacing w:after="120"/>
      <w:jc w:val="right"/>
    </w:pPr>
    <w:rPr>
      <w:rFonts w:ascii="Arial" w:hAnsi="Arial"/>
      <w:b/>
      <w:sz w:val="56"/>
    </w:rPr>
  </w:style>
  <w:style w:type="character" w:customStyle="1" w:styleId="72">
    <w:name w:val="Heading 1 Char"/>
    <w:basedOn w:val="59"/>
    <w:link w:val="2"/>
    <w:uiPriority w:val="0"/>
    <w:rPr>
      <w:rFonts w:ascii="Arial" w:hAnsi="Arial" w:eastAsia="Times New Roman" w:cs="Arial"/>
      <w:b/>
      <w:sz w:val="28"/>
      <w:szCs w:val="28"/>
    </w:rPr>
  </w:style>
  <w:style w:type="character" w:customStyle="1" w:styleId="73">
    <w:name w:val="Heading 8 Char"/>
    <w:basedOn w:val="59"/>
    <w:link w:val="9"/>
    <w:uiPriority w:val="0"/>
    <w:rPr>
      <w:rFonts w:ascii="Times New Roman" w:hAnsi="Times New Roman" w:eastAsia="Times New Roman"/>
      <w:sz w:val="22"/>
    </w:rPr>
  </w:style>
  <w:style w:type="character" w:customStyle="1" w:styleId="74">
    <w:name w:val="Footer Char"/>
    <w:basedOn w:val="59"/>
    <w:link w:val="25"/>
    <w:uiPriority w:val="99"/>
    <w:rPr>
      <w:rFonts w:ascii="Times New Roman" w:hAnsi="Times New Roman" w:eastAsia="Times New Roman" w:cs="Times New Roman"/>
      <w:sz w:val="22"/>
      <w:szCs w:val="20"/>
    </w:rPr>
  </w:style>
  <w:style w:type="character" w:customStyle="1" w:styleId="75">
    <w:name w:val="Header Char"/>
    <w:basedOn w:val="59"/>
    <w:link w:val="27"/>
    <w:uiPriority w:val="99"/>
    <w:rPr>
      <w:rFonts w:ascii="Times New Roman" w:hAnsi="Times New Roman" w:eastAsia="Times New Roman" w:cs="Times New Roman"/>
      <w:sz w:val="22"/>
      <w:szCs w:val="20"/>
    </w:rPr>
  </w:style>
  <w:style w:type="character" w:customStyle="1" w:styleId="76">
    <w:name w:val="Body Text Indent Char"/>
    <w:basedOn w:val="59"/>
    <w:link w:val="18"/>
    <w:uiPriority w:val="0"/>
    <w:rPr>
      <w:rFonts w:ascii="Arial" w:hAnsi="Arial" w:eastAsia="Times New Roman" w:cs="Times New Roman"/>
      <w:sz w:val="20"/>
      <w:szCs w:val="20"/>
      <w:lang w:val="en-AU"/>
    </w:rPr>
  </w:style>
  <w:style w:type="character" w:customStyle="1" w:styleId="77">
    <w:name w:val="Footnote Text Char"/>
    <w:basedOn w:val="59"/>
    <w:link w:val="26"/>
    <w:uiPriority w:val="99"/>
    <w:rPr>
      <w:rFonts w:ascii="Times New Roman" w:hAnsi="Times New Roman" w:eastAsia="Times New Roman" w:cs="Times New Roman"/>
      <w:sz w:val="20"/>
      <w:szCs w:val="20"/>
    </w:rPr>
  </w:style>
  <w:style w:type="character" w:customStyle="1" w:styleId="78">
    <w:name w:val="InitialStyle"/>
    <w:uiPriority w:val="0"/>
    <w:rPr>
      <w:rFonts w:ascii="Arial" w:hAnsi="Arial" w:cs="Arial"/>
    </w:rPr>
  </w:style>
  <w:style w:type="paragraph" w:customStyle="1" w:styleId="79">
    <w:name w:val="body"/>
    <w:basedOn w:val="1"/>
    <w:link w:val="80"/>
    <w:uiPriority w:val="0"/>
    <w:pPr>
      <w:tabs>
        <w:tab w:val="left" w:pos="1418"/>
        <w:tab w:val="left" w:pos="2835"/>
        <w:tab w:val="left" w:pos="4253"/>
      </w:tabs>
      <w:spacing w:after="288"/>
      <w:ind w:left="720"/>
    </w:pPr>
    <w:rPr>
      <w:rFonts w:eastAsia="Times New Roman"/>
      <w:lang w:val="en-GB"/>
    </w:rPr>
  </w:style>
  <w:style w:type="character" w:customStyle="1" w:styleId="80">
    <w:name w:val="body Char"/>
    <w:basedOn w:val="59"/>
    <w:link w:val="79"/>
    <w:locked/>
    <w:uiPriority w:val="0"/>
    <w:rPr>
      <w:rFonts w:ascii="Times New Roman" w:hAnsi="Times New Roman" w:eastAsia="Times New Roman" w:cs="Times New Roman"/>
      <w:szCs w:val="20"/>
      <w:lang w:val="en-GB"/>
    </w:rPr>
  </w:style>
  <w:style w:type="character" w:customStyle="1" w:styleId="81">
    <w:name w:val="Heading 2 Char"/>
    <w:basedOn w:val="59"/>
    <w:link w:val="3"/>
    <w:uiPriority w:val="0"/>
    <w:rPr>
      <w:rFonts w:ascii="Arial" w:hAnsi="Arial" w:eastAsia="MS Mincho" w:cs="Arial"/>
      <w:b/>
      <w:szCs w:val="24"/>
    </w:rPr>
  </w:style>
  <w:style w:type="character" w:customStyle="1" w:styleId="82">
    <w:name w:val="Heading 3 Char"/>
    <w:basedOn w:val="59"/>
    <w:link w:val="4"/>
    <w:uiPriority w:val="0"/>
    <w:rPr>
      <w:rFonts w:ascii="Arial" w:hAnsi="Arial" w:cs="Arial"/>
      <w:b/>
    </w:rPr>
  </w:style>
  <w:style w:type="character" w:customStyle="1" w:styleId="83">
    <w:name w:val="Heading 4 Char"/>
    <w:basedOn w:val="59"/>
    <w:link w:val="5"/>
    <w:uiPriority w:val="0"/>
    <w:rPr>
      <w:rFonts w:ascii="Times New Roman" w:hAnsi="Times New Roman" w:eastAsia="Times New Roman" w:cs="Times New Roman"/>
      <w:b/>
      <w:szCs w:val="20"/>
      <w:lang w:val="en-AU"/>
    </w:rPr>
  </w:style>
  <w:style w:type="character" w:customStyle="1" w:styleId="84">
    <w:name w:val="Heading 5 Char"/>
    <w:basedOn w:val="59"/>
    <w:link w:val="6"/>
    <w:uiPriority w:val="0"/>
    <w:rPr>
      <w:rFonts w:ascii="Times New Roman" w:hAnsi="Times New Roman" w:eastAsia="Times New Roman" w:cs="Times New Roman"/>
      <w:b/>
      <w:sz w:val="20"/>
      <w:szCs w:val="20"/>
    </w:rPr>
  </w:style>
  <w:style w:type="character" w:customStyle="1" w:styleId="85">
    <w:name w:val="Heading 6 Char"/>
    <w:basedOn w:val="59"/>
    <w:link w:val="7"/>
    <w:uiPriority w:val="0"/>
    <w:rPr>
      <w:rFonts w:ascii="Times New Roman" w:hAnsi="Times New Roman" w:eastAsia="Times New Roman" w:cs="Times New Roman"/>
      <w:b/>
      <w:sz w:val="20"/>
      <w:szCs w:val="20"/>
    </w:rPr>
  </w:style>
  <w:style w:type="character" w:customStyle="1" w:styleId="86">
    <w:name w:val="Heading 7 Char"/>
    <w:basedOn w:val="59"/>
    <w:link w:val="8"/>
    <w:uiPriority w:val="0"/>
    <w:rPr>
      <w:rFonts w:ascii="Times New Roman" w:hAnsi="Times New Roman" w:eastAsia="Times New Roman"/>
      <w:b/>
    </w:rPr>
  </w:style>
  <w:style w:type="character" w:customStyle="1" w:styleId="87">
    <w:name w:val="Heading 9 Char"/>
    <w:basedOn w:val="59"/>
    <w:link w:val="11"/>
    <w:uiPriority w:val="0"/>
    <w:rPr>
      <w:rFonts w:eastAsia="MS Mincho" w:cs="Arial" w:asciiTheme="minorHAnsi" w:hAnsiTheme="minorHAnsi"/>
      <w:szCs w:val="24"/>
    </w:rPr>
  </w:style>
  <w:style w:type="character" w:customStyle="1" w:styleId="88">
    <w:name w:val="Body Text Char"/>
    <w:basedOn w:val="59"/>
    <w:link w:val="15"/>
    <w:uiPriority w:val="0"/>
    <w:rPr>
      <w:rFonts w:ascii="Arial" w:hAnsi="Arial" w:eastAsia="Times New Roman" w:cs="Times New Roman"/>
      <w:b/>
      <w:sz w:val="44"/>
      <w:szCs w:val="20"/>
      <w:lang w:val="pt-BR"/>
    </w:rPr>
  </w:style>
  <w:style w:type="paragraph" w:customStyle="1" w:styleId="89">
    <w:name w:val="Body"/>
    <w:basedOn w:val="1"/>
    <w:uiPriority w:val="0"/>
    <w:pPr>
      <w:tabs>
        <w:tab w:val="left" w:pos="720"/>
      </w:tabs>
      <w:spacing w:after="0"/>
    </w:pPr>
    <w:rPr>
      <w:rFonts w:eastAsia="Times New Roman"/>
      <w:color w:val="000000"/>
      <w:sz w:val="22"/>
    </w:rPr>
  </w:style>
  <w:style w:type="character" w:customStyle="1" w:styleId="90">
    <w:name w:val="Body Text Indent 2 Char"/>
    <w:basedOn w:val="59"/>
    <w:link w:val="19"/>
    <w:uiPriority w:val="0"/>
    <w:rPr>
      <w:rFonts w:ascii="Times New Roman" w:hAnsi="Times New Roman" w:eastAsia="Times New Roman" w:cs="Times New Roman"/>
      <w:b/>
      <w:szCs w:val="20"/>
      <w:lang w:val="en-AU"/>
    </w:rPr>
  </w:style>
  <w:style w:type="character" w:customStyle="1" w:styleId="91">
    <w:name w:val="Body Text Indent 3 Char"/>
    <w:basedOn w:val="59"/>
    <w:link w:val="20"/>
    <w:uiPriority w:val="0"/>
    <w:rPr>
      <w:rFonts w:ascii="Times New Roman" w:hAnsi="Times New Roman" w:eastAsia="Times New Roman" w:cs="Times New Roman"/>
      <w:b/>
      <w:szCs w:val="20"/>
      <w:lang w:val="en-AU"/>
    </w:rPr>
  </w:style>
  <w:style w:type="character" w:customStyle="1" w:styleId="92">
    <w:name w:val="Plain Text Char"/>
    <w:basedOn w:val="59"/>
    <w:link w:val="51"/>
    <w:uiPriority w:val="0"/>
    <w:rPr>
      <w:rFonts w:ascii="Courier New" w:hAnsi="Courier New" w:eastAsia="Times New Roman" w:cs="Times New Roman"/>
      <w:sz w:val="20"/>
      <w:szCs w:val="20"/>
    </w:rPr>
  </w:style>
  <w:style w:type="character" w:customStyle="1" w:styleId="93">
    <w:name w:val="Body Text 2 Char"/>
    <w:basedOn w:val="59"/>
    <w:link w:val="16"/>
    <w:uiPriority w:val="0"/>
    <w:rPr>
      <w:rFonts w:ascii="Times New Roman" w:hAnsi="Times New Roman" w:eastAsia="Times New Roman" w:cs="Times New Roman"/>
      <w:sz w:val="20"/>
      <w:szCs w:val="20"/>
    </w:rPr>
  </w:style>
  <w:style w:type="character" w:customStyle="1" w:styleId="94">
    <w:name w:val="Body Text 3 Char"/>
    <w:basedOn w:val="59"/>
    <w:link w:val="17"/>
    <w:uiPriority w:val="0"/>
    <w:rPr>
      <w:rFonts w:ascii="Times New Roman" w:hAnsi="Times New Roman" w:eastAsia="Times New Roman" w:cs="Times New Roman"/>
      <w:sz w:val="22"/>
      <w:szCs w:val="20"/>
    </w:rPr>
  </w:style>
  <w:style w:type="character" w:customStyle="1" w:styleId="95">
    <w:name w:val="Document Map Char"/>
    <w:basedOn w:val="59"/>
    <w:link w:val="24"/>
    <w:uiPriority w:val="0"/>
    <w:rPr>
      <w:rFonts w:ascii="Tahoma" w:hAnsi="Tahoma" w:eastAsia="Times New Roman" w:cs="Times New Roman"/>
      <w:sz w:val="20"/>
      <w:szCs w:val="20"/>
      <w:shd w:val="clear" w:color="auto" w:fill="000080"/>
    </w:rPr>
  </w:style>
  <w:style w:type="paragraph" w:customStyle="1" w:styleId="96">
    <w:name w:val="Referências"/>
    <w:basedOn w:val="1"/>
    <w:uiPriority w:val="0"/>
    <w:pPr>
      <w:keepLines/>
      <w:tabs>
        <w:tab w:val="left" w:pos="720"/>
        <w:tab w:val="right" w:pos="2835"/>
        <w:tab w:val="left" w:pos="3119"/>
      </w:tabs>
      <w:spacing w:after="120"/>
      <w:ind w:left="3119" w:hanging="1701"/>
    </w:pPr>
    <w:rPr>
      <w:rFonts w:eastAsia="Times New Roman"/>
      <w:sz w:val="22"/>
      <w:lang w:val="pt-BR"/>
    </w:rPr>
  </w:style>
  <w:style w:type="paragraph" w:customStyle="1" w:styleId="97">
    <w:name w:val="Normal Single Space"/>
    <w:basedOn w:val="1"/>
    <w:uiPriority w:val="0"/>
    <w:pPr>
      <w:tabs>
        <w:tab w:val="left" w:pos="720"/>
      </w:tabs>
      <w:spacing w:after="0"/>
    </w:pPr>
    <w:rPr>
      <w:rFonts w:eastAsia="Times New Roman"/>
      <w:sz w:val="22"/>
    </w:rPr>
  </w:style>
  <w:style w:type="paragraph" w:customStyle="1" w:styleId="98">
    <w:name w:val="reference"/>
    <w:basedOn w:val="1"/>
    <w:uiPriority w:val="0"/>
    <w:pPr>
      <w:tabs>
        <w:tab w:val="left" w:pos="720"/>
      </w:tabs>
      <w:spacing w:after="100"/>
      <w:ind w:left="540" w:hanging="540"/>
    </w:pPr>
    <w:rPr>
      <w:rFonts w:ascii="Times" w:hAnsi="Times" w:eastAsia="Times New Roman"/>
      <w:sz w:val="20"/>
    </w:rPr>
  </w:style>
  <w:style w:type="paragraph" w:customStyle="1" w:styleId="99">
    <w:name w:val="HangIndent"/>
    <w:basedOn w:val="1"/>
    <w:uiPriority w:val="0"/>
    <w:pPr>
      <w:tabs>
        <w:tab w:val="left" w:pos="720"/>
      </w:tabs>
      <w:spacing w:after="0"/>
      <w:ind w:left="720" w:hanging="720"/>
    </w:pPr>
    <w:rPr>
      <w:rFonts w:eastAsia="Times New Roman"/>
      <w:sz w:val="22"/>
    </w:rPr>
  </w:style>
  <w:style w:type="paragraph" w:customStyle="1" w:styleId="100">
    <w:name w:val="Reference"/>
    <w:basedOn w:val="99"/>
    <w:uiPriority w:val="0"/>
    <w:pPr>
      <w:numPr>
        <w:ilvl w:val="0"/>
        <w:numId w:val="14"/>
      </w:numPr>
      <w:spacing w:after="40"/>
    </w:pPr>
    <w:rPr>
      <w:sz w:val="20"/>
    </w:rPr>
  </w:style>
  <w:style w:type="paragraph" w:customStyle="1" w:styleId="101">
    <w:name w:val="Default Text"/>
    <w:basedOn w:val="1"/>
    <w:uiPriority w:val="0"/>
    <w:pPr>
      <w:widowControl w:val="0"/>
      <w:autoSpaceDE w:val="0"/>
      <w:autoSpaceDN w:val="0"/>
      <w:adjustRightInd w:val="0"/>
      <w:spacing w:after="0"/>
    </w:pPr>
    <w:rPr>
      <w:rFonts w:eastAsia="Times New Roman"/>
    </w:rPr>
  </w:style>
  <w:style w:type="paragraph" w:customStyle="1" w:styleId="102">
    <w:name w:val="Cell_Litt_Reference_Number"/>
    <w:basedOn w:val="15"/>
    <w:uiPriority w:val="0"/>
    <w:pPr>
      <w:spacing w:before="40" w:line="240" w:lineRule="auto"/>
      <w:ind w:left="57"/>
      <w:jc w:val="left"/>
    </w:pPr>
    <w:rPr>
      <w:rFonts w:ascii="Times New Roman" w:hAnsi="Times New Roman"/>
      <w:sz w:val="28"/>
      <w:lang w:val="en-GB"/>
    </w:rPr>
  </w:style>
  <w:style w:type="character" w:customStyle="1" w:styleId="103">
    <w:name w:val="Balloon Text Char"/>
    <w:basedOn w:val="59"/>
    <w:link w:val="13"/>
    <w:uiPriority w:val="0"/>
    <w:rPr>
      <w:rFonts w:ascii="Tahoma" w:hAnsi="Tahoma" w:eastAsia="Times New Roman" w:cs="Tahoma"/>
      <w:sz w:val="16"/>
      <w:szCs w:val="16"/>
    </w:rPr>
  </w:style>
  <w:style w:type="character" w:customStyle="1" w:styleId="104">
    <w:name w:val="Message Header Char"/>
    <w:basedOn w:val="59"/>
    <w:link w:val="49"/>
    <w:uiPriority w:val="0"/>
    <w:rPr>
      <w:rFonts w:ascii="Arial" w:hAnsi="Arial" w:eastAsia="Times New Roman" w:cs="Times New Roman"/>
      <w:szCs w:val="20"/>
      <w:shd w:val="pct20" w:color="auto" w:fill="auto"/>
    </w:rPr>
  </w:style>
  <w:style w:type="character" w:customStyle="1" w:styleId="105">
    <w:name w:val="Note Heading Char"/>
    <w:basedOn w:val="59"/>
    <w:link w:val="50"/>
    <w:uiPriority w:val="0"/>
    <w:rPr>
      <w:rFonts w:ascii="Times New Roman" w:hAnsi="Times New Roman" w:eastAsia="Times New Roman" w:cs="Times New Roman"/>
      <w:sz w:val="22"/>
      <w:szCs w:val="20"/>
    </w:rPr>
  </w:style>
  <w:style w:type="character" w:customStyle="1" w:styleId="106">
    <w:name w:val="Salutation Char"/>
    <w:basedOn w:val="59"/>
    <w:link w:val="52"/>
    <w:uiPriority w:val="0"/>
    <w:rPr>
      <w:rFonts w:ascii="Times New Roman" w:hAnsi="Times New Roman" w:eastAsia="Times New Roman" w:cs="Times New Roman"/>
      <w:sz w:val="22"/>
      <w:szCs w:val="20"/>
    </w:rPr>
  </w:style>
  <w:style w:type="character" w:customStyle="1" w:styleId="107">
    <w:name w:val="Signature Char"/>
    <w:basedOn w:val="59"/>
    <w:link w:val="53"/>
    <w:uiPriority w:val="0"/>
    <w:rPr>
      <w:rFonts w:ascii="Times New Roman" w:hAnsi="Times New Roman" w:eastAsia="Times New Roman" w:cs="Times New Roman"/>
      <w:sz w:val="22"/>
      <w:szCs w:val="20"/>
    </w:rPr>
  </w:style>
  <w:style w:type="character" w:customStyle="1" w:styleId="108">
    <w:name w:val="Subtitle Char"/>
    <w:basedOn w:val="59"/>
    <w:link w:val="54"/>
    <w:uiPriority w:val="0"/>
    <w:rPr>
      <w:rFonts w:ascii="Arial" w:hAnsi="Arial" w:eastAsia="Times New Roman" w:cs="Times New Roman"/>
      <w:szCs w:val="20"/>
    </w:rPr>
  </w:style>
  <w:style w:type="character" w:customStyle="1" w:styleId="109">
    <w:name w:val="Title Char"/>
    <w:basedOn w:val="59"/>
    <w:link w:val="55"/>
    <w:uiPriority w:val="0"/>
    <w:rPr>
      <w:rFonts w:ascii="Arial" w:hAnsi="Arial" w:eastAsia="Times New Roman" w:cs="Times New Roman"/>
      <w:b/>
      <w:kern w:val="28"/>
      <w:sz w:val="32"/>
      <w:szCs w:val="20"/>
    </w:rPr>
  </w:style>
  <w:style w:type="character" w:customStyle="1" w:styleId="110">
    <w:name w:val="Comment Text Char"/>
    <w:basedOn w:val="59"/>
    <w:link w:val="22"/>
    <w:uiPriority w:val="0"/>
    <w:rPr>
      <w:rFonts w:ascii="Times New Roman" w:hAnsi="Times New Roman" w:eastAsia="Times New Roman" w:cs="Times New Roman"/>
      <w:sz w:val="20"/>
      <w:szCs w:val="20"/>
    </w:rPr>
  </w:style>
  <w:style w:type="character" w:customStyle="1" w:styleId="111">
    <w:name w:val="Comment Subject Char"/>
    <w:basedOn w:val="110"/>
    <w:link w:val="23"/>
    <w:uiPriority w:val="0"/>
    <w:rPr>
      <w:rFonts w:ascii="Times New Roman" w:hAnsi="Times New Roman" w:eastAsia="Times New Roman" w:cs="Times New Roman"/>
      <w:b/>
      <w:bCs/>
      <w:sz w:val="20"/>
      <w:szCs w:val="20"/>
    </w:rPr>
  </w:style>
  <w:style w:type="paragraph" w:customStyle="1" w:styleId="112">
    <w:name w:val="Table"/>
    <w:basedOn w:val="1"/>
    <w:uiPriority w:val="0"/>
    <w:pPr>
      <w:numPr>
        <w:ilvl w:val="0"/>
        <w:numId w:val="15"/>
      </w:numPr>
      <w:tabs>
        <w:tab w:val="left" w:pos="1440"/>
        <w:tab w:val="clear" w:pos="1080"/>
      </w:tabs>
      <w:spacing w:after="0"/>
      <w:ind w:left="1080"/>
    </w:pPr>
    <w:rPr>
      <w:rFonts w:ascii="Arial" w:hAnsi="Arial" w:eastAsia="Times New Roman"/>
    </w:rPr>
  </w:style>
  <w:style w:type="paragraph" w:customStyle="1" w:styleId="113">
    <w:name w:val="Text"/>
    <w:basedOn w:val="1"/>
    <w:uiPriority w:val="0"/>
    <w:pPr>
      <w:widowControl w:val="0"/>
      <w:spacing w:after="0" w:line="252" w:lineRule="auto"/>
      <w:ind w:firstLine="240"/>
    </w:pPr>
    <w:rPr>
      <w:rFonts w:eastAsia="Times New Roman"/>
      <w:sz w:val="20"/>
    </w:rPr>
  </w:style>
  <w:style w:type="paragraph" w:customStyle="1" w:styleId="114">
    <w:name w:val="References"/>
    <w:basedOn w:val="44"/>
    <w:uiPriority w:val="0"/>
    <w:pPr>
      <w:numPr>
        <w:numId w:val="16"/>
      </w:numPr>
      <w:tabs>
        <w:tab w:val="clear" w:pos="720"/>
      </w:tabs>
    </w:pPr>
    <w:rPr>
      <w:sz w:val="16"/>
    </w:rPr>
  </w:style>
  <w:style w:type="paragraph" w:customStyle="1" w:styleId="115">
    <w:name w:val="TOC Heading"/>
    <w:basedOn w:val="2"/>
    <w:next w:val="1"/>
    <w:unhideWhenUsed/>
    <w:uiPriority w:val="39"/>
    <w:pPr>
      <w:keepLines/>
      <w:spacing w:line="276" w:lineRule="auto"/>
      <w:jc w:val="left"/>
      <w:outlineLvl w:val="9"/>
    </w:pPr>
    <w:rPr>
      <w:rFonts w:asciiTheme="majorHAnsi" w:hAnsiTheme="majorHAnsi" w:eastAsiaTheme="majorEastAsia" w:cstheme="majorBidi"/>
      <w:bCs/>
      <w:color w:val="376092" w:themeColor="accent1" w:themeShade="BF"/>
    </w:rPr>
  </w:style>
  <w:style w:type="paragraph" w:customStyle="1" w:styleId="116">
    <w:name w:val="equation"/>
    <w:basedOn w:val="1"/>
    <w:uiPriority w:val="0"/>
    <w:pPr>
      <w:tabs>
        <w:tab w:val="center" w:pos="2520"/>
        <w:tab w:val="right" w:pos="5040"/>
      </w:tabs>
      <w:spacing w:before="240" w:after="240" w:line="216" w:lineRule="auto"/>
      <w:jc w:val="center"/>
    </w:pPr>
    <w:rPr>
      <w:rFonts w:ascii="Symbol" w:hAnsi="Symbol" w:eastAsia="Times New Roman" w:cs="Symbol"/>
      <w:sz w:val="20"/>
    </w:rPr>
  </w:style>
  <w:style w:type="paragraph" w:customStyle="1" w:styleId="117">
    <w:name w:val="table col head"/>
    <w:basedOn w:val="1"/>
    <w:uiPriority w:val="0"/>
    <w:pPr>
      <w:spacing w:after="0"/>
      <w:jc w:val="center"/>
    </w:pPr>
    <w:rPr>
      <w:rFonts w:eastAsia="Times New Roman"/>
      <w:b/>
      <w:bCs/>
      <w:sz w:val="16"/>
      <w:szCs w:val="16"/>
    </w:rPr>
  </w:style>
  <w:style w:type="paragraph" w:customStyle="1" w:styleId="118">
    <w:name w:val="table col subhead"/>
    <w:basedOn w:val="117"/>
    <w:uiPriority w:val="0"/>
    <w:rPr>
      <w:i/>
      <w:iCs/>
      <w:sz w:val="15"/>
      <w:szCs w:val="15"/>
    </w:rPr>
  </w:style>
  <w:style w:type="paragraph" w:customStyle="1" w:styleId="119">
    <w:name w:val="table copy"/>
    <w:uiPriority w:val="0"/>
    <w:pPr>
      <w:spacing w:after="0"/>
      <w:jc w:val="both"/>
    </w:pPr>
    <w:rPr>
      <w:rFonts w:ascii="Times New Roman" w:hAnsi="Times New Roman" w:eastAsia="Times New Roman" w:cs="Times New Roman"/>
      <w:sz w:val="16"/>
      <w:szCs w:val="16"/>
      <w:lang w:val="en-US" w:eastAsia="en-US" w:bidi="ar-SA"/>
    </w:rPr>
  </w:style>
  <w:style w:type="paragraph" w:customStyle="1" w:styleId="120">
    <w:name w:val="Copyright"/>
    <w:basedOn w:val="1"/>
    <w:qFormat/>
    <w:uiPriority w:val="0"/>
    <w:pPr>
      <w:spacing w:after="0"/>
    </w:pPr>
    <w:rPr>
      <w:rFonts w:ascii="Arial" w:hAnsi="Arial"/>
      <w:b/>
      <w:color w:val="FFFFFF" w:themeColor="background1"/>
      <w:sz w:val="28"/>
      <w14:textFill>
        <w14:solidFill>
          <w14:schemeClr w14:val="bg1"/>
        </w14:solidFill>
      </w14:textFill>
    </w:rPr>
  </w:style>
  <w:style w:type="paragraph" w:customStyle="1" w:styleId="121">
    <w:name w:val="CIGRE_text"/>
    <w:basedOn w:val="1"/>
    <w:uiPriority w:val="0"/>
    <w:pPr>
      <w:tabs>
        <w:tab w:val="left" w:pos="720"/>
      </w:tabs>
      <w:spacing w:after="180"/>
    </w:pPr>
    <w:rPr>
      <w:rFonts w:eastAsia="Times New Roman"/>
      <w:sz w:val="22"/>
    </w:rPr>
  </w:style>
  <w:style w:type="paragraph" w:customStyle="1" w:styleId="122">
    <w:name w:val="CIGRE_Chapter_Title"/>
    <w:basedOn w:val="1"/>
    <w:uiPriority w:val="0"/>
    <w:pPr>
      <w:tabs>
        <w:tab w:val="left" w:pos="720"/>
      </w:tabs>
      <w:spacing w:after="120"/>
      <w:ind w:left="720" w:hanging="720"/>
    </w:pPr>
    <w:rPr>
      <w:rFonts w:ascii="Arial" w:hAnsi="Arial" w:eastAsia="Times New Roman"/>
      <w:b/>
      <w:sz w:val="32"/>
    </w:rPr>
  </w:style>
  <w:style w:type="paragraph" w:customStyle="1" w:styleId="123">
    <w:name w:val="CIGRE_Heading_2"/>
    <w:basedOn w:val="3"/>
    <w:uiPriority w:val="0"/>
    <w:pPr>
      <w:numPr>
        <w:ilvl w:val="0"/>
        <w:numId w:val="0"/>
      </w:numPr>
      <w:spacing w:before="0" w:after="120"/>
      <w:ind w:left="720" w:hanging="720"/>
    </w:pPr>
    <w:rPr>
      <w:rFonts w:eastAsia="Times New Roman" w:cs="Times New Roman"/>
      <w:szCs w:val="20"/>
    </w:rPr>
  </w:style>
  <w:style w:type="paragraph" w:customStyle="1" w:styleId="124">
    <w:name w:val="CIGRE_Heading_3"/>
    <w:basedOn w:val="1"/>
    <w:uiPriority w:val="0"/>
    <w:pPr>
      <w:tabs>
        <w:tab w:val="left" w:pos="720"/>
      </w:tabs>
      <w:spacing w:after="120"/>
      <w:ind w:left="720" w:hanging="720"/>
    </w:pPr>
    <w:rPr>
      <w:rFonts w:ascii="Arial" w:hAnsi="Arial" w:eastAsia="Times New Roman"/>
      <w:b/>
      <w:sz w:val="22"/>
      <w:szCs w:val="22"/>
    </w:rPr>
  </w:style>
  <w:style w:type="paragraph" w:customStyle="1" w:styleId="125">
    <w:name w:val="CIGRE_Heading_4"/>
    <w:uiPriority w:val="0"/>
    <w:pPr>
      <w:tabs>
        <w:tab w:val="left" w:pos="720"/>
      </w:tabs>
      <w:spacing w:after="120"/>
      <w:ind w:left="720" w:hanging="720"/>
    </w:pPr>
    <w:rPr>
      <w:rFonts w:ascii="Times New Roman" w:hAnsi="Times New Roman" w:eastAsia="Times New Roman" w:cs="Times New Roman"/>
      <w:i/>
      <w:sz w:val="22"/>
      <w:szCs w:val="22"/>
      <w:lang w:val="en-US" w:eastAsia="en-US" w:bidi="ar-SA"/>
    </w:rPr>
  </w:style>
  <w:style w:type="paragraph" w:customStyle="1" w:styleId="126">
    <w:name w:val="Heading A1"/>
    <w:basedOn w:val="2"/>
    <w:next w:val="1"/>
    <w:qFormat/>
    <w:uiPriority w:val="0"/>
    <w:pPr>
      <w:pageBreakBefore/>
      <w:numPr>
        <w:numId w:val="17"/>
      </w:numPr>
      <w:tabs>
        <w:tab w:val="left" w:pos="1920"/>
      </w:tabs>
    </w:pPr>
    <w:rPr>
      <w:szCs w:val="24"/>
    </w:rPr>
  </w:style>
  <w:style w:type="paragraph" w:customStyle="1" w:styleId="127">
    <w:name w:val="Heading A2"/>
    <w:basedOn w:val="3"/>
    <w:next w:val="1"/>
    <w:qFormat/>
    <w:uiPriority w:val="0"/>
    <w:pPr>
      <w:numPr>
        <w:numId w:val="17"/>
      </w:numPr>
      <w:tabs>
        <w:tab w:val="left" w:pos="1920"/>
      </w:tabs>
    </w:pPr>
  </w:style>
  <w:style w:type="paragraph" w:customStyle="1" w:styleId="128">
    <w:name w:val="Heading A3"/>
    <w:basedOn w:val="4"/>
    <w:next w:val="1"/>
    <w:qFormat/>
    <w:uiPriority w:val="0"/>
    <w:pPr>
      <w:numPr>
        <w:numId w:val="17"/>
      </w:numPr>
      <w:tabs>
        <w:tab w:val="left" w:pos="1920"/>
      </w:tabs>
    </w:pPr>
  </w:style>
  <w:style w:type="paragraph" w:customStyle="1" w:styleId="129">
    <w:name w:val="Heading A4"/>
    <w:basedOn w:val="4"/>
    <w:next w:val="1"/>
    <w:qFormat/>
    <w:uiPriority w:val="0"/>
    <w:pPr>
      <w:numPr>
        <w:ilvl w:val="3"/>
        <w:numId w:val="17"/>
      </w:numPr>
    </w:p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Tennessee Valley Authority</Company>
  <Pages>14</Pages>
  <Words>2172</Words>
  <Characters>12385</Characters>
  <Lines>103</Lines>
  <Paragraphs>29</Paragraphs>
  <TotalTime>86</TotalTime>
  <ScaleCrop>false</ScaleCrop>
  <LinksUpToDate>false</LinksUpToDate>
  <CharactersWithSpaces>14528</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2019-02-02T04:45:00Z</dcterms:created>
  <dc:creator>Employee of</dc:creator>
  <cp:lastModifiedBy>neil-do</cp:lastModifiedBy>
  <cp:lastPrinted>2015-11-19T08:47:00Z</cp:lastPrinted>
  <dcterms:modified xsi:type="dcterms:W3CDTF">2019-12-28T02:56:47Z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