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7380" w14:textId="77777777" w:rsidR="00C276F2" w:rsidRPr="008463CF" w:rsidRDefault="00C276F2" w:rsidP="008463CF">
      <w:pPr>
        <w:jc w:val="both"/>
        <w:rPr>
          <w:rFonts w:ascii="Times New Roman" w:hAnsi="Times New Roman" w:cs="Times New Roman"/>
          <w:sz w:val="34"/>
          <w:szCs w:val="34"/>
        </w:rPr>
      </w:pPr>
      <w:r w:rsidRPr="008463CF">
        <w:rPr>
          <w:rFonts w:ascii="Times New Roman" w:hAnsi="Times New Roman" w:cs="Times New Roman"/>
          <w:sz w:val="34"/>
          <w:szCs w:val="34"/>
        </w:rPr>
        <w:t>How to: Work at Google — Example Coding/Engineering Interview</w:t>
      </w:r>
    </w:p>
    <w:p w14:paraId="117244A3" w14:textId="3556C53C" w:rsidR="008463CF" w:rsidRPr="008463CF" w:rsidRDefault="00C276F2" w:rsidP="008463CF">
      <w:pPr>
        <w:jc w:val="both"/>
        <w:rPr>
          <w:rFonts w:ascii="Times New Roman" w:hAnsi="Times New Roman" w:cs="Times New Roman"/>
        </w:rPr>
      </w:pPr>
      <w:r w:rsidRPr="008463CF">
        <w:rPr>
          <w:rFonts w:ascii="Times New Roman" w:hAnsi="Times New Roman" w:cs="Times New Roman"/>
        </w:rPr>
        <w:br/>
        <w:t>The video includes a technical interview with Edgar and Becky, two Google software engineers. Edgar is tasked with finding a matching pair of numbers in a collection that add up to a specified target value. He discusses two approaches: a brute force method with nested loops and a more efficient linear solution that stores complements</w:t>
      </w:r>
      <w:r w:rsidR="008463CF" w:rsidRPr="008463CF">
        <w:rPr>
          <w:rFonts w:ascii="Times New Roman" w:hAnsi="Times New Roman" w:cs="Times New Roman"/>
        </w:rPr>
        <w:t xml:space="preserve"> </w:t>
      </w:r>
      <w:r w:rsidRPr="008463CF">
        <w:rPr>
          <w:rFonts w:ascii="Times New Roman" w:hAnsi="Times New Roman" w:cs="Times New Roman"/>
        </w:rPr>
        <w:t>in a hash set.</w:t>
      </w:r>
      <w:r w:rsidR="008463CF" w:rsidRPr="008463CF">
        <w:rPr>
          <w:rFonts w:ascii="Times New Roman" w:hAnsi="Times New Roman" w:cs="Times New Roman"/>
        </w:rPr>
        <w:t xml:space="preserve"> </w:t>
      </w:r>
      <w:r w:rsidRPr="008463CF">
        <w:rPr>
          <w:rFonts w:ascii="Times New Roman" w:hAnsi="Times New Roman" w:cs="Times New Roman"/>
        </w:rPr>
        <w:t>Throughout the interview, Edgar's thought process is well stated. He thinks about edge cases, recurring elements, and memory and time complexity. He examines the merging process and suggests parallel processing for large inputs.</w:t>
      </w:r>
    </w:p>
    <w:p w14:paraId="3ED85D20" w14:textId="11CD70EF" w:rsidR="00B30533" w:rsidRPr="008463CF" w:rsidRDefault="00C276F2" w:rsidP="008463CF">
      <w:pPr>
        <w:jc w:val="both"/>
        <w:rPr>
          <w:rFonts w:ascii="Times New Roman" w:hAnsi="Times New Roman" w:cs="Times New Roman"/>
        </w:rPr>
      </w:pPr>
      <w:r w:rsidRPr="008463CF">
        <w:rPr>
          <w:rFonts w:ascii="Times New Roman" w:hAnsi="Times New Roman" w:cs="Times New Roman"/>
        </w:rPr>
        <w:br/>
        <w:t>In summary, Edgar's problem-solving technique is comprehensive, and he exhibits an impressive knowledge of data structures and algorithms. His ability to adjust his response depending on interviewer comments and examine other scenarios illustrates his problem-solving abilities.</w:t>
      </w:r>
    </w:p>
    <w:p w14:paraId="3C20EA5E" w14:textId="37D7F017" w:rsidR="008463CF" w:rsidRPr="008463CF" w:rsidRDefault="008463CF" w:rsidP="008463CF">
      <w:pPr>
        <w:jc w:val="both"/>
        <w:rPr>
          <w:rFonts w:ascii="Times New Roman" w:hAnsi="Times New Roman" w:cs="Times New Roman"/>
          <w:sz w:val="34"/>
          <w:szCs w:val="34"/>
        </w:rPr>
      </w:pPr>
      <w:r w:rsidRPr="008463CF">
        <w:rPr>
          <w:rFonts w:ascii="Times New Roman" w:hAnsi="Times New Roman" w:cs="Times New Roman"/>
          <w:sz w:val="34"/>
          <w:szCs w:val="34"/>
        </w:rPr>
        <w:t>Andrew Ng: Opportunities in AI - 2023</w:t>
      </w:r>
    </w:p>
    <w:p w14:paraId="3312FB1C" w14:textId="77777777" w:rsidR="003F029C" w:rsidRPr="003F029C" w:rsidRDefault="003F029C" w:rsidP="003F029C">
      <w:pPr>
        <w:jc w:val="both"/>
        <w:rPr>
          <w:rFonts w:ascii="Times New Roman" w:hAnsi="Times New Roman" w:cs="Times New Roman"/>
        </w:rPr>
      </w:pPr>
      <w:r w:rsidRPr="003F029C">
        <w:rPr>
          <w:rFonts w:ascii="Times New Roman" w:hAnsi="Times New Roman" w:cs="Times New Roman"/>
        </w:rPr>
        <w:t>Andrew Ng's sharp examination on the present state and projected future of artificial intelligence (AI) gives a thorough review of the technology's potential to change a variety of sectors and areas. Ng, a well-known AI specialist, goes into a number of significant insights that shed light on AI's transformational capacity and ethical concerns. One of Ng's main points is that AI is a general-purpose technology that is not limited to tech or consumer internet firms. It has the potential to add value to a wide range of businesses, including education, health care, agriculture, and commerce. Ng underlines that the days of recruiting legions of highly trained engineers for every AI project are coming to an end. Instead, low-code and no-code technologies are gaining popularity, making it easier for non-experts to create AI systems. This change democratizes AI, allowing sectors to use its capabilities for their own requirements.</w:t>
      </w:r>
      <w:r w:rsidR="008463CF" w:rsidRPr="008463CF">
        <w:rPr>
          <w:rFonts w:ascii="Times New Roman" w:hAnsi="Times New Roman" w:cs="Times New Roman"/>
        </w:rPr>
        <w:br/>
      </w:r>
      <w:r w:rsidRPr="003F029C">
        <w:rPr>
          <w:rFonts w:ascii="Times New Roman" w:hAnsi="Times New Roman" w:cs="Times New Roman"/>
        </w:rPr>
        <w:t>Ng also discusses the AI stack, which consists of hardware, infrastructure, developer tools, and applications. While hardware and infrastructure need huge resources, the application layer provides enormous opportunity with less competition. This distinction emphasizes the potential for creative AI solutions to develop in a variety of industries. Ng's approach to AI is based on ethical issues. He underlines that he and his staff exclusively focus on initiatives that benefit mankind and adhere to ethical standards. Addressing bias, fairness, and accuracy concerns in AI systems is critical to ensuring ethical AI development. The discussion takes on the possible employment disruption caused by AI, particularly in higher-wage positions. Ng recognizes the need of steps to assist those whose livelihoods are threatened by AI-driven automation. He also debunks some of the hoopla surrounding artificial general intelligence (AGI), noting that AGI will not be realized for decades. Discussing AI and extinction concerns, Ng contends that, if developed responsibly, AI technology may be part of the solution to problems such as pandemics and climate change, rather than a source of existential hazards.</w:t>
      </w:r>
    </w:p>
    <w:p w14:paraId="5EEB2FA2" w14:textId="7A384054" w:rsidR="003F029C" w:rsidRPr="008463CF" w:rsidRDefault="003F029C" w:rsidP="003F029C">
      <w:pPr>
        <w:jc w:val="both"/>
        <w:rPr>
          <w:rFonts w:ascii="Times New Roman" w:hAnsi="Times New Roman" w:cs="Times New Roman"/>
        </w:rPr>
      </w:pPr>
      <w:r w:rsidRPr="003F029C">
        <w:rPr>
          <w:rFonts w:ascii="Times New Roman" w:hAnsi="Times New Roman" w:cs="Times New Roman"/>
        </w:rPr>
        <w:t>In conclusion, Andrew Ng's lecture is an illuminating discussion of AI's many uses and ethical duties. It emphasizes the need of taking a responsible and ethical approach to AI research, as well as the technology's potential to favourably affect numerous industries and address global concerns.</w:t>
      </w:r>
    </w:p>
    <w:p w14:paraId="5F3BBDE6" w14:textId="177ED7BB" w:rsidR="008463CF" w:rsidRPr="008463CF" w:rsidRDefault="008463CF" w:rsidP="008463CF">
      <w:pPr>
        <w:jc w:val="both"/>
        <w:rPr>
          <w:rFonts w:ascii="Times New Roman" w:hAnsi="Times New Roman" w:cs="Times New Roman"/>
        </w:rPr>
      </w:pPr>
    </w:p>
    <w:sectPr w:rsidR="008463CF" w:rsidRPr="0084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72"/>
    <w:rsid w:val="003F029C"/>
    <w:rsid w:val="00790672"/>
    <w:rsid w:val="008463CF"/>
    <w:rsid w:val="00B30533"/>
    <w:rsid w:val="00C276F2"/>
    <w:rsid w:val="00E91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2055"/>
  <w15:chartTrackingRefBased/>
  <w15:docId w15:val="{0026F5E3-99FD-42AF-B74F-13D867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5646">
      <w:bodyDiv w:val="1"/>
      <w:marLeft w:val="0"/>
      <w:marRight w:val="0"/>
      <w:marTop w:val="0"/>
      <w:marBottom w:val="0"/>
      <w:divBdr>
        <w:top w:val="none" w:sz="0" w:space="0" w:color="auto"/>
        <w:left w:val="none" w:sz="0" w:space="0" w:color="auto"/>
        <w:bottom w:val="none" w:sz="0" w:space="0" w:color="auto"/>
        <w:right w:val="none" w:sz="0" w:space="0" w:color="auto"/>
      </w:divBdr>
      <w:divsChild>
        <w:div w:id="1649743798">
          <w:marLeft w:val="0"/>
          <w:marRight w:val="0"/>
          <w:marTop w:val="0"/>
          <w:marBottom w:val="0"/>
          <w:divBdr>
            <w:top w:val="none" w:sz="0" w:space="0" w:color="auto"/>
            <w:left w:val="none" w:sz="0" w:space="0" w:color="auto"/>
            <w:bottom w:val="none" w:sz="0" w:space="0" w:color="auto"/>
            <w:right w:val="none" w:sz="0" w:space="0" w:color="auto"/>
          </w:divBdr>
        </w:div>
        <w:div w:id="608006018">
          <w:marLeft w:val="0"/>
          <w:marRight w:val="0"/>
          <w:marTop w:val="0"/>
          <w:marBottom w:val="0"/>
          <w:divBdr>
            <w:top w:val="none" w:sz="0" w:space="0" w:color="auto"/>
            <w:left w:val="none" w:sz="0" w:space="0" w:color="auto"/>
            <w:bottom w:val="none" w:sz="0" w:space="0" w:color="auto"/>
            <w:right w:val="none" w:sz="0" w:space="0" w:color="auto"/>
          </w:divBdr>
        </w:div>
      </w:divsChild>
    </w:div>
    <w:div w:id="1868179802">
      <w:bodyDiv w:val="1"/>
      <w:marLeft w:val="0"/>
      <w:marRight w:val="0"/>
      <w:marTop w:val="0"/>
      <w:marBottom w:val="0"/>
      <w:divBdr>
        <w:top w:val="none" w:sz="0" w:space="0" w:color="auto"/>
        <w:left w:val="none" w:sz="0" w:space="0" w:color="auto"/>
        <w:bottom w:val="none" w:sz="0" w:space="0" w:color="auto"/>
        <w:right w:val="none" w:sz="0" w:space="0" w:color="auto"/>
      </w:divBdr>
      <w:divsChild>
        <w:div w:id="1719354529">
          <w:marLeft w:val="0"/>
          <w:marRight w:val="0"/>
          <w:marTop w:val="0"/>
          <w:marBottom w:val="0"/>
          <w:divBdr>
            <w:top w:val="none" w:sz="0" w:space="0" w:color="auto"/>
            <w:left w:val="none" w:sz="0" w:space="0" w:color="auto"/>
            <w:bottom w:val="none" w:sz="0" w:space="0" w:color="auto"/>
            <w:right w:val="none" w:sz="0" w:space="0" w:color="auto"/>
          </w:divBdr>
        </w:div>
      </w:divsChild>
    </w:div>
    <w:div w:id="20106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3</cp:revision>
  <dcterms:created xsi:type="dcterms:W3CDTF">2023-09-22T22:08:00Z</dcterms:created>
  <dcterms:modified xsi:type="dcterms:W3CDTF">2023-09-26T21:46:00Z</dcterms:modified>
</cp:coreProperties>
</file>