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104C1" w14:textId="77777777" w:rsidR="008A2784" w:rsidRDefault="008A2784"/>
    <w:p w14:paraId="153FC795" w14:textId="683CF71D" w:rsidR="00DA41AC" w:rsidRPr="00132ADB" w:rsidRDefault="00132ADB">
      <w:r>
        <w:t xml:space="preserve">                                                                                                                                                                                                                                                                                                                                                                                                                                                                                                                                                                                                                                                                                                                                                                                                                                                                                                                                                                                                       </w:t>
      </w:r>
    </w:p>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046"/>
        <w:gridCol w:w="1909"/>
        <w:gridCol w:w="3025"/>
        <w:gridCol w:w="1884"/>
      </w:tblGrid>
      <w:tr w:rsidR="007C425A" w14:paraId="6BF3874B" w14:textId="77777777" w:rsidTr="00AA1302">
        <w:trPr>
          <w:trHeight w:val="340"/>
        </w:trPr>
        <w:tc>
          <w:tcPr>
            <w:tcW w:w="5000" w:type="pct"/>
            <w:gridSpan w:val="4"/>
          </w:tcPr>
          <w:p w14:paraId="4AD86DA7" w14:textId="790E3D69" w:rsidR="007C425A" w:rsidRPr="000D0631" w:rsidRDefault="00AA1302" w:rsidP="00DE4F6E">
            <w:pPr>
              <w:pStyle w:val="TableHeader"/>
              <w:ind w:left="14580" w:hanging="14580"/>
              <w:rPr>
                <w:szCs w:val="20"/>
              </w:rPr>
            </w:pPr>
            <w:r w:rsidRPr="000D0631">
              <w:rPr>
                <w:szCs w:val="20"/>
              </w:rPr>
              <w:t xml:space="preserve">Document filename: </w:t>
            </w:r>
            <w:r w:rsidR="00724B96">
              <w:rPr>
                <w:szCs w:val="20"/>
              </w:rPr>
              <w:t>GP Connect</w:t>
            </w:r>
            <w:r w:rsidR="007268CE" w:rsidRPr="000D0631">
              <w:rPr>
                <w:szCs w:val="20"/>
              </w:rPr>
              <w:t xml:space="preserve"> </w:t>
            </w:r>
            <w:r w:rsidR="00C02BA5">
              <w:rPr>
                <w:szCs w:val="20"/>
              </w:rPr>
              <w:t xml:space="preserve">Consumer Supplier </w:t>
            </w:r>
            <w:r w:rsidR="008A2784">
              <w:rPr>
                <w:szCs w:val="20"/>
              </w:rPr>
              <w:t>Assurance</w:t>
            </w:r>
            <w:r w:rsidR="00C02BA5">
              <w:rPr>
                <w:szCs w:val="20"/>
              </w:rPr>
              <w:t xml:space="preserve"> for Technical Conformance</w:t>
            </w:r>
          </w:p>
        </w:tc>
      </w:tr>
      <w:tr w:rsidR="0099203E" w14:paraId="31BA0B70" w14:textId="77777777" w:rsidTr="00AA1302">
        <w:trPr>
          <w:trHeight w:val="170"/>
        </w:trPr>
        <w:tc>
          <w:tcPr>
            <w:tcW w:w="1555" w:type="pct"/>
          </w:tcPr>
          <w:p w14:paraId="789A2A19" w14:textId="77777777" w:rsidR="0099203E" w:rsidRPr="000D0631" w:rsidRDefault="009C1371" w:rsidP="00A02907">
            <w:pPr>
              <w:pStyle w:val="TableHeader"/>
              <w:rPr>
                <w:szCs w:val="20"/>
              </w:rPr>
            </w:pPr>
            <w:r w:rsidRPr="000D0631">
              <w:rPr>
                <w:szCs w:val="20"/>
              </w:rPr>
              <w:t xml:space="preserve">Directorate / </w:t>
            </w:r>
            <w:proofErr w:type="spellStart"/>
            <w:r w:rsidR="0099203E" w:rsidRPr="000D0631">
              <w:rPr>
                <w:szCs w:val="20"/>
              </w:rPr>
              <w:t>Programme</w:t>
            </w:r>
            <w:proofErr w:type="spellEnd"/>
          </w:p>
        </w:tc>
        <w:tc>
          <w:tcPr>
            <w:tcW w:w="956" w:type="pct"/>
            <w:tcBorders>
              <w:right w:val="single" w:sz="4" w:space="0" w:color="B9B9B9"/>
            </w:tcBorders>
          </w:tcPr>
          <w:p w14:paraId="4D4E09FA" w14:textId="77777777" w:rsidR="0099203E" w:rsidRPr="000D0631" w:rsidRDefault="003F5423" w:rsidP="00724B96">
            <w:pPr>
              <w:pStyle w:val="TableText"/>
              <w:jc w:val="right"/>
            </w:pPr>
            <w:r>
              <w:t>Solution Assurance</w:t>
            </w:r>
          </w:p>
        </w:tc>
        <w:tc>
          <w:tcPr>
            <w:tcW w:w="1544" w:type="pct"/>
            <w:tcBorders>
              <w:left w:val="single" w:sz="4" w:space="0" w:color="B9B9B9"/>
            </w:tcBorders>
          </w:tcPr>
          <w:p w14:paraId="45E19044" w14:textId="77777777" w:rsidR="0099203E" w:rsidRPr="000D0631" w:rsidRDefault="00F63BE4" w:rsidP="00AA1302">
            <w:pPr>
              <w:pStyle w:val="TableHeader"/>
              <w:rPr>
                <w:szCs w:val="20"/>
              </w:rPr>
            </w:pPr>
            <w:r w:rsidRPr="000D0631">
              <w:rPr>
                <w:szCs w:val="20"/>
              </w:rPr>
              <w:t>Project</w:t>
            </w:r>
          </w:p>
        </w:tc>
        <w:tc>
          <w:tcPr>
            <w:tcW w:w="944" w:type="pct"/>
          </w:tcPr>
          <w:p w14:paraId="79684F60" w14:textId="77777777" w:rsidR="0099203E" w:rsidRPr="000D0631" w:rsidRDefault="00724B96" w:rsidP="00E803C5">
            <w:pPr>
              <w:pStyle w:val="TableText"/>
              <w:jc w:val="right"/>
            </w:pPr>
            <w:r>
              <w:t>GP Connect</w:t>
            </w:r>
          </w:p>
        </w:tc>
      </w:tr>
      <w:tr w:rsidR="0099203E" w14:paraId="6C7D3716" w14:textId="77777777" w:rsidTr="00AA1302">
        <w:trPr>
          <w:trHeight w:val="170"/>
        </w:trPr>
        <w:tc>
          <w:tcPr>
            <w:tcW w:w="2512" w:type="pct"/>
            <w:gridSpan w:val="2"/>
            <w:tcBorders>
              <w:right w:val="single" w:sz="4" w:space="0" w:color="B9B9B9"/>
            </w:tcBorders>
          </w:tcPr>
          <w:p w14:paraId="4955A160" w14:textId="77777777" w:rsidR="0099203E" w:rsidRPr="000D0631" w:rsidRDefault="0099203E" w:rsidP="00AC7928">
            <w:pPr>
              <w:pStyle w:val="TableHeader"/>
              <w:rPr>
                <w:szCs w:val="20"/>
              </w:rPr>
            </w:pPr>
            <w:r w:rsidRPr="000D0631">
              <w:rPr>
                <w:szCs w:val="20"/>
              </w:rPr>
              <w:t>Document Reference</w:t>
            </w:r>
          </w:p>
        </w:tc>
        <w:tc>
          <w:tcPr>
            <w:tcW w:w="2488" w:type="pct"/>
            <w:gridSpan w:val="2"/>
            <w:tcBorders>
              <w:left w:val="single" w:sz="4" w:space="0" w:color="B9B9B9"/>
            </w:tcBorders>
            <w:shd w:val="clear" w:color="auto" w:fill="auto"/>
          </w:tcPr>
          <w:p w14:paraId="751CC9F8" w14:textId="77777777" w:rsidR="0099203E" w:rsidRPr="000D0631" w:rsidRDefault="0099203E" w:rsidP="00E803C5">
            <w:pPr>
              <w:pStyle w:val="TableHeader"/>
              <w:jc w:val="right"/>
              <w:rPr>
                <w:b w:val="0"/>
                <w:szCs w:val="20"/>
              </w:rPr>
            </w:pPr>
          </w:p>
        </w:tc>
      </w:tr>
      <w:tr w:rsidR="0099203E" w14:paraId="211CFB36" w14:textId="77777777" w:rsidTr="00AA1302">
        <w:trPr>
          <w:trHeight w:val="145"/>
        </w:trPr>
        <w:tc>
          <w:tcPr>
            <w:tcW w:w="1555" w:type="pct"/>
          </w:tcPr>
          <w:p w14:paraId="1AB73AE9" w14:textId="77777777" w:rsidR="0099203E" w:rsidRPr="000D0631" w:rsidRDefault="0099203E" w:rsidP="00A02907">
            <w:pPr>
              <w:pStyle w:val="TableHeader"/>
              <w:rPr>
                <w:szCs w:val="20"/>
              </w:rPr>
            </w:pPr>
            <w:r w:rsidRPr="000D0631">
              <w:rPr>
                <w:szCs w:val="20"/>
              </w:rPr>
              <w:t>Project Manager</w:t>
            </w:r>
          </w:p>
        </w:tc>
        <w:tc>
          <w:tcPr>
            <w:tcW w:w="956" w:type="pct"/>
            <w:tcBorders>
              <w:right w:val="single" w:sz="4" w:space="0" w:color="B9B9B9"/>
            </w:tcBorders>
          </w:tcPr>
          <w:p w14:paraId="025BB020" w14:textId="77777777" w:rsidR="0099203E" w:rsidRPr="000D0631" w:rsidRDefault="0099203E" w:rsidP="00AC7928">
            <w:pPr>
              <w:pStyle w:val="TableText"/>
              <w:jc w:val="right"/>
            </w:pPr>
          </w:p>
        </w:tc>
        <w:tc>
          <w:tcPr>
            <w:tcW w:w="1544" w:type="pct"/>
            <w:tcBorders>
              <w:left w:val="single" w:sz="4" w:space="0" w:color="B9B9B9"/>
            </w:tcBorders>
            <w:shd w:val="clear" w:color="auto" w:fill="auto"/>
          </w:tcPr>
          <w:p w14:paraId="128066F0" w14:textId="77777777" w:rsidR="0099203E" w:rsidRPr="000D0631" w:rsidRDefault="0099203E" w:rsidP="00AA1302">
            <w:pPr>
              <w:pStyle w:val="TableHeader"/>
              <w:rPr>
                <w:szCs w:val="20"/>
              </w:rPr>
            </w:pPr>
            <w:r w:rsidRPr="000D0631">
              <w:rPr>
                <w:szCs w:val="20"/>
              </w:rPr>
              <w:t>Status</w:t>
            </w:r>
          </w:p>
        </w:tc>
        <w:tc>
          <w:tcPr>
            <w:tcW w:w="944" w:type="pct"/>
            <w:shd w:val="clear" w:color="auto" w:fill="auto"/>
          </w:tcPr>
          <w:p w14:paraId="62F9B837" w14:textId="577A16DF" w:rsidR="0099203E" w:rsidRPr="000D0631" w:rsidRDefault="00D41A06" w:rsidP="00E803C5">
            <w:pPr>
              <w:pStyle w:val="TableText"/>
              <w:jc w:val="right"/>
            </w:pPr>
            <w:r>
              <w:t>Draft</w:t>
            </w:r>
          </w:p>
        </w:tc>
      </w:tr>
      <w:tr w:rsidR="0099203E" w14:paraId="02FE5618" w14:textId="77777777" w:rsidTr="00AA1302">
        <w:trPr>
          <w:trHeight w:val="170"/>
        </w:trPr>
        <w:tc>
          <w:tcPr>
            <w:tcW w:w="1555" w:type="pct"/>
          </w:tcPr>
          <w:p w14:paraId="6FDE094D" w14:textId="77777777" w:rsidR="0099203E" w:rsidRPr="000D0631" w:rsidRDefault="0099203E" w:rsidP="00A02907">
            <w:pPr>
              <w:pStyle w:val="TableHeader"/>
              <w:rPr>
                <w:szCs w:val="20"/>
              </w:rPr>
            </w:pPr>
            <w:r w:rsidRPr="000D0631">
              <w:rPr>
                <w:szCs w:val="20"/>
              </w:rPr>
              <w:t>Owner</w:t>
            </w:r>
          </w:p>
        </w:tc>
        <w:tc>
          <w:tcPr>
            <w:tcW w:w="956" w:type="pct"/>
            <w:tcBorders>
              <w:right w:val="single" w:sz="4" w:space="0" w:color="B9B9B9"/>
            </w:tcBorders>
          </w:tcPr>
          <w:p w14:paraId="3417C223" w14:textId="77777777" w:rsidR="0099203E" w:rsidRPr="000D0631" w:rsidRDefault="00724B96" w:rsidP="00AC7928">
            <w:pPr>
              <w:pStyle w:val="TableText"/>
              <w:jc w:val="right"/>
            </w:pPr>
            <w:r>
              <w:t>Solutions Assurance</w:t>
            </w:r>
          </w:p>
        </w:tc>
        <w:tc>
          <w:tcPr>
            <w:tcW w:w="1544" w:type="pct"/>
            <w:tcBorders>
              <w:left w:val="single" w:sz="4" w:space="0" w:color="B9B9B9"/>
            </w:tcBorders>
            <w:shd w:val="clear" w:color="auto" w:fill="auto"/>
          </w:tcPr>
          <w:p w14:paraId="0E7F999A" w14:textId="77777777" w:rsidR="0099203E" w:rsidRPr="000D0631" w:rsidRDefault="0099203E" w:rsidP="00AA1302">
            <w:pPr>
              <w:pStyle w:val="TableHeader"/>
              <w:rPr>
                <w:szCs w:val="20"/>
              </w:rPr>
            </w:pPr>
            <w:r w:rsidRPr="000D0631">
              <w:rPr>
                <w:szCs w:val="20"/>
              </w:rPr>
              <w:t>Version</w:t>
            </w:r>
          </w:p>
        </w:tc>
        <w:tc>
          <w:tcPr>
            <w:tcW w:w="944" w:type="pct"/>
            <w:shd w:val="clear" w:color="auto" w:fill="auto"/>
          </w:tcPr>
          <w:p w14:paraId="5034571A" w14:textId="2C8BEFD2" w:rsidR="0099203E" w:rsidRPr="000D0631" w:rsidRDefault="00DE4F6E" w:rsidP="00DE4F6E">
            <w:pPr>
              <w:pStyle w:val="TableText"/>
              <w:jc w:val="right"/>
            </w:pPr>
            <w:r w:rsidRPr="000D0631">
              <w:t>V</w:t>
            </w:r>
            <w:r w:rsidR="002D0D18">
              <w:t>1</w:t>
            </w:r>
            <w:r w:rsidR="00C02BA5">
              <w:t>.</w:t>
            </w:r>
            <w:r w:rsidR="008B3F3C">
              <w:t>8</w:t>
            </w:r>
          </w:p>
        </w:tc>
      </w:tr>
      <w:tr w:rsidR="0099203E" w14:paraId="3BD38043" w14:textId="77777777" w:rsidTr="00AA1302">
        <w:trPr>
          <w:trHeight w:val="170"/>
        </w:trPr>
        <w:tc>
          <w:tcPr>
            <w:tcW w:w="1555" w:type="pct"/>
          </w:tcPr>
          <w:p w14:paraId="72397B6E" w14:textId="77777777" w:rsidR="0099203E" w:rsidRPr="000D0631" w:rsidRDefault="0099203E" w:rsidP="00A02907">
            <w:pPr>
              <w:pStyle w:val="TableHeader"/>
              <w:rPr>
                <w:szCs w:val="20"/>
              </w:rPr>
            </w:pPr>
            <w:r w:rsidRPr="000D0631">
              <w:rPr>
                <w:szCs w:val="20"/>
              </w:rPr>
              <w:t>Author</w:t>
            </w:r>
          </w:p>
        </w:tc>
        <w:tc>
          <w:tcPr>
            <w:tcW w:w="956" w:type="pct"/>
            <w:tcBorders>
              <w:right w:val="single" w:sz="4" w:space="0" w:color="B9B9B9"/>
            </w:tcBorders>
          </w:tcPr>
          <w:p w14:paraId="22412B51" w14:textId="66CE25AF" w:rsidR="0099203E" w:rsidRPr="000D0631" w:rsidRDefault="00AB1159" w:rsidP="00AC7928">
            <w:pPr>
              <w:pStyle w:val="TableText"/>
              <w:jc w:val="right"/>
            </w:pPr>
            <w:r>
              <w:t>Bab</w:t>
            </w:r>
            <w:r w:rsidR="000F3ECB">
              <w:t>a</w:t>
            </w:r>
            <w:r>
              <w:t>r Munir</w:t>
            </w:r>
          </w:p>
        </w:tc>
        <w:tc>
          <w:tcPr>
            <w:tcW w:w="1544" w:type="pct"/>
            <w:tcBorders>
              <w:left w:val="single" w:sz="4" w:space="0" w:color="B9B9B9"/>
            </w:tcBorders>
            <w:shd w:val="clear" w:color="auto" w:fill="auto"/>
          </w:tcPr>
          <w:p w14:paraId="392792AD" w14:textId="77777777" w:rsidR="0099203E" w:rsidRPr="000D0631" w:rsidRDefault="0099203E" w:rsidP="00AA1302">
            <w:pPr>
              <w:pStyle w:val="TableHeader"/>
              <w:rPr>
                <w:szCs w:val="20"/>
              </w:rPr>
            </w:pPr>
            <w:r w:rsidRPr="000D0631">
              <w:rPr>
                <w:szCs w:val="20"/>
              </w:rPr>
              <w:t xml:space="preserve">Version </w:t>
            </w:r>
            <w:r w:rsidR="00AA1302" w:rsidRPr="000D0631">
              <w:rPr>
                <w:szCs w:val="20"/>
              </w:rPr>
              <w:t>issue d</w:t>
            </w:r>
            <w:r w:rsidRPr="000D0631">
              <w:rPr>
                <w:szCs w:val="20"/>
              </w:rPr>
              <w:t>ate</w:t>
            </w:r>
          </w:p>
        </w:tc>
        <w:tc>
          <w:tcPr>
            <w:tcW w:w="944" w:type="pct"/>
            <w:shd w:val="clear" w:color="auto" w:fill="auto"/>
          </w:tcPr>
          <w:p w14:paraId="3E32BEEE" w14:textId="77AB2E54" w:rsidR="0099203E" w:rsidRPr="000D0631" w:rsidRDefault="008B3F3C" w:rsidP="00DE4F6E">
            <w:pPr>
              <w:pStyle w:val="TableText"/>
              <w:jc w:val="right"/>
            </w:pPr>
            <w:r>
              <w:t>12</w:t>
            </w:r>
            <w:r w:rsidR="007268CE" w:rsidRPr="000D0631">
              <w:t>/</w:t>
            </w:r>
            <w:r>
              <w:t>11</w:t>
            </w:r>
            <w:r w:rsidR="007268CE" w:rsidRPr="000D0631">
              <w:t>/</w:t>
            </w:r>
            <w:r w:rsidR="00DE4F6E" w:rsidRPr="000D0631">
              <w:t>20</w:t>
            </w:r>
            <w:r w:rsidR="008F2CAD">
              <w:t>20</w:t>
            </w:r>
          </w:p>
        </w:tc>
      </w:tr>
    </w:tbl>
    <w:p w14:paraId="3BEC4EFA" w14:textId="77777777" w:rsidR="00E14002" w:rsidRDefault="00E14002" w:rsidP="0096766F"/>
    <w:p w14:paraId="739E8EFB" w14:textId="77777777" w:rsidR="00E14002" w:rsidRDefault="00E14002" w:rsidP="00E14002"/>
    <w:p w14:paraId="24E01BEF" w14:textId="77777777" w:rsidR="00E14002" w:rsidRDefault="00E14002" w:rsidP="00E14002"/>
    <w:p w14:paraId="449C7744" w14:textId="77777777" w:rsidR="00E14002" w:rsidRPr="00F53404" w:rsidRDefault="00E14002" w:rsidP="00F53404"/>
    <w:p w14:paraId="41984491" w14:textId="77777777" w:rsidR="00E14002" w:rsidRPr="00F53404" w:rsidRDefault="00E14002" w:rsidP="00F53404"/>
    <w:p w14:paraId="098B58DA" w14:textId="56B43F4C" w:rsidR="00E14002" w:rsidRPr="00F53404" w:rsidRDefault="00AB4349" w:rsidP="00F53404">
      <w:r>
        <w:rPr>
          <w:noProof/>
        </w:rPr>
        <mc:AlternateContent>
          <mc:Choice Requires="wps">
            <w:drawing>
              <wp:anchor distT="0" distB="0" distL="114300" distR="114300" simplePos="0" relativeHeight="251637248" behindDoc="1" locked="0" layoutInCell="1" allowOverlap="1" wp14:anchorId="195DBE7E" wp14:editId="2C7BFFF4">
                <wp:simplePos x="0" y="0"/>
                <wp:positionH relativeFrom="page">
                  <wp:posOffset>650240</wp:posOffset>
                </wp:positionH>
                <wp:positionV relativeFrom="page">
                  <wp:posOffset>4439920</wp:posOffset>
                </wp:positionV>
                <wp:extent cx="6361430" cy="3094355"/>
                <wp:effectExtent l="0" t="0" r="0" b="0"/>
                <wp:wrapTight wrapText="bothSides">
                  <wp:wrapPolygon edited="0">
                    <wp:start x="194" y="0"/>
                    <wp:lineTo x="194" y="21409"/>
                    <wp:lineTo x="21346" y="21409"/>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3094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5544" w14:textId="1954091E" w:rsidR="00722E30" w:rsidRDefault="00722E30" w:rsidP="001B4AA9">
                            <w:pPr>
                              <w:pStyle w:val="Documenttitle"/>
                            </w:pPr>
                            <w:r>
                              <w:t xml:space="preserve">GP Connect Consumer Supplier Test Assurance for achieving Technical Conformance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DBE7E" id="_x0000_t202" coordsize="21600,21600" o:spt="202" path="m,l,21600r21600,l21600,xe">
                <v:stroke joinstyle="miter"/>
                <v:path gradientshapeok="t" o:connecttype="rect"/>
              </v:shapetype>
              <v:shape id="Text Box 2" o:spid="_x0000_s1026" type="#_x0000_t202" style="position:absolute;margin-left:51.2pt;margin-top:349.6pt;width:500.9pt;height:243.6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" filled="f" stroked="f" strokeweight=".5pt">
                <v:textbox>
                  <w:txbxContent>
                    <w:p w14:paraId="54485544" w14:textId="1954091E" w:rsidR="00722E30" w:rsidRDefault="00722E30" w:rsidP="001B4AA9">
                      <w:pPr>
                        <w:pStyle w:val="Documenttitle"/>
                      </w:pPr>
                      <w:r>
                        <w:t xml:space="preserve">GP Connect Consumer Supplier Test Assurance for achieving Technical Conformance  </w:t>
                      </w:r>
                    </w:p>
                  </w:txbxContent>
                </v:textbox>
                <w10:wrap type="tight" anchorx="page" anchory="page"/>
              </v:shape>
            </w:pict>
          </mc:Fallback>
        </mc:AlternateContent>
      </w:r>
    </w:p>
    <w:p w14:paraId="41DC656F" w14:textId="77777777" w:rsidR="00E14002" w:rsidRPr="00F53404" w:rsidRDefault="00E14002" w:rsidP="00F53404"/>
    <w:p w14:paraId="3F2C1CAE" w14:textId="77777777" w:rsidR="00E14002" w:rsidRPr="00F53404" w:rsidRDefault="00E14002" w:rsidP="00F53404"/>
    <w:p w14:paraId="1A551262" w14:textId="77777777" w:rsidR="00E14002" w:rsidRPr="00F53404" w:rsidRDefault="00F53404" w:rsidP="00F53404">
      <w:pPr>
        <w:tabs>
          <w:tab w:val="left" w:pos="2000"/>
        </w:tabs>
      </w:pPr>
      <w:r>
        <w:tab/>
      </w:r>
    </w:p>
    <w:p w14:paraId="4CAF04E7" w14:textId="77777777" w:rsidR="00F939A8" w:rsidRDefault="00F939A8"/>
    <w:p w14:paraId="715C00CF" w14:textId="77777777" w:rsidR="00F939A8" w:rsidRDefault="00F939A8"/>
    <w:p w14:paraId="7197FECE" w14:textId="77777777" w:rsidR="00E14002" w:rsidRDefault="00E14002"/>
    <w:p w14:paraId="6F171D8B" w14:textId="77777777" w:rsidR="007E0BD3" w:rsidRDefault="007E0BD3" w:rsidP="00DB6514">
      <w:pPr>
        <w:pStyle w:val="NOTESpurple"/>
      </w:pPr>
    </w:p>
    <w:p w14:paraId="64D54F4F" w14:textId="77777777" w:rsidR="007E0BD3" w:rsidRDefault="007E0BD3">
      <w:pPr>
        <w:sectPr w:rsidR="007E0BD3" w:rsidSect="002A7F84">
          <w:headerReference w:type="even" r:id="rId12"/>
          <w:headerReference w:type="default" r:id="rId13"/>
          <w:footerReference w:type="default" r:id="rId14"/>
          <w:headerReference w:type="first" r:id="rId15"/>
          <w:footerReference w:type="first" r:id="rId16"/>
          <w:pgSz w:w="11906" w:h="16838"/>
          <w:pgMar w:top="1021" w:right="1021" w:bottom="1021" w:left="1021" w:header="561" w:footer="561" w:gutter="0"/>
          <w:pgNumType w:fmt="lowerRoman" w:start="1"/>
          <w:cols w:space="720"/>
          <w:titlePg/>
          <w:docGrid w:linePitch="360"/>
        </w:sectPr>
      </w:pPr>
    </w:p>
    <w:p w14:paraId="6650869A" w14:textId="77777777" w:rsidR="006F6FD7" w:rsidRPr="00C41C82" w:rsidRDefault="006F6FD7" w:rsidP="009C52A4">
      <w:pPr>
        <w:pStyle w:val="Heading2"/>
      </w:pPr>
      <w:bookmarkStart w:id="0" w:name="_Toc39489677"/>
      <w:bookmarkStart w:id="1" w:name="_Toc42685405"/>
      <w:bookmarkStart w:id="2" w:name="_Toc42686789"/>
      <w:r w:rsidRPr="00C41C82">
        <w:lastRenderedPageBreak/>
        <w:t>Revision History</w:t>
      </w:r>
      <w:bookmarkEnd w:id="0"/>
      <w:bookmarkEnd w:id="1"/>
      <w:bookmarkEnd w:id="2"/>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F53404" w14:paraId="444BD10D" w14:textId="77777777" w:rsidTr="00D377B6">
        <w:trPr>
          <w:trHeight w:val="290"/>
        </w:trPr>
        <w:tc>
          <w:tcPr>
            <w:tcW w:w="616" w:type="pct"/>
            <w:tcBorders>
              <w:top w:val="single" w:sz="2" w:space="0" w:color="000000"/>
              <w:bottom w:val="single" w:sz="2" w:space="0" w:color="000000"/>
              <w:right w:val="nil"/>
            </w:tcBorders>
          </w:tcPr>
          <w:p w14:paraId="3A48BA48" w14:textId="77777777" w:rsidR="006F6FD7" w:rsidRPr="00F53404" w:rsidRDefault="006F6FD7" w:rsidP="001D13B8">
            <w:pPr>
              <w:pStyle w:val="TableHeader"/>
            </w:pPr>
            <w:r w:rsidRPr="00F53404">
              <w:t>Version</w:t>
            </w:r>
          </w:p>
        </w:tc>
        <w:tc>
          <w:tcPr>
            <w:tcW w:w="747" w:type="pct"/>
            <w:tcBorders>
              <w:top w:val="single" w:sz="2" w:space="0" w:color="000000"/>
              <w:left w:val="nil"/>
              <w:bottom w:val="single" w:sz="2" w:space="0" w:color="000000"/>
              <w:right w:val="nil"/>
            </w:tcBorders>
            <w:shd w:val="clear" w:color="auto" w:fill="auto"/>
          </w:tcPr>
          <w:p w14:paraId="131F2B0F" w14:textId="77777777" w:rsidR="006F6FD7" w:rsidRPr="00F53404" w:rsidRDefault="006F6FD7" w:rsidP="001D13B8">
            <w:pPr>
              <w:pStyle w:val="TableHeader"/>
            </w:pPr>
            <w:r w:rsidRPr="00F53404">
              <w:t>Date</w:t>
            </w:r>
          </w:p>
        </w:tc>
        <w:tc>
          <w:tcPr>
            <w:tcW w:w="3637" w:type="pct"/>
            <w:tcBorders>
              <w:top w:val="single" w:sz="2" w:space="0" w:color="000000"/>
              <w:left w:val="nil"/>
              <w:bottom w:val="single" w:sz="2" w:space="0" w:color="000000"/>
            </w:tcBorders>
          </w:tcPr>
          <w:p w14:paraId="2DC39C31" w14:textId="77777777" w:rsidR="006F6FD7" w:rsidRPr="00F53404" w:rsidRDefault="006F6FD7" w:rsidP="001D13B8">
            <w:pPr>
              <w:pStyle w:val="TableHeader"/>
            </w:pPr>
            <w:r w:rsidRPr="00F53404">
              <w:t>Summary of Changes</w:t>
            </w:r>
          </w:p>
        </w:tc>
      </w:tr>
      <w:tr w:rsidR="006041CA" w:rsidRPr="001D13B8" w14:paraId="7563E798" w14:textId="77777777" w:rsidTr="00D377B6">
        <w:trPr>
          <w:trHeight w:val="290"/>
        </w:trPr>
        <w:tc>
          <w:tcPr>
            <w:tcW w:w="616" w:type="pct"/>
            <w:tcBorders>
              <w:top w:val="single" w:sz="2" w:space="0" w:color="000000"/>
              <w:right w:val="single" w:sz="2" w:space="0" w:color="B9B9B9"/>
            </w:tcBorders>
          </w:tcPr>
          <w:p w14:paraId="2B9FC3FA" w14:textId="77777777" w:rsidR="006041CA" w:rsidRPr="006041CA" w:rsidRDefault="006041CA" w:rsidP="006041CA">
            <w:pPr>
              <w:pStyle w:val="TableText"/>
            </w:pPr>
            <w:r w:rsidRPr="006041CA">
              <w:t>0.1</w:t>
            </w:r>
          </w:p>
        </w:tc>
        <w:tc>
          <w:tcPr>
            <w:tcW w:w="747" w:type="pct"/>
            <w:tcBorders>
              <w:top w:val="single" w:sz="2" w:space="0" w:color="000000"/>
              <w:left w:val="single" w:sz="2" w:space="0" w:color="B9B9B9"/>
              <w:right w:val="single" w:sz="2" w:space="0" w:color="B9B9B9"/>
            </w:tcBorders>
            <w:shd w:val="clear" w:color="auto" w:fill="auto"/>
          </w:tcPr>
          <w:p w14:paraId="2B2E2902" w14:textId="77777777" w:rsidR="006041CA" w:rsidRPr="006041CA" w:rsidRDefault="00C02BA5" w:rsidP="00BC2CCF">
            <w:pPr>
              <w:pStyle w:val="TableText"/>
            </w:pPr>
            <w:r>
              <w:t>03/03/2019</w:t>
            </w:r>
          </w:p>
        </w:tc>
        <w:tc>
          <w:tcPr>
            <w:tcW w:w="3637" w:type="pct"/>
            <w:tcBorders>
              <w:top w:val="single" w:sz="2" w:space="0" w:color="000000"/>
              <w:left w:val="single" w:sz="2" w:space="0" w:color="B9B9B9"/>
            </w:tcBorders>
          </w:tcPr>
          <w:p w14:paraId="24E80DBE" w14:textId="77777777" w:rsidR="006041CA" w:rsidRPr="006041CA" w:rsidRDefault="006041CA" w:rsidP="00BC2CCF">
            <w:pPr>
              <w:pStyle w:val="TableText"/>
            </w:pPr>
            <w:r w:rsidRPr="006041CA">
              <w:t xml:space="preserve">First draft </w:t>
            </w:r>
          </w:p>
        </w:tc>
      </w:tr>
      <w:tr w:rsidR="006041CA" w:rsidRPr="001D13B8" w14:paraId="2E5D8E50" w14:textId="77777777" w:rsidTr="00D377B6">
        <w:trPr>
          <w:trHeight w:val="290"/>
        </w:trPr>
        <w:tc>
          <w:tcPr>
            <w:tcW w:w="616" w:type="pct"/>
            <w:tcBorders>
              <w:right w:val="single" w:sz="2" w:space="0" w:color="B9B9B9"/>
            </w:tcBorders>
          </w:tcPr>
          <w:p w14:paraId="14B8AD8E" w14:textId="452C1FD0" w:rsidR="006041CA" w:rsidRPr="006041CA" w:rsidRDefault="002D0D18" w:rsidP="006041CA">
            <w:pPr>
              <w:pStyle w:val="TableText"/>
            </w:pPr>
            <w:r>
              <w:t>1.0</w:t>
            </w:r>
          </w:p>
        </w:tc>
        <w:tc>
          <w:tcPr>
            <w:tcW w:w="747" w:type="pct"/>
            <w:tcBorders>
              <w:left w:val="single" w:sz="2" w:space="0" w:color="B9B9B9"/>
              <w:right w:val="single" w:sz="2" w:space="0" w:color="B9B9B9"/>
            </w:tcBorders>
            <w:shd w:val="clear" w:color="auto" w:fill="auto"/>
          </w:tcPr>
          <w:p w14:paraId="0BE6D377" w14:textId="075F3D95" w:rsidR="006041CA" w:rsidRPr="006041CA" w:rsidRDefault="00CF0D72" w:rsidP="006041CA">
            <w:pPr>
              <w:pStyle w:val="TableText"/>
            </w:pPr>
            <w:r>
              <w:t>20</w:t>
            </w:r>
            <w:r w:rsidR="002D0D18">
              <w:t>/</w:t>
            </w:r>
            <w:r>
              <w:t>05/2019</w:t>
            </w:r>
          </w:p>
        </w:tc>
        <w:tc>
          <w:tcPr>
            <w:tcW w:w="3637" w:type="pct"/>
            <w:tcBorders>
              <w:left w:val="single" w:sz="2" w:space="0" w:color="B9B9B9"/>
            </w:tcBorders>
          </w:tcPr>
          <w:p w14:paraId="314B3C85" w14:textId="2BC4FCBF" w:rsidR="006041CA" w:rsidRPr="006041CA" w:rsidRDefault="002D0D18" w:rsidP="00AF5DD2">
            <w:pPr>
              <w:pStyle w:val="TableText"/>
            </w:pPr>
            <w:r>
              <w:t>Final Version</w:t>
            </w:r>
          </w:p>
        </w:tc>
      </w:tr>
      <w:tr w:rsidR="006041CA" w:rsidRPr="001D13B8" w14:paraId="7554BC92" w14:textId="77777777" w:rsidTr="00D377B6">
        <w:trPr>
          <w:trHeight w:val="290"/>
        </w:trPr>
        <w:tc>
          <w:tcPr>
            <w:tcW w:w="616" w:type="pct"/>
            <w:tcBorders>
              <w:right w:val="single" w:sz="2" w:space="0" w:color="B9B9B9"/>
            </w:tcBorders>
          </w:tcPr>
          <w:p w14:paraId="56295E4A" w14:textId="25E7751C" w:rsidR="006041CA" w:rsidRPr="006041CA" w:rsidRDefault="008A2784" w:rsidP="006041CA">
            <w:pPr>
              <w:pStyle w:val="TableText"/>
            </w:pPr>
            <w:r>
              <w:t>1.1</w:t>
            </w:r>
          </w:p>
        </w:tc>
        <w:tc>
          <w:tcPr>
            <w:tcW w:w="747" w:type="pct"/>
            <w:tcBorders>
              <w:left w:val="single" w:sz="2" w:space="0" w:color="B9B9B9"/>
              <w:right w:val="single" w:sz="2" w:space="0" w:color="B9B9B9"/>
            </w:tcBorders>
            <w:shd w:val="clear" w:color="auto" w:fill="auto"/>
          </w:tcPr>
          <w:p w14:paraId="0C1324D0" w14:textId="78390A8B" w:rsidR="006041CA" w:rsidRPr="006041CA" w:rsidRDefault="008A2784" w:rsidP="006041CA">
            <w:pPr>
              <w:pStyle w:val="TableText"/>
            </w:pPr>
            <w:r>
              <w:t>22/01/2020</w:t>
            </w:r>
          </w:p>
        </w:tc>
        <w:tc>
          <w:tcPr>
            <w:tcW w:w="3637" w:type="pct"/>
            <w:tcBorders>
              <w:left w:val="single" w:sz="2" w:space="0" w:color="B9B9B9"/>
            </w:tcBorders>
          </w:tcPr>
          <w:p w14:paraId="5577F091" w14:textId="5067B8D4" w:rsidR="006041CA" w:rsidRPr="006041CA" w:rsidRDefault="008A2784" w:rsidP="006041CA">
            <w:pPr>
              <w:pStyle w:val="TableText"/>
            </w:pPr>
            <w:r>
              <w:t>Removed the reference to the wording ‘Pathways’, Renamed the Document and Added FAQ Section to Aid consumers with common queries/questions</w:t>
            </w:r>
          </w:p>
        </w:tc>
      </w:tr>
      <w:tr w:rsidR="006041CA" w:rsidRPr="001D13B8" w14:paraId="7980AD59" w14:textId="77777777" w:rsidTr="00D377B6">
        <w:trPr>
          <w:trHeight w:val="290"/>
        </w:trPr>
        <w:tc>
          <w:tcPr>
            <w:tcW w:w="616" w:type="pct"/>
            <w:tcBorders>
              <w:right w:val="single" w:sz="2" w:space="0" w:color="B9B9B9"/>
            </w:tcBorders>
          </w:tcPr>
          <w:p w14:paraId="4ED31B55" w14:textId="66952B5B" w:rsidR="006041CA" w:rsidRPr="006041CA" w:rsidRDefault="00C32377" w:rsidP="006041CA">
            <w:pPr>
              <w:pStyle w:val="TableText"/>
            </w:pPr>
            <w:r>
              <w:t>1.2</w:t>
            </w:r>
          </w:p>
        </w:tc>
        <w:tc>
          <w:tcPr>
            <w:tcW w:w="747" w:type="pct"/>
            <w:tcBorders>
              <w:left w:val="single" w:sz="2" w:space="0" w:color="B9B9B9"/>
              <w:right w:val="single" w:sz="2" w:space="0" w:color="B9B9B9"/>
            </w:tcBorders>
            <w:shd w:val="clear" w:color="auto" w:fill="auto"/>
          </w:tcPr>
          <w:p w14:paraId="13CC741B" w14:textId="56CA19AE" w:rsidR="006041CA" w:rsidRPr="006041CA" w:rsidRDefault="00C32377" w:rsidP="006041CA">
            <w:pPr>
              <w:pStyle w:val="TableText"/>
            </w:pPr>
            <w:r>
              <w:t>02/04/2020</w:t>
            </w:r>
          </w:p>
        </w:tc>
        <w:tc>
          <w:tcPr>
            <w:tcW w:w="3637" w:type="pct"/>
            <w:tcBorders>
              <w:left w:val="single" w:sz="2" w:space="0" w:color="B9B9B9"/>
            </w:tcBorders>
          </w:tcPr>
          <w:p w14:paraId="258EFCB0" w14:textId="4CD756B8" w:rsidR="006041CA" w:rsidRPr="006041CA" w:rsidRDefault="00C32377" w:rsidP="006041CA">
            <w:pPr>
              <w:pStyle w:val="TableText"/>
            </w:pPr>
            <w:r>
              <w:t>Addend onboarding section for GP Connect Messaging</w:t>
            </w:r>
            <w:r w:rsidR="00D41A06">
              <w:t xml:space="preserve"> Section 2.6</w:t>
            </w:r>
            <w:r w:rsidR="00497E9B">
              <w:t xml:space="preserve"> (INT Only)</w:t>
            </w:r>
          </w:p>
        </w:tc>
      </w:tr>
      <w:tr w:rsidR="00105F79" w:rsidRPr="001D13B8" w14:paraId="759694DE" w14:textId="77777777" w:rsidTr="00D377B6">
        <w:trPr>
          <w:trHeight w:val="290"/>
        </w:trPr>
        <w:tc>
          <w:tcPr>
            <w:tcW w:w="616" w:type="pct"/>
            <w:tcBorders>
              <w:right w:val="single" w:sz="2" w:space="0" w:color="B9B9B9"/>
            </w:tcBorders>
          </w:tcPr>
          <w:p w14:paraId="58871F20" w14:textId="702D698E" w:rsidR="00105F79" w:rsidRPr="006041CA" w:rsidRDefault="00105F79" w:rsidP="00105F79">
            <w:pPr>
              <w:pStyle w:val="TableText"/>
            </w:pPr>
            <w:r>
              <w:t>1.3</w:t>
            </w:r>
          </w:p>
        </w:tc>
        <w:tc>
          <w:tcPr>
            <w:tcW w:w="747" w:type="pct"/>
            <w:tcBorders>
              <w:left w:val="single" w:sz="2" w:space="0" w:color="B9B9B9"/>
              <w:right w:val="single" w:sz="2" w:space="0" w:color="B9B9B9"/>
            </w:tcBorders>
            <w:shd w:val="clear" w:color="auto" w:fill="auto"/>
          </w:tcPr>
          <w:p w14:paraId="52C1E8C3" w14:textId="28BF49D3" w:rsidR="00105F79" w:rsidRPr="006041CA" w:rsidRDefault="00105F79" w:rsidP="00105F79">
            <w:pPr>
              <w:pStyle w:val="TableText"/>
            </w:pPr>
            <w:r>
              <w:t>15</w:t>
            </w:r>
            <w:r w:rsidR="00497E9B">
              <w:t>/</w:t>
            </w:r>
            <w:r>
              <w:t>04/2020</w:t>
            </w:r>
          </w:p>
        </w:tc>
        <w:tc>
          <w:tcPr>
            <w:tcW w:w="3637" w:type="pct"/>
            <w:tcBorders>
              <w:left w:val="single" w:sz="2" w:space="0" w:color="B9B9B9"/>
            </w:tcBorders>
          </w:tcPr>
          <w:p w14:paraId="740B6E62" w14:textId="0EB4BE1B" w:rsidR="00105F79" w:rsidRPr="006041CA" w:rsidRDefault="00105F79" w:rsidP="00105F79">
            <w:pPr>
              <w:pStyle w:val="TableText"/>
            </w:pPr>
            <w:r>
              <w:t>Section 2.6</w:t>
            </w:r>
            <w:r w:rsidR="00497E9B">
              <w:t xml:space="preserve"> </w:t>
            </w:r>
            <w:r>
              <w:t>(re-purposed for Open Test</w:t>
            </w:r>
            <w:r w:rsidR="00497E9B">
              <w:t>)</w:t>
            </w:r>
            <w:r>
              <w:t xml:space="preserve"> and 2.27 created for INT</w:t>
            </w:r>
            <w:r w:rsidR="00497E9B">
              <w:t>.</w:t>
            </w:r>
            <w:r>
              <w:t xml:space="preserve"> Also moved instructions on how to gain compliance for ITK/MESH API and PDS to the </w:t>
            </w:r>
            <w:r w:rsidR="00497E9B">
              <w:t xml:space="preserve">New </w:t>
            </w:r>
            <w:r>
              <w:t>Open Test Section (2.6) and hence 2.7 is just confirming these are in place</w:t>
            </w:r>
            <w:r w:rsidR="00497E9B">
              <w:t xml:space="preserve"> ensuring all pre-</w:t>
            </w:r>
            <w:proofErr w:type="spellStart"/>
            <w:r w:rsidR="00497E9B">
              <w:t>req</w:t>
            </w:r>
            <w:proofErr w:type="spellEnd"/>
            <w:r w:rsidR="00497E9B">
              <w:t xml:space="preserve"> compliance is carried out in when in Open Test.</w:t>
            </w:r>
          </w:p>
        </w:tc>
      </w:tr>
      <w:tr w:rsidR="00105F79" w:rsidRPr="001D13B8" w14:paraId="455C2694" w14:textId="77777777" w:rsidTr="00D377B6">
        <w:trPr>
          <w:trHeight w:val="290"/>
        </w:trPr>
        <w:tc>
          <w:tcPr>
            <w:tcW w:w="616" w:type="pct"/>
            <w:tcBorders>
              <w:right w:val="single" w:sz="2" w:space="0" w:color="B9B9B9"/>
            </w:tcBorders>
          </w:tcPr>
          <w:p w14:paraId="2CD9FED0" w14:textId="2ED28D3C" w:rsidR="00105F79" w:rsidRPr="006041CA" w:rsidRDefault="001A5461" w:rsidP="00105F79">
            <w:pPr>
              <w:pStyle w:val="TableText"/>
            </w:pPr>
            <w:r>
              <w:t>1.4</w:t>
            </w:r>
          </w:p>
        </w:tc>
        <w:tc>
          <w:tcPr>
            <w:tcW w:w="747" w:type="pct"/>
            <w:tcBorders>
              <w:left w:val="single" w:sz="2" w:space="0" w:color="B9B9B9"/>
              <w:right w:val="single" w:sz="2" w:space="0" w:color="B9B9B9"/>
            </w:tcBorders>
            <w:shd w:val="clear" w:color="auto" w:fill="auto"/>
          </w:tcPr>
          <w:p w14:paraId="42113646" w14:textId="55F95C5F" w:rsidR="00105F79" w:rsidRPr="006041CA" w:rsidRDefault="001A5461" w:rsidP="00105F79">
            <w:pPr>
              <w:pStyle w:val="TableText"/>
            </w:pPr>
            <w:r>
              <w:t>23/04/2020</w:t>
            </w:r>
          </w:p>
        </w:tc>
        <w:tc>
          <w:tcPr>
            <w:tcW w:w="3637" w:type="pct"/>
            <w:tcBorders>
              <w:left w:val="single" w:sz="2" w:space="0" w:color="B9B9B9"/>
            </w:tcBorders>
          </w:tcPr>
          <w:p w14:paraId="295BE490" w14:textId="1921088B" w:rsidR="00105F79" w:rsidRPr="006041CA" w:rsidRDefault="001A5461" w:rsidP="00105F79">
            <w:pPr>
              <w:pStyle w:val="TableText"/>
              <w:rPr>
                <w:lang w:val="en-US"/>
              </w:rPr>
            </w:pPr>
            <w:r>
              <w:rPr>
                <w:lang w:val="en-US"/>
              </w:rPr>
              <w:t>Updated after review comments from Amit.</w:t>
            </w:r>
          </w:p>
        </w:tc>
      </w:tr>
      <w:tr w:rsidR="00105F79" w:rsidRPr="001D13B8" w14:paraId="58E8236E" w14:textId="77777777" w:rsidTr="00D377B6">
        <w:trPr>
          <w:trHeight w:val="290"/>
        </w:trPr>
        <w:tc>
          <w:tcPr>
            <w:tcW w:w="616" w:type="pct"/>
            <w:tcBorders>
              <w:right w:val="single" w:sz="2" w:space="0" w:color="B9B9B9"/>
            </w:tcBorders>
          </w:tcPr>
          <w:p w14:paraId="0D221EE6" w14:textId="0A08DA7F" w:rsidR="00105F79" w:rsidRPr="006041CA" w:rsidRDefault="00AE5542" w:rsidP="00105F79">
            <w:pPr>
              <w:pStyle w:val="TableText"/>
            </w:pPr>
            <w:r>
              <w:t>1.5</w:t>
            </w:r>
          </w:p>
        </w:tc>
        <w:tc>
          <w:tcPr>
            <w:tcW w:w="747" w:type="pct"/>
            <w:tcBorders>
              <w:left w:val="single" w:sz="2" w:space="0" w:color="B9B9B9"/>
              <w:right w:val="single" w:sz="2" w:space="0" w:color="B9B9B9"/>
            </w:tcBorders>
            <w:shd w:val="clear" w:color="auto" w:fill="auto"/>
          </w:tcPr>
          <w:p w14:paraId="710811A1" w14:textId="23B0FF78" w:rsidR="00105F79" w:rsidRPr="006041CA" w:rsidRDefault="00AE5542" w:rsidP="00105F79">
            <w:pPr>
              <w:pStyle w:val="TableText"/>
            </w:pPr>
            <w:r>
              <w:t>10/06/2020</w:t>
            </w:r>
          </w:p>
        </w:tc>
        <w:tc>
          <w:tcPr>
            <w:tcW w:w="3637" w:type="pct"/>
            <w:tcBorders>
              <w:left w:val="single" w:sz="2" w:space="0" w:color="B9B9B9"/>
            </w:tcBorders>
          </w:tcPr>
          <w:p w14:paraId="5D99308B" w14:textId="5ADFA448" w:rsidR="00105F79" w:rsidRPr="006041CA" w:rsidRDefault="00A673CE" w:rsidP="00105F79">
            <w:pPr>
              <w:pStyle w:val="TableText"/>
            </w:pPr>
            <w:r>
              <w:t>Re-review of the onboarding process to incorporate early assurance activities, Also added section 2.3 as Business team requested clarity of how existing consumers are assure</w:t>
            </w:r>
          </w:p>
        </w:tc>
      </w:tr>
      <w:tr w:rsidR="00105F79" w:rsidRPr="001D13B8" w14:paraId="6282E200" w14:textId="77777777" w:rsidTr="00D377B6">
        <w:trPr>
          <w:trHeight w:val="290"/>
        </w:trPr>
        <w:tc>
          <w:tcPr>
            <w:tcW w:w="616" w:type="pct"/>
            <w:tcBorders>
              <w:right w:val="single" w:sz="2" w:space="0" w:color="B9B9B9"/>
            </w:tcBorders>
          </w:tcPr>
          <w:p w14:paraId="5CA4121E" w14:textId="154FD65B" w:rsidR="00105F79" w:rsidRPr="006041CA" w:rsidRDefault="005A41E6" w:rsidP="00105F79">
            <w:pPr>
              <w:pStyle w:val="TableText"/>
            </w:pPr>
            <w:r>
              <w:t>1.6</w:t>
            </w:r>
          </w:p>
        </w:tc>
        <w:tc>
          <w:tcPr>
            <w:tcW w:w="747" w:type="pct"/>
            <w:tcBorders>
              <w:left w:val="single" w:sz="2" w:space="0" w:color="B9B9B9"/>
              <w:right w:val="single" w:sz="2" w:space="0" w:color="B9B9B9"/>
            </w:tcBorders>
            <w:shd w:val="clear" w:color="auto" w:fill="auto"/>
          </w:tcPr>
          <w:p w14:paraId="1D57FCF7" w14:textId="0FEC700B" w:rsidR="00105F79" w:rsidRPr="006041CA" w:rsidRDefault="005A41E6" w:rsidP="00105F79">
            <w:pPr>
              <w:pStyle w:val="TableText"/>
            </w:pPr>
            <w:r>
              <w:t>10/07/2020</w:t>
            </w:r>
          </w:p>
        </w:tc>
        <w:tc>
          <w:tcPr>
            <w:tcW w:w="3637" w:type="pct"/>
            <w:tcBorders>
              <w:left w:val="single" w:sz="2" w:space="0" w:color="B9B9B9"/>
            </w:tcBorders>
          </w:tcPr>
          <w:p w14:paraId="53905111" w14:textId="194A5C0D" w:rsidR="00105F79" w:rsidRPr="006041CA" w:rsidRDefault="005A41E6" w:rsidP="00105F79">
            <w:pPr>
              <w:pStyle w:val="TableText"/>
            </w:pPr>
            <w:r>
              <w:t>Added Stage Headings to the various phases in the test routes (Stages 1-4)</w:t>
            </w:r>
          </w:p>
        </w:tc>
      </w:tr>
      <w:tr w:rsidR="00105F79" w:rsidRPr="001D13B8" w14:paraId="203172C4" w14:textId="77777777" w:rsidTr="00D377B6">
        <w:trPr>
          <w:trHeight w:val="290"/>
        </w:trPr>
        <w:tc>
          <w:tcPr>
            <w:tcW w:w="616" w:type="pct"/>
            <w:tcBorders>
              <w:right w:val="single" w:sz="2" w:space="0" w:color="B9B9B9"/>
            </w:tcBorders>
          </w:tcPr>
          <w:p w14:paraId="5224F842" w14:textId="2945312A" w:rsidR="00105F79" w:rsidRPr="006041CA" w:rsidRDefault="0074531C" w:rsidP="00105F79">
            <w:pPr>
              <w:pStyle w:val="TableText"/>
            </w:pPr>
            <w:r>
              <w:t>1.7</w:t>
            </w:r>
          </w:p>
        </w:tc>
        <w:tc>
          <w:tcPr>
            <w:tcW w:w="747" w:type="pct"/>
            <w:tcBorders>
              <w:left w:val="single" w:sz="2" w:space="0" w:color="B9B9B9"/>
              <w:right w:val="single" w:sz="2" w:space="0" w:color="B9B9B9"/>
            </w:tcBorders>
            <w:shd w:val="clear" w:color="auto" w:fill="auto"/>
          </w:tcPr>
          <w:p w14:paraId="6F54E925" w14:textId="6D119998" w:rsidR="00105F79" w:rsidRPr="006041CA" w:rsidRDefault="0074531C" w:rsidP="00105F79">
            <w:pPr>
              <w:pStyle w:val="TableText"/>
            </w:pPr>
            <w:r>
              <w:t>24/09/2020</w:t>
            </w:r>
          </w:p>
        </w:tc>
        <w:tc>
          <w:tcPr>
            <w:tcW w:w="3637" w:type="pct"/>
            <w:tcBorders>
              <w:left w:val="single" w:sz="2" w:space="0" w:color="B9B9B9"/>
            </w:tcBorders>
          </w:tcPr>
          <w:p w14:paraId="2781233C" w14:textId="1BC0029D" w:rsidR="00105F79" w:rsidRPr="006041CA" w:rsidRDefault="0074531C" w:rsidP="00105F79">
            <w:pPr>
              <w:pStyle w:val="TableText"/>
              <w:rPr>
                <w:bCs/>
              </w:rPr>
            </w:pPr>
            <w:r>
              <w:rPr>
                <w:bCs/>
              </w:rPr>
              <w:t>Updated Links to point to the Artifacts n the new consumer repository</w:t>
            </w:r>
          </w:p>
        </w:tc>
      </w:tr>
      <w:tr w:rsidR="008B3F3C" w:rsidRPr="001D13B8" w14:paraId="25546182" w14:textId="77777777" w:rsidTr="00D377B6">
        <w:trPr>
          <w:trHeight w:val="290"/>
        </w:trPr>
        <w:tc>
          <w:tcPr>
            <w:tcW w:w="616" w:type="pct"/>
            <w:tcBorders>
              <w:right w:val="single" w:sz="2" w:space="0" w:color="B9B9B9"/>
            </w:tcBorders>
          </w:tcPr>
          <w:p w14:paraId="240C84FF" w14:textId="462CA69A" w:rsidR="008B3F3C" w:rsidRPr="006041CA" w:rsidRDefault="008B3F3C" w:rsidP="008B3F3C">
            <w:pPr>
              <w:pStyle w:val="TableText"/>
            </w:pPr>
            <w:r>
              <w:t>1.8</w:t>
            </w:r>
          </w:p>
        </w:tc>
        <w:tc>
          <w:tcPr>
            <w:tcW w:w="747" w:type="pct"/>
            <w:tcBorders>
              <w:left w:val="single" w:sz="2" w:space="0" w:color="B9B9B9"/>
              <w:right w:val="single" w:sz="2" w:space="0" w:color="B9B9B9"/>
            </w:tcBorders>
            <w:shd w:val="clear" w:color="auto" w:fill="auto"/>
          </w:tcPr>
          <w:p w14:paraId="0F570288" w14:textId="16152197" w:rsidR="008B3F3C" w:rsidRPr="006041CA" w:rsidRDefault="008B3F3C" w:rsidP="008B3F3C">
            <w:pPr>
              <w:pStyle w:val="TableText"/>
            </w:pPr>
            <w:r>
              <w:t>12//11/2020</w:t>
            </w:r>
          </w:p>
        </w:tc>
        <w:tc>
          <w:tcPr>
            <w:tcW w:w="3637" w:type="pct"/>
            <w:tcBorders>
              <w:left w:val="single" w:sz="2" w:space="0" w:color="B9B9B9"/>
            </w:tcBorders>
          </w:tcPr>
          <w:p w14:paraId="1808D15B" w14:textId="570C0745" w:rsidR="008B3F3C" w:rsidRPr="006041CA" w:rsidRDefault="008B3F3C" w:rsidP="008B3F3C">
            <w:pPr>
              <w:pStyle w:val="TableText"/>
            </w:pPr>
            <w:r>
              <w:rPr>
                <w:bCs/>
              </w:rPr>
              <w:t>Updated for Extended Structured Capability</w:t>
            </w:r>
          </w:p>
        </w:tc>
      </w:tr>
    </w:tbl>
    <w:p w14:paraId="312D7CB6" w14:textId="77777777" w:rsidR="006F6FD7" w:rsidRDefault="006F6FD7" w:rsidP="00BC33FE"/>
    <w:p w14:paraId="39162CB5" w14:textId="77777777" w:rsidR="00DB6514" w:rsidRDefault="00DB6514" w:rsidP="009C52A4">
      <w:pPr>
        <w:pStyle w:val="Heading2"/>
      </w:pPr>
      <w:bookmarkStart w:id="3" w:name="_Toc39489678"/>
      <w:bookmarkStart w:id="4" w:name="_Toc42685406"/>
      <w:bookmarkStart w:id="5" w:name="_Toc42686790"/>
      <w:r>
        <w:t>Reviewers</w:t>
      </w:r>
      <w:bookmarkEnd w:id="3"/>
      <w:bookmarkEnd w:id="4"/>
      <w:bookmarkEnd w:id="5"/>
    </w:p>
    <w:p w14:paraId="22BDE662" w14:textId="77777777" w:rsidR="00DB6514" w:rsidRPr="009B3D3E" w:rsidRDefault="00DB6514" w:rsidP="00DB6514">
      <w:pPr>
        <w:rPr>
          <w:lang w:eastAsia="en-US"/>
        </w:rPr>
      </w:pPr>
      <w:r>
        <w:rPr>
          <w:lang w:eastAsia="en-US"/>
        </w:rPr>
        <w:t xml:space="preserve">This document must be reviewed by the following people: </w:t>
      </w:r>
      <w:r w:rsidR="00A76C28" w:rsidRPr="00A76C28">
        <w:rPr>
          <w:rStyle w:val="NOTESpurpleChar"/>
        </w:rPr>
        <w:t>author to indicate reviewers</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14:paraId="23CCE4B8" w14:textId="77777777" w:rsidTr="006041CA">
        <w:tc>
          <w:tcPr>
            <w:tcW w:w="1860" w:type="pct"/>
            <w:tcBorders>
              <w:top w:val="single" w:sz="2" w:space="0" w:color="000000"/>
              <w:bottom w:val="single" w:sz="2" w:space="0" w:color="000000"/>
              <w:right w:val="nil"/>
            </w:tcBorders>
          </w:tcPr>
          <w:p w14:paraId="6A3C1424" w14:textId="77777777" w:rsidR="00DB6514" w:rsidRPr="00E978F0" w:rsidRDefault="00DB6514" w:rsidP="00593F35">
            <w:pPr>
              <w:pStyle w:val="TableHeader"/>
            </w:pPr>
            <w:r>
              <w:t>Reviewer name</w:t>
            </w:r>
          </w:p>
        </w:tc>
        <w:tc>
          <w:tcPr>
            <w:tcW w:w="1239" w:type="pct"/>
            <w:tcBorders>
              <w:top w:val="single" w:sz="2" w:space="0" w:color="000000"/>
              <w:left w:val="nil"/>
              <w:bottom w:val="single" w:sz="2" w:space="0" w:color="000000"/>
              <w:right w:val="nil"/>
            </w:tcBorders>
            <w:shd w:val="clear" w:color="auto" w:fill="auto"/>
          </w:tcPr>
          <w:p w14:paraId="1DDDA16A" w14:textId="77777777" w:rsidR="00DB6514" w:rsidRPr="009B3D3E" w:rsidRDefault="00DB6514" w:rsidP="00593F35">
            <w:pPr>
              <w:pStyle w:val="TableHeader"/>
            </w:pPr>
            <w:r>
              <w:t>Title / Responsi</w:t>
            </w:r>
            <w:r w:rsidRPr="009B3D3E">
              <w:t>bility</w:t>
            </w:r>
          </w:p>
        </w:tc>
        <w:tc>
          <w:tcPr>
            <w:tcW w:w="937" w:type="pct"/>
            <w:tcBorders>
              <w:top w:val="single" w:sz="2" w:space="0" w:color="000000"/>
              <w:left w:val="nil"/>
              <w:bottom w:val="single" w:sz="2" w:space="0" w:color="000000"/>
              <w:right w:val="nil"/>
            </w:tcBorders>
          </w:tcPr>
          <w:p w14:paraId="5A862E68" w14:textId="77777777" w:rsidR="00DB6514" w:rsidRDefault="00DB6514" w:rsidP="00593F35">
            <w:pPr>
              <w:pStyle w:val="TableHeader"/>
            </w:pPr>
            <w:r>
              <w:t>Date</w:t>
            </w:r>
          </w:p>
        </w:tc>
        <w:tc>
          <w:tcPr>
            <w:tcW w:w="964" w:type="pct"/>
            <w:tcBorders>
              <w:top w:val="single" w:sz="2" w:space="0" w:color="000000"/>
              <w:left w:val="nil"/>
              <w:bottom w:val="single" w:sz="2" w:space="0" w:color="000000"/>
            </w:tcBorders>
            <w:shd w:val="clear" w:color="auto" w:fill="auto"/>
          </w:tcPr>
          <w:p w14:paraId="68AF2FE2" w14:textId="77777777" w:rsidR="00DB6514" w:rsidRDefault="00DB6514" w:rsidP="00593F35">
            <w:pPr>
              <w:pStyle w:val="TableHeader"/>
            </w:pPr>
            <w:r>
              <w:t>Version</w:t>
            </w:r>
          </w:p>
        </w:tc>
      </w:tr>
      <w:tr w:rsidR="00157D18" w:rsidRPr="00A6654C" w14:paraId="5134B9EF" w14:textId="77777777" w:rsidTr="00D072BE">
        <w:tc>
          <w:tcPr>
            <w:tcW w:w="1860" w:type="pct"/>
            <w:tcBorders>
              <w:top w:val="single" w:sz="2" w:space="0" w:color="000000"/>
              <w:bottom w:val="single" w:sz="2" w:space="0" w:color="000000"/>
              <w:right w:val="single" w:sz="2" w:space="0" w:color="B9B9B9"/>
            </w:tcBorders>
          </w:tcPr>
          <w:p w14:paraId="066F24BD" w14:textId="77777777" w:rsidR="00157D18" w:rsidRDefault="00C02BA5" w:rsidP="006041CA">
            <w:pPr>
              <w:pStyle w:val="TableText"/>
            </w:pPr>
            <w:r>
              <w:t>Paul Butterworth</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70E11B7B" w14:textId="77777777" w:rsidR="00157D18" w:rsidRPr="00157D18" w:rsidRDefault="00C02BA5" w:rsidP="00A6654C">
            <w:pPr>
              <w:pStyle w:val="TableText"/>
              <w:rPr>
                <w:rFonts w:cs="Arial"/>
              </w:rPr>
            </w:pPr>
            <w:r>
              <w:t>Head of SA – Connecting Systems</w:t>
            </w:r>
          </w:p>
        </w:tc>
        <w:tc>
          <w:tcPr>
            <w:tcW w:w="937" w:type="pct"/>
            <w:tcBorders>
              <w:top w:val="single" w:sz="2" w:space="0" w:color="000000"/>
              <w:left w:val="single" w:sz="2" w:space="0" w:color="B9B9B9"/>
              <w:bottom w:val="single" w:sz="2" w:space="0" w:color="000000"/>
              <w:right w:val="single" w:sz="2" w:space="0" w:color="B9B9B9"/>
            </w:tcBorders>
          </w:tcPr>
          <w:p w14:paraId="06E84010" w14:textId="77777777" w:rsidR="00157D18" w:rsidRDefault="00157D18"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16EE5B64" w14:textId="77777777" w:rsidR="00157D18" w:rsidRDefault="00157D18" w:rsidP="006041CA">
            <w:pPr>
              <w:pStyle w:val="TableText"/>
            </w:pPr>
          </w:p>
        </w:tc>
      </w:tr>
      <w:tr w:rsidR="00157D18" w14:paraId="635FC4AA" w14:textId="77777777" w:rsidTr="00D072BE">
        <w:tc>
          <w:tcPr>
            <w:tcW w:w="1860" w:type="pct"/>
            <w:tcBorders>
              <w:top w:val="single" w:sz="2" w:space="0" w:color="000000"/>
              <w:bottom w:val="single" w:sz="2" w:space="0" w:color="000000"/>
              <w:right w:val="single" w:sz="2" w:space="0" w:color="B9B9B9"/>
            </w:tcBorders>
          </w:tcPr>
          <w:p w14:paraId="6ECDDEE9" w14:textId="77777777" w:rsidR="00157D18" w:rsidRDefault="006727F8" w:rsidP="006041CA">
            <w:pPr>
              <w:pStyle w:val="TableText"/>
            </w:pPr>
            <w:r>
              <w:t>Richard Phillips</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6AED8FB8" w14:textId="77777777" w:rsidR="00157D18" w:rsidRDefault="006727F8" w:rsidP="006041CA">
            <w:pPr>
              <w:pStyle w:val="TableText"/>
            </w:pPr>
            <w:r>
              <w:t>Programme Head – GP Connect</w:t>
            </w:r>
          </w:p>
        </w:tc>
        <w:tc>
          <w:tcPr>
            <w:tcW w:w="937" w:type="pct"/>
            <w:tcBorders>
              <w:top w:val="single" w:sz="2" w:space="0" w:color="000000"/>
              <w:left w:val="single" w:sz="2" w:space="0" w:color="B9B9B9"/>
              <w:bottom w:val="single" w:sz="2" w:space="0" w:color="000000"/>
              <w:right w:val="single" w:sz="2" w:space="0" w:color="B9B9B9"/>
            </w:tcBorders>
          </w:tcPr>
          <w:p w14:paraId="36AF8872" w14:textId="77777777" w:rsidR="00157D18" w:rsidRDefault="00157D18"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071247F9" w14:textId="77777777" w:rsidR="00157D18" w:rsidRDefault="00157D18" w:rsidP="006041CA">
            <w:pPr>
              <w:pStyle w:val="TableText"/>
            </w:pPr>
          </w:p>
        </w:tc>
      </w:tr>
      <w:tr w:rsidR="00B91120" w14:paraId="4FBE3E15" w14:textId="77777777" w:rsidTr="00D072BE">
        <w:tc>
          <w:tcPr>
            <w:tcW w:w="1860" w:type="pct"/>
            <w:tcBorders>
              <w:top w:val="single" w:sz="2" w:space="0" w:color="000000"/>
              <w:bottom w:val="single" w:sz="2" w:space="0" w:color="000000"/>
              <w:right w:val="single" w:sz="2" w:space="0" w:color="B9B9B9"/>
            </w:tcBorders>
          </w:tcPr>
          <w:p w14:paraId="6C08AA36" w14:textId="77777777" w:rsidR="00B91120" w:rsidRDefault="006727F8" w:rsidP="006041CA">
            <w:pPr>
              <w:pStyle w:val="TableText"/>
            </w:pPr>
            <w:r>
              <w:t>Dan O’Neill</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376CE82" w14:textId="77777777" w:rsidR="00B91120" w:rsidRDefault="006727F8" w:rsidP="006041CA">
            <w:pPr>
              <w:pStyle w:val="TableText"/>
            </w:pPr>
            <w:r>
              <w:t>Programme Manager – GP Connect</w:t>
            </w:r>
          </w:p>
        </w:tc>
        <w:tc>
          <w:tcPr>
            <w:tcW w:w="937" w:type="pct"/>
            <w:tcBorders>
              <w:top w:val="single" w:sz="2" w:space="0" w:color="000000"/>
              <w:left w:val="single" w:sz="2" w:space="0" w:color="B9B9B9"/>
              <w:bottom w:val="single" w:sz="2" w:space="0" w:color="000000"/>
              <w:right w:val="single" w:sz="2" w:space="0" w:color="B9B9B9"/>
            </w:tcBorders>
          </w:tcPr>
          <w:p w14:paraId="1FDD127E" w14:textId="77777777" w:rsidR="00B91120" w:rsidRDefault="00B91120"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7F1B2743" w14:textId="77777777" w:rsidR="00B91120" w:rsidRDefault="00B91120" w:rsidP="006041CA">
            <w:pPr>
              <w:pStyle w:val="TableText"/>
            </w:pPr>
          </w:p>
        </w:tc>
      </w:tr>
      <w:tr w:rsidR="00A6131B" w14:paraId="536A3D64" w14:textId="77777777" w:rsidTr="00D072BE">
        <w:tc>
          <w:tcPr>
            <w:tcW w:w="1860" w:type="pct"/>
            <w:tcBorders>
              <w:top w:val="single" w:sz="2" w:space="0" w:color="000000"/>
              <w:bottom w:val="single" w:sz="2" w:space="0" w:color="000000"/>
              <w:right w:val="single" w:sz="2" w:space="0" w:color="B9B9B9"/>
            </w:tcBorders>
          </w:tcPr>
          <w:p w14:paraId="50609880" w14:textId="77777777" w:rsidR="00A6131B" w:rsidRDefault="00A6131B" w:rsidP="00A6131B">
            <w:pPr>
              <w:pStyle w:val="TableText"/>
            </w:pPr>
            <w:r>
              <w:t>Michelle McDermott</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4C73D6B" w14:textId="77777777" w:rsidR="00A6131B" w:rsidRDefault="00A6131B" w:rsidP="00A6131B">
            <w:pPr>
              <w:pStyle w:val="TableText"/>
            </w:pPr>
            <w:r>
              <w:t>Programme Manager – Enablement GP Connect</w:t>
            </w:r>
          </w:p>
        </w:tc>
        <w:tc>
          <w:tcPr>
            <w:tcW w:w="937" w:type="pct"/>
            <w:tcBorders>
              <w:top w:val="single" w:sz="2" w:space="0" w:color="000000"/>
              <w:left w:val="single" w:sz="2" w:space="0" w:color="B9B9B9"/>
              <w:bottom w:val="single" w:sz="2" w:space="0" w:color="000000"/>
              <w:right w:val="single" w:sz="2" w:space="0" w:color="B9B9B9"/>
            </w:tcBorders>
          </w:tcPr>
          <w:p w14:paraId="0A8C0053"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37F52A73" w14:textId="77777777" w:rsidR="00A6131B" w:rsidRDefault="00A6131B" w:rsidP="00A6131B">
            <w:pPr>
              <w:pStyle w:val="TableText"/>
            </w:pPr>
          </w:p>
        </w:tc>
      </w:tr>
      <w:tr w:rsidR="00A6131B" w14:paraId="5EBBA106" w14:textId="77777777" w:rsidTr="00D072BE">
        <w:tc>
          <w:tcPr>
            <w:tcW w:w="1860" w:type="pct"/>
            <w:tcBorders>
              <w:top w:val="single" w:sz="2" w:space="0" w:color="000000"/>
              <w:bottom w:val="single" w:sz="2" w:space="0" w:color="000000"/>
              <w:right w:val="single" w:sz="2" w:space="0" w:color="B9B9B9"/>
            </w:tcBorders>
          </w:tcPr>
          <w:p w14:paraId="2DC20756"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7A03833" w14:textId="77777777" w:rsidR="00A6131B" w:rsidRPr="00FC1557" w:rsidRDefault="00A6131B" w:rsidP="00A6131B">
            <w:pPr>
              <w:pStyle w:val="TableText"/>
              <w:rPr>
                <w:rFonts w:ascii="Calibri" w:hAnsi="Calibri" w:cs="Calibri"/>
                <w:color w:val="241F21"/>
                <w:sz w:val="22"/>
                <w:szCs w:val="22"/>
              </w:rPr>
            </w:pPr>
          </w:p>
        </w:tc>
        <w:tc>
          <w:tcPr>
            <w:tcW w:w="937" w:type="pct"/>
            <w:tcBorders>
              <w:top w:val="single" w:sz="2" w:space="0" w:color="000000"/>
              <w:left w:val="single" w:sz="2" w:space="0" w:color="B9B9B9"/>
              <w:bottom w:val="single" w:sz="2" w:space="0" w:color="000000"/>
              <w:right w:val="single" w:sz="2" w:space="0" w:color="B9B9B9"/>
            </w:tcBorders>
          </w:tcPr>
          <w:p w14:paraId="2898BAB8"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063FF58C" w14:textId="77777777" w:rsidR="00A6131B" w:rsidRDefault="00A6131B" w:rsidP="00A6131B">
            <w:pPr>
              <w:pStyle w:val="TableText"/>
            </w:pPr>
          </w:p>
        </w:tc>
      </w:tr>
      <w:tr w:rsidR="00A6131B" w14:paraId="640892E0" w14:textId="77777777" w:rsidTr="00D072BE">
        <w:tc>
          <w:tcPr>
            <w:tcW w:w="1860" w:type="pct"/>
            <w:tcBorders>
              <w:top w:val="single" w:sz="2" w:space="0" w:color="000000"/>
              <w:bottom w:val="single" w:sz="2" w:space="0" w:color="000000"/>
              <w:right w:val="single" w:sz="2" w:space="0" w:color="B9B9B9"/>
            </w:tcBorders>
          </w:tcPr>
          <w:p w14:paraId="5F1D409D"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044B449"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66C5018D"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2ED95E6F" w14:textId="77777777" w:rsidR="00A6131B" w:rsidRDefault="00A6131B" w:rsidP="00A6131B">
            <w:pPr>
              <w:pStyle w:val="TableText"/>
            </w:pPr>
          </w:p>
        </w:tc>
      </w:tr>
      <w:tr w:rsidR="00A6131B" w14:paraId="017F9CFA" w14:textId="77777777" w:rsidTr="00D072BE">
        <w:tc>
          <w:tcPr>
            <w:tcW w:w="1860" w:type="pct"/>
            <w:tcBorders>
              <w:top w:val="single" w:sz="2" w:space="0" w:color="000000"/>
              <w:bottom w:val="single" w:sz="2" w:space="0" w:color="000000"/>
              <w:right w:val="single" w:sz="2" w:space="0" w:color="B9B9B9"/>
            </w:tcBorders>
          </w:tcPr>
          <w:p w14:paraId="37F79150"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F8E8028"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08D74D0F"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46B3F9B6" w14:textId="77777777" w:rsidR="00A6131B" w:rsidRDefault="00A6131B" w:rsidP="00A6131B">
            <w:pPr>
              <w:pStyle w:val="TableText"/>
            </w:pPr>
          </w:p>
        </w:tc>
      </w:tr>
      <w:tr w:rsidR="00A6131B" w14:paraId="475AACF6" w14:textId="77777777" w:rsidTr="00D072BE">
        <w:tc>
          <w:tcPr>
            <w:tcW w:w="1860" w:type="pct"/>
            <w:tcBorders>
              <w:top w:val="single" w:sz="2" w:space="0" w:color="000000"/>
              <w:bottom w:val="single" w:sz="2" w:space="0" w:color="000000"/>
              <w:right w:val="single" w:sz="2" w:space="0" w:color="B9B9B9"/>
            </w:tcBorders>
          </w:tcPr>
          <w:p w14:paraId="17B5DED7" w14:textId="77777777" w:rsidR="00A6131B" w:rsidDel="00157D18"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3732A48A" w14:textId="77777777" w:rsidR="00A6131B" w:rsidDel="00157D18"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2CDF1D96"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067EBE64" w14:textId="77777777" w:rsidR="00A6131B" w:rsidRDefault="00A6131B" w:rsidP="00A6131B">
            <w:pPr>
              <w:pStyle w:val="TableText"/>
            </w:pPr>
          </w:p>
        </w:tc>
      </w:tr>
      <w:tr w:rsidR="00A6131B" w14:paraId="79011FA5" w14:textId="77777777" w:rsidTr="00045273">
        <w:tc>
          <w:tcPr>
            <w:tcW w:w="1860" w:type="pct"/>
            <w:tcBorders>
              <w:top w:val="single" w:sz="2" w:space="0" w:color="000000"/>
              <w:bottom w:val="single" w:sz="2" w:space="0" w:color="000000"/>
              <w:right w:val="single" w:sz="2" w:space="0" w:color="B9B9B9"/>
            </w:tcBorders>
          </w:tcPr>
          <w:p w14:paraId="7CAA40C4"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A839285"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1498C0C6"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43283835" w14:textId="77777777" w:rsidR="00A6131B" w:rsidRDefault="00A6131B" w:rsidP="00A6131B">
            <w:pPr>
              <w:pStyle w:val="TableText"/>
            </w:pPr>
          </w:p>
        </w:tc>
      </w:tr>
      <w:tr w:rsidR="00A6131B" w14:paraId="291F0C87" w14:textId="77777777" w:rsidTr="00045273">
        <w:tc>
          <w:tcPr>
            <w:tcW w:w="1860" w:type="pct"/>
            <w:tcBorders>
              <w:top w:val="single" w:sz="2" w:space="0" w:color="000000"/>
              <w:bottom w:val="single" w:sz="2" w:space="0" w:color="000000"/>
              <w:right w:val="single" w:sz="2" w:space="0" w:color="B9B9B9"/>
            </w:tcBorders>
          </w:tcPr>
          <w:p w14:paraId="3B27E757"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4E2CBC0"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0BAF41BF"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5D79EA51" w14:textId="77777777" w:rsidR="00A6131B" w:rsidRDefault="00A6131B" w:rsidP="00A6131B">
            <w:pPr>
              <w:pStyle w:val="TableText"/>
            </w:pPr>
          </w:p>
        </w:tc>
      </w:tr>
      <w:tr w:rsidR="00A6131B" w14:paraId="05707967" w14:textId="77777777" w:rsidTr="00045273">
        <w:tc>
          <w:tcPr>
            <w:tcW w:w="1860" w:type="pct"/>
            <w:tcBorders>
              <w:top w:val="single" w:sz="2" w:space="0" w:color="000000"/>
              <w:bottom w:val="single" w:sz="2" w:space="0" w:color="000000"/>
              <w:right w:val="single" w:sz="2" w:space="0" w:color="B9B9B9"/>
            </w:tcBorders>
          </w:tcPr>
          <w:p w14:paraId="27306E7C"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80B63EA"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3804CBD2"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2B0BF987" w14:textId="77777777" w:rsidR="00A6131B" w:rsidRDefault="00A6131B" w:rsidP="00A6131B">
            <w:pPr>
              <w:pStyle w:val="TableText"/>
            </w:pPr>
          </w:p>
        </w:tc>
      </w:tr>
    </w:tbl>
    <w:p w14:paraId="46EE113A" w14:textId="77777777" w:rsidR="00DB6514" w:rsidRPr="00C41C82" w:rsidRDefault="00DB6514" w:rsidP="00BC33FE"/>
    <w:p w14:paraId="3617A960" w14:textId="77777777" w:rsidR="009C1371" w:rsidRDefault="009C1371" w:rsidP="009C52A4">
      <w:pPr>
        <w:pStyle w:val="Heading2"/>
      </w:pPr>
      <w:bookmarkStart w:id="6" w:name="_Toc39489679"/>
      <w:bookmarkStart w:id="7" w:name="_Toc42685407"/>
      <w:bookmarkStart w:id="8" w:name="_Toc42686791"/>
      <w:r w:rsidRPr="0096766F">
        <w:lastRenderedPageBreak/>
        <w:t>Approved</w:t>
      </w:r>
      <w:r>
        <w:t xml:space="preserve"> by</w:t>
      </w:r>
      <w:bookmarkEnd w:id="6"/>
      <w:bookmarkEnd w:id="7"/>
      <w:bookmarkEnd w:id="8"/>
    </w:p>
    <w:p w14:paraId="44C99068" w14:textId="77777777" w:rsidR="00BC33FE" w:rsidRPr="00BC33FE" w:rsidRDefault="00BC33FE" w:rsidP="00BC33FE">
      <w:pPr>
        <w:rPr>
          <w:lang w:eastAsia="en-US"/>
        </w:rPr>
      </w:pPr>
      <w:r>
        <w:rPr>
          <w:lang w:eastAsia="en-US"/>
        </w:rPr>
        <w:t xml:space="preserve">This document must be approved by the following people: </w:t>
      </w:r>
      <w:r w:rsidR="00A76C28" w:rsidRPr="00A76C28">
        <w:rPr>
          <w:rStyle w:val="NOTESpurpleChar"/>
        </w:rPr>
        <w:t>author to indicate approvers</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C41C82" w14:paraId="6D888953" w14:textId="77777777" w:rsidTr="00A6654C">
        <w:trPr>
          <w:trHeight w:val="290"/>
        </w:trPr>
        <w:tc>
          <w:tcPr>
            <w:tcW w:w="1356" w:type="pct"/>
            <w:tcBorders>
              <w:top w:val="single" w:sz="2" w:space="0" w:color="000000"/>
              <w:bottom w:val="single" w:sz="2" w:space="0" w:color="000000"/>
            </w:tcBorders>
          </w:tcPr>
          <w:p w14:paraId="03B5B908" w14:textId="77777777" w:rsidR="009C1371" w:rsidRPr="00BD0FB5" w:rsidRDefault="009C1371" w:rsidP="00BC33FE">
            <w:pPr>
              <w:pStyle w:val="TableHeader"/>
            </w:pPr>
            <w:r w:rsidRPr="00BD0FB5">
              <w:t>Name</w:t>
            </w:r>
          </w:p>
        </w:tc>
        <w:tc>
          <w:tcPr>
            <w:tcW w:w="1133" w:type="pct"/>
            <w:tcBorders>
              <w:top w:val="single" w:sz="2" w:space="0" w:color="000000"/>
              <w:bottom w:val="single" w:sz="2" w:space="0" w:color="000000"/>
            </w:tcBorders>
          </w:tcPr>
          <w:p w14:paraId="6D8813D0" w14:textId="77777777" w:rsidR="009C1371" w:rsidRPr="00BD0FB5" w:rsidRDefault="009C1371" w:rsidP="00BC33FE">
            <w:pPr>
              <w:pStyle w:val="TableHeader"/>
            </w:pPr>
            <w:r w:rsidRPr="00BD0FB5">
              <w:t>Signature</w:t>
            </w:r>
          </w:p>
        </w:tc>
        <w:tc>
          <w:tcPr>
            <w:tcW w:w="1194" w:type="pct"/>
            <w:tcBorders>
              <w:top w:val="single" w:sz="2" w:space="0" w:color="000000"/>
              <w:bottom w:val="single" w:sz="2" w:space="0" w:color="000000"/>
            </w:tcBorders>
          </w:tcPr>
          <w:p w14:paraId="186CFD57" w14:textId="77777777" w:rsidR="009C1371" w:rsidRPr="00BD0FB5" w:rsidRDefault="009C1371" w:rsidP="00BC33FE">
            <w:pPr>
              <w:pStyle w:val="TableHeader"/>
            </w:pPr>
            <w:r w:rsidRPr="00BD0FB5">
              <w:t>Title</w:t>
            </w:r>
          </w:p>
        </w:tc>
        <w:tc>
          <w:tcPr>
            <w:tcW w:w="732" w:type="pct"/>
            <w:tcBorders>
              <w:top w:val="single" w:sz="2" w:space="0" w:color="000000"/>
              <w:bottom w:val="single" w:sz="2" w:space="0" w:color="000000"/>
            </w:tcBorders>
          </w:tcPr>
          <w:p w14:paraId="283F9FF0" w14:textId="77777777" w:rsidR="009C1371" w:rsidRPr="00BD0FB5" w:rsidRDefault="009C1371" w:rsidP="00BC33FE">
            <w:pPr>
              <w:pStyle w:val="TableHeader"/>
            </w:pPr>
            <w:r w:rsidRPr="00BD0FB5">
              <w:t xml:space="preserve">Date </w:t>
            </w:r>
          </w:p>
        </w:tc>
        <w:tc>
          <w:tcPr>
            <w:tcW w:w="585" w:type="pct"/>
            <w:tcBorders>
              <w:top w:val="single" w:sz="2" w:space="0" w:color="000000"/>
              <w:bottom w:val="single" w:sz="2" w:space="0" w:color="000000"/>
            </w:tcBorders>
          </w:tcPr>
          <w:p w14:paraId="2BE78FE8" w14:textId="77777777" w:rsidR="009C1371" w:rsidRPr="00BD0FB5" w:rsidRDefault="009C1371" w:rsidP="00BC33FE">
            <w:pPr>
              <w:pStyle w:val="TableHeader"/>
            </w:pPr>
            <w:r w:rsidRPr="00BD0FB5">
              <w:t>Version</w:t>
            </w:r>
          </w:p>
        </w:tc>
      </w:tr>
      <w:tr w:rsidR="0074513F" w:rsidRPr="00C41C82" w14:paraId="7A0102F2" w14:textId="77777777" w:rsidTr="00A6654C">
        <w:trPr>
          <w:trHeight w:val="290"/>
        </w:trPr>
        <w:tc>
          <w:tcPr>
            <w:tcW w:w="1356" w:type="pct"/>
            <w:tcBorders>
              <w:top w:val="single" w:sz="2" w:space="0" w:color="000000"/>
              <w:bottom w:val="single" w:sz="2" w:space="0" w:color="000000"/>
              <w:right w:val="single" w:sz="2" w:space="0" w:color="B9B9B9"/>
            </w:tcBorders>
          </w:tcPr>
          <w:p w14:paraId="2A093163" w14:textId="77777777" w:rsidR="0074513F" w:rsidDel="00C3302D" w:rsidRDefault="00C02BA5" w:rsidP="006041CA">
            <w:pPr>
              <w:pStyle w:val="TableText"/>
            </w:pPr>
            <w:r>
              <w:t>Paul Butterworth</w:t>
            </w:r>
          </w:p>
        </w:tc>
        <w:tc>
          <w:tcPr>
            <w:tcW w:w="1133" w:type="pct"/>
            <w:tcBorders>
              <w:top w:val="single" w:sz="2" w:space="0" w:color="000000"/>
              <w:left w:val="single" w:sz="2" w:space="0" w:color="B9B9B9"/>
              <w:bottom w:val="single" w:sz="2" w:space="0" w:color="000000"/>
              <w:right w:val="single" w:sz="2" w:space="0" w:color="B9B9B9"/>
            </w:tcBorders>
          </w:tcPr>
          <w:p w14:paraId="3DB85CBC" w14:textId="77777777" w:rsidR="0074513F" w:rsidRPr="00C41C82" w:rsidRDefault="0074513F"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64CA73DB" w14:textId="77777777" w:rsidR="0074513F" w:rsidRDefault="00C02BA5" w:rsidP="006041CA">
            <w:pPr>
              <w:pStyle w:val="TableText"/>
            </w:pPr>
            <w:r>
              <w:t>Head of SA – Connecting Systems</w:t>
            </w:r>
          </w:p>
        </w:tc>
        <w:tc>
          <w:tcPr>
            <w:tcW w:w="732" w:type="pct"/>
            <w:tcBorders>
              <w:top w:val="single" w:sz="2" w:space="0" w:color="000000"/>
              <w:left w:val="single" w:sz="2" w:space="0" w:color="B9B9B9"/>
              <w:bottom w:val="single" w:sz="2" w:space="0" w:color="000000"/>
              <w:right w:val="single" w:sz="2" w:space="0" w:color="B9B9B9"/>
            </w:tcBorders>
          </w:tcPr>
          <w:p w14:paraId="45CB976A" w14:textId="77777777" w:rsidR="0074513F" w:rsidRPr="00C41C82" w:rsidRDefault="0074513F" w:rsidP="006041CA">
            <w:pPr>
              <w:pStyle w:val="TableText"/>
            </w:pPr>
          </w:p>
        </w:tc>
        <w:tc>
          <w:tcPr>
            <w:tcW w:w="585" w:type="pct"/>
            <w:tcBorders>
              <w:top w:val="single" w:sz="2" w:space="0" w:color="000000"/>
              <w:left w:val="single" w:sz="2" w:space="0" w:color="B9B9B9"/>
              <w:bottom w:val="single" w:sz="2" w:space="0" w:color="000000"/>
            </w:tcBorders>
          </w:tcPr>
          <w:p w14:paraId="2E7C84D7" w14:textId="77777777" w:rsidR="0074513F" w:rsidRPr="00C41C82" w:rsidRDefault="0074513F" w:rsidP="006041CA">
            <w:pPr>
              <w:pStyle w:val="TableText"/>
            </w:pPr>
          </w:p>
        </w:tc>
      </w:tr>
      <w:tr w:rsidR="009C1371" w:rsidRPr="00C41C82" w14:paraId="2B7EE571" w14:textId="77777777" w:rsidTr="00A6654C">
        <w:trPr>
          <w:trHeight w:val="290"/>
        </w:trPr>
        <w:tc>
          <w:tcPr>
            <w:tcW w:w="1356" w:type="pct"/>
            <w:tcBorders>
              <w:top w:val="single" w:sz="2" w:space="0" w:color="000000"/>
              <w:bottom w:val="single" w:sz="2" w:space="0" w:color="000000"/>
              <w:right w:val="single" w:sz="2" w:space="0" w:color="B9B9B9"/>
            </w:tcBorders>
          </w:tcPr>
          <w:p w14:paraId="13DAEBC3" w14:textId="77777777" w:rsidR="009C1371" w:rsidRPr="00C41C82" w:rsidRDefault="009C1371" w:rsidP="006041CA">
            <w:pPr>
              <w:pStyle w:val="TableText"/>
            </w:pPr>
          </w:p>
        </w:tc>
        <w:tc>
          <w:tcPr>
            <w:tcW w:w="1133" w:type="pct"/>
            <w:tcBorders>
              <w:top w:val="single" w:sz="2" w:space="0" w:color="000000"/>
              <w:left w:val="single" w:sz="2" w:space="0" w:color="B9B9B9"/>
              <w:bottom w:val="single" w:sz="2" w:space="0" w:color="000000"/>
              <w:right w:val="single" w:sz="2" w:space="0" w:color="B9B9B9"/>
            </w:tcBorders>
          </w:tcPr>
          <w:p w14:paraId="50935667" w14:textId="77777777" w:rsidR="009C1371" w:rsidRPr="00C41C82" w:rsidRDefault="009C1371"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3F66A0F5" w14:textId="77777777" w:rsidR="009C1371" w:rsidRPr="00C41C82" w:rsidRDefault="009C1371" w:rsidP="006041CA">
            <w:pPr>
              <w:pStyle w:val="TableText"/>
            </w:pPr>
          </w:p>
        </w:tc>
        <w:tc>
          <w:tcPr>
            <w:tcW w:w="732" w:type="pct"/>
            <w:tcBorders>
              <w:top w:val="single" w:sz="2" w:space="0" w:color="000000"/>
              <w:left w:val="single" w:sz="2" w:space="0" w:color="B9B9B9"/>
              <w:bottom w:val="single" w:sz="2" w:space="0" w:color="000000"/>
              <w:right w:val="single" w:sz="2" w:space="0" w:color="B9B9B9"/>
            </w:tcBorders>
          </w:tcPr>
          <w:p w14:paraId="5F39B44A" w14:textId="77777777" w:rsidR="009C1371" w:rsidRPr="00C41C82" w:rsidRDefault="009C1371" w:rsidP="006041CA">
            <w:pPr>
              <w:pStyle w:val="TableText"/>
            </w:pPr>
          </w:p>
        </w:tc>
        <w:tc>
          <w:tcPr>
            <w:tcW w:w="585" w:type="pct"/>
            <w:tcBorders>
              <w:top w:val="single" w:sz="2" w:space="0" w:color="000000"/>
              <w:left w:val="single" w:sz="2" w:space="0" w:color="B9B9B9"/>
              <w:bottom w:val="single" w:sz="2" w:space="0" w:color="000000"/>
            </w:tcBorders>
          </w:tcPr>
          <w:p w14:paraId="43C65A31" w14:textId="77777777" w:rsidR="009C1371" w:rsidRPr="00C41C82" w:rsidRDefault="009C1371" w:rsidP="006041CA">
            <w:pPr>
              <w:pStyle w:val="TableText"/>
            </w:pPr>
          </w:p>
        </w:tc>
      </w:tr>
      <w:tr w:rsidR="00B34FD1" w:rsidRPr="00C41C82" w14:paraId="025566EB" w14:textId="77777777" w:rsidTr="00A6654C">
        <w:trPr>
          <w:trHeight w:val="290"/>
        </w:trPr>
        <w:tc>
          <w:tcPr>
            <w:tcW w:w="1356" w:type="pct"/>
            <w:tcBorders>
              <w:top w:val="single" w:sz="2" w:space="0" w:color="000000"/>
              <w:bottom w:val="single" w:sz="2" w:space="0" w:color="000000"/>
              <w:right w:val="single" w:sz="2" w:space="0" w:color="B9B9B9"/>
            </w:tcBorders>
          </w:tcPr>
          <w:p w14:paraId="3E34D926" w14:textId="77777777" w:rsidR="00B34FD1" w:rsidDel="00C3302D" w:rsidRDefault="00B34FD1" w:rsidP="006041CA">
            <w:pPr>
              <w:pStyle w:val="TableText"/>
            </w:pPr>
          </w:p>
        </w:tc>
        <w:tc>
          <w:tcPr>
            <w:tcW w:w="1133" w:type="pct"/>
            <w:tcBorders>
              <w:top w:val="single" w:sz="2" w:space="0" w:color="000000"/>
              <w:left w:val="single" w:sz="2" w:space="0" w:color="B9B9B9"/>
              <w:bottom w:val="single" w:sz="2" w:space="0" w:color="000000"/>
              <w:right w:val="single" w:sz="2" w:space="0" w:color="B9B9B9"/>
            </w:tcBorders>
          </w:tcPr>
          <w:p w14:paraId="0C7B4A05" w14:textId="77777777" w:rsidR="00B34FD1" w:rsidRPr="00C41C82" w:rsidRDefault="00B34FD1"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70D352AB" w14:textId="77777777" w:rsidR="00B34FD1" w:rsidRDefault="00B34FD1" w:rsidP="006041CA">
            <w:pPr>
              <w:pStyle w:val="TableText"/>
            </w:pPr>
          </w:p>
        </w:tc>
        <w:tc>
          <w:tcPr>
            <w:tcW w:w="732" w:type="pct"/>
            <w:tcBorders>
              <w:top w:val="single" w:sz="2" w:space="0" w:color="000000"/>
              <w:left w:val="single" w:sz="2" w:space="0" w:color="B9B9B9"/>
              <w:bottom w:val="single" w:sz="2" w:space="0" w:color="000000"/>
              <w:right w:val="single" w:sz="2" w:space="0" w:color="B9B9B9"/>
            </w:tcBorders>
          </w:tcPr>
          <w:p w14:paraId="76175471" w14:textId="77777777" w:rsidR="00B34FD1" w:rsidRPr="00C41C82" w:rsidRDefault="00B34FD1" w:rsidP="006041CA">
            <w:pPr>
              <w:pStyle w:val="TableText"/>
            </w:pPr>
          </w:p>
        </w:tc>
        <w:tc>
          <w:tcPr>
            <w:tcW w:w="585" w:type="pct"/>
            <w:tcBorders>
              <w:top w:val="single" w:sz="2" w:space="0" w:color="000000"/>
              <w:left w:val="single" w:sz="2" w:space="0" w:color="B9B9B9"/>
              <w:bottom w:val="single" w:sz="2" w:space="0" w:color="000000"/>
            </w:tcBorders>
          </w:tcPr>
          <w:p w14:paraId="780F69A9" w14:textId="77777777" w:rsidR="00B34FD1" w:rsidRPr="00C41C82" w:rsidRDefault="00B34FD1" w:rsidP="006041CA">
            <w:pPr>
              <w:pStyle w:val="TableText"/>
            </w:pPr>
          </w:p>
        </w:tc>
      </w:tr>
    </w:tbl>
    <w:p w14:paraId="2159F5DA" w14:textId="77777777" w:rsidR="009C1371" w:rsidRPr="009C1371" w:rsidRDefault="009C1371" w:rsidP="00BC33FE"/>
    <w:p w14:paraId="133973AF" w14:textId="77777777" w:rsidR="006F6FD7" w:rsidRPr="00C41C82" w:rsidRDefault="00AF0245" w:rsidP="009C52A4">
      <w:pPr>
        <w:pStyle w:val="Heading2"/>
      </w:pPr>
      <w:bookmarkStart w:id="9" w:name="_Toc39489680"/>
      <w:bookmarkStart w:id="10" w:name="_Toc42685408"/>
      <w:bookmarkStart w:id="11" w:name="_Toc42686792"/>
      <w:r>
        <w:t>Glossary of Terms</w:t>
      </w:r>
      <w:bookmarkEnd w:id="9"/>
      <w:bookmarkEnd w:id="10"/>
      <w:bookmarkEnd w:id="1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C41C82" w14:paraId="22D71C89" w14:textId="77777777" w:rsidTr="00D377B6">
        <w:tc>
          <w:tcPr>
            <w:tcW w:w="1373" w:type="pct"/>
            <w:tcBorders>
              <w:top w:val="single" w:sz="2" w:space="0" w:color="000000"/>
              <w:bottom w:val="single" w:sz="2" w:space="0" w:color="000000"/>
            </w:tcBorders>
          </w:tcPr>
          <w:p w14:paraId="1E17AFA2" w14:textId="77777777" w:rsidR="004537AB" w:rsidRPr="0021389D" w:rsidRDefault="004537AB" w:rsidP="00BC33FE">
            <w:pPr>
              <w:pStyle w:val="TableHeader"/>
            </w:pPr>
            <w:r w:rsidRPr="0021389D">
              <w:t xml:space="preserve">Term </w:t>
            </w:r>
            <w:r w:rsidR="00BC33FE">
              <w:t xml:space="preserve">/ </w:t>
            </w:r>
            <w:r w:rsidRPr="0021389D">
              <w:t>Abbreviation</w:t>
            </w:r>
          </w:p>
        </w:tc>
        <w:tc>
          <w:tcPr>
            <w:tcW w:w="3627" w:type="pct"/>
            <w:tcBorders>
              <w:top w:val="single" w:sz="2" w:space="0" w:color="000000"/>
              <w:bottom w:val="single" w:sz="2" w:space="0" w:color="000000"/>
            </w:tcBorders>
          </w:tcPr>
          <w:p w14:paraId="0DB99007" w14:textId="77777777" w:rsidR="004537AB" w:rsidRPr="0021389D" w:rsidRDefault="004537AB" w:rsidP="00BC33FE">
            <w:pPr>
              <w:pStyle w:val="TableHeader"/>
            </w:pPr>
            <w:r w:rsidRPr="0021389D">
              <w:t>What it stands for</w:t>
            </w:r>
          </w:p>
        </w:tc>
      </w:tr>
      <w:tr w:rsidR="00334FA6" w:rsidRPr="00081EB5" w14:paraId="1FCBC590" w14:textId="77777777" w:rsidTr="00DE3C98">
        <w:tc>
          <w:tcPr>
            <w:tcW w:w="1373" w:type="pct"/>
            <w:tcBorders>
              <w:top w:val="single" w:sz="2" w:space="0" w:color="000000"/>
              <w:bottom w:val="single" w:sz="2" w:space="0" w:color="000000"/>
            </w:tcBorders>
          </w:tcPr>
          <w:p w14:paraId="316E6BE4" w14:textId="77777777" w:rsidR="00334FA6" w:rsidRPr="00081EB5" w:rsidRDefault="006727F8" w:rsidP="006041CA">
            <w:pPr>
              <w:pStyle w:val="TableText"/>
            </w:pPr>
            <w:r>
              <w:t>SCAL</w:t>
            </w:r>
          </w:p>
        </w:tc>
        <w:tc>
          <w:tcPr>
            <w:tcW w:w="3627" w:type="pct"/>
            <w:tcBorders>
              <w:top w:val="single" w:sz="2" w:space="0" w:color="000000"/>
              <w:bottom w:val="single" w:sz="2" w:space="0" w:color="000000"/>
            </w:tcBorders>
          </w:tcPr>
          <w:p w14:paraId="742DE58A" w14:textId="77777777" w:rsidR="00334FA6" w:rsidRPr="00081EB5" w:rsidRDefault="006727F8" w:rsidP="006041CA">
            <w:pPr>
              <w:pStyle w:val="TableText"/>
            </w:pPr>
            <w:r>
              <w:t>Supplier Conformance Assessment List</w:t>
            </w:r>
          </w:p>
        </w:tc>
      </w:tr>
      <w:tr w:rsidR="00DE3C98" w:rsidRPr="00081EB5" w14:paraId="57406C6B" w14:textId="77777777" w:rsidTr="00DE3C98">
        <w:tc>
          <w:tcPr>
            <w:tcW w:w="1373" w:type="pct"/>
            <w:tcBorders>
              <w:top w:val="single" w:sz="2" w:space="0" w:color="000000"/>
              <w:bottom w:val="single" w:sz="2" w:space="0" w:color="000000"/>
            </w:tcBorders>
          </w:tcPr>
          <w:p w14:paraId="6766E47A" w14:textId="77777777" w:rsidR="00DE3C98" w:rsidRDefault="00DE3C98" w:rsidP="006041CA">
            <w:pPr>
              <w:pStyle w:val="TableText"/>
            </w:pPr>
            <w:r>
              <w:t>PTL</w:t>
            </w:r>
          </w:p>
        </w:tc>
        <w:tc>
          <w:tcPr>
            <w:tcW w:w="3627" w:type="pct"/>
            <w:tcBorders>
              <w:top w:val="single" w:sz="2" w:space="0" w:color="000000"/>
              <w:bottom w:val="single" w:sz="2" w:space="0" w:color="000000"/>
            </w:tcBorders>
          </w:tcPr>
          <w:p w14:paraId="7157FAE1" w14:textId="77777777" w:rsidR="00DE3C98" w:rsidRDefault="00496906" w:rsidP="00F75A9D">
            <w:pPr>
              <w:pStyle w:val="TableText"/>
            </w:pPr>
            <w:r>
              <w:t>NHS DIGITAL</w:t>
            </w:r>
            <w:r w:rsidR="00DE3C98">
              <w:t xml:space="preserve"> </w:t>
            </w:r>
            <w:r w:rsidR="00E75946">
              <w:t>Path to Live environments</w:t>
            </w:r>
          </w:p>
        </w:tc>
      </w:tr>
      <w:tr w:rsidR="00DE3C98" w:rsidRPr="00081EB5" w14:paraId="4EAA2F4F" w14:textId="77777777" w:rsidTr="00887DD5">
        <w:tc>
          <w:tcPr>
            <w:tcW w:w="1373" w:type="pct"/>
            <w:tcBorders>
              <w:top w:val="single" w:sz="2" w:space="0" w:color="000000"/>
              <w:bottom w:val="single" w:sz="2" w:space="0" w:color="000000"/>
            </w:tcBorders>
          </w:tcPr>
          <w:p w14:paraId="5D8C2740" w14:textId="77777777" w:rsidR="00DE3C98" w:rsidRDefault="00DE3C98" w:rsidP="006041CA">
            <w:pPr>
              <w:pStyle w:val="TableText"/>
            </w:pPr>
            <w:r>
              <w:t>SA</w:t>
            </w:r>
          </w:p>
        </w:tc>
        <w:tc>
          <w:tcPr>
            <w:tcW w:w="3627" w:type="pct"/>
            <w:tcBorders>
              <w:top w:val="single" w:sz="2" w:space="0" w:color="000000"/>
              <w:bottom w:val="single" w:sz="2" w:space="0" w:color="000000"/>
            </w:tcBorders>
          </w:tcPr>
          <w:p w14:paraId="64CAAF0B" w14:textId="77777777" w:rsidR="00DE3C98" w:rsidRDefault="00496906" w:rsidP="006041CA">
            <w:pPr>
              <w:pStyle w:val="TableText"/>
            </w:pPr>
            <w:r>
              <w:t>NHS DIGITAL</w:t>
            </w:r>
            <w:r w:rsidR="00DE3C98">
              <w:t xml:space="preserve"> Solution Assurance</w:t>
            </w:r>
          </w:p>
        </w:tc>
      </w:tr>
      <w:tr w:rsidR="006F2BB7" w:rsidRPr="00081EB5" w14:paraId="31DFD6E8" w14:textId="77777777" w:rsidTr="006F2BB7">
        <w:tc>
          <w:tcPr>
            <w:tcW w:w="1373" w:type="pct"/>
            <w:tcBorders>
              <w:top w:val="single" w:sz="2" w:space="0" w:color="000000"/>
              <w:bottom w:val="single" w:sz="2" w:space="0" w:color="000000"/>
            </w:tcBorders>
          </w:tcPr>
          <w:p w14:paraId="71E5BC44" w14:textId="77777777" w:rsidR="006F2BB7" w:rsidRDefault="006F2BB7" w:rsidP="006041CA">
            <w:pPr>
              <w:pStyle w:val="TableText"/>
            </w:pPr>
            <w:r>
              <w:t>IG</w:t>
            </w:r>
          </w:p>
        </w:tc>
        <w:tc>
          <w:tcPr>
            <w:tcW w:w="3627" w:type="pct"/>
            <w:tcBorders>
              <w:top w:val="single" w:sz="2" w:space="0" w:color="000000"/>
              <w:bottom w:val="single" w:sz="2" w:space="0" w:color="000000"/>
            </w:tcBorders>
          </w:tcPr>
          <w:p w14:paraId="1574835A" w14:textId="77777777" w:rsidR="006F2BB7" w:rsidRDefault="006F2BB7" w:rsidP="006041CA">
            <w:pPr>
              <w:pStyle w:val="TableText"/>
            </w:pPr>
            <w:r>
              <w:t>Information Governance</w:t>
            </w:r>
          </w:p>
        </w:tc>
      </w:tr>
      <w:tr w:rsidR="006F2BB7" w:rsidRPr="00081EB5" w14:paraId="11044A1E" w14:textId="77777777" w:rsidTr="007B7193">
        <w:tc>
          <w:tcPr>
            <w:tcW w:w="1373" w:type="pct"/>
            <w:tcBorders>
              <w:top w:val="single" w:sz="2" w:space="0" w:color="000000"/>
              <w:bottom w:val="single" w:sz="2" w:space="0" w:color="000000"/>
            </w:tcBorders>
          </w:tcPr>
          <w:p w14:paraId="7344597F" w14:textId="77777777" w:rsidR="006F2BB7" w:rsidRDefault="006F2BB7" w:rsidP="006041CA">
            <w:pPr>
              <w:pStyle w:val="TableText"/>
            </w:pPr>
            <w:r>
              <w:t>SSP</w:t>
            </w:r>
          </w:p>
        </w:tc>
        <w:tc>
          <w:tcPr>
            <w:tcW w:w="3627" w:type="pct"/>
            <w:tcBorders>
              <w:top w:val="single" w:sz="2" w:space="0" w:color="000000"/>
              <w:bottom w:val="single" w:sz="2" w:space="0" w:color="000000"/>
            </w:tcBorders>
          </w:tcPr>
          <w:p w14:paraId="202A4776" w14:textId="77777777" w:rsidR="006F2BB7" w:rsidRDefault="006F2BB7" w:rsidP="006041CA">
            <w:pPr>
              <w:pStyle w:val="TableText"/>
            </w:pPr>
            <w:r>
              <w:t>Spine Security Proxy</w:t>
            </w:r>
          </w:p>
        </w:tc>
      </w:tr>
    </w:tbl>
    <w:p w14:paraId="6C9C28FA" w14:textId="77777777" w:rsidR="001D343E" w:rsidRDefault="001D343E"/>
    <w:p w14:paraId="3DDCF4FC" w14:textId="77777777" w:rsidR="006041CA" w:rsidRDefault="006041CA" w:rsidP="009C52A4">
      <w:pPr>
        <w:pStyle w:val="Heading2"/>
      </w:pPr>
      <w:bookmarkStart w:id="12" w:name="_Toc39489681"/>
      <w:bookmarkStart w:id="13" w:name="_Toc42685409"/>
      <w:bookmarkStart w:id="14" w:name="_Toc42686793"/>
      <w:r>
        <w:t>Related Documents</w:t>
      </w:r>
      <w:bookmarkEnd w:id="12"/>
      <w:bookmarkEnd w:id="13"/>
      <w:bookmarkEnd w:id="14"/>
    </w:p>
    <w:p w14:paraId="60AF2C41" w14:textId="77777777" w:rsidR="006041CA" w:rsidRDefault="006041CA" w:rsidP="006041CA">
      <w:pPr>
        <w:jc w:val="both"/>
      </w:pPr>
      <w:r>
        <w:t>These documents will provide additional information.</w:t>
      </w:r>
    </w:p>
    <w:tbl>
      <w:tblPr>
        <w:tblW w:w="9213"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899"/>
        <w:gridCol w:w="3211"/>
        <w:gridCol w:w="3686"/>
        <w:gridCol w:w="1417"/>
      </w:tblGrid>
      <w:tr w:rsidR="006041CA" w14:paraId="67447E0A" w14:textId="77777777" w:rsidTr="00FB42AD">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14:paraId="3B41A91B" w14:textId="77777777" w:rsidR="006041CA" w:rsidRDefault="006041CA" w:rsidP="00FB42AD">
            <w:pPr>
              <w:pStyle w:val="TableHeader"/>
              <w:jc w:val="both"/>
            </w:pPr>
            <w:r>
              <w:t>Ref no</w:t>
            </w:r>
          </w:p>
        </w:tc>
        <w:tc>
          <w:tcPr>
            <w:tcW w:w="3211" w:type="dxa"/>
            <w:tcBorders>
              <w:top w:val="single" w:sz="6" w:space="0" w:color="000000"/>
              <w:left w:val="single" w:sz="6" w:space="0" w:color="000000"/>
              <w:bottom w:val="single" w:sz="6" w:space="0" w:color="000000"/>
              <w:right w:val="single" w:sz="6" w:space="0" w:color="000000"/>
            </w:tcBorders>
            <w:shd w:val="clear" w:color="auto" w:fill="CCCCCC"/>
          </w:tcPr>
          <w:p w14:paraId="61015570" w14:textId="77777777" w:rsidR="006041CA" w:rsidRDefault="006041CA" w:rsidP="00FB42AD">
            <w:pPr>
              <w:pStyle w:val="TableHeader"/>
              <w:jc w:val="both"/>
            </w:pPr>
            <w:r>
              <w:t>Doc Reference Number</w:t>
            </w:r>
          </w:p>
        </w:tc>
        <w:tc>
          <w:tcPr>
            <w:tcW w:w="3686" w:type="dxa"/>
            <w:tcBorders>
              <w:top w:val="single" w:sz="6" w:space="0" w:color="000000"/>
              <w:left w:val="single" w:sz="6" w:space="0" w:color="000000"/>
              <w:bottom w:val="single" w:sz="6" w:space="0" w:color="000000"/>
              <w:right w:val="single" w:sz="6" w:space="0" w:color="000000"/>
            </w:tcBorders>
            <w:shd w:val="clear" w:color="auto" w:fill="CCCCCC"/>
          </w:tcPr>
          <w:p w14:paraId="0B37815B" w14:textId="77777777" w:rsidR="006041CA" w:rsidRDefault="006041CA" w:rsidP="00FB42AD">
            <w:pPr>
              <w:pStyle w:val="TableHeader"/>
              <w:jc w:val="both"/>
            </w:pPr>
            <w:r>
              <w:t>Title</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14:paraId="6B6A4777" w14:textId="77777777" w:rsidR="006041CA" w:rsidRDefault="006041CA" w:rsidP="00FB42AD">
            <w:pPr>
              <w:pStyle w:val="TableHeader"/>
              <w:jc w:val="both"/>
            </w:pPr>
            <w:r>
              <w:t>Version</w:t>
            </w:r>
          </w:p>
        </w:tc>
      </w:tr>
      <w:tr w:rsidR="006041CA" w14:paraId="48CE09B6" w14:textId="77777777" w:rsidTr="00FB42AD">
        <w:trPr>
          <w:cantSplit/>
          <w:trHeight w:val="145"/>
        </w:trPr>
        <w:tc>
          <w:tcPr>
            <w:tcW w:w="899" w:type="dxa"/>
            <w:tcBorders>
              <w:top w:val="single" w:sz="6" w:space="0" w:color="000000"/>
              <w:left w:val="single" w:sz="6" w:space="0" w:color="000000"/>
              <w:bottom w:val="single" w:sz="6" w:space="0" w:color="000000"/>
              <w:right w:val="single" w:sz="6" w:space="0" w:color="000000"/>
            </w:tcBorders>
          </w:tcPr>
          <w:p w14:paraId="49A42F5B" w14:textId="77777777" w:rsidR="006041CA" w:rsidRDefault="006041CA" w:rsidP="00FB42AD">
            <w:pPr>
              <w:jc w:val="both"/>
              <w:rPr>
                <w:sz w:val="20"/>
              </w:rPr>
            </w:pPr>
          </w:p>
        </w:tc>
        <w:tc>
          <w:tcPr>
            <w:tcW w:w="3211" w:type="dxa"/>
            <w:tcBorders>
              <w:top w:val="single" w:sz="6" w:space="0" w:color="000000"/>
              <w:left w:val="single" w:sz="6" w:space="0" w:color="000000"/>
              <w:bottom w:val="single" w:sz="6" w:space="0" w:color="000000"/>
              <w:right w:val="single" w:sz="6" w:space="0" w:color="000000"/>
            </w:tcBorders>
          </w:tcPr>
          <w:p w14:paraId="3AB99B36" w14:textId="77777777" w:rsidR="006041CA" w:rsidRPr="00476BE7" w:rsidRDefault="006041CA" w:rsidP="00FB42AD">
            <w:pPr>
              <w:rPr>
                <w:sz w:val="20"/>
              </w:rPr>
            </w:pPr>
          </w:p>
        </w:tc>
        <w:tc>
          <w:tcPr>
            <w:tcW w:w="3686" w:type="dxa"/>
            <w:tcBorders>
              <w:top w:val="single" w:sz="6" w:space="0" w:color="000000"/>
              <w:left w:val="single" w:sz="6" w:space="0" w:color="000000"/>
              <w:bottom w:val="single" w:sz="6" w:space="0" w:color="000000"/>
              <w:right w:val="single" w:sz="6" w:space="0" w:color="000000"/>
            </w:tcBorders>
          </w:tcPr>
          <w:p w14:paraId="7D8448B2" w14:textId="77777777" w:rsidR="006041CA" w:rsidRPr="00476BE7" w:rsidRDefault="006041CA" w:rsidP="00FB42AD">
            <w:pPr>
              <w:rPr>
                <w:sz w:val="20"/>
              </w:rPr>
            </w:pPr>
          </w:p>
        </w:tc>
        <w:tc>
          <w:tcPr>
            <w:tcW w:w="1417" w:type="dxa"/>
            <w:tcBorders>
              <w:top w:val="single" w:sz="6" w:space="0" w:color="000000"/>
              <w:left w:val="single" w:sz="6" w:space="0" w:color="000000"/>
              <w:bottom w:val="single" w:sz="6" w:space="0" w:color="000000"/>
              <w:right w:val="single" w:sz="6" w:space="0" w:color="000000"/>
            </w:tcBorders>
          </w:tcPr>
          <w:p w14:paraId="56E5CBF3" w14:textId="77777777" w:rsidR="006041CA" w:rsidRPr="00DF2970" w:rsidRDefault="006041CA" w:rsidP="00FB42AD">
            <w:pPr>
              <w:rPr>
                <w:sz w:val="20"/>
              </w:rPr>
            </w:pPr>
          </w:p>
        </w:tc>
      </w:tr>
      <w:tr w:rsidR="006041CA" w:rsidRPr="006727F8" w14:paraId="2DE9DF8C" w14:textId="77777777" w:rsidTr="00FB42AD">
        <w:trPr>
          <w:cantSplit/>
          <w:trHeight w:val="145"/>
        </w:trPr>
        <w:tc>
          <w:tcPr>
            <w:tcW w:w="899" w:type="dxa"/>
            <w:tcBorders>
              <w:top w:val="single" w:sz="6" w:space="0" w:color="000000"/>
              <w:left w:val="single" w:sz="6" w:space="0" w:color="000000"/>
              <w:bottom w:val="single" w:sz="6" w:space="0" w:color="000000"/>
              <w:right w:val="single" w:sz="6" w:space="0" w:color="000000"/>
            </w:tcBorders>
          </w:tcPr>
          <w:p w14:paraId="23575C31" w14:textId="77777777" w:rsidR="006041CA" w:rsidRDefault="006041CA" w:rsidP="00FB42AD">
            <w:pPr>
              <w:jc w:val="both"/>
              <w:rPr>
                <w:sz w:val="20"/>
              </w:rPr>
            </w:pPr>
          </w:p>
        </w:tc>
        <w:tc>
          <w:tcPr>
            <w:tcW w:w="3211" w:type="dxa"/>
            <w:tcBorders>
              <w:top w:val="single" w:sz="6" w:space="0" w:color="000000"/>
              <w:left w:val="single" w:sz="6" w:space="0" w:color="000000"/>
              <w:bottom w:val="single" w:sz="6" w:space="0" w:color="000000"/>
              <w:right w:val="single" w:sz="6" w:space="0" w:color="000000"/>
            </w:tcBorders>
            <w:vAlign w:val="center"/>
          </w:tcPr>
          <w:p w14:paraId="69788BCE" w14:textId="77777777" w:rsidR="006041CA" w:rsidRPr="005860D5" w:rsidRDefault="006041CA" w:rsidP="006727F8">
            <w:pPr>
              <w:jc w:val="both"/>
              <w:rPr>
                <w:sz w:val="20"/>
              </w:rPr>
            </w:pPr>
          </w:p>
        </w:tc>
        <w:tc>
          <w:tcPr>
            <w:tcW w:w="3686" w:type="dxa"/>
            <w:tcBorders>
              <w:top w:val="single" w:sz="6" w:space="0" w:color="000000"/>
              <w:left w:val="single" w:sz="6" w:space="0" w:color="000000"/>
              <w:bottom w:val="single" w:sz="6" w:space="0" w:color="000000"/>
              <w:right w:val="single" w:sz="6" w:space="0" w:color="000000"/>
            </w:tcBorders>
            <w:vAlign w:val="center"/>
          </w:tcPr>
          <w:p w14:paraId="50984D07" w14:textId="77777777" w:rsidR="006041CA" w:rsidRPr="006727F8" w:rsidRDefault="006041CA" w:rsidP="006727F8">
            <w:pPr>
              <w:jc w:val="both"/>
              <w:rPr>
                <w:sz w:val="20"/>
              </w:rPr>
            </w:pPr>
          </w:p>
        </w:tc>
        <w:tc>
          <w:tcPr>
            <w:tcW w:w="1417" w:type="dxa"/>
            <w:tcBorders>
              <w:top w:val="single" w:sz="6" w:space="0" w:color="000000"/>
              <w:left w:val="single" w:sz="6" w:space="0" w:color="000000"/>
              <w:bottom w:val="single" w:sz="6" w:space="0" w:color="000000"/>
              <w:right w:val="single" w:sz="6" w:space="0" w:color="000000"/>
            </w:tcBorders>
            <w:vAlign w:val="center"/>
          </w:tcPr>
          <w:p w14:paraId="7DCFF4A8" w14:textId="77777777" w:rsidR="006041CA" w:rsidRPr="006727F8" w:rsidRDefault="006041CA" w:rsidP="006727F8">
            <w:pPr>
              <w:jc w:val="both"/>
              <w:rPr>
                <w:sz w:val="20"/>
              </w:rPr>
            </w:pPr>
          </w:p>
        </w:tc>
      </w:tr>
    </w:tbl>
    <w:p w14:paraId="0031C3EC" w14:textId="77777777" w:rsidR="006041CA" w:rsidRDefault="006041CA" w:rsidP="009C52A4">
      <w:pPr>
        <w:pStyle w:val="Heading2"/>
      </w:pPr>
    </w:p>
    <w:p w14:paraId="1035E1D8" w14:textId="77777777" w:rsidR="001D343E" w:rsidRPr="00145AE7" w:rsidRDefault="006041CA" w:rsidP="009C52A4">
      <w:pPr>
        <w:pStyle w:val="Heading2"/>
      </w:pPr>
      <w:bookmarkStart w:id="15" w:name="_Toc39489682"/>
      <w:bookmarkStart w:id="16" w:name="_Toc42685410"/>
      <w:bookmarkStart w:id="17" w:name="_Toc42686794"/>
      <w:r>
        <w:t>Document Control</w:t>
      </w:r>
      <w:bookmarkEnd w:id="15"/>
      <w:bookmarkEnd w:id="16"/>
      <w:bookmarkEnd w:id="17"/>
    </w:p>
    <w:p w14:paraId="7E25DC48" w14:textId="4E69BB72" w:rsidR="001D343E" w:rsidRDefault="001D343E" w:rsidP="001D343E">
      <w:r>
        <w:t xml:space="preserve">The controlled copy of this document is </w:t>
      </w:r>
      <w:r w:rsidR="005835FB">
        <w:t xml:space="preserve">maintained in the </w:t>
      </w:r>
      <w:r w:rsidR="00496906">
        <w:t>NHS DIGITAL</w:t>
      </w:r>
      <w:r w:rsidR="005835FB">
        <w:t xml:space="preserve"> corporate network</w:t>
      </w:r>
      <w:r>
        <w:t>. Any copies of this document held outside of that area, in whatever format (e.g. paper, email attachment), are considered to have passed out of control and should be checked for currency and validity.</w:t>
      </w:r>
    </w:p>
    <w:p w14:paraId="4948DA48" w14:textId="3F02C020" w:rsidR="00FA291D" w:rsidRDefault="00FA291D" w:rsidP="001D343E"/>
    <w:p w14:paraId="67915248" w14:textId="4D0E7902" w:rsidR="00FA291D" w:rsidRDefault="00FA291D" w:rsidP="001D343E"/>
    <w:p w14:paraId="3F452E4C" w14:textId="5C0DFB04" w:rsidR="00FA291D" w:rsidRDefault="00FA291D" w:rsidP="001D343E"/>
    <w:p w14:paraId="1F63A764" w14:textId="4D196020" w:rsidR="00FA291D" w:rsidRDefault="00FA291D" w:rsidP="001D343E"/>
    <w:p w14:paraId="61897953" w14:textId="72004CDA" w:rsidR="00FA291D" w:rsidRDefault="00FA291D" w:rsidP="001D343E"/>
    <w:p w14:paraId="10913006" w14:textId="2CEC0E27" w:rsidR="00FA291D" w:rsidRDefault="00FA291D" w:rsidP="001D343E"/>
    <w:p w14:paraId="76E7BBF1" w14:textId="3321FB39" w:rsidR="00FA291D" w:rsidRDefault="00FA291D" w:rsidP="001D343E"/>
    <w:p w14:paraId="3A952EF1" w14:textId="77777777" w:rsidR="00FA291D" w:rsidRDefault="00FA291D" w:rsidP="001D343E"/>
    <w:sdt>
      <w:sdtPr>
        <w:rPr>
          <w:b w:val="0"/>
          <w:bCs w:val="0"/>
          <w:color w:val="auto"/>
          <w:spacing w:val="0"/>
          <w:sz w:val="24"/>
          <w:szCs w:val="24"/>
          <w:lang w:val="en-GB" w:eastAsia="en-GB"/>
        </w:rPr>
        <w:id w:val="1226107719"/>
        <w:docPartObj>
          <w:docPartGallery w:val="Table of Contents"/>
          <w:docPartUnique/>
        </w:docPartObj>
      </w:sdtPr>
      <w:sdtEndPr>
        <w:rPr>
          <w:noProof/>
        </w:rPr>
      </w:sdtEndPr>
      <w:sdtContent>
        <w:p w14:paraId="619DBDEF" w14:textId="1A3CAB77" w:rsidR="00FA291D" w:rsidRDefault="00FA291D">
          <w:pPr>
            <w:pStyle w:val="TOCHeading"/>
          </w:pPr>
          <w:r>
            <w:t>Table of Contents</w:t>
          </w:r>
        </w:p>
        <w:p w14:paraId="3D21ABE0" w14:textId="68D0E0F5" w:rsidR="007D6B75" w:rsidRDefault="00FA291D">
          <w:pPr>
            <w:pStyle w:val="TOC2"/>
            <w:tabs>
              <w:tab w:val="right" w:leader="dot" w:pos="985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686789" w:history="1">
            <w:r w:rsidR="007D6B75" w:rsidRPr="0016521A">
              <w:rPr>
                <w:rStyle w:val="Hyperlink"/>
                <w:noProof/>
              </w:rPr>
              <w:t>Revision History</w:t>
            </w:r>
            <w:r w:rsidR="007D6B75">
              <w:rPr>
                <w:noProof/>
                <w:webHidden/>
              </w:rPr>
              <w:tab/>
            </w:r>
            <w:r w:rsidR="007D6B75">
              <w:rPr>
                <w:noProof/>
                <w:webHidden/>
              </w:rPr>
              <w:fldChar w:fldCharType="begin"/>
            </w:r>
            <w:r w:rsidR="007D6B75">
              <w:rPr>
                <w:noProof/>
                <w:webHidden/>
              </w:rPr>
              <w:instrText xml:space="preserve"> PAGEREF _Toc42686789 \h </w:instrText>
            </w:r>
            <w:r w:rsidR="007D6B75">
              <w:rPr>
                <w:noProof/>
                <w:webHidden/>
              </w:rPr>
            </w:r>
            <w:r w:rsidR="007D6B75">
              <w:rPr>
                <w:noProof/>
                <w:webHidden/>
              </w:rPr>
              <w:fldChar w:fldCharType="separate"/>
            </w:r>
            <w:r w:rsidR="007D6B75">
              <w:rPr>
                <w:noProof/>
                <w:webHidden/>
              </w:rPr>
              <w:t>2</w:t>
            </w:r>
            <w:r w:rsidR="007D6B75">
              <w:rPr>
                <w:noProof/>
                <w:webHidden/>
              </w:rPr>
              <w:fldChar w:fldCharType="end"/>
            </w:r>
          </w:hyperlink>
        </w:p>
        <w:p w14:paraId="4FCB7CBA" w14:textId="09A5A43C"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790" w:history="1">
            <w:r w:rsidR="007D6B75" w:rsidRPr="0016521A">
              <w:rPr>
                <w:rStyle w:val="Hyperlink"/>
                <w:noProof/>
              </w:rPr>
              <w:t>Reviewers</w:t>
            </w:r>
            <w:r w:rsidR="007D6B75">
              <w:rPr>
                <w:noProof/>
                <w:webHidden/>
              </w:rPr>
              <w:tab/>
            </w:r>
            <w:r w:rsidR="007D6B75">
              <w:rPr>
                <w:noProof/>
                <w:webHidden/>
              </w:rPr>
              <w:fldChar w:fldCharType="begin"/>
            </w:r>
            <w:r w:rsidR="007D6B75">
              <w:rPr>
                <w:noProof/>
                <w:webHidden/>
              </w:rPr>
              <w:instrText xml:space="preserve"> PAGEREF _Toc42686790 \h </w:instrText>
            </w:r>
            <w:r w:rsidR="007D6B75">
              <w:rPr>
                <w:noProof/>
                <w:webHidden/>
              </w:rPr>
            </w:r>
            <w:r w:rsidR="007D6B75">
              <w:rPr>
                <w:noProof/>
                <w:webHidden/>
              </w:rPr>
              <w:fldChar w:fldCharType="separate"/>
            </w:r>
            <w:r w:rsidR="007D6B75">
              <w:rPr>
                <w:noProof/>
                <w:webHidden/>
              </w:rPr>
              <w:t>2</w:t>
            </w:r>
            <w:r w:rsidR="007D6B75">
              <w:rPr>
                <w:noProof/>
                <w:webHidden/>
              </w:rPr>
              <w:fldChar w:fldCharType="end"/>
            </w:r>
          </w:hyperlink>
        </w:p>
        <w:p w14:paraId="4C7CC8EE" w14:textId="05AB1310"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791" w:history="1">
            <w:r w:rsidR="007D6B75" w:rsidRPr="0016521A">
              <w:rPr>
                <w:rStyle w:val="Hyperlink"/>
                <w:noProof/>
              </w:rPr>
              <w:t>Approved by</w:t>
            </w:r>
            <w:r w:rsidR="007D6B75">
              <w:rPr>
                <w:noProof/>
                <w:webHidden/>
              </w:rPr>
              <w:tab/>
            </w:r>
            <w:r w:rsidR="007D6B75">
              <w:rPr>
                <w:noProof/>
                <w:webHidden/>
              </w:rPr>
              <w:fldChar w:fldCharType="begin"/>
            </w:r>
            <w:r w:rsidR="007D6B75">
              <w:rPr>
                <w:noProof/>
                <w:webHidden/>
              </w:rPr>
              <w:instrText xml:space="preserve"> PAGEREF _Toc42686791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6A3538BC" w14:textId="583C82B5"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792" w:history="1">
            <w:r w:rsidR="007D6B75" w:rsidRPr="0016521A">
              <w:rPr>
                <w:rStyle w:val="Hyperlink"/>
                <w:noProof/>
              </w:rPr>
              <w:t>Glossary of Terms</w:t>
            </w:r>
            <w:r w:rsidR="007D6B75">
              <w:rPr>
                <w:noProof/>
                <w:webHidden/>
              </w:rPr>
              <w:tab/>
            </w:r>
            <w:r w:rsidR="007D6B75">
              <w:rPr>
                <w:noProof/>
                <w:webHidden/>
              </w:rPr>
              <w:fldChar w:fldCharType="begin"/>
            </w:r>
            <w:r w:rsidR="007D6B75">
              <w:rPr>
                <w:noProof/>
                <w:webHidden/>
              </w:rPr>
              <w:instrText xml:space="preserve"> PAGEREF _Toc42686792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16CE822E" w14:textId="37448A12"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793" w:history="1">
            <w:r w:rsidR="007D6B75" w:rsidRPr="0016521A">
              <w:rPr>
                <w:rStyle w:val="Hyperlink"/>
                <w:noProof/>
              </w:rPr>
              <w:t>Related Documents</w:t>
            </w:r>
            <w:r w:rsidR="007D6B75">
              <w:rPr>
                <w:noProof/>
                <w:webHidden/>
              </w:rPr>
              <w:tab/>
            </w:r>
            <w:r w:rsidR="007D6B75">
              <w:rPr>
                <w:noProof/>
                <w:webHidden/>
              </w:rPr>
              <w:fldChar w:fldCharType="begin"/>
            </w:r>
            <w:r w:rsidR="007D6B75">
              <w:rPr>
                <w:noProof/>
                <w:webHidden/>
              </w:rPr>
              <w:instrText xml:space="preserve"> PAGEREF _Toc42686793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0B64D82F" w14:textId="0F9C9F06"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794" w:history="1">
            <w:r w:rsidR="007D6B75" w:rsidRPr="0016521A">
              <w:rPr>
                <w:rStyle w:val="Hyperlink"/>
                <w:noProof/>
              </w:rPr>
              <w:t>Document Control</w:t>
            </w:r>
            <w:r w:rsidR="007D6B75">
              <w:rPr>
                <w:noProof/>
                <w:webHidden/>
              </w:rPr>
              <w:tab/>
            </w:r>
            <w:r w:rsidR="007D6B75">
              <w:rPr>
                <w:noProof/>
                <w:webHidden/>
              </w:rPr>
              <w:fldChar w:fldCharType="begin"/>
            </w:r>
            <w:r w:rsidR="007D6B75">
              <w:rPr>
                <w:noProof/>
                <w:webHidden/>
              </w:rPr>
              <w:instrText xml:space="preserve"> PAGEREF _Toc42686794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36C642C4" w14:textId="51AFED6C" w:rsidR="007D6B75" w:rsidRDefault="00722E30">
          <w:pPr>
            <w:pStyle w:val="TOC1"/>
            <w:tabs>
              <w:tab w:val="left" w:pos="660"/>
            </w:tabs>
            <w:rPr>
              <w:rFonts w:asciiTheme="minorHAnsi" w:eastAsiaTheme="minorEastAsia" w:hAnsiTheme="minorHAnsi" w:cstheme="minorBidi"/>
              <w:b w:val="0"/>
              <w:color w:val="auto"/>
              <w:sz w:val="22"/>
              <w:szCs w:val="22"/>
            </w:rPr>
          </w:pPr>
          <w:hyperlink w:anchor="_Toc42686795" w:history="1">
            <w:r w:rsidR="007D6B75" w:rsidRPr="0016521A">
              <w:rPr>
                <w:rStyle w:val="Hyperlink"/>
              </w:rPr>
              <w:t>2.</w:t>
            </w:r>
            <w:r w:rsidR="007D6B75">
              <w:rPr>
                <w:rFonts w:asciiTheme="minorHAnsi" w:eastAsiaTheme="minorEastAsia" w:hAnsiTheme="minorHAnsi" w:cstheme="minorBidi"/>
                <w:b w:val="0"/>
                <w:color w:val="auto"/>
                <w:sz w:val="22"/>
                <w:szCs w:val="22"/>
              </w:rPr>
              <w:tab/>
            </w:r>
            <w:r w:rsidR="007D6B75" w:rsidRPr="0016521A">
              <w:rPr>
                <w:rStyle w:val="Hyperlink"/>
              </w:rPr>
              <w:t>Introduction</w:t>
            </w:r>
            <w:r w:rsidR="007D6B75">
              <w:rPr>
                <w:webHidden/>
              </w:rPr>
              <w:tab/>
            </w:r>
            <w:r w:rsidR="007D6B75">
              <w:rPr>
                <w:webHidden/>
              </w:rPr>
              <w:fldChar w:fldCharType="begin"/>
            </w:r>
            <w:r w:rsidR="007D6B75">
              <w:rPr>
                <w:webHidden/>
              </w:rPr>
              <w:instrText xml:space="preserve"> PAGEREF _Toc42686795 \h </w:instrText>
            </w:r>
            <w:r w:rsidR="007D6B75">
              <w:rPr>
                <w:webHidden/>
              </w:rPr>
            </w:r>
            <w:r w:rsidR="007D6B75">
              <w:rPr>
                <w:webHidden/>
              </w:rPr>
              <w:fldChar w:fldCharType="separate"/>
            </w:r>
            <w:r w:rsidR="007D6B75">
              <w:rPr>
                <w:webHidden/>
              </w:rPr>
              <w:t>6</w:t>
            </w:r>
            <w:r w:rsidR="007D6B75">
              <w:rPr>
                <w:webHidden/>
              </w:rPr>
              <w:fldChar w:fldCharType="end"/>
            </w:r>
          </w:hyperlink>
        </w:p>
        <w:p w14:paraId="6EFC1BD0" w14:textId="63904453"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796" w:history="1">
            <w:r w:rsidR="007D6B75" w:rsidRPr="0016521A">
              <w:rPr>
                <w:rStyle w:val="Hyperlink"/>
                <w:noProof/>
              </w:rPr>
              <w:t>1.1 Objectives</w:t>
            </w:r>
            <w:r w:rsidR="007D6B75">
              <w:rPr>
                <w:noProof/>
                <w:webHidden/>
              </w:rPr>
              <w:tab/>
            </w:r>
            <w:r w:rsidR="007D6B75">
              <w:rPr>
                <w:noProof/>
                <w:webHidden/>
              </w:rPr>
              <w:fldChar w:fldCharType="begin"/>
            </w:r>
            <w:r w:rsidR="007D6B75">
              <w:rPr>
                <w:noProof/>
                <w:webHidden/>
              </w:rPr>
              <w:instrText xml:space="preserve"> PAGEREF _Toc42686796 \h </w:instrText>
            </w:r>
            <w:r w:rsidR="007D6B75">
              <w:rPr>
                <w:noProof/>
                <w:webHidden/>
              </w:rPr>
            </w:r>
            <w:r w:rsidR="007D6B75">
              <w:rPr>
                <w:noProof/>
                <w:webHidden/>
              </w:rPr>
              <w:fldChar w:fldCharType="separate"/>
            </w:r>
            <w:r w:rsidR="007D6B75">
              <w:rPr>
                <w:noProof/>
                <w:webHidden/>
              </w:rPr>
              <w:t>6</w:t>
            </w:r>
            <w:r w:rsidR="007D6B75">
              <w:rPr>
                <w:noProof/>
                <w:webHidden/>
              </w:rPr>
              <w:fldChar w:fldCharType="end"/>
            </w:r>
          </w:hyperlink>
        </w:p>
        <w:p w14:paraId="58C3E6C2" w14:textId="5770473F"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797" w:history="1">
            <w:r w:rsidR="007D6B75" w:rsidRPr="0016521A">
              <w:rPr>
                <w:rStyle w:val="Hyperlink"/>
                <w:noProof/>
              </w:rPr>
              <w:t>1.2 Scope</w:t>
            </w:r>
            <w:r w:rsidR="007D6B75">
              <w:rPr>
                <w:noProof/>
                <w:webHidden/>
              </w:rPr>
              <w:tab/>
            </w:r>
            <w:r w:rsidR="007D6B75">
              <w:rPr>
                <w:noProof/>
                <w:webHidden/>
              </w:rPr>
              <w:fldChar w:fldCharType="begin"/>
            </w:r>
            <w:r w:rsidR="007D6B75">
              <w:rPr>
                <w:noProof/>
                <w:webHidden/>
              </w:rPr>
              <w:instrText xml:space="preserve"> PAGEREF _Toc42686797 \h </w:instrText>
            </w:r>
            <w:r w:rsidR="007D6B75">
              <w:rPr>
                <w:noProof/>
                <w:webHidden/>
              </w:rPr>
            </w:r>
            <w:r w:rsidR="007D6B75">
              <w:rPr>
                <w:noProof/>
                <w:webHidden/>
              </w:rPr>
              <w:fldChar w:fldCharType="separate"/>
            </w:r>
            <w:r w:rsidR="007D6B75">
              <w:rPr>
                <w:noProof/>
                <w:webHidden/>
              </w:rPr>
              <w:t>6</w:t>
            </w:r>
            <w:r w:rsidR="007D6B75">
              <w:rPr>
                <w:noProof/>
                <w:webHidden/>
              </w:rPr>
              <w:fldChar w:fldCharType="end"/>
            </w:r>
          </w:hyperlink>
        </w:p>
        <w:p w14:paraId="6E788567" w14:textId="5B4CCA5B" w:rsidR="007D6B75" w:rsidRDefault="00722E30">
          <w:pPr>
            <w:pStyle w:val="TOC1"/>
            <w:tabs>
              <w:tab w:val="left" w:pos="660"/>
            </w:tabs>
            <w:rPr>
              <w:rFonts w:asciiTheme="minorHAnsi" w:eastAsiaTheme="minorEastAsia" w:hAnsiTheme="minorHAnsi" w:cstheme="minorBidi"/>
              <w:b w:val="0"/>
              <w:color w:val="auto"/>
              <w:sz w:val="22"/>
              <w:szCs w:val="22"/>
            </w:rPr>
          </w:pPr>
          <w:hyperlink w:anchor="_Toc42686798" w:history="1">
            <w:r w:rsidR="007D6B75" w:rsidRPr="0016521A">
              <w:rPr>
                <w:rStyle w:val="Hyperlink"/>
              </w:rPr>
              <w:t>3.</w:t>
            </w:r>
            <w:r w:rsidR="007D6B75">
              <w:rPr>
                <w:rFonts w:asciiTheme="minorHAnsi" w:eastAsiaTheme="minorEastAsia" w:hAnsiTheme="minorHAnsi" w:cstheme="minorBidi"/>
                <w:b w:val="0"/>
                <w:color w:val="auto"/>
                <w:sz w:val="22"/>
                <w:szCs w:val="22"/>
              </w:rPr>
              <w:tab/>
            </w:r>
            <w:r w:rsidR="007D6B75" w:rsidRPr="0016521A">
              <w:rPr>
                <w:rStyle w:val="Hyperlink"/>
              </w:rPr>
              <w:t>Test Routes</w:t>
            </w:r>
            <w:r w:rsidR="007D6B75">
              <w:rPr>
                <w:webHidden/>
              </w:rPr>
              <w:tab/>
            </w:r>
            <w:r w:rsidR="007D6B75">
              <w:rPr>
                <w:webHidden/>
              </w:rPr>
              <w:fldChar w:fldCharType="begin"/>
            </w:r>
            <w:r w:rsidR="007D6B75">
              <w:rPr>
                <w:webHidden/>
              </w:rPr>
              <w:instrText xml:space="preserve"> PAGEREF _Toc42686798 \h </w:instrText>
            </w:r>
            <w:r w:rsidR="007D6B75">
              <w:rPr>
                <w:webHidden/>
              </w:rPr>
            </w:r>
            <w:r w:rsidR="007D6B75">
              <w:rPr>
                <w:webHidden/>
              </w:rPr>
              <w:fldChar w:fldCharType="separate"/>
            </w:r>
            <w:r w:rsidR="007D6B75">
              <w:rPr>
                <w:webHidden/>
              </w:rPr>
              <w:t>7</w:t>
            </w:r>
            <w:r w:rsidR="007D6B75">
              <w:rPr>
                <w:webHidden/>
              </w:rPr>
              <w:fldChar w:fldCharType="end"/>
            </w:r>
          </w:hyperlink>
        </w:p>
        <w:p w14:paraId="20A2B3F6" w14:textId="66BAF327"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799" w:history="1">
            <w:r w:rsidR="007D6B75" w:rsidRPr="0016521A">
              <w:rPr>
                <w:rStyle w:val="Hyperlink"/>
                <w:noProof/>
              </w:rPr>
              <w:t>2.1 Test Routes for Access Record, Appointments and Structured Capabilities for new GPC consumers</w:t>
            </w:r>
            <w:r w:rsidR="007D6B75">
              <w:rPr>
                <w:noProof/>
                <w:webHidden/>
              </w:rPr>
              <w:tab/>
            </w:r>
            <w:r w:rsidR="007D6B75">
              <w:rPr>
                <w:noProof/>
                <w:webHidden/>
              </w:rPr>
              <w:fldChar w:fldCharType="begin"/>
            </w:r>
            <w:r w:rsidR="007D6B75">
              <w:rPr>
                <w:noProof/>
                <w:webHidden/>
              </w:rPr>
              <w:instrText xml:space="preserve"> PAGEREF _Toc42686799 \h </w:instrText>
            </w:r>
            <w:r w:rsidR="007D6B75">
              <w:rPr>
                <w:noProof/>
                <w:webHidden/>
              </w:rPr>
            </w:r>
            <w:r w:rsidR="007D6B75">
              <w:rPr>
                <w:noProof/>
                <w:webHidden/>
              </w:rPr>
              <w:fldChar w:fldCharType="separate"/>
            </w:r>
            <w:r w:rsidR="007D6B75">
              <w:rPr>
                <w:noProof/>
                <w:webHidden/>
              </w:rPr>
              <w:t>7</w:t>
            </w:r>
            <w:r w:rsidR="007D6B75">
              <w:rPr>
                <w:noProof/>
                <w:webHidden/>
              </w:rPr>
              <w:fldChar w:fldCharType="end"/>
            </w:r>
          </w:hyperlink>
        </w:p>
        <w:p w14:paraId="1CDE9B71" w14:textId="5D43F26A" w:rsidR="007D6B75" w:rsidRDefault="00722E30">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0" w:history="1">
            <w:r w:rsidR="007D6B75" w:rsidRPr="0016521A">
              <w:rPr>
                <w:rStyle w:val="Hyperlink"/>
                <w:noProof/>
              </w:rPr>
              <w:t>2.1.1</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who does not have HSCN (or N3) network connectivity.  The Supplier is not PDS compliant but has access to PDS service through a third party Spine Mini Services Provider (SMSP) for doing PDS traces.</w:t>
            </w:r>
            <w:r w:rsidR="007D6B75">
              <w:rPr>
                <w:noProof/>
                <w:webHidden/>
              </w:rPr>
              <w:tab/>
            </w:r>
            <w:r w:rsidR="007D6B75">
              <w:rPr>
                <w:noProof/>
                <w:webHidden/>
              </w:rPr>
              <w:fldChar w:fldCharType="begin"/>
            </w:r>
            <w:r w:rsidR="007D6B75">
              <w:rPr>
                <w:noProof/>
                <w:webHidden/>
              </w:rPr>
              <w:instrText xml:space="preserve"> PAGEREF _Toc42686800 \h </w:instrText>
            </w:r>
            <w:r w:rsidR="007D6B75">
              <w:rPr>
                <w:noProof/>
                <w:webHidden/>
              </w:rPr>
            </w:r>
            <w:r w:rsidR="007D6B75">
              <w:rPr>
                <w:noProof/>
                <w:webHidden/>
              </w:rPr>
              <w:fldChar w:fldCharType="separate"/>
            </w:r>
            <w:r w:rsidR="007D6B75">
              <w:rPr>
                <w:noProof/>
                <w:webHidden/>
              </w:rPr>
              <w:t>7</w:t>
            </w:r>
            <w:r w:rsidR="007D6B75">
              <w:rPr>
                <w:noProof/>
                <w:webHidden/>
              </w:rPr>
              <w:fldChar w:fldCharType="end"/>
            </w:r>
          </w:hyperlink>
        </w:p>
        <w:p w14:paraId="22FE04EF" w14:textId="077D9ADA" w:rsidR="007D6B75" w:rsidRDefault="00722E30">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1" w:history="1">
            <w:r w:rsidR="007D6B75" w:rsidRPr="0016521A">
              <w:rPr>
                <w:rStyle w:val="Hyperlink"/>
                <w:noProof/>
              </w:rPr>
              <w:t>2.1.2</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with or without HSCN (or N3) connectivity. The supplier is not PDS compliant but plans to have access to PDS through either their own client integration to the SMSP or undergo PDS Compliance as a connecting system supplier to the PDS service.</w:t>
            </w:r>
            <w:r w:rsidR="007D6B75">
              <w:rPr>
                <w:noProof/>
                <w:webHidden/>
              </w:rPr>
              <w:tab/>
            </w:r>
            <w:r w:rsidR="007D6B75">
              <w:rPr>
                <w:noProof/>
                <w:webHidden/>
              </w:rPr>
              <w:fldChar w:fldCharType="begin"/>
            </w:r>
            <w:r w:rsidR="007D6B75">
              <w:rPr>
                <w:noProof/>
                <w:webHidden/>
              </w:rPr>
              <w:instrText xml:space="preserve"> PAGEREF _Toc42686801 \h </w:instrText>
            </w:r>
            <w:r w:rsidR="007D6B75">
              <w:rPr>
                <w:noProof/>
                <w:webHidden/>
              </w:rPr>
            </w:r>
            <w:r w:rsidR="007D6B75">
              <w:rPr>
                <w:noProof/>
                <w:webHidden/>
              </w:rPr>
              <w:fldChar w:fldCharType="separate"/>
            </w:r>
            <w:r w:rsidR="007D6B75">
              <w:rPr>
                <w:noProof/>
                <w:webHidden/>
              </w:rPr>
              <w:t>18</w:t>
            </w:r>
            <w:r w:rsidR="007D6B75">
              <w:rPr>
                <w:noProof/>
                <w:webHidden/>
              </w:rPr>
              <w:fldChar w:fldCharType="end"/>
            </w:r>
          </w:hyperlink>
        </w:p>
        <w:p w14:paraId="06101839" w14:textId="0AC2AD23" w:rsidR="007D6B75" w:rsidRDefault="00722E30">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2" w:history="1">
            <w:r w:rsidR="007D6B75" w:rsidRPr="0016521A">
              <w:rPr>
                <w:rStyle w:val="Hyperlink"/>
                <w:noProof/>
              </w:rPr>
              <w:t>2.1.3</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with existing HSCN (or N3) connectivity.  The supplier is PDS compliant or has access to PDS through a third party Spine Mini Services Provider (SMSP)</w:t>
            </w:r>
            <w:r w:rsidR="007D6B75">
              <w:rPr>
                <w:noProof/>
                <w:webHidden/>
              </w:rPr>
              <w:tab/>
            </w:r>
            <w:r w:rsidR="007D6B75">
              <w:rPr>
                <w:noProof/>
                <w:webHidden/>
              </w:rPr>
              <w:fldChar w:fldCharType="begin"/>
            </w:r>
            <w:r w:rsidR="007D6B75">
              <w:rPr>
                <w:noProof/>
                <w:webHidden/>
              </w:rPr>
              <w:instrText xml:space="preserve"> PAGEREF _Toc42686802 \h </w:instrText>
            </w:r>
            <w:r w:rsidR="007D6B75">
              <w:rPr>
                <w:noProof/>
                <w:webHidden/>
              </w:rPr>
            </w:r>
            <w:r w:rsidR="007D6B75">
              <w:rPr>
                <w:noProof/>
                <w:webHidden/>
              </w:rPr>
              <w:fldChar w:fldCharType="separate"/>
            </w:r>
            <w:r w:rsidR="007D6B75">
              <w:rPr>
                <w:noProof/>
                <w:webHidden/>
              </w:rPr>
              <w:t>19</w:t>
            </w:r>
            <w:r w:rsidR="007D6B75">
              <w:rPr>
                <w:noProof/>
                <w:webHidden/>
              </w:rPr>
              <w:fldChar w:fldCharType="end"/>
            </w:r>
          </w:hyperlink>
        </w:p>
        <w:p w14:paraId="327DFC8E" w14:textId="5F1139F6" w:rsidR="007D6B75" w:rsidRDefault="00722E30">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3" w:history="1">
            <w:r w:rsidR="007D6B75" w:rsidRPr="0016521A">
              <w:rPr>
                <w:rStyle w:val="Hyperlink"/>
                <w:noProof/>
              </w:rPr>
              <w:t>2.1.4</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an existing GP Connect Consumer Supplier already compliant with one GP Connect capability but onboarding to seek technical conformance with other GP Connect capability(s)</w:t>
            </w:r>
            <w:r w:rsidR="007D6B75">
              <w:rPr>
                <w:noProof/>
                <w:webHidden/>
              </w:rPr>
              <w:tab/>
            </w:r>
            <w:r w:rsidR="007D6B75">
              <w:rPr>
                <w:noProof/>
                <w:webHidden/>
              </w:rPr>
              <w:fldChar w:fldCharType="begin"/>
            </w:r>
            <w:r w:rsidR="007D6B75">
              <w:rPr>
                <w:noProof/>
                <w:webHidden/>
              </w:rPr>
              <w:instrText xml:space="preserve"> PAGEREF _Toc42686803 \h </w:instrText>
            </w:r>
            <w:r w:rsidR="007D6B75">
              <w:rPr>
                <w:noProof/>
                <w:webHidden/>
              </w:rPr>
            </w:r>
            <w:r w:rsidR="007D6B75">
              <w:rPr>
                <w:noProof/>
                <w:webHidden/>
              </w:rPr>
              <w:fldChar w:fldCharType="separate"/>
            </w:r>
            <w:r w:rsidR="007D6B75">
              <w:rPr>
                <w:noProof/>
                <w:webHidden/>
              </w:rPr>
              <w:t>27</w:t>
            </w:r>
            <w:r w:rsidR="007D6B75">
              <w:rPr>
                <w:noProof/>
                <w:webHidden/>
              </w:rPr>
              <w:fldChar w:fldCharType="end"/>
            </w:r>
          </w:hyperlink>
        </w:p>
        <w:p w14:paraId="264E8FC1" w14:textId="1C6638E7" w:rsidR="007D6B75" w:rsidRDefault="00722E30">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4" w:history="1">
            <w:r w:rsidR="007D6B75" w:rsidRPr="0016521A">
              <w:rPr>
                <w:rStyle w:val="Hyperlink"/>
                <w:noProof/>
              </w:rPr>
              <w:t>2.1.5</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existing GP Connect Consumer Supplier already compliant with one or more GP Connect capability(s) making non-GP Connect changes to their consumer solution</w:t>
            </w:r>
            <w:r w:rsidR="007D6B75">
              <w:rPr>
                <w:noProof/>
                <w:webHidden/>
              </w:rPr>
              <w:tab/>
            </w:r>
            <w:r w:rsidR="007D6B75">
              <w:rPr>
                <w:noProof/>
                <w:webHidden/>
              </w:rPr>
              <w:fldChar w:fldCharType="begin"/>
            </w:r>
            <w:r w:rsidR="007D6B75">
              <w:rPr>
                <w:noProof/>
                <w:webHidden/>
              </w:rPr>
              <w:instrText xml:space="preserve"> PAGEREF _Toc42686804 \h </w:instrText>
            </w:r>
            <w:r w:rsidR="007D6B75">
              <w:rPr>
                <w:noProof/>
                <w:webHidden/>
              </w:rPr>
            </w:r>
            <w:r w:rsidR="007D6B75">
              <w:rPr>
                <w:noProof/>
                <w:webHidden/>
              </w:rPr>
              <w:fldChar w:fldCharType="separate"/>
            </w:r>
            <w:r w:rsidR="007D6B75">
              <w:rPr>
                <w:noProof/>
                <w:webHidden/>
              </w:rPr>
              <w:t>34</w:t>
            </w:r>
            <w:r w:rsidR="007D6B75">
              <w:rPr>
                <w:noProof/>
                <w:webHidden/>
              </w:rPr>
              <w:fldChar w:fldCharType="end"/>
            </w:r>
          </w:hyperlink>
        </w:p>
        <w:p w14:paraId="2EEDB37C" w14:textId="1528C004"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805" w:history="1">
            <w:r w:rsidR="007D6B75" w:rsidRPr="0016521A">
              <w:rPr>
                <w:rStyle w:val="Hyperlink"/>
                <w:noProof/>
              </w:rPr>
              <w:t>2.2 Test Routes for Send Document Capabilities for new GPC consumers</w:t>
            </w:r>
            <w:r w:rsidR="007D6B75">
              <w:rPr>
                <w:noProof/>
                <w:webHidden/>
              </w:rPr>
              <w:tab/>
            </w:r>
            <w:r w:rsidR="007D6B75">
              <w:rPr>
                <w:noProof/>
                <w:webHidden/>
              </w:rPr>
              <w:fldChar w:fldCharType="begin"/>
            </w:r>
            <w:r w:rsidR="007D6B75">
              <w:rPr>
                <w:noProof/>
                <w:webHidden/>
              </w:rPr>
              <w:instrText xml:space="preserve"> PAGEREF _Toc42686805 \h </w:instrText>
            </w:r>
            <w:r w:rsidR="007D6B75">
              <w:rPr>
                <w:noProof/>
                <w:webHidden/>
              </w:rPr>
            </w:r>
            <w:r w:rsidR="007D6B75">
              <w:rPr>
                <w:noProof/>
                <w:webHidden/>
              </w:rPr>
              <w:fldChar w:fldCharType="separate"/>
            </w:r>
            <w:r w:rsidR="007D6B75">
              <w:rPr>
                <w:noProof/>
                <w:webHidden/>
              </w:rPr>
              <w:t>35</w:t>
            </w:r>
            <w:r w:rsidR="007D6B75">
              <w:rPr>
                <w:noProof/>
                <w:webHidden/>
              </w:rPr>
              <w:fldChar w:fldCharType="end"/>
            </w:r>
          </w:hyperlink>
        </w:p>
        <w:p w14:paraId="700B63C0" w14:textId="0FE28B75" w:rsidR="007D6B75" w:rsidRDefault="00722E30">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6" w:history="1">
            <w:r w:rsidR="007D6B75" w:rsidRPr="0016521A">
              <w:rPr>
                <w:rStyle w:val="Hyperlink"/>
                <w:noProof/>
              </w:rPr>
              <w:t>2.2.1</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SEND Document Capability where an GP Connect Consumer has not met the pre-requisites (i.e. Full PDS / SMSP Client Integration/ Utilising an accredited third party SMSP clients, ITK Compliance, MESH API Compliance (</w:t>
            </w:r>
            <w:r w:rsidR="007D6B75" w:rsidRPr="0016521A">
              <w:rPr>
                <w:rStyle w:val="Hyperlink"/>
                <w:i/>
                <w:iCs/>
                <w:noProof/>
              </w:rPr>
              <w:t xml:space="preserve">not applicable if MESH Client is being used),   </w:t>
            </w:r>
            <w:r w:rsidR="007D6B75" w:rsidRPr="0016521A">
              <w:rPr>
                <w:rStyle w:val="Hyperlink"/>
                <w:noProof/>
              </w:rPr>
              <w:t>is looking to implement GP Connect Messaging or does not have HSCN (or N3) connectivity.</w:t>
            </w:r>
            <w:r w:rsidR="007D6B75">
              <w:rPr>
                <w:noProof/>
                <w:webHidden/>
              </w:rPr>
              <w:tab/>
            </w:r>
            <w:r w:rsidR="007D6B75">
              <w:rPr>
                <w:noProof/>
                <w:webHidden/>
              </w:rPr>
              <w:fldChar w:fldCharType="begin"/>
            </w:r>
            <w:r w:rsidR="007D6B75">
              <w:rPr>
                <w:noProof/>
                <w:webHidden/>
              </w:rPr>
              <w:instrText xml:space="preserve"> PAGEREF _Toc42686806 \h </w:instrText>
            </w:r>
            <w:r w:rsidR="007D6B75">
              <w:rPr>
                <w:noProof/>
                <w:webHidden/>
              </w:rPr>
            </w:r>
            <w:r w:rsidR="007D6B75">
              <w:rPr>
                <w:noProof/>
                <w:webHidden/>
              </w:rPr>
              <w:fldChar w:fldCharType="separate"/>
            </w:r>
            <w:r w:rsidR="007D6B75">
              <w:rPr>
                <w:noProof/>
                <w:webHidden/>
              </w:rPr>
              <w:t>35</w:t>
            </w:r>
            <w:r w:rsidR="007D6B75">
              <w:rPr>
                <w:noProof/>
                <w:webHidden/>
              </w:rPr>
              <w:fldChar w:fldCharType="end"/>
            </w:r>
          </w:hyperlink>
        </w:p>
        <w:p w14:paraId="7FFEB66E" w14:textId="58277A07" w:rsidR="007D6B75" w:rsidRDefault="00722E30">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7" w:history="1">
            <w:r w:rsidR="007D6B75" w:rsidRPr="0016521A">
              <w:rPr>
                <w:rStyle w:val="Hyperlink"/>
                <w:noProof/>
              </w:rPr>
              <w:t>2.2.2</w:t>
            </w:r>
            <w:r w:rsidR="007D6B75">
              <w:rPr>
                <w:rFonts w:asciiTheme="minorHAnsi" w:eastAsiaTheme="minorEastAsia" w:hAnsiTheme="minorHAnsi" w:cstheme="minorBidi"/>
                <w:noProof/>
                <w:sz w:val="22"/>
                <w:lang w:val="en-GB" w:eastAsia="en-GB"/>
              </w:rPr>
              <w:tab/>
            </w:r>
            <w:r w:rsidR="007D6B75" w:rsidRPr="0016521A">
              <w:rPr>
                <w:rStyle w:val="Hyperlink"/>
                <w:noProof/>
              </w:rPr>
              <w:t xml:space="preserve">Test route for SEND Document Capability where an GP Connect Consumer who has met the pre-requisites (i.e. Full PDS / SMSP Client Integration/ Utilising an </w:t>
            </w:r>
            <w:r w:rsidR="007D6B75" w:rsidRPr="0016521A">
              <w:rPr>
                <w:rStyle w:val="Hyperlink"/>
                <w:noProof/>
              </w:rPr>
              <w:lastRenderedPageBreak/>
              <w:t>accredited third party SMSP client, ITK Compliance, MESH API Compliance (</w:t>
            </w:r>
            <w:r w:rsidR="007D6B75" w:rsidRPr="0016521A">
              <w:rPr>
                <w:rStyle w:val="Hyperlink"/>
                <w:i/>
                <w:iCs/>
                <w:noProof/>
              </w:rPr>
              <w:t>not applicable if MESH Client is being used</w:t>
            </w:r>
            <w:r w:rsidR="007D6B75" w:rsidRPr="0016521A">
              <w:rPr>
                <w:rStyle w:val="Hyperlink"/>
                <w:noProof/>
              </w:rPr>
              <w:t>), is looking to implement GP Connect Messaging already with existing HSCN (or N3) connectivity.</w:t>
            </w:r>
            <w:r w:rsidR="007D6B75">
              <w:rPr>
                <w:noProof/>
                <w:webHidden/>
              </w:rPr>
              <w:tab/>
            </w:r>
            <w:r w:rsidR="007D6B75">
              <w:rPr>
                <w:noProof/>
                <w:webHidden/>
              </w:rPr>
              <w:fldChar w:fldCharType="begin"/>
            </w:r>
            <w:r w:rsidR="007D6B75">
              <w:rPr>
                <w:noProof/>
                <w:webHidden/>
              </w:rPr>
              <w:instrText xml:space="preserve"> PAGEREF _Toc42686807 \h </w:instrText>
            </w:r>
            <w:r w:rsidR="007D6B75">
              <w:rPr>
                <w:noProof/>
                <w:webHidden/>
              </w:rPr>
            </w:r>
            <w:r w:rsidR="007D6B75">
              <w:rPr>
                <w:noProof/>
                <w:webHidden/>
              </w:rPr>
              <w:fldChar w:fldCharType="separate"/>
            </w:r>
            <w:r w:rsidR="007D6B75">
              <w:rPr>
                <w:noProof/>
                <w:webHidden/>
              </w:rPr>
              <w:t>42</w:t>
            </w:r>
            <w:r w:rsidR="007D6B75">
              <w:rPr>
                <w:noProof/>
                <w:webHidden/>
              </w:rPr>
              <w:fldChar w:fldCharType="end"/>
            </w:r>
          </w:hyperlink>
        </w:p>
        <w:p w14:paraId="69A99990" w14:textId="5806A083" w:rsidR="007D6B75" w:rsidRDefault="00722E30">
          <w:pPr>
            <w:pStyle w:val="TOC2"/>
            <w:tabs>
              <w:tab w:val="right" w:leader="dot" w:pos="9854"/>
            </w:tabs>
            <w:rPr>
              <w:rFonts w:asciiTheme="minorHAnsi" w:eastAsiaTheme="minorEastAsia" w:hAnsiTheme="minorHAnsi" w:cstheme="minorBidi"/>
              <w:noProof/>
              <w:sz w:val="22"/>
              <w:szCs w:val="22"/>
            </w:rPr>
          </w:pPr>
          <w:hyperlink w:anchor="_Toc42686808" w:history="1">
            <w:r w:rsidR="007D6B75" w:rsidRPr="0016521A">
              <w:rPr>
                <w:rStyle w:val="Hyperlink"/>
                <w:noProof/>
              </w:rPr>
              <w:t>2.3 Test Routes for Consumers who are making changes/uplifts to existing GPC capabilities</w:t>
            </w:r>
            <w:r w:rsidR="007D6B75">
              <w:rPr>
                <w:noProof/>
                <w:webHidden/>
              </w:rPr>
              <w:tab/>
            </w:r>
            <w:r w:rsidR="007D6B75">
              <w:rPr>
                <w:noProof/>
                <w:webHidden/>
              </w:rPr>
              <w:fldChar w:fldCharType="begin"/>
            </w:r>
            <w:r w:rsidR="007D6B75">
              <w:rPr>
                <w:noProof/>
                <w:webHidden/>
              </w:rPr>
              <w:instrText xml:space="preserve"> PAGEREF _Toc42686808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2A75100A" w14:textId="6983AE2A" w:rsidR="007D6B75" w:rsidRDefault="00722E30">
          <w:pPr>
            <w:pStyle w:val="TOC3"/>
            <w:tabs>
              <w:tab w:val="right" w:leader="dot" w:pos="9854"/>
            </w:tabs>
            <w:rPr>
              <w:rFonts w:asciiTheme="minorHAnsi" w:eastAsiaTheme="minorEastAsia" w:hAnsiTheme="minorHAnsi" w:cstheme="minorBidi"/>
              <w:noProof/>
              <w:sz w:val="22"/>
              <w:lang w:val="en-GB" w:eastAsia="en-GB"/>
            </w:rPr>
          </w:pPr>
          <w:hyperlink w:anchor="_Toc42686809" w:history="1">
            <w:r w:rsidR="007D6B75" w:rsidRPr="0016521A">
              <w:rPr>
                <w:rStyle w:val="Hyperlink"/>
                <w:noProof/>
              </w:rPr>
              <w:t>2.3.1 Test route for existing GP Connect Consumer Supplier already compliant with one or more GP Connect capability(s) making GP Connect changes to their consumer solution</w:t>
            </w:r>
            <w:r w:rsidR="007D6B75">
              <w:rPr>
                <w:noProof/>
                <w:webHidden/>
              </w:rPr>
              <w:tab/>
            </w:r>
            <w:r w:rsidR="007D6B75">
              <w:rPr>
                <w:noProof/>
                <w:webHidden/>
              </w:rPr>
              <w:fldChar w:fldCharType="begin"/>
            </w:r>
            <w:r w:rsidR="007D6B75">
              <w:rPr>
                <w:noProof/>
                <w:webHidden/>
              </w:rPr>
              <w:instrText xml:space="preserve"> PAGEREF _Toc42686809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67F52A98" w14:textId="66A5B593" w:rsidR="007D6B75" w:rsidRDefault="00722E30">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10" w:history="1">
            <w:r w:rsidR="007D6B75" w:rsidRPr="0016521A">
              <w:rPr>
                <w:rStyle w:val="Hyperlink"/>
                <w:noProof/>
              </w:rPr>
              <w:t>2.3.2</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existing GP Connect Consumer Supplier already compliant with one or more GP Connect capability(s) and not making changes to the consumer solution when there is a provider uplift</w:t>
            </w:r>
            <w:r w:rsidR="007D6B75">
              <w:rPr>
                <w:noProof/>
                <w:webHidden/>
              </w:rPr>
              <w:tab/>
            </w:r>
            <w:r w:rsidR="007D6B75">
              <w:rPr>
                <w:noProof/>
                <w:webHidden/>
              </w:rPr>
              <w:fldChar w:fldCharType="begin"/>
            </w:r>
            <w:r w:rsidR="007D6B75">
              <w:rPr>
                <w:noProof/>
                <w:webHidden/>
              </w:rPr>
              <w:instrText xml:space="preserve"> PAGEREF _Toc42686810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436FF6B0" w14:textId="4DF56DF5" w:rsidR="007D6B75" w:rsidRDefault="00722E30">
          <w:pPr>
            <w:pStyle w:val="TOC1"/>
            <w:tabs>
              <w:tab w:val="left" w:pos="660"/>
            </w:tabs>
            <w:rPr>
              <w:rFonts w:asciiTheme="minorHAnsi" w:eastAsiaTheme="minorEastAsia" w:hAnsiTheme="minorHAnsi" w:cstheme="minorBidi"/>
              <w:b w:val="0"/>
              <w:color w:val="auto"/>
              <w:sz w:val="22"/>
              <w:szCs w:val="22"/>
            </w:rPr>
          </w:pPr>
          <w:hyperlink w:anchor="_Toc42686811" w:history="1">
            <w:r w:rsidR="007D6B75" w:rsidRPr="0016521A">
              <w:rPr>
                <w:rStyle w:val="Hyperlink"/>
              </w:rPr>
              <w:t>4.</w:t>
            </w:r>
            <w:r w:rsidR="007D6B75">
              <w:rPr>
                <w:rFonts w:asciiTheme="minorHAnsi" w:eastAsiaTheme="minorEastAsia" w:hAnsiTheme="minorHAnsi" w:cstheme="minorBidi"/>
                <w:b w:val="0"/>
                <w:color w:val="auto"/>
                <w:sz w:val="22"/>
                <w:szCs w:val="22"/>
              </w:rPr>
              <w:tab/>
            </w:r>
            <w:r w:rsidR="007D6B75" w:rsidRPr="0016521A">
              <w:rPr>
                <w:rStyle w:val="Hyperlink"/>
              </w:rPr>
              <w:t>FAQ</w:t>
            </w:r>
            <w:r w:rsidR="007D6B75">
              <w:rPr>
                <w:webHidden/>
              </w:rPr>
              <w:tab/>
            </w:r>
            <w:r w:rsidR="007D6B75">
              <w:rPr>
                <w:webHidden/>
              </w:rPr>
              <w:fldChar w:fldCharType="begin"/>
            </w:r>
            <w:r w:rsidR="007D6B75">
              <w:rPr>
                <w:webHidden/>
              </w:rPr>
              <w:instrText xml:space="preserve"> PAGEREF _Toc42686811 \h </w:instrText>
            </w:r>
            <w:r w:rsidR="007D6B75">
              <w:rPr>
                <w:webHidden/>
              </w:rPr>
            </w:r>
            <w:r w:rsidR="007D6B75">
              <w:rPr>
                <w:webHidden/>
              </w:rPr>
              <w:fldChar w:fldCharType="separate"/>
            </w:r>
            <w:r w:rsidR="007D6B75">
              <w:rPr>
                <w:webHidden/>
              </w:rPr>
              <w:t>48</w:t>
            </w:r>
            <w:r w:rsidR="007D6B75">
              <w:rPr>
                <w:webHidden/>
              </w:rPr>
              <w:fldChar w:fldCharType="end"/>
            </w:r>
          </w:hyperlink>
        </w:p>
        <w:p w14:paraId="28131DA7" w14:textId="3957A63D" w:rsidR="00FA291D" w:rsidRDefault="00FA291D" w:rsidP="00FA291D">
          <w:pPr>
            <w:rPr>
              <w:b/>
              <w:bCs/>
              <w:noProof/>
            </w:rPr>
          </w:pPr>
          <w:r>
            <w:rPr>
              <w:b/>
              <w:bCs/>
              <w:noProof/>
            </w:rPr>
            <w:fldChar w:fldCharType="end"/>
          </w:r>
        </w:p>
      </w:sdtContent>
    </w:sdt>
    <w:p w14:paraId="09725B1B" w14:textId="6CAA5715" w:rsidR="00155D8C" w:rsidRPr="00BD0FB5" w:rsidRDefault="00155D8C" w:rsidP="00AF33E6">
      <w:pPr>
        <w:pStyle w:val="TOC1"/>
        <w:sectPr w:rsidR="00155D8C" w:rsidRPr="00BD0FB5" w:rsidSect="002A7F84">
          <w:headerReference w:type="even" r:id="rId17"/>
          <w:headerReference w:type="default" r:id="rId18"/>
          <w:headerReference w:type="first" r:id="rId19"/>
          <w:pgSz w:w="11906" w:h="16838"/>
          <w:pgMar w:top="1021" w:right="1021" w:bottom="1021" w:left="1021" w:header="561" w:footer="561" w:gutter="0"/>
          <w:cols w:space="720"/>
          <w:docGrid w:linePitch="360"/>
        </w:sectPr>
      </w:pPr>
      <w:r w:rsidRPr="00BD0FB5">
        <w:t xml:space="preserve"> </w:t>
      </w:r>
    </w:p>
    <w:p w14:paraId="031DCD2A" w14:textId="77777777" w:rsidR="006041CA" w:rsidRDefault="006041CA" w:rsidP="00DC3D02">
      <w:pPr>
        <w:pStyle w:val="Heading1"/>
      </w:pPr>
      <w:bookmarkStart w:id="18" w:name="_Toc238440642"/>
      <w:bookmarkStart w:id="19" w:name="_Toc39489683"/>
      <w:bookmarkStart w:id="20" w:name="_Toc42685411"/>
      <w:bookmarkStart w:id="21" w:name="_Toc42686795"/>
      <w:bookmarkStart w:id="22" w:name="_Toc92774723"/>
      <w:r>
        <w:lastRenderedPageBreak/>
        <w:t>Introduction</w:t>
      </w:r>
      <w:bookmarkEnd w:id="18"/>
      <w:bookmarkEnd w:id="19"/>
      <w:bookmarkEnd w:id="20"/>
      <w:bookmarkEnd w:id="21"/>
      <w:r>
        <w:t xml:space="preserve"> </w:t>
      </w:r>
    </w:p>
    <w:p w14:paraId="29547A22" w14:textId="77777777" w:rsidR="002A767D" w:rsidRDefault="002A767D" w:rsidP="009C52A4">
      <w:pPr>
        <w:pStyle w:val="Heading2"/>
      </w:pPr>
      <w:bookmarkStart w:id="23" w:name="_Toc136075087"/>
      <w:bookmarkStart w:id="24" w:name="_Toc238440643"/>
    </w:p>
    <w:p w14:paraId="28DE34D6" w14:textId="77777777" w:rsidR="006041CA" w:rsidRPr="00AA261E" w:rsidRDefault="00FB42AD" w:rsidP="009C52A4">
      <w:pPr>
        <w:pStyle w:val="Heading2"/>
      </w:pPr>
      <w:bookmarkStart w:id="25" w:name="_Toc39489684"/>
      <w:bookmarkStart w:id="26" w:name="_Toc42685412"/>
      <w:bookmarkStart w:id="27" w:name="_Toc42686796"/>
      <w:r>
        <w:t xml:space="preserve">1.1 </w:t>
      </w:r>
      <w:r w:rsidR="006041CA" w:rsidRPr="00AA261E">
        <w:t>Objectives</w:t>
      </w:r>
      <w:bookmarkEnd w:id="23"/>
      <w:bookmarkEnd w:id="24"/>
      <w:bookmarkEnd w:id="25"/>
      <w:bookmarkEnd w:id="26"/>
      <w:bookmarkEnd w:id="27"/>
    </w:p>
    <w:p w14:paraId="6F9DAEFC" w14:textId="0FDB3E05" w:rsidR="006041CA" w:rsidRDefault="006041CA" w:rsidP="006041CA">
      <w:pPr>
        <w:jc w:val="both"/>
      </w:pPr>
      <w:r w:rsidRPr="00DE6D39">
        <w:t xml:space="preserve">This document </w:t>
      </w:r>
      <w:r w:rsidR="00C02BA5">
        <w:t xml:space="preserve">describes the </w:t>
      </w:r>
      <w:r w:rsidR="007955A6">
        <w:t xml:space="preserve">different </w:t>
      </w:r>
      <w:r w:rsidR="00C02BA5">
        <w:t xml:space="preserve">GP Connect Consumer Supplier </w:t>
      </w:r>
      <w:r w:rsidR="00CF0D72">
        <w:t>Test</w:t>
      </w:r>
      <w:r w:rsidR="00C02BA5">
        <w:t xml:space="preserve"> </w:t>
      </w:r>
      <w:r w:rsidR="008A2784">
        <w:t>routes</w:t>
      </w:r>
      <w:r w:rsidR="00C02BA5">
        <w:t xml:space="preserve"> for </w:t>
      </w:r>
      <w:r w:rsidR="007955A6">
        <w:t xml:space="preserve">achieving </w:t>
      </w:r>
      <w:r w:rsidR="00C02BA5">
        <w:t>Technical conformance in the test enviro</w:t>
      </w:r>
      <w:r w:rsidR="007955A6">
        <w:t>n</w:t>
      </w:r>
      <w:r w:rsidR="00C02BA5">
        <w:t>ment</w:t>
      </w:r>
      <w:r w:rsidR="007955A6">
        <w:t xml:space="preserve">s, prior to go live. </w:t>
      </w:r>
      <w:r w:rsidR="008B4C0D">
        <w:t xml:space="preserve">The intended audience for this document </w:t>
      </w:r>
      <w:proofErr w:type="gramStart"/>
      <w:r w:rsidR="008B4C0D">
        <w:t>are</w:t>
      </w:r>
      <w:proofErr w:type="gramEnd"/>
      <w:r w:rsidR="008B4C0D">
        <w:t xml:space="preserve"> the GP Connect Consumer suppliers who would need details of the test tools</w:t>
      </w:r>
      <w:r w:rsidR="00CF0D72">
        <w:t xml:space="preserve">, </w:t>
      </w:r>
      <w:r w:rsidR="008B4C0D">
        <w:t xml:space="preserve">test environments </w:t>
      </w:r>
      <w:r w:rsidR="00CF0D72">
        <w:t xml:space="preserve">and the test </w:t>
      </w:r>
      <w:r w:rsidR="008A2784">
        <w:t>routes</w:t>
      </w:r>
      <w:r w:rsidR="00CF0D72">
        <w:t xml:space="preserve"> for achieving technical conformance.</w:t>
      </w:r>
      <w:r w:rsidR="00770043">
        <w:t xml:space="preserve"> The need for having separate test </w:t>
      </w:r>
      <w:r w:rsidR="008A2784">
        <w:t>routes</w:t>
      </w:r>
      <w:r w:rsidR="00770043">
        <w:t xml:space="preserve"> was identified taking into consideration the different types of suppliers who may or may not </w:t>
      </w:r>
      <w:r w:rsidR="00332C9F">
        <w:t xml:space="preserve">have had previous engagement with NHS Digital </w:t>
      </w:r>
      <w:r w:rsidR="00C8462C">
        <w:t>and its</w:t>
      </w:r>
      <w:r w:rsidR="002D0D18">
        <w:t>’</w:t>
      </w:r>
      <w:r w:rsidR="00C8462C">
        <w:t xml:space="preserve"> test environments </w:t>
      </w:r>
      <w:r w:rsidR="00332C9F">
        <w:t>for other compliance services</w:t>
      </w:r>
      <w:r w:rsidR="0028440F">
        <w:t>.</w:t>
      </w:r>
    </w:p>
    <w:p w14:paraId="0F4EF110" w14:textId="77777777" w:rsidR="002A767D" w:rsidRDefault="002A767D" w:rsidP="009C52A4">
      <w:pPr>
        <w:pStyle w:val="Heading2"/>
      </w:pPr>
      <w:bookmarkStart w:id="28" w:name="_Toc136074925"/>
      <w:bookmarkStart w:id="29" w:name="_Toc136074926"/>
      <w:bookmarkStart w:id="30" w:name="_Toc136075088"/>
      <w:bookmarkStart w:id="31" w:name="_Toc238440644"/>
      <w:bookmarkEnd w:id="28"/>
      <w:bookmarkEnd w:id="29"/>
    </w:p>
    <w:p w14:paraId="62829B7F" w14:textId="77777777" w:rsidR="006041CA" w:rsidRPr="00AA261E" w:rsidRDefault="00FB42AD" w:rsidP="009C52A4">
      <w:pPr>
        <w:pStyle w:val="Heading2"/>
      </w:pPr>
      <w:bookmarkStart w:id="32" w:name="_Toc39489685"/>
      <w:bookmarkStart w:id="33" w:name="_Toc42685413"/>
      <w:bookmarkStart w:id="34" w:name="_Toc42686797"/>
      <w:r>
        <w:t xml:space="preserve">1.2 </w:t>
      </w:r>
      <w:r w:rsidR="006041CA" w:rsidRPr="00AA261E">
        <w:t>Scope</w:t>
      </w:r>
      <w:bookmarkEnd w:id="30"/>
      <w:bookmarkEnd w:id="31"/>
      <w:bookmarkEnd w:id="32"/>
      <w:bookmarkEnd w:id="33"/>
      <w:bookmarkEnd w:id="34"/>
    </w:p>
    <w:p w14:paraId="4794492D" w14:textId="77777777" w:rsidR="007955A6" w:rsidRDefault="007955A6" w:rsidP="006041CA">
      <w:pPr>
        <w:jc w:val="both"/>
      </w:pPr>
    </w:p>
    <w:p w14:paraId="1EC82EB9" w14:textId="77777777" w:rsidR="006041CA" w:rsidRDefault="00A2602B" w:rsidP="006041CA">
      <w:pPr>
        <w:jc w:val="both"/>
      </w:pPr>
      <w:r>
        <w:t>T</w:t>
      </w:r>
      <w:r w:rsidR="00994DE7">
        <w:t xml:space="preserve">his </w:t>
      </w:r>
      <w:r w:rsidR="007955A6">
        <w:t>scope</w:t>
      </w:r>
      <w:r w:rsidR="006041CA">
        <w:t xml:space="preserve"> </w:t>
      </w:r>
      <w:r w:rsidR="006041CA" w:rsidRPr="0014397B">
        <w:t>cover</w:t>
      </w:r>
      <w:r>
        <w:t>s</w:t>
      </w:r>
      <w:r w:rsidR="006041CA" w:rsidRPr="0014397B">
        <w:t xml:space="preserve"> the following:</w:t>
      </w:r>
    </w:p>
    <w:p w14:paraId="00B52DDA" w14:textId="77777777" w:rsidR="007955A6" w:rsidRDefault="007955A6" w:rsidP="007955A6">
      <w:pPr>
        <w:pStyle w:val="ListBullet"/>
        <w:numPr>
          <w:ilvl w:val="0"/>
          <w:numId w:val="0"/>
        </w:numPr>
        <w:jc w:val="both"/>
      </w:pPr>
    </w:p>
    <w:p w14:paraId="41ACB1FA" w14:textId="77777777" w:rsidR="00E96FBC" w:rsidRDefault="00A2602B" w:rsidP="006041CA">
      <w:pPr>
        <w:pStyle w:val="ListBullet"/>
        <w:jc w:val="both"/>
      </w:pPr>
      <w:r w:rsidRPr="00EB26D8">
        <w:t xml:space="preserve">The </w:t>
      </w:r>
      <w:r w:rsidR="007955A6">
        <w:t>early development and testing by the supplier</w:t>
      </w:r>
      <w:r w:rsidR="00237CE3">
        <w:t xml:space="preserve"> in </w:t>
      </w:r>
      <w:r w:rsidR="00770043">
        <w:t xml:space="preserve">the </w:t>
      </w:r>
      <w:r w:rsidR="00237CE3">
        <w:t>early development test environments for exploratory testing</w:t>
      </w:r>
      <w:r w:rsidR="007955A6">
        <w:t>, prior to formal engagement with NHS Digital for seeking Technical conformance</w:t>
      </w:r>
      <w:r w:rsidR="00237CE3">
        <w:t xml:space="preserve"> in the NHS Digital INT </w:t>
      </w:r>
      <w:r w:rsidR="00E7080A">
        <w:t xml:space="preserve">(integration) </w:t>
      </w:r>
      <w:r w:rsidR="00237CE3">
        <w:t>‘Path to Live’ test environment</w:t>
      </w:r>
      <w:r w:rsidR="00162621" w:rsidRPr="00EB26D8">
        <w:t xml:space="preserve">. </w:t>
      </w:r>
    </w:p>
    <w:p w14:paraId="19349CFD" w14:textId="77777777" w:rsidR="007955A6" w:rsidRDefault="007955A6" w:rsidP="007955A6">
      <w:pPr>
        <w:pStyle w:val="ListBullet"/>
        <w:numPr>
          <w:ilvl w:val="0"/>
          <w:numId w:val="0"/>
        </w:numPr>
        <w:ind w:left="714"/>
        <w:jc w:val="both"/>
      </w:pPr>
    </w:p>
    <w:p w14:paraId="12775AB3" w14:textId="77777777" w:rsidR="006041CA" w:rsidRDefault="007955A6" w:rsidP="006041CA">
      <w:pPr>
        <w:pStyle w:val="ListBullet"/>
        <w:jc w:val="both"/>
      </w:pPr>
      <w:r>
        <w:t xml:space="preserve">The testing and assurance in the INT environment as part of the formal engagement with NHS Digital Solution Assurance </w:t>
      </w:r>
      <w:r w:rsidR="00237CE3">
        <w:t xml:space="preserve">team </w:t>
      </w:r>
      <w:r>
        <w:t>to achieve Technical Conformance</w:t>
      </w:r>
    </w:p>
    <w:p w14:paraId="07DF2EC4" w14:textId="2E5DEFC5" w:rsidR="006041CA" w:rsidRDefault="00C8462C" w:rsidP="00DC3D02">
      <w:pPr>
        <w:pStyle w:val="Heading1"/>
      </w:pPr>
      <w:bookmarkStart w:id="35" w:name="_Toc39489686"/>
      <w:bookmarkStart w:id="36" w:name="_Toc42685414"/>
      <w:bookmarkStart w:id="37" w:name="_Toc42686798"/>
      <w:bookmarkStart w:id="38" w:name="_Toc61779105"/>
      <w:bookmarkStart w:id="39" w:name="_Toc62027759"/>
      <w:bookmarkStart w:id="40" w:name="_Toc62028143"/>
      <w:bookmarkStart w:id="41" w:name="_Toc62457841"/>
      <w:bookmarkStart w:id="42" w:name="_Toc65637827"/>
      <w:bookmarkStart w:id="43" w:name="_Toc66780536"/>
      <w:bookmarkStart w:id="44" w:name="_Toc62457842"/>
      <w:bookmarkStart w:id="45" w:name="_Toc65637829"/>
      <w:bookmarkStart w:id="46" w:name="_Toc66780538"/>
      <w:r>
        <w:lastRenderedPageBreak/>
        <w:t>Test</w:t>
      </w:r>
      <w:r w:rsidR="007955A6">
        <w:t xml:space="preserve"> </w:t>
      </w:r>
      <w:r w:rsidR="008A2784">
        <w:t>Routes</w:t>
      </w:r>
      <w:bookmarkEnd w:id="35"/>
      <w:bookmarkEnd w:id="36"/>
      <w:bookmarkEnd w:id="37"/>
    </w:p>
    <w:p w14:paraId="64C43134" w14:textId="1297C8E1" w:rsidR="005B4970" w:rsidRPr="00FA291D" w:rsidRDefault="005B4970" w:rsidP="00FA291D">
      <w:pPr>
        <w:pStyle w:val="Heading2"/>
      </w:pPr>
      <w:r>
        <w:tab/>
      </w:r>
      <w:bookmarkStart w:id="47" w:name="_Toc42685415"/>
      <w:bookmarkStart w:id="48" w:name="_Toc42686799"/>
      <w:r w:rsidR="00930FB6">
        <w:t>2</w:t>
      </w:r>
      <w:r w:rsidRPr="00FA291D">
        <w:t>.1 T</w:t>
      </w:r>
      <w:r w:rsidR="00930FB6">
        <w:t>est Ro</w:t>
      </w:r>
      <w:r w:rsidR="00752D9C">
        <w:t>u</w:t>
      </w:r>
      <w:r w:rsidR="00930FB6">
        <w:t>tes for Access Record, Appointments and Structured Capabilities for new GPC consumers</w:t>
      </w:r>
      <w:bookmarkEnd w:id="47"/>
      <w:bookmarkEnd w:id="48"/>
    </w:p>
    <w:p w14:paraId="1811CF5A" w14:textId="7F747D91" w:rsidR="00E66EB5" w:rsidRPr="00AF33E6" w:rsidRDefault="005B4970" w:rsidP="00FA291D">
      <w:pPr>
        <w:pStyle w:val="Heading3"/>
      </w:pPr>
      <w:bookmarkStart w:id="49" w:name="_Toc39489687"/>
      <w:r>
        <w:tab/>
      </w:r>
      <w:r>
        <w:tab/>
      </w:r>
      <w:bookmarkStart w:id="50" w:name="_Toc42685416"/>
      <w:bookmarkStart w:id="51" w:name="_Toc42686800"/>
      <w:r w:rsidR="00930FB6">
        <w:t>2</w:t>
      </w:r>
      <w:r w:rsidR="00E66EB5" w:rsidRPr="00AF33E6">
        <w:t>.1</w:t>
      </w:r>
      <w:r>
        <w:t>.1</w:t>
      </w:r>
      <w:r>
        <w:tab/>
      </w:r>
      <w:r w:rsidR="00E7080A" w:rsidRPr="00AF33E6">
        <w:t>Test</w:t>
      </w:r>
      <w:r w:rsidR="00E66EB5" w:rsidRPr="00AF33E6">
        <w:t xml:space="preserve"> </w:t>
      </w:r>
      <w:r w:rsidR="008A2784" w:rsidRPr="00AF33E6">
        <w:t xml:space="preserve">route </w:t>
      </w:r>
      <w:r w:rsidR="00E66EB5" w:rsidRPr="00AF33E6">
        <w:t xml:space="preserve">for a potential GP Connect Consumer Supplier who does not have HSCN </w:t>
      </w:r>
      <w:r w:rsidR="002D0D18" w:rsidRPr="00AF33E6">
        <w:t xml:space="preserve">(or N3) </w:t>
      </w:r>
      <w:r w:rsidR="00E66EB5" w:rsidRPr="00AF33E6">
        <w:t xml:space="preserve">network connectivity.  The Supplier is not PDS compliant but has access to PDS service through a </w:t>
      </w:r>
      <w:proofErr w:type="gramStart"/>
      <w:r w:rsidR="00E66EB5" w:rsidRPr="00AF33E6">
        <w:t>third party</w:t>
      </w:r>
      <w:proofErr w:type="gramEnd"/>
      <w:r w:rsidR="00E66EB5" w:rsidRPr="00AF33E6">
        <w:t xml:space="preserve"> Spine Mini Services Provider (SMSP) for doing PDS traces.</w:t>
      </w:r>
      <w:bookmarkEnd w:id="49"/>
      <w:bookmarkEnd w:id="50"/>
      <w:bookmarkEnd w:id="51"/>
    </w:p>
    <w:p w14:paraId="354EACEE" w14:textId="186A120A" w:rsidR="00551850" w:rsidRDefault="00EC27B7" w:rsidP="00551850">
      <w:pPr>
        <w:rPr>
          <w:lang w:eastAsia="en-US"/>
        </w:rPr>
      </w:pPr>
      <w:r>
        <w:rPr>
          <w:noProof/>
          <w:lang w:eastAsia="en-US"/>
        </w:rPr>
        <mc:AlternateContent>
          <mc:Choice Requires="wpg">
            <w:drawing>
              <wp:anchor distT="0" distB="0" distL="114300" distR="114300" simplePos="0" relativeHeight="251646464" behindDoc="0" locked="0" layoutInCell="1" allowOverlap="1" wp14:anchorId="28DA8469" wp14:editId="2C1701F1">
                <wp:simplePos x="0" y="0"/>
                <wp:positionH relativeFrom="column">
                  <wp:posOffset>67945</wp:posOffset>
                </wp:positionH>
                <wp:positionV relativeFrom="paragraph">
                  <wp:posOffset>365760</wp:posOffset>
                </wp:positionV>
                <wp:extent cx="5905500" cy="1821180"/>
                <wp:effectExtent l="0" t="0" r="19050" b="26670"/>
                <wp:wrapSquare wrapText="bothSides"/>
                <wp:docPr id="14" name="Group 14"/>
                <wp:cNvGraphicFramePr/>
                <a:graphic xmlns:a="http://schemas.openxmlformats.org/drawingml/2006/main">
                  <a:graphicData uri="http://schemas.microsoft.com/office/word/2010/wordprocessingGroup">
                    <wpg:wgp>
                      <wpg:cNvGrpSpPr/>
                      <wpg:grpSpPr>
                        <a:xfrm>
                          <a:off x="0" y="0"/>
                          <a:ext cx="5905500" cy="1821180"/>
                          <a:chOff x="0" y="0"/>
                          <a:chExt cx="5905500" cy="868680"/>
                        </a:xfrm>
                      </wpg:grpSpPr>
                      <wps:wsp>
                        <wps:cNvPr id="217" name="Text Box 2"/>
                        <wps:cNvSpPr txBox="1">
                          <a:spLocks noChangeArrowheads="1"/>
                        </wps:cNvSpPr>
                        <wps:spPr bwMode="auto">
                          <a:xfrm>
                            <a:off x="0" y="0"/>
                            <a:ext cx="1287780" cy="868680"/>
                          </a:xfrm>
                          <a:prstGeom prst="rect">
                            <a:avLst/>
                          </a:prstGeom>
                          <a:solidFill>
                            <a:srgbClr val="FFFFFF"/>
                          </a:solidFill>
                          <a:ln w="9525">
                            <a:solidFill>
                              <a:srgbClr val="000000"/>
                            </a:solidFill>
                            <a:miter lim="800000"/>
                            <a:headEnd/>
                            <a:tailEnd/>
                          </a:ln>
                        </wps:spPr>
                        <wps:txbx>
                          <w:txbxContent>
                            <w:p w14:paraId="0E831223" w14:textId="659FA18E" w:rsidR="00722E30" w:rsidRDefault="00722E30">
                              <w:pPr>
                                <w:rPr>
                                  <w:sz w:val="20"/>
                                  <w:szCs w:val="20"/>
                                </w:rPr>
                              </w:pPr>
                              <w:r w:rsidRPr="001C59E6">
                                <w:rPr>
                                  <w:b/>
                                  <w:bCs/>
                                  <w:color w:val="FF0000"/>
                                  <w:sz w:val="20"/>
                                  <w:szCs w:val="20"/>
                                  <w:u w:val="single"/>
                                </w:rPr>
                                <w:t>STAGE 1</w:t>
                              </w:r>
                              <w:r>
                                <w:rPr>
                                  <w:sz w:val="20"/>
                                  <w:szCs w:val="20"/>
                                </w:rPr>
                                <w:br/>
                              </w:r>
                              <w:r>
                                <w:rPr>
                                  <w:sz w:val="20"/>
                                  <w:szCs w:val="20"/>
                                </w:rPr>
                                <w:br/>
                              </w:r>
                              <w:r w:rsidRPr="00551850">
                                <w:rPr>
                                  <w:sz w:val="20"/>
                                  <w:szCs w:val="20"/>
                                </w:rPr>
                                <w:t>Test in internet facing environment with reference implementations</w:t>
                              </w:r>
                              <w:r>
                                <w:rPr>
                                  <w:sz w:val="20"/>
                                  <w:szCs w:val="20"/>
                                </w:rPr>
                                <w:t xml:space="preserve"> (proxy providers)</w:t>
                              </w:r>
                            </w:p>
                            <w:p w14:paraId="3C03988F" w14:textId="7F46A834" w:rsidR="00722E30" w:rsidRPr="00551850" w:rsidRDefault="00722E30">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11" name="Text Box 2"/>
                        <wps:cNvSpPr txBox="1">
                          <a:spLocks noChangeArrowheads="1"/>
                        </wps:cNvSpPr>
                        <wps:spPr bwMode="auto">
                          <a:xfrm>
                            <a:off x="1447800" y="0"/>
                            <a:ext cx="1333500" cy="868680"/>
                          </a:xfrm>
                          <a:prstGeom prst="rect">
                            <a:avLst/>
                          </a:prstGeom>
                          <a:solidFill>
                            <a:srgbClr val="FFFFFF"/>
                          </a:solidFill>
                          <a:ln w="9525">
                            <a:solidFill>
                              <a:srgbClr val="000000"/>
                            </a:solidFill>
                            <a:miter lim="800000"/>
                            <a:headEnd/>
                            <a:tailEnd/>
                          </a:ln>
                        </wps:spPr>
                        <wps:txbx>
                          <w:txbxContent>
                            <w:p w14:paraId="5A2E01B2" w14:textId="04AF323A" w:rsidR="00722E30" w:rsidRDefault="00722E30" w:rsidP="00551850">
                              <w:pPr>
                                <w:rPr>
                                  <w:sz w:val="20"/>
                                  <w:szCs w:val="20"/>
                                </w:rPr>
                              </w:pPr>
                              <w:r w:rsidRPr="001C59E6">
                                <w:rPr>
                                  <w:b/>
                                  <w:bCs/>
                                  <w:color w:val="FF0000"/>
                                  <w:sz w:val="20"/>
                                  <w:szCs w:val="20"/>
                                  <w:u w:val="single"/>
                                </w:rPr>
                                <w:t xml:space="preserve">STAGE </w:t>
                              </w:r>
                              <w:r>
                                <w:rPr>
                                  <w:b/>
                                  <w:bCs/>
                                  <w:color w:val="FF0000"/>
                                  <w:sz w:val="20"/>
                                  <w:szCs w:val="20"/>
                                  <w:u w:val="single"/>
                                </w:rPr>
                                <w:t>2</w:t>
                              </w:r>
                              <w:r>
                                <w:rPr>
                                  <w:sz w:val="20"/>
                                  <w:szCs w:val="20"/>
                                </w:rPr>
                                <w:br/>
                              </w:r>
                              <w:r>
                                <w:rPr>
                                  <w:sz w:val="20"/>
                                  <w:szCs w:val="20"/>
                                </w:rPr>
                                <w:br/>
                              </w: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16BB79E" w14:textId="7FF39C02" w:rsidR="00722E30" w:rsidRPr="00551850" w:rsidRDefault="00722E30" w:rsidP="00551850">
                              <w:pPr>
                                <w:rPr>
                                  <w:sz w:val="20"/>
                                  <w:szCs w:val="20"/>
                                </w:rPr>
                              </w:pPr>
                              <w:r>
                                <w:rPr>
                                  <w:sz w:val="20"/>
                                  <w:szCs w:val="20"/>
                                </w:rPr>
                                <w:t>GP Connect Provider proxies, PDS, SDS using VPN access</w:t>
                              </w:r>
                            </w:p>
                          </w:txbxContent>
                        </wps:txbx>
                        <wps:bodyPr rot="0" vert="horz" wrap="square" lIns="91440" tIns="45720" rIns="91440" bIns="45720" anchor="t" anchorCtr="0">
                          <a:noAutofit/>
                        </wps:bodyPr>
                      </wps:wsp>
                      <wps:wsp>
                        <wps:cNvPr id="12" name="Text Box 2"/>
                        <wps:cNvSpPr txBox="1">
                          <a:spLocks noChangeArrowheads="1"/>
                        </wps:cNvSpPr>
                        <wps:spPr bwMode="auto">
                          <a:xfrm>
                            <a:off x="2933700" y="0"/>
                            <a:ext cx="1356360" cy="868680"/>
                          </a:xfrm>
                          <a:prstGeom prst="rect">
                            <a:avLst/>
                          </a:prstGeom>
                          <a:solidFill>
                            <a:srgbClr val="FFFFFF"/>
                          </a:solidFill>
                          <a:ln w="9525">
                            <a:solidFill>
                              <a:srgbClr val="000000"/>
                            </a:solidFill>
                            <a:miter lim="800000"/>
                            <a:headEnd/>
                            <a:tailEnd/>
                          </a:ln>
                        </wps:spPr>
                        <wps:txbx>
                          <w:txbxContent>
                            <w:p w14:paraId="5D3A7BDA" w14:textId="64938E23" w:rsidR="00722E30" w:rsidRDefault="00722E30" w:rsidP="00551850">
                              <w:pPr>
                                <w:rPr>
                                  <w:sz w:val="20"/>
                                  <w:szCs w:val="20"/>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 reference implementations</w:t>
                              </w:r>
                            </w:p>
                            <w:p w14:paraId="60F25798" w14:textId="5EB7BFA9" w:rsidR="00722E30" w:rsidRPr="00551850" w:rsidRDefault="00722E30" w:rsidP="00C731D7">
                              <w:pPr>
                                <w:rPr>
                                  <w:sz w:val="20"/>
                                  <w:szCs w:val="20"/>
                                </w:rPr>
                              </w:pPr>
                              <w:r>
                                <w:rPr>
                                  <w:sz w:val="20"/>
                                  <w:szCs w:val="20"/>
                                </w:rPr>
                                <w:t>GP Connect Provider Proxies, PDS, SDS, SPINE SSP on HSCN/N3 network</w:t>
                              </w:r>
                            </w:p>
                            <w:p w14:paraId="6A5F3147" w14:textId="77777777" w:rsidR="00722E30" w:rsidRPr="00551850" w:rsidRDefault="00722E30" w:rsidP="00551850">
                              <w:pPr>
                                <w:rPr>
                                  <w:sz w:val="20"/>
                                  <w:szCs w:val="20"/>
                                </w:rPr>
                              </w:pPr>
                            </w:p>
                          </w:txbxContent>
                        </wps:txbx>
                        <wps:bodyPr rot="0" vert="horz" wrap="square" lIns="91440" tIns="45720" rIns="91440" bIns="45720" anchor="t" anchorCtr="0">
                          <a:noAutofit/>
                        </wps:bodyPr>
                      </wps:wsp>
                      <wps:wsp>
                        <wps:cNvPr id="13" name="Text Box 2"/>
                        <wps:cNvSpPr txBox="1">
                          <a:spLocks noChangeArrowheads="1"/>
                        </wps:cNvSpPr>
                        <wps:spPr bwMode="auto">
                          <a:xfrm>
                            <a:off x="4457700" y="0"/>
                            <a:ext cx="1447800" cy="868680"/>
                          </a:xfrm>
                          <a:prstGeom prst="rect">
                            <a:avLst/>
                          </a:prstGeom>
                          <a:solidFill>
                            <a:srgbClr val="FFFFFF"/>
                          </a:solidFill>
                          <a:ln w="9525">
                            <a:solidFill>
                              <a:srgbClr val="000000"/>
                            </a:solidFill>
                            <a:miter lim="800000"/>
                            <a:headEnd/>
                            <a:tailEnd/>
                          </a:ln>
                        </wps:spPr>
                        <wps:txbx>
                          <w:txbxContent>
                            <w:p w14:paraId="7B39C783" w14:textId="4583B64C" w:rsidR="00722E30" w:rsidRDefault="00722E30" w:rsidP="00551850">
                              <w:r w:rsidRPr="001C59E6">
                                <w:rPr>
                                  <w:b/>
                                  <w:bCs/>
                                  <w:color w:val="FF0000"/>
                                  <w:sz w:val="20"/>
                                  <w:szCs w:val="20"/>
                                  <w:u w:val="single"/>
                                </w:rPr>
                                <w:t xml:space="preserve">STAGE </w:t>
                              </w:r>
                              <w:r>
                                <w:rPr>
                                  <w:b/>
                                  <w:bCs/>
                                  <w:color w:val="FF0000"/>
                                  <w:sz w:val="20"/>
                                  <w:szCs w:val="20"/>
                                  <w:u w:val="single"/>
                                </w:rPr>
                                <w:t>4</w:t>
                              </w:r>
                              <w:r>
                                <w:rPr>
                                  <w:sz w:val="20"/>
                                  <w:szCs w:val="20"/>
                                </w:rPr>
                                <w:br/>
                              </w:r>
                              <w:r>
                                <w:rPr>
                                  <w:sz w:val="20"/>
                                  <w:szCs w:val="20"/>
                                </w:rPr>
                                <w:br/>
                              </w:r>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578C784" w14:textId="002E79EE" w:rsidR="00722E30" w:rsidRPr="00551850" w:rsidRDefault="00722E30" w:rsidP="00C731D7">
                              <w:pPr>
                                <w:rPr>
                                  <w:sz w:val="20"/>
                                  <w:szCs w:val="20"/>
                                </w:rPr>
                              </w:pPr>
                              <w:r>
                                <w:rPr>
                                  <w:sz w:val="20"/>
                                  <w:szCs w:val="20"/>
                                </w:rPr>
                                <w:t xml:space="preserve">GP Connect Providers Test Implementations, PDS, SDS, SPINE SSP on HSCN/N3 </w:t>
                              </w:r>
                            </w:p>
                            <w:p w14:paraId="04B802F9" w14:textId="13D8B238" w:rsidR="00722E30" w:rsidRDefault="00722E30" w:rsidP="00551850"/>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DA8469" id="Group 14" o:spid="_x0000_s1027" style="position:absolute;margin-left:5.35pt;margin-top:28.8pt;width:465pt;height:143.4pt;z-index:251646464;mso-width-relative:margin;mso-height-relative:margin" coordsize="5905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">
                <v:shape id="_x0000_s1028" type="#_x0000_t202" style="position:absolute;width:12877;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E831223" w14:textId="659FA18E" w:rsidR="00722E30" w:rsidRDefault="00722E30">
                        <w:pPr>
                          <w:rPr>
                            <w:sz w:val="20"/>
                            <w:szCs w:val="20"/>
                          </w:rPr>
                        </w:pPr>
                        <w:r w:rsidRPr="001C59E6">
                          <w:rPr>
                            <w:b/>
                            <w:bCs/>
                            <w:color w:val="FF0000"/>
                            <w:sz w:val="20"/>
                            <w:szCs w:val="20"/>
                            <w:u w:val="single"/>
                          </w:rPr>
                          <w:t>STAGE 1</w:t>
                        </w:r>
                        <w:r>
                          <w:rPr>
                            <w:sz w:val="20"/>
                            <w:szCs w:val="20"/>
                          </w:rPr>
                          <w:br/>
                        </w:r>
                        <w:r>
                          <w:rPr>
                            <w:sz w:val="20"/>
                            <w:szCs w:val="20"/>
                          </w:rPr>
                          <w:br/>
                        </w:r>
                        <w:r w:rsidRPr="00551850">
                          <w:rPr>
                            <w:sz w:val="20"/>
                            <w:szCs w:val="20"/>
                          </w:rPr>
                          <w:t>Test in internet facing environment with reference implementations</w:t>
                        </w:r>
                        <w:r>
                          <w:rPr>
                            <w:sz w:val="20"/>
                            <w:szCs w:val="20"/>
                          </w:rPr>
                          <w:t xml:space="preserve"> (proxy providers)</w:t>
                        </w:r>
                      </w:p>
                      <w:p w14:paraId="3C03988F" w14:textId="7F46A834" w:rsidR="00722E30" w:rsidRPr="00551850" w:rsidRDefault="00722E30">
                        <w:pPr>
                          <w:rPr>
                            <w:sz w:val="20"/>
                            <w:szCs w:val="20"/>
                          </w:rPr>
                        </w:pPr>
                        <w:r>
                          <w:rPr>
                            <w:sz w:val="20"/>
                            <w:szCs w:val="20"/>
                          </w:rPr>
                          <w:t>GP Connect Provider Proxies over open internet</w:t>
                        </w:r>
                      </w:p>
                    </w:txbxContent>
                  </v:textbox>
                </v:shape>
                <v:shape id="_x0000_s1029" type="#_x0000_t202" style="position:absolute;left:14478;width:13335;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A2E01B2" w14:textId="04AF323A" w:rsidR="00722E30" w:rsidRDefault="00722E30" w:rsidP="00551850">
                        <w:pPr>
                          <w:rPr>
                            <w:sz w:val="20"/>
                            <w:szCs w:val="20"/>
                          </w:rPr>
                        </w:pPr>
                        <w:r w:rsidRPr="001C59E6">
                          <w:rPr>
                            <w:b/>
                            <w:bCs/>
                            <w:color w:val="FF0000"/>
                            <w:sz w:val="20"/>
                            <w:szCs w:val="20"/>
                            <w:u w:val="single"/>
                          </w:rPr>
                          <w:t xml:space="preserve">STAGE </w:t>
                        </w:r>
                        <w:r>
                          <w:rPr>
                            <w:b/>
                            <w:bCs/>
                            <w:color w:val="FF0000"/>
                            <w:sz w:val="20"/>
                            <w:szCs w:val="20"/>
                            <w:u w:val="single"/>
                          </w:rPr>
                          <w:t>2</w:t>
                        </w:r>
                        <w:r>
                          <w:rPr>
                            <w:sz w:val="20"/>
                            <w:szCs w:val="20"/>
                          </w:rPr>
                          <w:br/>
                        </w:r>
                        <w:r>
                          <w:rPr>
                            <w:sz w:val="20"/>
                            <w:szCs w:val="20"/>
                          </w:rPr>
                          <w:br/>
                        </w: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16BB79E" w14:textId="7FF39C02" w:rsidR="00722E30" w:rsidRPr="00551850" w:rsidRDefault="00722E30" w:rsidP="00551850">
                        <w:pPr>
                          <w:rPr>
                            <w:sz w:val="20"/>
                            <w:szCs w:val="20"/>
                          </w:rPr>
                        </w:pPr>
                        <w:r>
                          <w:rPr>
                            <w:sz w:val="20"/>
                            <w:szCs w:val="20"/>
                          </w:rPr>
                          <w:t>GP Connect Provider proxies, PDS, SDS using VPN access</w:t>
                        </w:r>
                      </w:p>
                    </w:txbxContent>
                  </v:textbox>
                </v:shape>
                <v:shape id="_x0000_s1030" type="#_x0000_t202" style="position:absolute;left:29337;width:13563;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5D3A7BDA" w14:textId="64938E23" w:rsidR="00722E30" w:rsidRDefault="00722E30" w:rsidP="00551850">
                        <w:pPr>
                          <w:rPr>
                            <w:sz w:val="20"/>
                            <w:szCs w:val="20"/>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 reference implementations</w:t>
                        </w:r>
                      </w:p>
                      <w:p w14:paraId="60F25798" w14:textId="5EB7BFA9" w:rsidR="00722E30" w:rsidRPr="00551850" w:rsidRDefault="00722E30" w:rsidP="00C731D7">
                        <w:pPr>
                          <w:rPr>
                            <w:sz w:val="20"/>
                            <w:szCs w:val="20"/>
                          </w:rPr>
                        </w:pPr>
                        <w:r>
                          <w:rPr>
                            <w:sz w:val="20"/>
                            <w:szCs w:val="20"/>
                          </w:rPr>
                          <w:t>GP Connect Provider Proxies, PDS, SDS, SPINE SSP on HSCN/N3 network</w:t>
                        </w:r>
                      </w:p>
                      <w:p w14:paraId="6A5F3147" w14:textId="77777777" w:rsidR="00722E30" w:rsidRPr="00551850" w:rsidRDefault="00722E30" w:rsidP="00551850">
                        <w:pPr>
                          <w:rPr>
                            <w:sz w:val="20"/>
                            <w:szCs w:val="20"/>
                          </w:rPr>
                        </w:pPr>
                      </w:p>
                    </w:txbxContent>
                  </v:textbox>
                </v:shape>
                <v:shape id="_x0000_s1031" type="#_x0000_t202" style="position:absolute;left:44577;width:14478;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B39C783" w14:textId="4583B64C" w:rsidR="00722E30" w:rsidRDefault="00722E30" w:rsidP="00551850">
                        <w:r w:rsidRPr="001C59E6">
                          <w:rPr>
                            <w:b/>
                            <w:bCs/>
                            <w:color w:val="FF0000"/>
                            <w:sz w:val="20"/>
                            <w:szCs w:val="20"/>
                            <w:u w:val="single"/>
                          </w:rPr>
                          <w:t xml:space="preserve">STAGE </w:t>
                        </w:r>
                        <w:r>
                          <w:rPr>
                            <w:b/>
                            <w:bCs/>
                            <w:color w:val="FF0000"/>
                            <w:sz w:val="20"/>
                            <w:szCs w:val="20"/>
                            <w:u w:val="single"/>
                          </w:rPr>
                          <w:t>4</w:t>
                        </w:r>
                        <w:r>
                          <w:rPr>
                            <w:sz w:val="20"/>
                            <w:szCs w:val="20"/>
                          </w:rPr>
                          <w:br/>
                        </w:r>
                        <w:r>
                          <w:rPr>
                            <w:sz w:val="20"/>
                            <w:szCs w:val="20"/>
                          </w:rPr>
                          <w:br/>
                        </w:r>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578C784" w14:textId="002E79EE" w:rsidR="00722E30" w:rsidRPr="00551850" w:rsidRDefault="00722E30" w:rsidP="00C731D7">
                        <w:pPr>
                          <w:rPr>
                            <w:sz w:val="20"/>
                            <w:szCs w:val="20"/>
                          </w:rPr>
                        </w:pPr>
                        <w:r>
                          <w:rPr>
                            <w:sz w:val="20"/>
                            <w:szCs w:val="20"/>
                          </w:rPr>
                          <w:t xml:space="preserve">GP Connect Providers Test Implementations, PDS, SDS, SPINE SSP on HSCN/N3 </w:t>
                        </w:r>
                      </w:p>
                      <w:p w14:paraId="04B802F9" w14:textId="13D8B238" w:rsidR="00722E30" w:rsidRDefault="00722E30" w:rsidP="00551850"/>
                    </w:txbxContent>
                  </v:textbox>
                </v:shape>
                <w10:wrap type="square"/>
              </v:group>
            </w:pict>
          </mc:Fallback>
        </mc:AlternateContent>
      </w:r>
      <w:r>
        <w:rPr>
          <w:noProof/>
          <w:lang w:eastAsia="en-US"/>
        </w:rPr>
        <mc:AlternateContent>
          <mc:Choice Requires="wps">
            <w:drawing>
              <wp:anchor distT="0" distB="0" distL="114300" distR="114300" simplePos="0" relativeHeight="251651584" behindDoc="0" locked="0" layoutInCell="1" allowOverlap="1" wp14:anchorId="4493211E" wp14:editId="09B24D46">
                <wp:simplePos x="0" y="0"/>
                <wp:positionH relativeFrom="column">
                  <wp:posOffset>4365625</wp:posOffset>
                </wp:positionH>
                <wp:positionV relativeFrom="paragraph">
                  <wp:posOffset>1234440</wp:posOffset>
                </wp:positionV>
                <wp:extent cx="1600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28829344" id="_x0000_t32" coordsize="21600,21600" o:spt="32" o:oned="t" path="m,l21600,21600e" filled="f">
                <v:path arrowok="t" fillok="f" o:connecttype="none"/>
                <o:lock v:ext="edit" shapetype="t"/>
              </v:shapetype>
              <v:shape id="Straight Arrow Connector 18" o:spid="_x0000_s1026" type="#_x0000_t32" style="position:absolute;margin-left:343.75pt;margin-top:97.2pt;width:12.6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" strokecolor="#4472c4" strokeweight=".5pt">
                <v:stroke endarrow="block" joinstyle="miter"/>
              </v:shape>
            </w:pict>
          </mc:Fallback>
        </mc:AlternateContent>
      </w:r>
      <w:r w:rsidR="001664BC">
        <w:rPr>
          <w:noProof/>
          <w:lang w:eastAsia="en-US"/>
        </w:rPr>
        <mc:AlternateContent>
          <mc:Choice Requires="wps">
            <w:drawing>
              <wp:anchor distT="0" distB="0" distL="114300" distR="114300" simplePos="0" relativeHeight="251649536" behindDoc="0" locked="0" layoutInCell="1" allowOverlap="1" wp14:anchorId="595464B3" wp14:editId="184B3E4A">
                <wp:simplePos x="0" y="0"/>
                <wp:positionH relativeFrom="column">
                  <wp:posOffset>2849245</wp:posOffset>
                </wp:positionH>
                <wp:positionV relativeFrom="paragraph">
                  <wp:posOffset>1196340</wp:posOffset>
                </wp:positionV>
                <wp:extent cx="1600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5774826" id="Straight Arrow Connector 16" o:spid="_x0000_s1026" type="#_x0000_t32" style="position:absolute;margin-left:224.35pt;margin-top:94.2pt;width:12.6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" strokecolor="#4472c4" strokeweight=".5pt">
                <v:stroke endarrow="block" joinstyle="miter"/>
              </v:shape>
            </w:pict>
          </mc:Fallback>
        </mc:AlternateContent>
      </w:r>
      <w:r w:rsidR="001664BC">
        <w:rPr>
          <w:noProof/>
          <w:lang w:eastAsia="en-US"/>
        </w:rPr>
        <mc:AlternateContent>
          <mc:Choice Requires="wps">
            <w:drawing>
              <wp:anchor distT="0" distB="0" distL="114300" distR="114300" simplePos="0" relativeHeight="251647488" behindDoc="0" locked="0" layoutInCell="1" allowOverlap="1" wp14:anchorId="5B6E9945" wp14:editId="19A157C7">
                <wp:simplePos x="0" y="0"/>
                <wp:positionH relativeFrom="column">
                  <wp:posOffset>1355725</wp:posOffset>
                </wp:positionH>
                <wp:positionV relativeFrom="paragraph">
                  <wp:posOffset>1196340</wp:posOffset>
                </wp:positionV>
                <wp:extent cx="160020" cy="0"/>
                <wp:effectExtent l="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D5DA9" id="Straight Arrow Connector 15" o:spid="_x0000_s1026" type="#_x0000_t32" style="position:absolute;margin-left:106.75pt;margin-top:94.2pt;width:12.6pt;height:0;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" strokecolor="#4472c4 [3204]" strokeweight=".5pt">
                <v:stroke endarrow="block" joinstyle="miter"/>
              </v:shape>
            </w:pict>
          </mc:Fallback>
        </mc:AlternateContent>
      </w:r>
    </w:p>
    <w:p w14:paraId="73C9535D" w14:textId="67EADB55" w:rsidR="00551850" w:rsidRDefault="00551850" w:rsidP="00551850">
      <w:pPr>
        <w:rPr>
          <w:lang w:eastAsia="en-US"/>
        </w:rPr>
      </w:pPr>
    </w:p>
    <w:p w14:paraId="10A3B30A" w14:textId="73184B7D" w:rsidR="00551850" w:rsidRDefault="00551850" w:rsidP="00551850">
      <w:pPr>
        <w:rPr>
          <w:lang w:eastAsia="en-US"/>
        </w:rPr>
      </w:pPr>
    </w:p>
    <w:p w14:paraId="0614F7D8" w14:textId="77777777" w:rsidR="00551850" w:rsidRPr="00551850" w:rsidRDefault="00551850" w:rsidP="00551850">
      <w:pPr>
        <w:rPr>
          <w:lang w:eastAsia="en-US"/>
        </w:rPr>
      </w:pPr>
    </w:p>
    <w:p w14:paraId="60BFAF1E" w14:textId="77777777" w:rsidR="00551850" w:rsidRPr="00551850" w:rsidRDefault="00551850" w:rsidP="00551850">
      <w:pPr>
        <w:rPr>
          <w:lang w:eastAsia="en-US"/>
        </w:rPr>
      </w:pPr>
    </w:p>
    <w:p w14:paraId="71A73CCE" w14:textId="70BA18CE" w:rsidR="00AB4349" w:rsidRDefault="00AB4349" w:rsidP="00AB4349">
      <w:pPr>
        <w:rPr>
          <w:lang w:eastAsia="en-US"/>
        </w:rPr>
      </w:pPr>
    </w:p>
    <w:p w14:paraId="7E4C615F" w14:textId="5E54DC35" w:rsidR="00E66EB5" w:rsidRDefault="00E66EB5" w:rsidP="00551850">
      <w:pPr>
        <w:ind w:firstLine="720"/>
        <w:rPr>
          <w:lang w:eastAsia="en-US"/>
        </w:rPr>
      </w:pPr>
    </w:p>
    <w:p w14:paraId="00F8661C" w14:textId="540A783C" w:rsidR="00AB4349" w:rsidRDefault="00AB4349" w:rsidP="00E66EB5">
      <w:pPr>
        <w:rPr>
          <w:lang w:eastAsia="en-US"/>
        </w:rPr>
      </w:pPr>
    </w:p>
    <w:p w14:paraId="37A6EF7A" w14:textId="7E2167C2" w:rsidR="00551850" w:rsidRDefault="00551850" w:rsidP="00E66EB5">
      <w:pPr>
        <w:rPr>
          <w:lang w:eastAsia="en-US"/>
        </w:rPr>
      </w:pPr>
    </w:p>
    <w:p w14:paraId="160C3CCB" w14:textId="77777777" w:rsidR="00551850" w:rsidRDefault="00551850" w:rsidP="00E66EB5">
      <w:pPr>
        <w:rPr>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FE56A2" w:rsidRPr="00023A42" w14:paraId="51909C8B" w14:textId="77777777" w:rsidTr="00FA291D">
        <w:trPr>
          <w:cantSplit/>
          <w:tblHeader/>
        </w:trPr>
        <w:tc>
          <w:tcPr>
            <w:tcW w:w="557" w:type="pct"/>
            <w:shd w:val="clear" w:color="auto" w:fill="2F5496"/>
          </w:tcPr>
          <w:p w14:paraId="534063C2" w14:textId="77777777" w:rsidR="00E66EB5" w:rsidRPr="00E66EB5" w:rsidRDefault="00E66EB5" w:rsidP="00F346A3">
            <w:pPr>
              <w:keepNext/>
              <w:spacing w:after="0"/>
              <w:rPr>
                <w:b/>
                <w:color w:val="FFFFFF"/>
              </w:rPr>
            </w:pPr>
            <w:r>
              <w:rPr>
                <w:b/>
                <w:color w:val="FFFFFF"/>
              </w:rPr>
              <w:lastRenderedPageBreak/>
              <w:t>Step</w:t>
            </w:r>
          </w:p>
        </w:tc>
        <w:tc>
          <w:tcPr>
            <w:tcW w:w="3570" w:type="pct"/>
            <w:shd w:val="clear" w:color="auto" w:fill="2F5496"/>
          </w:tcPr>
          <w:p w14:paraId="683FF931" w14:textId="77777777" w:rsidR="00E66EB5" w:rsidRPr="00E66EB5" w:rsidRDefault="00E66EB5" w:rsidP="00F346A3">
            <w:pPr>
              <w:keepNext/>
              <w:spacing w:after="0"/>
              <w:rPr>
                <w:b/>
                <w:color w:val="FFFFFF"/>
              </w:rPr>
            </w:pPr>
            <w:r>
              <w:rPr>
                <w:b/>
                <w:color w:val="FFFFFF"/>
              </w:rPr>
              <w:t>Description</w:t>
            </w:r>
          </w:p>
        </w:tc>
        <w:tc>
          <w:tcPr>
            <w:tcW w:w="873" w:type="pct"/>
            <w:shd w:val="clear" w:color="auto" w:fill="2F5496"/>
          </w:tcPr>
          <w:p w14:paraId="7947C655" w14:textId="77777777" w:rsidR="00E66EB5" w:rsidRPr="00E66EB5" w:rsidRDefault="00E66EB5" w:rsidP="00F346A3">
            <w:pPr>
              <w:keepNext/>
              <w:spacing w:after="0"/>
              <w:ind w:left="-19" w:firstLine="19"/>
              <w:rPr>
                <w:b/>
                <w:color w:val="FFFFFF"/>
              </w:rPr>
            </w:pPr>
            <w:r>
              <w:rPr>
                <w:b/>
                <w:color w:val="FFFFFF"/>
              </w:rPr>
              <w:t>Phase</w:t>
            </w:r>
          </w:p>
        </w:tc>
      </w:tr>
      <w:tr w:rsidR="00FE56A2" w:rsidRPr="00701DF7" w14:paraId="7DC3A146" w14:textId="77777777" w:rsidTr="00FA291D">
        <w:trPr>
          <w:cantSplit/>
        </w:trPr>
        <w:tc>
          <w:tcPr>
            <w:tcW w:w="557" w:type="pct"/>
          </w:tcPr>
          <w:p w14:paraId="33D26F77" w14:textId="77777777" w:rsidR="00E66EB5" w:rsidRDefault="00E66EB5" w:rsidP="00F346A3">
            <w:pPr>
              <w:spacing w:after="0"/>
            </w:pPr>
            <w:r>
              <w:t>1</w:t>
            </w:r>
          </w:p>
        </w:tc>
        <w:tc>
          <w:tcPr>
            <w:tcW w:w="3570" w:type="pct"/>
            <w:shd w:val="clear" w:color="auto" w:fill="auto"/>
          </w:tcPr>
          <w:p w14:paraId="2B0B0272" w14:textId="77777777" w:rsidR="00E66EB5" w:rsidRDefault="00E66EB5" w:rsidP="00E66EB5">
            <w:pPr>
              <w:pStyle w:val="ListParagraph"/>
              <w:spacing w:after="160" w:line="259" w:lineRule="auto"/>
              <w:ind w:left="0"/>
              <w:textboxTightWrap w:val="none"/>
            </w:pPr>
            <w:r>
              <w:t xml:space="preserve">Supplier explores and tests for the GP Connect capabilities in scope of the supplier solution using the internet facing GP Connect Provider reference implementations i.e. GP Connect Demonstrator version(s) as below: </w:t>
            </w:r>
          </w:p>
          <w:p w14:paraId="60699D90" w14:textId="06AE4487" w:rsidR="00E66EB5" w:rsidRPr="00944103" w:rsidRDefault="00E66EB5" w:rsidP="00E66EB5">
            <w:r w:rsidRPr="00944103">
              <w:rPr>
                <w:b/>
              </w:rPr>
              <w:t>Note:</w:t>
            </w:r>
            <w:r w:rsidRPr="00944103">
              <w:t xml:space="preserve"> The link</w:t>
            </w:r>
            <w:r>
              <w:t>s</w:t>
            </w:r>
            <w:r w:rsidRPr="00944103">
              <w:t xml:space="preserve"> to the </w:t>
            </w:r>
            <w:r>
              <w:t xml:space="preserve">GUIs </w:t>
            </w:r>
            <w:r w:rsidR="00CA66BD">
              <w:t xml:space="preserve">(open in Google Chrome) </w:t>
            </w:r>
            <w:r>
              <w:t xml:space="preserve">and the </w:t>
            </w:r>
            <w:r w:rsidRPr="00944103">
              <w:t xml:space="preserve">FHIR server URLs for the internet facing GP Connect Provider reference implementations (i.e. Demonstrators) </w:t>
            </w:r>
            <w:r>
              <w:t>are</w:t>
            </w:r>
            <w:r w:rsidRPr="00944103">
              <w:t xml:space="preserve"> as follows: </w:t>
            </w:r>
          </w:p>
          <w:p w14:paraId="4ECE8876" w14:textId="77777777" w:rsidR="00E66EB5" w:rsidRPr="00944103" w:rsidRDefault="00E66EB5" w:rsidP="00E66EB5">
            <w:pPr>
              <w:rPr>
                <w:b/>
              </w:rPr>
            </w:pPr>
            <w:r w:rsidRPr="00944103">
              <w:rPr>
                <w:b/>
              </w:rPr>
              <w:t xml:space="preserve">HTML Access Record: </w:t>
            </w:r>
          </w:p>
          <w:p w14:paraId="6455E6F7" w14:textId="77777777" w:rsidR="00E66EB5" w:rsidRPr="000E7F13" w:rsidRDefault="00E66EB5" w:rsidP="00E66EB5">
            <w:r w:rsidRPr="000E7F13">
              <w:t xml:space="preserve">GUI: </w:t>
            </w:r>
            <w:hyperlink r:id="rId20" w:history="1">
              <w:r w:rsidRPr="00F46746">
                <w:rPr>
                  <w:rStyle w:val="Hyperlink"/>
                </w:rPr>
                <w:t>https://orange.testlab.nhs.uk/gpconnect-demonstrator/v0</w:t>
              </w:r>
            </w:hyperlink>
          </w:p>
          <w:p w14:paraId="4E8A723D" w14:textId="77777777" w:rsidR="00E66EB5" w:rsidRPr="00944103" w:rsidRDefault="00E66EB5" w:rsidP="00E66EB5">
            <w:r w:rsidRPr="000E7F13">
              <w:t>FHIR Server URL:</w:t>
            </w:r>
            <w:r>
              <w:t xml:space="preserve"> </w:t>
            </w:r>
            <w:hyperlink r:id="rId21" w:history="1">
              <w:r w:rsidRPr="00F46746">
                <w:rPr>
                  <w:rStyle w:val="Hyperlink"/>
                </w:rPr>
                <w:t>https://orange.testlab.nhs.uk/gpconnect-demonstrator/v0/</w:t>
              </w:r>
            </w:hyperlink>
            <w:r w:rsidRPr="00944103">
              <w:rPr>
                <w:rStyle w:val="Hyperlink"/>
              </w:rPr>
              <w:t>fhir</w:t>
            </w:r>
          </w:p>
          <w:p w14:paraId="304D6634" w14:textId="77777777" w:rsidR="00E66EB5" w:rsidRDefault="00E66EB5" w:rsidP="00E66EB5">
            <w:pPr>
              <w:rPr>
                <w:b/>
              </w:rPr>
            </w:pPr>
            <w:r w:rsidRPr="00944103">
              <w:rPr>
                <w:b/>
              </w:rPr>
              <w:t xml:space="preserve">Appointments: </w:t>
            </w:r>
          </w:p>
          <w:p w14:paraId="24569CC7" w14:textId="77777777" w:rsidR="00E66EB5" w:rsidRDefault="00E66EB5" w:rsidP="00E66EB5">
            <w:r w:rsidRPr="000E7F13">
              <w:t xml:space="preserve">GUI: </w:t>
            </w:r>
            <w:hyperlink r:id="rId22" w:history="1">
              <w:r w:rsidRPr="00F46746">
                <w:rPr>
                  <w:rStyle w:val="Hyperlink"/>
                </w:rPr>
                <w:t>https://orange.testlab.nhs.uk/gpconnect-demonstrator/v1</w:t>
              </w:r>
            </w:hyperlink>
          </w:p>
          <w:p w14:paraId="29C94780" w14:textId="77777777" w:rsidR="00E66EB5" w:rsidRPr="000E7F13" w:rsidRDefault="00E66EB5" w:rsidP="00E66EB5">
            <w:pPr>
              <w:rPr>
                <w:b/>
              </w:rPr>
            </w:pPr>
            <w:r w:rsidRPr="000E7F13">
              <w:t>FHIR Server URL</w:t>
            </w:r>
            <w:r>
              <w:t>:</w:t>
            </w:r>
            <w:r>
              <w:rPr>
                <w:b/>
              </w:rPr>
              <w:t xml:space="preserve"> </w:t>
            </w:r>
            <w:hyperlink r:id="rId23" w:history="1">
              <w:r w:rsidRPr="00F46746">
                <w:rPr>
                  <w:rStyle w:val="Hyperlink"/>
                </w:rPr>
                <w:t>https://orange.testlab.nhs.uk/gpconnect-demonstrator/v1/fhir</w:t>
              </w:r>
            </w:hyperlink>
          </w:p>
          <w:p w14:paraId="29C8BEBC" w14:textId="77777777" w:rsidR="00E66EB5" w:rsidRPr="00944103" w:rsidRDefault="00E66EB5" w:rsidP="00E66EB5">
            <w:pPr>
              <w:rPr>
                <w:b/>
              </w:rPr>
            </w:pPr>
            <w:r w:rsidRPr="00944103">
              <w:rPr>
                <w:b/>
              </w:rPr>
              <w:t>Structured Access Record (Allergies and Medications):</w:t>
            </w:r>
          </w:p>
          <w:p w14:paraId="154A05D8" w14:textId="77777777" w:rsidR="00E66EB5" w:rsidRPr="0096757F" w:rsidRDefault="00E66EB5" w:rsidP="00E66EB5">
            <w:pPr>
              <w:rPr>
                <w:rStyle w:val="Hyperlink"/>
              </w:rPr>
            </w:pPr>
            <w:r w:rsidRPr="000E7F13">
              <w:t xml:space="preserve">GUI: </w:t>
            </w:r>
            <w:hyperlink r:id="rId24" w:history="1">
              <w:r w:rsidRPr="00F46746">
                <w:rPr>
                  <w:rStyle w:val="Hyperlink"/>
                </w:rPr>
                <w:t>https://orange.testlab.nhs.uk/gpconnect-demonstrator/v1</w:t>
              </w:r>
            </w:hyperlink>
          </w:p>
          <w:p w14:paraId="53CEF740" w14:textId="168B7877" w:rsidR="00E66EB5" w:rsidRDefault="00E66EB5" w:rsidP="00E66EB5">
            <w:pPr>
              <w:rPr>
                <w:rStyle w:val="Hyperlink"/>
              </w:rPr>
            </w:pPr>
            <w:r w:rsidRPr="000E7F13">
              <w:t>FHIR Server URL</w:t>
            </w:r>
            <w:r>
              <w:t>:</w:t>
            </w:r>
            <w:r>
              <w:rPr>
                <w:b/>
              </w:rPr>
              <w:t xml:space="preserve"> </w:t>
            </w:r>
            <w:hyperlink r:id="rId25" w:history="1">
              <w:r w:rsidRPr="00F46746">
                <w:rPr>
                  <w:rStyle w:val="Hyperlink"/>
                </w:rPr>
                <w:t>https://orange.testlab.nhs.uk/gpconnect-demonstrator/v1/fhir</w:t>
              </w:r>
            </w:hyperlink>
          </w:p>
          <w:p w14:paraId="7F9931B6" w14:textId="33151412" w:rsidR="008B3F3C" w:rsidRDefault="008B3F3C" w:rsidP="00E66EB5">
            <w:pPr>
              <w:rPr>
                <w:rStyle w:val="Hyperlink"/>
              </w:rPr>
            </w:pPr>
          </w:p>
          <w:p w14:paraId="53954508" w14:textId="62BD4FD7" w:rsidR="008B3F3C" w:rsidRPr="00944103" w:rsidRDefault="008B3F3C" w:rsidP="008B3F3C">
            <w:pPr>
              <w:rPr>
                <w:b/>
              </w:rPr>
            </w:pPr>
            <w:bookmarkStart w:id="52" w:name="_Hlk56067578"/>
            <w:r>
              <w:rPr>
                <w:b/>
              </w:rPr>
              <w:t xml:space="preserve">Extended </w:t>
            </w:r>
            <w:r w:rsidRPr="00944103">
              <w:rPr>
                <w:b/>
              </w:rPr>
              <w:t xml:space="preserve">Structured Access </w:t>
            </w:r>
            <w:proofErr w:type="gramStart"/>
            <w:r w:rsidRPr="00944103">
              <w:rPr>
                <w:b/>
              </w:rPr>
              <w:t>Record</w:t>
            </w:r>
            <w:r>
              <w:rPr>
                <w:b/>
              </w:rPr>
              <w:t>:-</w:t>
            </w:r>
            <w:proofErr w:type="gramEnd"/>
          </w:p>
          <w:p w14:paraId="5823CC89" w14:textId="78CAD554" w:rsidR="008B3F3C" w:rsidRDefault="008B3F3C" w:rsidP="008B3F3C">
            <w:pPr>
              <w:rPr>
                <w:rFonts w:cs="Arial"/>
                <w:color w:val="1F3864" w:themeColor="accent1" w:themeShade="80"/>
                <w:shd w:val="clear" w:color="auto" w:fill="F9F2F4"/>
              </w:rPr>
            </w:pPr>
            <w:r w:rsidRPr="000E7F13">
              <w:t>FHIR Server URL</w:t>
            </w:r>
            <w:r>
              <w:t>:</w:t>
            </w:r>
            <w:r>
              <w:rPr>
                <w:b/>
              </w:rPr>
              <w:t xml:space="preserve"> </w:t>
            </w:r>
            <w:r w:rsidRPr="008B3F3C">
              <w:rPr>
                <w:rFonts w:cs="Arial"/>
                <w:color w:val="1F3864" w:themeColor="accent1" w:themeShade="80"/>
                <w:shd w:val="clear" w:color="auto" w:fill="F9F2F4"/>
              </w:rPr>
              <w:t>https://orange.testlab.nhs.uk/B82617/ STU3/1/</w:t>
            </w:r>
            <w:proofErr w:type="spellStart"/>
            <w:r w:rsidRPr="008B3F3C">
              <w:rPr>
                <w:rFonts w:cs="Arial"/>
                <w:color w:val="1F3864" w:themeColor="accent1" w:themeShade="80"/>
                <w:shd w:val="clear" w:color="auto" w:fill="F9F2F4"/>
              </w:rPr>
              <w:t>gpconnect</w:t>
            </w:r>
            <w:proofErr w:type="spellEnd"/>
            <w:r w:rsidRPr="008B3F3C">
              <w:rPr>
                <w:rFonts w:cs="Arial"/>
                <w:color w:val="1F3864" w:themeColor="accent1" w:themeShade="80"/>
                <w:shd w:val="clear" w:color="auto" w:fill="F9F2F4"/>
              </w:rPr>
              <w:t>/structured/</w:t>
            </w:r>
            <w:proofErr w:type="spellStart"/>
            <w:r w:rsidRPr="008B3F3C">
              <w:rPr>
                <w:rFonts w:cs="Arial"/>
                <w:color w:val="1F3864" w:themeColor="accent1" w:themeShade="80"/>
                <w:shd w:val="clear" w:color="auto" w:fill="F9F2F4"/>
              </w:rPr>
              <w:t>fhir</w:t>
            </w:r>
            <w:proofErr w:type="spellEnd"/>
          </w:p>
          <w:p w14:paraId="1866EC8E" w14:textId="3F8DD2EF" w:rsidR="008B3F3C" w:rsidRDefault="008B3F3C" w:rsidP="008B3F3C">
            <w:pPr>
              <w:rPr>
                <w:rFonts w:cs="Arial"/>
                <w:color w:val="1F3864" w:themeColor="accent1" w:themeShade="80"/>
                <w:u w:val="single"/>
                <w:shd w:val="clear" w:color="auto" w:fill="F9F2F4"/>
              </w:rPr>
            </w:pPr>
          </w:p>
          <w:p w14:paraId="7F81F7C2" w14:textId="6A19602C" w:rsidR="008B3F3C" w:rsidRPr="00944103" w:rsidRDefault="008B3F3C" w:rsidP="008B3F3C">
            <w:pPr>
              <w:rPr>
                <w:b/>
              </w:rPr>
            </w:pPr>
            <w:r>
              <w:rPr>
                <w:b/>
              </w:rPr>
              <w:t xml:space="preserve">Access </w:t>
            </w:r>
            <w:proofErr w:type="gramStart"/>
            <w:r>
              <w:rPr>
                <w:b/>
              </w:rPr>
              <w:t>Document:-</w:t>
            </w:r>
            <w:proofErr w:type="gramEnd"/>
          </w:p>
          <w:p w14:paraId="380ADA58" w14:textId="2512BA04" w:rsidR="008B3F3C" w:rsidRPr="00E66EB5" w:rsidRDefault="008B3F3C" w:rsidP="008B3F3C">
            <w:pPr>
              <w:rPr>
                <w:color w:val="0563C1"/>
                <w:u w:val="single"/>
              </w:rPr>
            </w:pPr>
            <w:r w:rsidRPr="000E7F13">
              <w:t>FHIR Server URL</w:t>
            </w:r>
            <w:r>
              <w:t>:</w:t>
            </w:r>
            <w:r>
              <w:rPr>
                <w:b/>
              </w:rPr>
              <w:t xml:space="preserve"> </w:t>
            </w:r>
            <w:r w:rsidRPr="008B3F3C">
              <w:rPr>
                <w:rFonts w:cs="Arial"/>
                <w:color w:val="1F3864" w:themeColor="accent1" w:themeShade="80"/>
                <w:shd w:val="clear" w:color="auto" w:fill="F9F2F4"/>
              </w:rPr>
              <w:t>https://orange.testlab.nhs.uk/B82617/ STU3/1/</w:t>
            </w:r>
            <w:proofErr w:type="spellStart"/>
            <w:r w:rsidRPr="008B3F3C">
              <w:rPr>
                <w:rFonts w:cs="Arial"/>
                <w:color w:val="1F3864" w:themeColor="accent1" w:themeShade="80"/>
                <w:shd w:val="clear" w:color="auto" w:fill="F9F2F4"/>
              </w:rPr>
              <w:t>gpconnect</w:t>
            </w:r>
            <w:proofErr w:type="spellEnd"/>
            <w:r w:rsidRPr="008B3F3C">
              <w:rPr>
                <w:rFonts w:cs="Arial"/>
                <w:color w:val="1F3864" w:themeColor="accent1" w:themeShade="80"/>
                <w:shd w:val="clear" w:color="auto" w:fill="F9F2F4"/>
              </w:rPr>
              <w:t>/</w:t>
            </w:r>
            <w:r>
              <w:rPr>
                <w:rFonts w:cs="Arial"/>
                <w:color w:val="1F3864" w:themeColor="accent1" w:themeShade="80"/>
                <w:shd w:val="clear" w:color="auto" w:fill="F9F2F4"/>
              </w:rPr>
              <w:t>documents</w:t>
            </w:r>
            <w:r w:rsidRPr="008B3F3C">
              <w:rPr>
                <w:rFonts w:cs="Arial"/>
                <w:color w:val="1F3864" w:themeColor="accent1" w:themeShade="80"/>
                <w:shd w:val="clear" w:color="auto" w:fill="F9F2F4"/>
              </w:rPr>
              <w:t>/</w:t>
            </w:r>
            <w:proofErr w:type="spellStart"/>
            <w:r w:rsidRPr="008B3F3C">
              <w:rPr>
                <w:rFonts w:cs="Arial"/>
                <w:color w:val="1F3864" w:themeColor="accent1" w:themeShade="80"/>
                <w:shd w:val="clear" w:color="auto" w:fill="F9F2F4"/>
              </w:rPr>
              <w:t>fhir</w:t>
            </w:r>
            <w:proofErr w:type="spellEnd"/>
          </w:p>
          <w:bookmarkEnd w:id="52"/>
          <w:p w14:paraId="3EE20260" w14:textId="77777777" w:rsidR="008B3F3C" w:rsidRPr="00E66EB5" w:rsidRDefault="008B3F3C" w:rsidP="008B3F3C">
            <w:pPr>
              <w:rPr>
                <w:color w:val="0563C1"/>
                <w:u w:val="single"/>
              </w:rPr>
            </w:pPr>
          </w:p>
          <w:p w14:paraId="4AAFC13E" w14:textId="77777777" w:rsidR="008B3F3C" w:rsidRPr="00E66EB5" w:rsidRDefault="008B3F3C" w:rsidP="00E66EB5">
            <w:pPr>
              <w:rPr>
                <w:color w:val="0563C1"/>
                <w:u w:val="single"/>
              </w:rPr>
            </w:pPr>
          </w:p>
          <w:p w14:paraId="45F02C8A" w14:textId="77777777" w:rsidR="00E66EB5" w:rsidRDefault="00E66EB5" w:rsidP="00F346A3">
            <w:pPr>
              <w:spacing w:before="40" w:after="40"/>
            </w:pPr>
            <w:r>
              <w:t xml:space="preserve"> </w:t>
            </w:r>
          </w:p>
        </w:tc>
        <w:tc>
          <w:tcPr>
            <w:tcW w:w="873" w:type="pct"/>
          </w:tcPr>
          <w:p w14:paraId="29E97F41" w14:textId="6A58B7D3" w:rsidR="00E66EB5" w:rsidRDefault="001C59E6" w:rsidP="00F346A3">
            <w:pPr>
              <w:rPr>
                <w:color w:val="000000"/>
              </w:rPr>
            </w:pPr>
            <w:r w:rsidRPr="001C59E6">
              <w:rPr>
                <w:b/>
                <w:bCs/>
                <w:color w:val="FF0000"/>
                <w:sz w:val="20"/>
                <w:szCs w:val="20"/>
                <w:u w:val="single"/>
              </w:rPr>
              <w:t>STAGE 1</w:t>
            </w:r>
            <w:r>
              <w:rPr>
                <w:color w:val="000000"/>
              </w:rPr>
              <w:br/>
            </w:r>
            <w:r>
              <w:rPr>
                <w:color w:val="000000"/>
              </w:rPr>
              <w:br/>
            </w:r>
            <w:r w:rsidR="00E66EB5">
              <w:rPr>
                <w:color w:val="000000"/>
              </w:rPr>
              <w:t>Explorat</w:t>
            </w:r>
            <w:r w:rsidR="00FE56A2">
              <w:rPr>
                <w:color w:val="000000"/>
              </w:rPr>
              <w:t>ory testing p</w:t>
            </w:r>
            <w:r w:rsidR="00E66EB5">
              <w:rPr>
                <w:color w:val="000000"/>
              </w:rPr>
              <w:t xml:space="preserve">hase </w:t>
            </w:r>
            <w:r w:rsidR="00FE56A2">
              <w:rPr>
                <w:color w:val="000000"/>
              </w:rPr>
              <w:t xml:space="preserve">in Internet Facing </w:t>
            </w:r>
            <w:r w:rsidR="006062C1">
              <w:rPr>
                <w:color w:val="000000"/>
              </w:rPr>
              <w:t xml:space="preserve">test </w:t>
            </w:r>
            <w:r w:rsidR="00FE56A2">
              <w:rPr>
                <w:color w:val="000000"/>
              </w:rPr>
              <w:t>environment</w:t>
            </w:r>
            <w:r w:rsidR="006062C1">
              <w:rPr>
                <w:color w:val="000000"/>
              </w:rPr>
              <w:t xml:space="preserve"> with GP Connect APIs only.</w:t>
            </w:r>
          </w:p>
        </w:tc>
      </w:tr>
      <w:tr w:rsidR="00FE56A2" w:rsidRPr="00701DF7" w:rsidDel="00794FC4" w14:paraId="07A510CC" w14:textId="77777777" w:rsidTr="00FA291D">
        <w:trPr>
          <w:cantSplit/>
        </w:trPr>
        <w:tc>
          <w:tcPr>
            <w:tcW w:w="557" w:type="pct"/>
          </w:tcPr>
          <w:p w14:paraId="550EF144" w14:textId="77777777" w:rsidR="00E66EB5" w:rsidRDefault="006062C1" w:rsidP="00F346A3">
            <w:pPr>
              <w:spacing w:after="0"/>
            </w:pPr>
            <w:r>
              <w:lastRenderedPageBreak/>
              <w:t xml:space="preserve"> </w:t>
            </w:r>
            <w:r w:rsidR="00E66EB5">
              <w:t>2</w:t>
            </w:r>
          </w:p>
        </w:tc>
        <w:tc>
          <w:tcPr>
            <w:tcW w:w="3570" w:type="pct"/>
            <w:shd w:val="clear" w:color="auto" w:fill="auto"/>
          </w:tcPr>
          <w:p w14:paraId="0DEA8910" w14:textId="1712A0ED" w:rsidR="00E165B4" w:rsidRDefault="00E66EB5" w:rsidP="00673B6E">
            <w:pPr>
              <w:spacing w:before="40" w:after="40"/>
            </w:pPr>
            <w:r>
              <w:t xml:space="preserve">Supplier </w:t>
            </w:r>
            <w:r w:rsidR="00673B6E">
              <w:t>carries out</w:t>
            </w:r>
            <w:r>
              <w:t xml:space="preserve"> testing with the internet facing GP Connect Demonstrators. </w:t>
            </w:r>
            <w:r w:rsidR="00E165B4">
              <w:t>Supplier references</w:t>
            </w:r>
            <w:r w:rsidR="00673B6E">
              <w:t xml:space="preserve">, </w:t>
            </w:r>
            <w:proofErr w:type="gramStart"/>
            <w:r w:rsidR="00E165B4">
              <w:t>completes</w:t>
            </w:r>
            <w:proofErr w:type="gramEnd"/>
            <w:r w:rsidR="00E165B4">
              <w:t xml:space="preserve"> and submits the SCAL (Supplier Conformance Assessment List) spreadsheet and </w:t>
            </w:r>
            <w:r w:rsidR="00673B6E">
              <w:t xml:space="preserve">at this stage the supplier is required to capture early assurance evidence for requirements with supporting test evidence for the GP Connect Consumer tests. which are marked as </w:t>
            </w:r>
            <w:r w:rsidR="00673B6E" w:rsidRPr="00FA291D">
              <w:rPr>
                <w:b/>
                <w:bCs/>
              </w:rPr>
              <w:t>Internet Facing</w:t>
            </w:r>
            <w:r w:rsidR="00673B6E">
              <w:t xml:space="preserve"> (Column E) and </w:t>
            </w:r>
            <w:r w:rsidR="00673B6E" w:rsidRPr="00FA291D">
              <w:rPr>
                <w:b/>
                <w:bCs/>
              </w:rPr>
              <w:t xml:space="preserve">confirmation stating evidence required </w:t>
            </w:r>
            <w:r w:rsidR="00673B6E">
              <w:t>(Column F).</w:t>
            </w:r>
          </w:p>
          <w:p w14:paraId="26A3F5AD" w14:textId="7B14BFBE" w:rsidR="000D65B9" w:rsidRDefault="000D65B9" w:rsidP="00673B6E">
            <w:pPr>
              <w:spacing w:before="40" w:after="40"/>
            </w:pPr>
          </w:p>
          <w:p w14:paraId="660CCA51" w14:textId="720D6C8B" w:rsidR="000D65B9" w:rsidRDefault="000D65B9" w:rsidP="00FA291D">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31C5007A" w14:textId="77777777" w:rsidR="00E165B4" w:rsidRDefault="00E165B4" w:rsidP="00E165B4">
            <w:pPr>
              <w:pStyle w:val="ListParagraph"/>
              <w:spacing w:after="160" w:line="259" w:lineRule="auto"/>
              <w:ind w:left="0"/>
              <w:textboxTightWrap w:val="none"/>
            </w:pPr>
          </w:p>
          <w:p w14:paraId="7998E6D4" w14:textId="77777777" w:rsidR="00E165B4" w:rsidRDefault="00E165B4" w:rsidP="00E165B4">
            <w:pPr>
              <w:pStyle w:val="ListParagraph"/>
              <w:spacing w:after="160" w:line="259" w:lineRule="auto"/>
              <w:ind w:left="0"/>
              <w:textboxTightWrap w:val="none"/>
            </w:pPr>
            <w:r>
              <w:t xml:space="preserve">The GP Connect specific worksheets within the SCAL which would need completion being: </w:t>
            </w:r>
          </w:p>
          <w:p w14:paraId="79DC3FCF" w14:textId="77777777" w:rsidR="00E165B4" w:rsidRDefault="00E165B4" w:rsidP="00E165B4">
            <w:pPr>
              <w:pStyle w:val="ListParagraph"/>
              <w:numPr>
                <w:ilvl w:val="0"/>
                <w:numId w:val="30"/>
              </w:numPr>
              <w:spacing w:after="160" w:line="259" w:lineRule="auto"/>
              <w:textboxTightWrap w:val="none"/>
            </w:pPr>
            <w:r>
              <w:t>GPC - Spine Integration_v1.0 (mandated)</w:t>
            </w:r>
          </w:p>
          <w:p w14:paraId="4ACD1A3C" w14:textId="77777777" w:rsidR="00E165B4" w:rsidRDefault="00E165B4" w:rsidP="00E165B4">
            <w:pPr>
              <w:pStyle w:val="ListParagraph"/>
              <w:numPr>
                <w:ilvl w:val="0"/>
                <w:numId w:val="30"/>
              </w:numPr>
              <w:spacing w:after="160" w:line="259" w:lineRule="auto"/>
              <w:textboxTightWrap w:val="none"/>
            </w:pPr>
            <w:r>
              <w:t>GPC - Foundations_v1.2.X (if in scope for delivery)</w:t>
            </w:r>
          </w:p>
          <w:p w14:paraId="3974570C" w14:textId="77777777" w:rsidR="00E165B4" w:rsidRDefault="00E165B4" w:rsidP="00E165B4">
            <w:pPr>
              <w:pStyle w:val="ListParagraph"/>
              <w:numPr>
                <w:ilvl w:val="0"/>
                <w:numId w:val="30"/>
              </w:numPr>
              <w:spacing w:after="160" w:line="259" w:lineRule="auto"/>
              <w:textboxTightWrap w:val="none"/>
            </w:pPr>
            <w:r>
              <w:t>GPC - Appointment Mgmt_v1.2.X (if in scope for delivery)</w:t>
            </w:r>
          </w:p>
          <w:p w14:paraId="3F3C4CBD" w14:textId="77777777" w:rsidR="00E165B4" w:rsidRDefault="00E165B4" w:rsidP="00E165B4">
            <w:pPr>
              <w:pStyle w:val="ListParagraph"/>
              <w:numPr>
                <w:ilvl w:val="0"/>
                <w:numId w:val="30"/>
              </w:numPr>
              <w:spacing w:after="160" w:line="259" w:lineRule="auto"/>
              <w:textboxTightWrap w:val="none"/>
            </w:pPr>
            <w:r>
              <w:t>GPC - AR HTML_v0.5.X (if in scope for delivery)</w:t>
            </w:r>
          </w:p>
          <w:p w14:paraId="0758BF49" w14:textId="130A36E2" w:rsidR="00E165B4" w:rsidRDefault="00E165B4" w:rsidP="00E165B4">
            <w:pPr>
              <w:pStyle w:val="ListParagraph"/>
              <w:numPr>
                <w:ilvl w:val="0"/>
                <w:numId w:val="30"/>
              </w:numPr>
              <w:spacing w:after="160" w:line="259" w:lineRule="auto"/>
              <w:textboxTightWrap w:val="none"/>
            </w:pPr>
            <w:r>
              <w:t>GPC - AR Structured_v1.2.X (if in scope for delivery)</w:t>
            </w:r>
          </w:p>
          <w:p w14:paraId="2CDFD853" w14:textId="00D7461A" w:rsidR="00E82917" w:rsidRDefault="00E82917" w:rsidP="00E82917">
            <w:pPr>
              <w:pStyle w:val="ListParagraph"/>
              <w:numPr>
                <w:ilvl w:val="0"/>
                <w:numId w:val="30"/>
              </w:numPr>
              <w:spacing w:after="160" w:line="259" w:lineRule="auto"/>
              <w:textboxTightWrap w:val="none"/>
            </w:pPr>
            <w:bookmarkStart w:id="53" w:name="_Hlk56067590"/>
            <w:r>
              <w:t>GPC - AR Extended Structured_v1.2.X (if in scope for delivery)</w:t>
            </w:r>
          </w:p>
          <w:p w14:paraId="38DA3924" w14:textId="11D6579F" w:rsidR="00E82917" w:rsidRDefault="00E82917" w:rsidP="00E82917">
            <w:pPr>
              <w:pStyle w:val="ListParagraph"/>
              <w:numPr>
                <w:ilvl w:val="0"/>
                <w:numId w:val="30"/>
              </w:numPr>
              <w:spacing w:after="160" w:line="259" w:lineRule="auto"/>
              <w:textboxTightWrap w:val="none"/>
            </w:pPr>
            <w:r>
              <w:t>GPC - AR Documents_v1.2.X (if in scope for delivery)</w:t>
            </w:r>
          </w:p>
          <w:bookmarkEnd w:id="53"/>
          <w:p w14:paraId="09E82730" w14:textId="77777777" w:rsidR="00E82917" w:rsidRDefault="00E82917" w:rsidP="00E82917">
            <w:pPr>
              <w:pStyle w:val="ListParagraph"/>
              <w:spacing w:after="160" w:line="259" w:lineRule="auto"/>
              <w:textboxTightWrap w:val="none"/>
            </w:pPr>
          </w:p>
          <w:p w14:paraId="2B07E02C" w14:textId="77777777" w:rsidR="00673B6E" w:rsidRDefault="00673B6E" w:rsidP="00673B6E">
            <w:r>
              <w:t xml:space="preserve">Links to the GP Connect Consumer tests and the supporting test data for testing with the GP Connect Provider reference implementations i.e. GP Connect Demonstrator version(s) as below: </w:t>
            </w:r>
          </w:p>
          <w:p w14:paraId="682FAFBB" w14:textId="77777777" w:rsidR="00673B6E" w:rsidRPr="008326BF" w:rsidRDefault="00673B6E" w:rsidP="00673B6E">
            <w:pPr>
              <w:rPr>
                <w:b/>
              </w:rPr>
            </w:pPr>
            <w:r w:rsidRPr="008326BF">
              <w:rPr>
                <w:b/>
              </w:rPr>
              <w:t xml:space="preserve">HTML Access Record: </w:t>
            </w:r>
          </w:p>
          <w:p w14:paraId="042B97A1" w14:textId="77777777" w:rsidR="0074531C" w:rsidRDefault="00722E30" w:rsidP="00673B6E">
            <w:hyperlink r:id="rId26" w:history="1">
              <w:r w:rsidR="0074531C">
                <w:rPr>
                  <w:rStyle w:val="Hyperlink"/>
                </w:rPr>
                <w:t>https://github.com/nhsconnect/gpc-consumer-support/wiki/Consumer-Test-Scripts-HTML</w:t>
              </w:r>
            </w:hyperlink>
          </w:p>
          <w:p w14:paraId="1D8FDE4B" w14:textId="619DF778" w:rsidR="00673B6E" w:rsidRPr="008326BF" w:rsidRDefault="00673B6E" w:rsidP="00673B6E">
            <w:pPr>
              <w:rPr>
                <w:b/>
              </w:rPr>
            </w:pPr>
            <w:r w:rsidRPr="008326BF">
              <w:rPr>
                <w:b/>
              </w:rPr>
              <w:t xml:space="preserve">Appointments: </w:t>
            </w:r>
          </w:p>
          <w:p w14:paraId="472767B2" w14:textId="77777777" w:rsidR="0074531C" w:rsidRDefault="00722E30" w:rsidP="00673B6E">
            <w:hyperlink r:id="rId27" w:history="1">
              <w:r w:rsidR="0074531C">
                <w:rPr>
                  <w:rStyle w:val="Hyperlink"/>
                </w:rPr>
                <w:t>https://github.com/nhsconnect/gpc-consumer-support/wiki/Consumer-Test-Scripts-Foundations</w:t>
              </w:r>
            </w:hyperlink>
          </w:p>
          <w:p w14:paraId="11D13F02" w14:textId="6581FF2E" w:rsidR="0074531C" w:rsidRDefault="00722E30" w:rsidP="00673B6E">
            <w:hyperlink r:id="rId28" w:history="1">
              <w:r w:rsidR="0074531C">
                <w:rPr>
                  <w:rStyle w:val="Hyperlink"/>
                </w:rPr>
                <w:t>https://github.com/nhsconnect/gpc-consumer-support/wiki/Consumer-Test-Scripts-Appointments</w:t>
              </w:r>
            </w:hyperlink>
          </w:p>
          <w:p w14:paraId="72613EE9" w14:textId="032A88DD" w:rsidR="00673B6E" w:rsidRPr="008326BF" w:rsidRDefault="00673B6E" w:rsidP="00673B6E">
            <w:pPr>
              <w:rPr>
                <w:b/>
              </w:rPr>
            </w:pPr>
            <w:r w:rsidRPr="008326BF">
              <w:rPr>
                <w:b/>
              </w:rPr>
              <w:t>Structured Access Record (Allergies and Medications)</w:t>
            </w:r>
            <w:r>
              <w:rPr>
                <w:b/>
              </w:rPr>
              <w:t>:</w:t>
            </w:r>
          </w:p>
          <w:p w14:paraId="05F3F71E" w14:textId="339112CB" w:rsidR="0074531C" w:rsidRDefault="00722E30" w:rsidP="00673B6E">
            <w:pPr>
              <w:rPr>
                <w:rStyle w:val="Hyperlink"/>
              </w:rPr>
            </w:pPr>
            <w:hyperlink r:id="rId29" w:history="1">
              <w:r w:rsidR="0074531C">
                <w:rPr>
                  <w:rStyle w:val="Hyperlink"/>
                </w:rPr>
                <w:t>https://github.com/nhsconnect/gpc-consumer-support/wiki/Consumer-Test-Scripts-Structured</w:t>
              </w:r>
            </w:hyperlink>
          </w:p>
          <w:p w14:paraId="5F8AD354" w14:textId="0183C63D" w:rsidR="00E82917" w:rsidRDefault="00E82917" w:rsidP="00673B6E">
            <w:pPr>
              <w:rPr>
                <w:rStyle w:val="Hyperlink"/>
              </w:rPr>
            </w:pPr>
          </w:p>
          <w:p w14:paraId="3758C590" w14:textId="639FF004" w:rsidR="00E82917" w:rsidRDefault="00E82917" w:rsidP="00673B6E">
            <w:pPr>
              <w:rPr>
                <w:rStyle w:val="Hyperlink"/>
              </w:rPr>
            </w:pPr>
          </w:p>
          <w:p w14:paraId="4D14EBCB" w14:textId="5A3F7406" w:rsidR="00E82917" w:rsidRDefault="00E82917" w:rsidP="00E82917">
            <w:pPr>
              <w:rPr>
                <w:b/>
              </w:rPr>
            </w:pPr>
            <w:r>
              <w:rPr>
                <w:b/>
              </w:rPr>
              <w:t xml:space="preserve">Extended </w:t>
            </w:r>
            <w:r w:rsidRPr="008326BF">
              <w:rPr>
                <w:b/>
              </w:rPr>
              <w:t>Structured Access Record</w:t>
            </w:r>
            <w:r>
              <w:rPr>
                <w:b/>
              </w:rPr>
              <w:t>:</w:t>
            </w:r>
          </w:p>
          <w:p w14:paraId="4F52FD7E" w14:textId="77777777" w:rsidR="00722E30" w:rsidRPr="008326BF" w:rsidRDefault="00722E30" w:rsidP="00E82917">
            <w:pPr>
              <w:rPr>
                <w:b/>
              </w:rPr>
            </w:pPr>
          </w:p>
          <w:p w14:paraId="6B9A23BE" w14:textId="2AF0C12E" w:rsidR="00E82917" w:rsidRPr="008326BF" w:rsidRDefault="00722E30" w:rsidP="00E82917">
            <w:pPr>
              <w:rPr>
                <w:b/>
              </w:rPr>
            </w:pPr>
            <w:r>
              <w:rPr>
                <w:b/>
              </w:rPr>
              <w:t>Access</w:t>
            </w:r>
            <w:r w:rsidR="00E82917" w:rsidRPr="008326BF">
              <w:rPr>
                <w:b/>
              </w:rPr>
              <w:t xml:space="preserve"> </w:t>
            </w:r>
            <w:r w:rsidR="00E82917">
              <w:rPr>
                <w:b/>
              </w:rPr>
              <w:t>Documents</w:t>
            </w:r>
          </w:p>
          <w:p w14:paraId="1766B521" w14:textId="77777777" w:rsidR="00722E30" w:rsidRDefault="00722E30" w:rsidP="00722E30">
            <w:pPr>
              <w:rPr>
                <w:rStyle w:val="Hyperlink"/>
              </w:rPr>
            </w:pPr>
            <w:hyperlink r:id="rId30" w:history="1">
              <w:r>
                <w:rPr>
                  <w:rStyle w:val="Hyperlink"/>
                </w:rPr>
                <w:t>https://github.com/nhsconnect/gpc-consumer-support/wiki/Consumer-Test-Scripts-Access-Document</w:t>
              </w:r>
            </w:hyperlink>
          </w:p>
          <w:p w14:paraId="2DBDF62F" w14:textId="77777777" w:rsidR="00E82917" w:rsidRDefault="00E82917" w:rsidP="00673B6E"/>
          <w:p w14:paraId="734028D9" w14:textId="35D9F760" w:rsidR="00673B6E" w:rsidRDefault="00673B6E" w:rsidP="00673B6E">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82CE8C5" w14:textId="77777777" w:rsidR="00E165B4" w:rsidRDefault="00E165B4" w:rsidP="00F346A3">
            <w:pPr>
              <w:spacing w:before="40" w:after="40"/>
            </w:pPr>
          </w:p>
          <w:p w14:paraId="7E22FB79" w14:textId="7BB92A4E" w:rsidR="00B72FCD" w:rsidRDefault="00B72FCD" w:rsidP="00F346A3">
            <w:pPr>
              <w:spacing w:before="40" w:after="40"/>
            </w:pPr>
          </w:p>
          <w:p w14:paraId="1F165B34" w14:textId="625C8AE4" w:rsidR="0098154D" w:rsidRDefault="00673B6E" w:rsidP="00F346A3">
            <w:pPr>
              <w:spacing w:before="40" w:after="40"/>
            </w:pPr>
            <w:r>
              <w:t>T</w:t>
            </w:r>
            <w:r w:rsidR="00E66EB5">
              <w:t xml:space="preserve">est </w:t>
            </w:r>
            <w:r>
              <w:t>evidence</w:t>
            </w:r>
            <w:r w:rsidR="00E66EB5">
              <w:t xml:space="preserve"> to </w:t>
            </w:r>
            <w:r w:rsidR="0098154D">
              <w:t xml:space="preserve">be submitted to the NHS Digital Functional Assurance mail box </w:t>
            </w:r>
            <w:hyperlink r:id="rId31" w:history="1">
              <w:r w:rsidR="0098154D" w:rsidRPr="00F51E5F">
                <w:rPr>
                  <w:rStyle w:val="Hyperlink"/>
                </w:rPr>
                <w:t>functional.assurance@nhs.net</w:t>
              </w:r>
            </w:hyperlink>
            <w:r w:rsidR="00B72FCD">
              <w:t xml:space="preserve">, </w:t>
            </w:r>
          </w:p>
          <w:p w14:paraId="37B59250" w14:textId="1D20115E" w:rsidR="00E66EB5" w:rsidRDefault="00673B6E" w:rsidP="00F346A3">
            <w:pPr>
              <w:spacing w:before="40" w:after="40"/>
            </w:pPr>
            <w:r>
              <w:t>W</w:t>
            </w:r>
            <w:r w:rsidR="00B72FCD">
              <w:t>hich</w:t>
            </w:r>
            <w:r w:rsidR="0098154D">
              <w:t xml:space="preserve"> </w:t>
            </w:r>
            <w:r w:rsidR="00E66EB5">
              <w:t xml:space="preserve">demonstrate that the supplier has </w:t>
            </w:r>
            <w:r w:rsidR="00B72FCD">
              <w:t>developed</w:t>
            </w:r>
            <w:r w:rsidR="00A95B95">
              <w:t xml:space="preserve"> a </w:t>
            </w:r>
            <w:r w:rsidR="00B72FCD">
              <w:t xml:space="preserve">basic </w:t>
            </w:r>
            <w:r w:rsidR="00A95B95">
              <w:t xml:space="preserve">prototype solution using </w:t>
            </w:r>
            <w:r w:rsidR="00E66EB5">
              <w:t xml:space="preserve">the GP Connect technical </w:t>
            </w:r>
            <w:r w:rsidR="00A95B95">
              <w:t>specifications and done a level of testing against the internet facing GP Connect Provider reference implementations</w:t>
            </w:r>
            <w:r>
              <w:t xml:space="preserve"> to satis</w:t>
            </w:r>
            <w:r w:rsidR="006B7960">
              <w:t>fy the minimum SCAL requirements at this stage</w:t>
            </w:r>
            <w:r w:rsidR="0098154D">
              <w:t xml:space="preserve">. </w:t>
            </w:r>
            <w:r w:rsidR="00D64671">
              <w:t xml:space="preserve">The test evidence could be embedded in a word document. </w:t>
            </w:r>
            <w:r w:rsidR="0098154D">
              <w:t xml:space="preserve">Any queries or issues pertaining to the </w:t>
            </w:r>
            <w:r w:rsidR="00EC6788">
              <w:t xml:space="preserve">internet facing </w:t>
            </w:r>
            <w:r w:rsidR="0098154D">
              <w:t xml:space="preserve">GP Connect Provider reference implementations can be emailed to the above mailbox. </w:t>
            </w:r>
          </w:p>
          <w:p w14:paraId="4BBAD849" w14:textId="77777777" w:rsidR="00B72FCD" w:rsidRDefault="00B72FCD" w:rsidP="00F346A3">
            <w:pPr>
              <w:spacing w:before="40" w:after="40"/>
            </w:pPr>
          </w:p>
          <w:p w14:paraId="1F1BBFC6" w14:textId="77777777" w:rsidR="00B72FCD" w:rsidRDefault="00B72FCD" w:rsidP="00F346A3">
            <w:pPr>
              <w:spacing w:before="40" w:after="40"/>
            </w:pPr>
            <w:r>
              <w:t xml:space="preserve">NHS Digital Functional Assurance endeavour to </w:t>
            </w:r>
            <w:r w:rsidRPr="00A610B7">
              <w:t>provide</w:t>
            </w:r>
            <w:r>
              <w:t xml:space="preserve"> responses and feedback on the test evidence submission </w:t>
            </w:r>
            <w:r w:rsidR="00321098">
              <w:t>within 5 working days of the receipt of the supplier’s email.</w:t>
            </w:r>
          </w:p>
          <w:p w14:paraId="2FEAC47C" w14:textId="77777777" w:rsidR="006B7960" w:rsidRDefault="006B7960" w:rsidP="00F346A3">
            <w:pPr>
              <w:spacing w:before="40" w:after="40"/>
            </w:pPr>
          </w:p>
          <w:p w14:paraId="5A083E76" w14:textId="4DEBE7A9" w:rsidR="006B7960" w:rsidRPr="00FA291D" w:rsidRDefault="006B7960" w:rsidP="00F346A3">
            <w:pPr>
              <w:spacing w:before="40" w:after="40"/>
              <w:rPr>
                <w:b/>
                <w:bCs/>
              </w:rPr>
            </w:pPr>
            <w:r w:rsidRPr="00FA291D">
              <w:rPr>
                <w:b/>
                <w:bCs/>
              </w:rPr>
              <w:t>The supplier evidence must satisfy the minimum SCAL requirements at this stage before progressing on to the next environment of this assurance path</w:t>
            </w:r>
          </w:p>
        </w:tc>
        <w:tc>
          <w:tcPr>
            <w:tcW w:w="873" w:type="pct"/>
          </w:tcPr>
          <w:p w14:paraId="09511BD3" w14:textId="77777777" w:rsidR="00E66EB5" w:rsidDel="00794FC4" w:rsidRDefault="00FE56A2" w:rsidP="00F346A3">
            <w:pPr>
              <w:rPr>
                <w:color w:val="000000"/>
              </w:rPr>
            </w:pPr>
            <w:r>
              <w:rPr>
                <w:color w:val="000000"/>
              </w:rPr>
              <w:lastRenderedPageBreak/>
              <w:t>As above</w:t>
            </w:r>
          </w:p>
        </w:tc>
      </w:tr>
      <w:tr w:rsidR="00FE56A2" w:rsidRPr="00701DF7" w:rsidDel="00794FC4" w14:paraId="5DDBD2F3" w14:textId="77777777" w:rsidTr="00FA291D">
        <w:trPr>
          <w:cantSplit/>
        </w:trPr>
        <w:tc>
          <w:tcPr>
            <w:tcW w:w="557" w:type="pct"/>
          </w:tcPr>
          <w:p w14:paraId="62821CDA" w14:textId="77777777" w:rsidR="00E66EB5" w:rsidRDefault="00E66EB5" w:rsidP="00F346A3">
            <w:pPr>
              <w:spacing w:after="0"/>
            </w:pPr>
            <w:r>
              <w:t>3</w:t>
            </w:r>
          </w:p>
        </w:tc>
        <w:tc>
          <w:tcPr>
            <w:tcW w:w="3570" w:type="pct"/>
            <w:shd w:val="clear" w:color="auto" w:fill="auto"/>
          </w:tcPr>
          <w:p w14:paraId="3499C09F" w14:textId="2F5045AD" w:rsidR="00E66EB5" w:rsidRDefault="00E66EB5" w:rsidP="00E66EB5">
            <w:pPr>
              <w:pStyle w:val="ListParagraph"/>
              <w:spacing w:after="160" w:line="259" w:lineRule="auto"/>
              <w:ind w:left="0"/>
              <w:textboxTightWrap w:val="none"/>
            </w:pPr>
            <w:r>
              <w:t>Supplier commences work on getting HSCN connectivity after completing the HSCN Connection agreement</w:t>
            </w:r>
            <w:r w:rsidR="00752D9C">
              <w:t>.</w:t>
            </w:r>
          </w:p>
          <w:p w14:paraId="097F5D0C" w14:textId="77777777" w:rsidR="00E66EB5" w:rsidRDefault="00E66EB5" w:rsidP="00E66EB5">
            <w:pPr>
              <w:pStyle w:val="ListParagraph"/>
              <w:ind w:left="0"/>
            </w:pPr>
            <w:r>
              <w:t>Link to the details for HSCN connectivity is as below:</w:t>
            </w:r>
          </w:p>
          <w:p w14:paraId="76213B32" w14:textId="77777777" w:rsidR="00E66EB5" w:rsidRDefault="00722E30" w:rsidP="00E66EB5">
            <w:pPr>
              <w:pStyle w:val="ListParagraph"/>
              <w:ind w:left="0"/>
              <w:rPr>
                <w:rStyle w:val="Hyperlink"/>
              </w:rPr>
            </w:pPr>
            <w:hyperlink r:id="rId32" w:history="1">
              <w:r w:rsidR="00E66EB5" w:rsidRPr="00F46746">
                <w:rPr>
                  <w:rStyle w:val="Hyperlink"/>
                </w:rPr>
                <w:t>https://digital.nhs.uk/services/health-and-social-care-network/new-to-hscn</w:t>
              </w:r>
            </w:hyperlink>
          </w:p>
          <w:p w14:paraId="73E8E2F3" w14:textId="77777777" w:rsidR="00EC6788" w:rsidRDefault="00EC6788" w:rsidP="00EC6788">
            <w:pPr>
              <w:pStyle w:val="ListParagraph"/>
              <w:spacing w:after="160" w:line="259" w:lineRule="auto"/>
              <w:ind w:left="0"/>
              <w:textboxTightWrap w:val="none"/>
            </w:pPr>
            <w:r w:rsidRPr="00EC6788">
              <w:t>Note that this does not have to done in the sequence</w:t>
            </w:r>
            <w:r>
              <w:t xml:space="preserve"> as it appears here</w:t>
            </w:r>
            <w:r w:rsidRPr="00EC6788">
              <w:t xml:space="preserve">. This </w:t>
            </w:r>
            <w:r>
              <w:t xml:space="preserve">HSCN connectivity process </w:t>
            </w:r>
            <w:r w:rsidRPr="00EC6788">
              <w:t xml:space="preserve">can </w:t>
            </w:r>
            <w:r>
              <w:t>commence</w:t>
            </w:r>
            <w:r w:rsidRPr="00EC6788">
              <w:t xml:space="preserve"> anytime earlier</w:t>
            </w:r>
            <w:r>
              <w:t>.</w:t>
            </w:r>
          </w:p>
        </w:tc>
        <w:tc>
          <w:tcPr>
            <w:tcW w:w="873" w:type="pct"/>
          </w:tcPr>
          <w:p w14:paraId="485772CC" w14:textId="77777777" w:rsidR="00E66EB5" w:rsidDel="00794FC4" w:rsidRDefault="00E66EB5" w:rsidP="00F346A3">
            <w:pPr>
              <w:rPr>
                <w:color w:val="000000"/>
              </w:rPr>
            </w:pPr>
            <w:r>
              <w:rPr>
                <w:color w:val="000000"/>
              </w:rPr>
              <w:t>NA</w:t>
            </w:r>
          </w:p>
        </w:tc>
      </w:tr>
      <w:tr w:rsidR="00FE56A2" w:rsidRPr="00701DF7" w:rsidDel="00794FC4" w14:paraId="042156CD" w14:textId="77777777" w:rsidTr="00FA291D">
        <w:trPr>
          <w:cantSplit/>
        </w:trPr>
        <w:tc>
          <w:tcPr>
            <w:tcW w:w="557" w:type="pct"/>
          </w:tcPr>
          <w:p w14:paraId="5538A21F" w14:textId="77777777" w:rsidR="00E66EB5" w:rsidRDefault="00E66EB5" w:rsidP="00F346A3">
            <w:pPr>
              <w:spacing w:after="0"/>
            </w:pPr>
            <w:r>
              <w:lastRenderedPageBreak/>
              <w:t>4</w:t>
            </w:r>
          </w:p>
        </w:tc>
        <w:tc>
          <w:tcPr>
            <w:tcW w:w="3570" w:type="pct"/>
            <w:shd w:val="clear" w:color="auto" w:fill="auto"/>
          </w:tcPr>
          <w:p w14:paraId="78B0640A" w14:textId="77777777" w:rsidR="003276D0" w:rsidRDefault="00FE56A2" w:rsidP="00E66EB5">
            <w:pPr>
              <w:pStyle w:val="ListParagraph"/>
              <w:spacing w:after="160" w:line="259" w:lineRule="auto"/>
              <w:ind w:left="0"/>
              <w:textboxTightWrap w:val="none"/>
            </w:pPr>
            <w:r>
              <w:t>Supplier emails request to the NHS Digital Platforms Support Desk (</w:t>
            </w:r>
            <w:hyperlink r:id="rId33" w:history="1">
              <w:r w:rsidRPr="00F46746">
                <w:rPr>
                  <w:rStyle w:val="Hyperlink"/>
                </w:rPr>
                <w:t>platforms.supportdesk@nhs.net</w:t>
              </w:r>
            </w:hyperlink>
            <w:r>
              <w:t xml:space="preserve">) for VPN access to the </w:t>
            </w:r>
            <w:r w:rsidR="008504A2">
              <w:t xml:space="preserve">NHS Digital </w:t>
            </w:r>
            <w:proofErr w:type="spellStart"/>
            <w:r>
              <w:t>OpenTest</w:t>
            </w:r>
            <w:proofErr w:type="spellEnd"/>
            <w:r>
              <w:t xml:space="preserve"> Environment. </w:t>
            </w:r>
          </w:p>
          <w:p w14:paraId="21FAB93D" w14:textId="77777777" w:rsidR="003276D0" w:rsidRDefault="003276D0" w:rsidP="00E66EB5">
            <w:pPr>
              <w:pStyle w:val="ListParagraph"/>
              <w:spacing w:after="160" w:line="259" w:lineRule="auto"/>
              <w:ind w:left="0"/>
              <w:textboxTightWrap w:val="none"/>
            </w:pPr>
          </w:p>
          <w:p w14:paraId="2AA11854" w14:textId="77777777" w:rsidR="00E66EB5" w:rsidRDefault="003276D0" w:rsidP="00E66EB5">
            <w:pPr>
              <w:pStyle w:val="ListParagraph"/>
              <w:spacing w:after="160" w:line="259" w:lineRule="auto"/>
              <w:ind w:left="0"/>
              <w:textboxTightWrap w:val="none"/>
            </w:pPr>
            <w:r>
              <w:t>NHS Digital Platforms Support Desk</w:t>
            </w:r>
            <w:r w:rsidRPr="00A610B7">
              <w:t xml:space="preserve"> </w:t>
            </w:r>
            <w:r>
              <w:t xml:space="preserve">endeavour to </w:t>
            </w:r>
            <w:r w:rsidRPr="00A610B7">
              <w:t xml:space="preserve">provide access to the </w:t>
            </w:r>
            <w:proofErr w:type="spellStart"/>
            <w:r w:rsidRPr="00A610B7">
              <w:t>OpenTest</w:t>
            </w:r>
            <w:proofErr w:type="spellEnd"/>
            <w:r w:rsidRPr="00A610B7">
              <w:t xml:space="preserve"> environment</w:t>
            </w:r>
            <w:r>
              <w:t xml:space="preserve"> within 5 working days of the request being registered</w:t>
            </w:r>
            <w:r w:rsidR="00FE56A2">
              <w:t xml:space="preserve"> </w:t>
            </w:r>
            <w:r w:rsidR="00321098">
              <w:t>by the supplier</w:t>
            </w:r>
          </w:p>
        </w:tc>
        <w:tc>
          <w:tcPr>
            <w:tcW w:w="873" w:type="pct"/>
          </w:tcPr>
          <w:p w14:paraId="012F06B7" w14:textId="17419376" w:rsidR="00E66EB5"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2</w:t>
            </w:r>
            <w:r>
              <w:rPr>
                <w:color w:val="000000"/>
              </w:rPr>
              <w:br/>
            </w:r>
            <w:r>
              <w:rPr>
                <w:color w:val="000000"/>
              </w:rPr>
              <w:br/>
            </w:r>
            <w:r w:rsidR="00FE56A2" w:rsidRPr="00FE56A2">
              <w:rPr>
                <w:color w:val="000000"/>
              </w:rPr>
              <w:t xml:space="preserve">Exploratory testing phase with GP Connect APIs, SDS, PDS and GP Connect APIs in </w:t>
            </w:r>
            <w:r w:rsidR="008504A2">
              <w:rPr>
                <w:color w:val="000000"/>
              </w:rPr>
              <w:t xml:space="preserve">the </w:t>
            </w:r>
            <w:r w:rsidR="008504A2">
              <w:t xml:space="preserve">NHS Digital </w:t>
            </w:r>
            <w:proofErr w:type="spellStart"/>
            <w:r w:rsidR="00FE56A2" w:rsidRPr="00FE56A2">
              <w:rPr>
                <w:color w:val="000000"/>
              </w:rPr>
              <w:t>OpenTest</w:t>
            </w:r>
            <w:proofErr w:type="spellEnd"/>
            <w:r w:rsidR="00FE56A2" w:rsidRPr="00FE56A2">
              <w:rPr>
                <w:color w:val="000000"/>
              </w:rPr>
              <w:t xml:space="preserve"> environment</w:t>
            </w:r>
            <w:r w:rsidR="008504A2">
              <w:rPr>
                <w:color w:val="000000"/>
              </w:rPr>
              <w:t xml:space="preserve"> without any data sharing rules </w:t>
            </w:r>
          </w:p>
        </w:tc>
      </w:tr>
      <w:tr w:rsidR="00FE56A2" w:rsidRPr="00701DF7" w:rsidDel="00794FC4" w14:paraId="25A871F0" w14:textId="77777777" w:rsidTr="00FA291D">
        <w:trPr>
          <w:cantSplit/>
        </w:trPr>
        <w:tc>
          <w:tcPr>
            <w:tcW w:w="557" w:type="pct"/>
          </w:tcPr>
          <w:p w14:paraId="0E0BB26B" w14:textId="77777777" w:rsidR="00FE56A2" w:rsidRDefault="00FE56A2" w:rsidP="00F346A3">
            <w:pPr>
              <w:spacing w:after="0"/>
            </w:pPr>
            <w:r>
              <w:t>5</w:t>
            </w:r>
          </w:p>
        </w:tc>
        <w:tc>
          <w:tcPr>
            <w:tcW w:w="3570" w:type="pct"/>
            <w:shd w:val="clear" w:color="auto" w:fill="auto"/>
          </w:tcPr>
          <w:p w14:paraId="71C87DD4" w14:textId="77777777" w:rsidR="00FE56A2" w:rsidRDefault="00FE56A2" w:rsidP="00FE56A2">
            <w:pPr>
              <w:pStyle w:val="ListParagraph"/>
              <w:spacing w:after="160" w:line="259" w:lineRule="auto"/>
              <w:ind w:left="0"/>
              <w:textboxTightWrap w:val="none"/>
            </w:pPr>
            <w:r>
              <w:t xml:space="preserve">Supplier provided VPN access to the </w:t>
            </w:r>
            <w:proofErr w:type="spellStart"/>
            <w:r>
              <w:t>OpenTest</w:t>
            </w:r>
            <w:proofErr w:type="spellEnd"/>
            <w:r>
              <w:t xml:space="preserve"> Environment to test with SDS, PDS and the GP Connect Demonstrator(s) along with the details on accessing these services to test with. </w:t>
            </w:r>
          </w:p>
          <w:p w14:paraId="33902F79" w14:textId="77777777" w:rsidR="00FE56A2" w:rsidRPr="00440C4C" w:rsidRDefault="00FE56A2" w:rsidP="00FE56A2">
            <w:r w:rsidRPr="00440C4C">
              <w:t xml:space="preserve">Link </w:t>
            </w:r>
            <w:r w:rsidR="00E41E9F">
              <w:t>to the</w:t>
            </w:r>
            <w:r w:rsidRPr="00440C4C">
              <w:t xml:space="preserve"> details </w:t>
            </w:r>
            <w:r w:rsidR="00E41E9F">
              <w:t>about</w:t>
            </w:r>
            <w:r w:rsidRPr="00440C4C">
              <w:t xml:space="preserve"> the </w:t>
            </w:r>
            <w:proofErr w:type="spellStart"/>
            <w:r w:rsidRPr="00440C4C">
              <w:t>OpenTest</w:t>
            </w:r>
            <w:proofErr w:type="spellEnd"/>
            <w:r w:rsidRPr="00440C4C">
              <w:t xml:space="preserve"> environment </w:t>
            </w:r>
            <w:r w:rsidR="00E41E9F">
              <w:t>is as</w:t>
            </w:r>
            <w:r w:rsidRPr="00440C4C">
              <w:t xml:space="preserve"> below:</w:t>
            </w:r>
          </w:p>
          <w:p w14:paraId="3D7A11F2" w14:textId="77777777" w:rsidR="00FE56A2" w:rsidRPr="006F7AFC" w:rsidRDefault="00722E30" w:rsidP="00FE56A2">
            <w:pPr>
              <w:rPr>
                <w:color w:val="0563C1"/>
                <w:u w:val="single"/>
              </w:rPr>
            </w:pPr>
            <w:hyperlink r:id="rId34" w:history="1">
              <w:r w:rsidR="00FE56A2" w:rsidRPr="00AC70C6">
                <w:rPr>
                  <w:rStyle w:val="Hyperlink"/>
                </w:rPr>
                <w:t>http://www.assurancesupport.digital.nhs.uk/opentest</w:t>
              </w:r>
            </w:hyperlink>
          </w:p>
          <w:p w14:paraId="0F0F345A" w14:textId="77777777" w:rsidR="00FE56A2" w:rsidRPr="00FE56A2" w:rsidRDefault="00FE56A2" w:rsidP="00FE56A2">
            <w:pPr>
              <w:rPr>
                <w:rStyle w:val="Hyperlink"/>
                <w:color w:val="auto"/>
              </w:rPr>
            </w:pPr>
            <w:r w:rsidRPr="00440C4C">
              <w:t xml:space="preserve">Link to the </w:t>
            </w:r>
            <w:r>
              <w:t xml:space="preserve">URLs for the PDS, SDS and GP Connect Demonstrator(s) </w:t>
            </w:r>
            <w:r w:rsidRPr="00440C4C">
              <w:t xml:space="preserve">in the </w:t>
            </w:r>
            <w:proofErr w:type="spellStart"/>
            <w:r w:rsidRPr="00440C4C">
              <w:t>OpenTest</w:t>
            </w:r>
            <w:proofErr w:type="spellEnd"/>
            <w:r w:rsidRPr="00440C4C">
              <w:t xml:space="preserve"> environment </w:t>
            </w:r>
            <w:r>
              <w:t xml:space="preserve">and the test data </w:t>
            </w:r>
            <w:r w:rsidR="00E41E9F">
              <w:t>to use i</w:t>
            </w:r>
            <w:r w:rsidRPr="00440C4C">
              <w:t>s as below:</w:t>
            </w:r>
          </w:p>
          <w:p w14:paraId="55582674" w14:textId="77777777" w:rsidR="00FE56A2" w:rsidRDefault="00722E30" w:rsidP="00FE56A2">
            <w:pPr>
              <w:rPr>
                <w:rStyle w:val="Hyperlink"/>
              </w:rPr>
            </w:pPr>
            <w:hyperlink r:id="rId35" w:history="1">
              <w:r w:rsidR="00FE56A2" w:rsidRPr="00AC70C6">
                <w:rPr>
                  <w:rStyle w:val="Hyperlink"/>
                </w:rPr>
                <w:t>https://orange.testlab.nhs.uk/opentest.html</w:t>
              </w:r>
            </w:hyperlink>
          </w:p>
          <w:p w14:paraId="31C80E1A" w14:textId="77777777" w:rsidR="00A610B7" w:rsidRPr="00FE56A2" w:rsidRDefault="00A610B7" w:rsidP="00FE56A2">
            <w:pPr>
              <w:rPr>
                <w:color w:val="003350"/>
              </w:rPr>
            </w:pPr>
          </w:p>
        </w:tc>
        <w:tc>
          <w:tcPr>
            <w:tcW w:w="873" w:type="pct"/>
          </w:tcPr>
          <w:p w14:paraId="62D1CCBE" w14:textId="77777777" w:rsidR="00FE56A2" w:rsidRDefault="00FE56A2" w:rsidP="00F346A3">
            <w:pPr>
              <w:rPr>
                <w:color w:val="000000"/>
              </w:rPr>
            </w:pPr>
            <w:r>
              <w:rPr>
                <w:color w:val="000000"/>
              </w:rPr>
              <w:t>As above</w:t>
            </w:r>
          </w:p>
        </w:tc>
      </w:tr>
      <w:tr w:rsidR="00FE56A2" w:rsidRPr="00701DF7" w:rsidDel="00794FC4" w14:paraId="358CE47A" w14:textId="77777777" w:rsidTr="00FA291D">
        <w:trPr>
          <w:cantSplit/>
        </w:trPr>
        <w:tc>
          <w:tcPr>
            <w:tcW w:w="557" w:type="pct"/>
          </w:tcPr>
          <w:p w14:paraId="4A27C0A8" w14:textId="77777777" w:rsidR="00FE56A2" w:rsidRDefault="00FE56A2" w:rsidP="00F346A3">
            <w:pPr>
              <w:spacing w:after="0"/>
            </w:pPr>
            <w:r>
              <w:lastRenderedPageBreak/>
              <w:t>6</w:t>
            </w:r>
          </w:p>
        </w:tc>
        <w:tc>
          <w:tcPr>
            <w:tcW w:w="3570" w:type="pct"/>
            <w:shd w:val="clear" w:color="auto" w:fill="auto"/>
          </w:tcPr>
          <w:p w14:paraId="44FAD664" w14:textId="4ABD104F" w:rsidR="00CA497E" w:rsidRDefault="00FE56A2" w:rsidP="00FE56A2">
            <w:pPr>
              <w:pStyle w:val="ListParagraph"/>
              <w:spacing w:after="160" w:line="259" w:lineRule="auto"/>
              <w:ind w:left="0"/>
              <w:textboxTightWrap w:val="none"/>
            </w:pPr>
            <w:bookmarkStart w:id="54" w:name="_Hlk39487431"/>
            <w:r>
              <w:t xml:space="preserve">Supplier </w:t>
            </w:r>
            <w:r w:rsidR="00CA497E">
              <w:t>carries out testing</w:t>
            </w:r>
            <w:r>
              <w:t xml:space="preserve"> captures evidence of testing done in the </w:t>
            </w:r>
            <w:proofErr w:type="spellStart"/>
            <w:r>
              <w:t>OpenTest</w:t>
            </w:r>
            <w:proofErr w:type="spellEnd"/>
            <w:r>
              <w:t xml:space="preserve"> </w:t>
            </w:r>
            <w:proofErr w:type="gramStart"/>
            <w:r>
              <w:t>environment</w:t>
            </w:r>
            <w:r w:rsidR="00CA497E">
              <w:t>:-</w:t>
            </w:r>
            <w:proofErr w:type="gramEnd"/>
          </w:p>
          <w:p w14:paraId="58FAAE04" w14:textId="5B23E122" w:rsidR="00CA497E" w:rsidRDefault="00CA497E" w:rsidP="00CA497E">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spellStart"/>
            <w:r>
              <w:rPr>
                <w:b/>
                <w:bCs/>
              </w:rPr>
              <w:t>OpenTest</w:t>
            </w:r>
            <w:proofErr w:type="spellEnd"/>
            <w:r>
              <w:rPr>
                <w:b/>
                <w:bCs/>
              </w:rPr>
              <w:t xml:space="preserve"> </w:t>
            </w:r>
            <w:r>
              <w:t xml:space="preserve">(Column E) and </w:t>
            </w:r>
            <w:r w:rsidRPr="0092528B">
              <w:rPr>
                <w:b/>
                <w:bCs/>
              </w:rPr>
              <w:t xml:space="preserve">confirmation stating evidence required </w:t>
            </w:r>
            <w:r>
              <w:t>(Column F).</w:t>
            </w:r>
          </w:p>
          <w:p w14:paraId="0A80CF0A" w14:textId="0A936583" w:rsidR="000D65B9" w:rsidRDefault="000D65B9" w:rsidP="00CA497E">
            <w:pPr>
              <w:spacing w:before="40" w:after="40"/>
            </w:pPr>
          </w:p>
          <w:p w14:paraId="53AA12E1" w14:textId="11859887" w:rsidR="000D65B9" w:rsidRDefault="000D65B9" w:rsidP="00CA497E">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23F2B55C" w14:textId="77777777" w:rsidR="00CA497E" w:rsidRDefault="00CA497E" w:rsidP="00CA497E">
            <w:pPr>
              <w:pStyle w:val="ListParagraph"/>
              <w:spacing w:after="160" w:line="259" w:lineRule="auto"/>
              <w:ind w:left="0"/>
              <w:textboxTightWrap w:val="none"/>
            </w:pPr>
          </w:p>
          <w:p w14:paraId="34D426C1"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49DF833E" w14:textId="77777777" w:rsidR="0074531C" w:rsidRDefault="0074531C" w:rsidP="0074531C">
            <w:pPr>
              <w:pStyle w:val="ListParagraph"/>
              <w:numPr>
                <w:ilvl w:val="0"/>
                <w:numId w:val="30"/>
              </w:numPr>
              <w:spacing w:after="160" w:line="259" w:lineRule="auto"/>
              <w:textboxTightWrap w:val="none"/>
            </w:pPr>
            <w:r>
              <w:t>GPC - Spine Integration_v1.0 (mandated)</w:t>
            </w:r>
          </w:p>
          <w:p w14:paraId="1EBAC628"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7E509DD5"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75C3E225"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76C7A9B0" w14:textId="00FBC1BE" w:rsidR="0074531C" w:rsidRDefault="0074531C" w:rsidP="0074531C">
            <w:pPr>
              <w:pStyle w:val="ListParagraph"/>
              <w:numPr>
                <w:ilvl w:val="0"/>
                <w:numId w:val="30"/>
              </w:numPr>
              <w:spacing w:after="160" w:line="259" w:lineRule="auto"/>
              <w:textboxTightWrap w:val="none"/>
            </w:pPr>
            <w:r>
              <w:t>GPC - AR Structured_v1.2.X (if in scope for delivery)</w:t>
            </w:r>
          </w:p>
          <w:p w14:paraId="395F92AE"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55445437" w14:textId="4A9C1D2C" w:rsidR="00E82917" w:rsidRDefault="00E82917" w:rsidP="00E82917">
            <w:pPr>
              <w:pStyle w:val="ListParagraph"/>
              <w:numPr>
                <w:ilvl w:val="0"/>
                <w:numId w:val="30"/>
              </w:numPr>
              <w:spacing w:after="160" w:line="259" w:lineRule="auto"/>
              <w:textboxTightWrap w:val="none"/>
            </w:pPr>
            <w:r>
              <w:t>GPC - AR Documents_v1.2.X (if in scope for delivery)</w:t>
            </w:r>
          </w:p>
          <w:p w14:paraId="64C5B5B4"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0FD8A278" w14:textId="77777777" w:rsidR="0074531C" w:rsidRPr="008326BF" w:rsidRDefault="0074531C" w:rsidP="0074531C">
            <w:pPr>
              <w:rPr>
                <w:b/>
              </w:rPr>
            </w:pPr>
            <w:r w:rsidRPr="008326BF">
              <w:rPr>
                <w:b/>
              </w:rPr>
              <w:t xml:space="preserve">HTML Access Record: </w:t>
            </w:r>
          </w:p>
          <w:p w14:paraId="04DD948A" w14:textId="77777777" w:rsidR="0074531C" w:rsidRDefault="00722E30" w:rsidP="0074531C">
            <w:hyperlink r:id="rId36" w:history="1">
              <w:r w:rsidR="0074531C">
                <w:rPr>
                  <w:rStyle w:val="Hyperlink"/>
                </w:rPr>
                <w:t>https://github.com/nhsconnect/gpc-consumer-support/wiki/Consumer-Test-Scripts-HTML</w:t>
              </w:r>
            </w:hyperlink>
          </w:p>
          <w:p w14:paraId="4398156D" w14:textId="77777777" w:rsidR="0074531C" w:rsidRPr="008326BF" w:rsidRDefault="0074531C" w:rsidP="0074531C">
            <w:pPr>
              <w:rPr>
                <w:b/>
              </w:rPr>
            </w:pPr>
            <w:r w:rsidRPr="008326BF">
              <w:rPr>
                <w:b/>
              </w:rPr>
              <w:t xml:space="preserve">Appointments: </w:t>
            </w:r>
          </w:p>
          <w:p w14:paraId="3C7ABF47" w14:textId="77777777" w:rsidR="0074531C" w:rsidRDefault="00722E30" w:rsidP="0074531C">
            <w:hyperlink r:id="rId37" w:history="1">
              <w:r w:rsidR="0074531C">
                <w:rPr>
                  <w:rStyle w:val="Hyperlink"/>
                </w:rPr>
                <w:t>https://github.com/nhsconnect/gpc-consumer-support/wiki/Consumer-Test-Scripts-Foundations</w:t>
              </w:r>
            </w:hyperlink>
          </w:p>
          <w:p w14:paraId="4C08E7F9" w14:textId="77777777" w:rsidR="0074531C" w:rsidRDefault="00722E30" w:rsidP="0074531C">
            <w:hyperlink r:id="rId38" w:history="1">
              <w:r w:rsidR="0074531C">
                <w:rPr>
                  <w:rStyle w:val="Hyperlink"/>
                </w:rPr>
                <w:t>https://github.com/nhsconnect/gpc-consumer-support/wiki/Consumer-Test-Scripts-Appointments</w:t>
              </w:r>
            </w:hyperlink>
          </w:p>
          <w:p w14:paraId="0CB82BDA" w14:textId="77777777" w:rsidR="0074531C" w:rsidRPr="008326BF" w:rsidRDefault="0074531C" w:rsidP="0074531C">
            <w:pPr>
              <w:rPr>
                <w:b/>
              </w:rPr>
            </w:pPr>
            <w:r w:rsidRPr="008326BF">
              <w:rPr>
                <w:b/>
              </w:rPr>
              <w:t>Structured Access Record (Allergies and Medications)</w:t>
            </w:r>
            <w:r>
              <w:rPr>
                <w:b/>
              </w:rPr>
              <w:t>:</w:t>
            </w:r>
          </w:p>
          <w:p w14:paraId="16C1A87D" w14:textId="61A1956F" w:rsidR="00CA497E" w:rsidRDefault="00722E30" w:rsidP="0074531C">
            <w:pPr>
              <w:rPr>
                <w:rStyle w:val="Hyperlink"/>
              </w:rPr>
            </w:pPr>
            <w:hyperlink r:id="rId39" w:history="1">
              <w:r w:rsidR="0074531C">
                <w:rPr>
                  <w:rStyle w:val="Hyperlink"/>
                </w:rPr>
                <w:t>https://github.com/nhsconnect/gpc-consumer-support/wiki/Consumer-Test-Scripts-Structured</w:t>
              </w:r>
            </w:hyperlink>
          </w:p>
          <w:p w14:paraId="0EEE9C7E" w14:textId="72F64717" w:rsidR="00E82917" w:rsidRDefault="00E82917" w:rsidP="0074531C">
            <w:pPr>
              <w:rPr>
                <w:rStyle w:val="Hyperlink"/>
              </w:rPr>
            </w:pPr>
          </w:p>
          <w:p w14:paraId="6F8E4B98" w14:textId="77777777" w:rsidR="00E82917" w:rsidRDefault="00E82917" w:rsidP="00E82917">
            <w:pPr>
              <w:rPr>
                <w:rStyle w:val="Hyperlink"/>
              </w:rPr>
            </w:pPr>
          </w:p>
          <w:p w14:paraId="40F6F1BE" w14:textId="77777777" w:rsidR="00E82917" w:rsidRPr="008326BF" w:rsidRDefault="00E82917" w:rsidP="00E82917">
            <w:pPr>
              <w:rPr>
                <w:b/>
              </w:rPr>
            </w:pPr>
            <w:bookmarkStart w:id="55" w:name="_Hlk56067557"/>
            <w:r>
              <w:rPr>
                <w:b/>
              </w:rPr>
              <w:t xml:space="preserve">Extended </w:t>
            </w:r>
            <w:r w:rsidRPr="008326BF">
              <w:rPr>
                <w:b/>
              </w:rPr>
              <w:t>Structured Access Record</w:t>
            </w:r>
            <w:r>
              <w:rPr>
                <w:b/>
              </w:rPr>
              <w:t>:</w:t>
            </w:r>
          </w:p>
          <w:p w14:paraId="3A3309B8" w14:textId="4D2F8020" w:rsidR="00E82917" w:rsidRPr="00722E30" w:rsidRDefault="00722E30" w:rsidP="00E82917">
            <w:pPr>
              <w:rPr>
                <w:rStyle w:val="Hyperlink"/>
                <w:sz w:val="20"/>
                <w:szCs w:val="20"/>
              </w:rPr>
            </w:pPr>
            <w:hyperlink r:id="rId40" w:history="1">
              <w:r w:rsidRPr="00722E30">
                <w:rPr>
                  <w:rStyle w:val="Hyperlink"/>
                  <w:sz w:val="20"/>
                  <w:szCs w:val="20"/>
                </w:rPr>
                <w:t>https://github.com/nhsconnect/gpc-consumer-support/wiki/Consumer-Test-Scripts-Access-Record-Structured-(extended)</w:t>
              </w:r>
            </w:hyperlink>
          </w:p>
          <w:p w14:paraId="5308ADA3" w14:textId="1DD5B720" w:rsidR="00E82917" w:rsidRPr="008326BF" w:rsidRDefault="00722E30" w:rsidP="00E82917">
            <w:pPr>
              <w:rPr>
                <w:b/>
              </w:rPr>
            </w:pPr>
            <w:r>
              <w:rPr>
                <w:b/>
              </w:rPr>
              <w:t>Access</w:t>
            </w:r>
            <w:r w:rsidR="00E82917" w:rsidRPr="008326BF">
              <w:rPr>
                <w:b/>
              </w:rPr>
              <w:t xml:space="preserve"> </w:t>
            </w:r>
            <w:r w:rsidR="00E82917">
              <w:rPr>
                <w:b/>
              </w:rPr>
              <w:t>Documents:</w:t>
            </w:r>
          </w:p>
          <w:p w14:paraId="2ADF1946" w14:textId="77777777" w:rsidR="00722E30" w:rsidRPr="00722E30" w:rsidRDefault="00722E30" w:rsidP="00722E30">
            <w:pPr>
              <w:rPr>
                <w:rStyle w:val="Hyperlink"/>
                <w:sz w:val="20"/>
                <w:szCs w:val="20"/>
              </w:rPr>
            </w:pPr>
            <w:hyperlink r:id="rId41" w:history="1">
              <w:r w:rsidRPr="00722E30">
                <w:rPr>
                  <w:rStyle w:val="Hyperlink"/>
                  <w:sz w:val="20"/>
                  <w:szCs w:val="20"/>
                </w:rPr>
                <w:t>https://github.com/nhsconnect/gpc-consumer-support/wiki/Consumer-Test-Scripts-Access-Document</w:t>
              </w:r>
            </w:hyperlink>
          </w:p>
          <w:bookmarkEnd w:id="55"/>
          <w:p w14:paraId="6D123BD5" w14:textId="77777777" w:rsidR="00E82917" w:rsidRDefault="00E82917" w:rsidP="0074531C"/>
          <w:p w14:paraId="1E6977CA" w14:textId="77777777" w:rsidR="00CA497E" w:rsidRDefault="00CA497E" w:rsidP="00CA497E">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C3B037C" w14:textId="77777777" w:rsidR="006B7960" w:rsidRDefault="006B7960" w:rsidP="00FE56A2">
            <w:pPr>
              <w:pStyle w:val="ListParagraph"/>
              <w:spacing w:after="160" w:line="259" w:lineRule="auto"/>
              <w:ind w:left="0"/>
              <w:textboxTightWrap w:val="none"/>
            </w:pPr>
          </w:p>
          <w:p w14:paraId="6C73E63A" w14:textId="50D13BED" w:rsidR="00FE56A2" w:rsidRDefault="00CA497E" w:rsidP="00FE56A2">
            <w:pPr>
              <w:pStyle w:val="ListParagraph"/>
              <w:spacing w:after="160" w:line="259" w:lineRule="auto"/>
              <w:ind w:left="0"/>
              <w:textboxTightWrap w:val="none"/>
            </w:pPr>
            <w:r>
              <w:t>T</w:t>
            </w:r>
            <w:r w:rsidR="00FE56A2">
              <w:t>est evidence in form of system screenshots, input and output messages (PDS, SDS LDAP queries</w:t>
            </w:r>
            <w:r w:rsidR="003276D0">
              <w:t xml:space="preserve"> and responses</w:t>
            </w:r>
            <w:r w:rsidR="00FE56A2">
              <w:t xml:space="preserve">, GP Connect request an response messages) required to demonstrate that the supplier has gone through the GP Connect technical requirements, used the GP Connect APIs and the PDS and SDS services to build </w:t>
            </w:r>
            <w:r w:rsidR="003276D0">
              <w:t xml:space="preserve">and test </w:t>
            </w:r>
            <w:r w:rsidR="00FE56A2">
              <w:t xml:space="preserve">a </w:t>
            </w:r>
            <w:r w:rsidR="003276D0">
              <w:t>working prototype or proof of concept solution prior to</w:t>
            </w:r>
            <w:r w:rsidR="00FE56A2">
              <w:t xml:space="preserve"> entry into the </w:t>
            </w:r>
            <w:r w:rsidR="003276D0">
              <w:t xml:space="preserve">NHS Digital </w:t>
            </w:r>
            <w:r w:rsidR="00FE56A2">
              <w:t xml:space="preserve">INT </w:t>
            </w:r>
            <w:r w:rsidR="003276D0">
              <w:t xml:space="preserve">(integration) </w:t>
            </w:r>
            <w:r w:rsidR="00FE56A2">
              <w:t xml:space="preserve">environment for further development iterations and formal engagement with NHS Digital for Technical Conformance. </w:t>
            </w:r>
          </w:p>
          <w:p w14:paraId="35543A54" w14:textId="77777777" w:rsidR="003276D0" w:rsidRDefault="003276D0" w:rsidP="00FE56A2">
            <w:pPr>
              <w:pStyle w:val="ListParagraph"/>
              <w:spacing w:after="160" w:line="259" w:lineRule="auto"/>
              <w:ind w:left="0"/>
              <w:textboxTightWrap w:val="none"/>
            </w:pPr>
            <w:r>
              <w:t xml:space="preserve">The test evidence can be embedded in a word document and emailed to the NHS Digital Functional Assurance mail box </w:t>
            </w:r>
            <w:hyperlink r:id="rId42" w:history="1">
              <w:r w:rsidRPr="00F51E5F">
                <w:rPr>
                  <w:rStyle w:val="Hyperlink"/>
                </w:rPr>
                <w:t>functional.assurance@nhs.net</w:t>
              </w:r>
            </w:hyperlink>
            <w:r>
              <w:t>.</w:t>
            </w:r>
          </w:p>
          <w:p w14:paraId="5ACE4999" w14:textId="77777777" w:rsidR="003276D0" w:rsidRDefault="003276D0" w:rsidP="00FE56A2">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w:t>
            </w:r>
            <w:r w:rsidR="00321098">
              <w:t xml:space="preserve">the </w:t>
            </w:r>
            <w:r>
              <w:t xml:space="preserve">receipt of the </w:t>
            </w:r>
            <w:r w:rsidR="00321098">
              <w:t xml:space="preserve">supplier’s </w:t>
            </w:r>
            <w:r>
              <w:t>email</w:t>
            </w:r>
          </w:p>
          <w:p w14:paraId="57CFE265" w14:textId="77777777" w:rsidR="00CA497E" w:rsidRDefault="00CA497E" w:rsidP="00FE56A2">
            <w:pPr>
              <w:pStyle w:val="ListParagraph"/>
              <w:spacing w:after="160" w:line="259" w:lineRule="auto"/>
              <w:ind w:left="0"/>
              <w:textboxTightWrap w:val="none"/>
            </w:pPr>
          </w:p>
          <w:p w14:paraId="7B4E7AB5" w14:textId="5D2D1541" w:rsidR="00CA497E" w:rsidRPr="00FA291D" w:rsidRDefault="00CA497E" w:rsidP="00FE56A2">
            <w:pPr>
              <w:pStyle w:val="ListParagraph"/>
              <w:spacing w:after="160" w:line="259" w:lineRule="auto"/>
              <w:ind w:left="0"/>
              <w:textboxTightWrap w:val="none"/>
              <w:rPr>
                <w:b/>
                <w:bCs/>
              </w:rPr>
            </w:pPr>
            <w:r w:rsidRPr="00FA291D">
              <w:rPr>
                <w:b/>
                <w:bCs/>
              </w:rPr>
              <w:t>The supplier evidence must satisfy the minimum SCAL requirements at this stage before progressing on to the next environment of this assurance path</w:t>
            </w:r>
            <w:bookmarkEnd w:id="54"/>
          </w:p>
        </w:tc>
        <w:tc>
          <w:tcPr>
            <w:tcW w:w="873" w:type="pct"/>
          </w:tcPr>
          <w:p w14:paraId="0CC67BED" w14:textId="77777777" w:rsidR="00FE56A2" w:rsidRDefault="00FE56A2" w:rsidP="00F346A3">
            <w:pPr>
              <w:rPr>
                <w:color w:val="000000"/>
              </w:rPr>
            </w:pPr>
            <w:r>
              <w:rPr>
                <w:color w:val="000000"/>
              </w:rPr>
              <w:lastRenderedPageBreak/>
              <w:t>As above</w:t>
            </w:r>
          </w:p>
        </w:tc>
      </w:tr>
      <w:tr w:rsidR="00FE56A2" w:rsidRPr="00701DF7" w:rsidDel="00794FC4" w14:paraId="7822779A" w14:textId="77777777" w:rsidTr="00FA291D">
        <w:trPr>
          <w:cantSplit/>
        </w:trPr>
        <w:tc>
          <w:tcPr>
            <w:tcW w:w="557" w:type="pct"/>
          </w:tcPr>
          <w:p w14:paraId="7925EAB1" w14:textId="77777777" w:rsidR="00FE56A2" w:rsidRDefault="009A0801" w:rsidP="00F346A3">
            <w:pPr>
              <w:spacing w:after="0"/>
            </w:pPr>
            <w:r>
              <w:t>7</w:t>
            </w:r>
          </w:p>
        </w:tc>
        <w:tc>
          <w:tcPr>
            <w:tcW w:w="3570" w:type="pct"/>
            <w:shd w:val="clear" w:color="auto" w:fill="auto"/>
          </w:tcPr>
          <w:p w14:paraId="3EA9885B" w14:textId="735EF3D8" w:rsidR="009A0801" w:rsidRDefault="009A0801" w:rsidP="009A0801">
            <w:pPr>
              <w:pStyle w:val="ListParagraph"/>
              <w:spacing w:after="160" w:line="259" w:lineRule="auto"/>
              <w:ind w:left="0"/>
              <w:textboxTightWrap w:val="none"/>
            </w:pPr>
            <w:r>
              <w:t>Supplier gets HSCN connectivity after completing the HSCN Connection agreement</w:t>
            </w:r>
            <w:r w:rsidR="00752D9C">
              <w:t>.</w:t>
            </w:r>
          </w:p>
          <w:p w14:paraId="08E0CEDF" w14:textId="77777777" w:rsidR="00FE56A2" w:rsidRDefault="00FE56A2" w:rsidP="00FE56A2">
            <w:pPr>
              <w:pStyle w:val="ListParagraph"/>
              <w:spacing w:after="160" w:line="259" w:lineRule="auto"/>
              <w:ind w:left="0"/>
              <w:textboxTightWrap w:val="none"/>
            </w:pPr>
          </w:p>
        </w:tc>
        <w:tc>
          <w:tcPr>
            <w:tcW w:w="873" w:type="pct"/>
          </w:tcPr>
          <w:p w14:paraId="336D0340" w14:textId="2C0A75AA" w:rsidR="00FE56A2"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3</w:t>
            </w:r>
            <w:r>
              <w:rPr>
                <w:color w:val="000000"/>
              </w:rPr>
              <w:br/>
            </w:r>
            <w:r>
              <w:rPr>
                <w:color w:val="000000"/>
              </w:rPr>
              <w:br/>
            </w:r>
            <w:r w:rsidR="00FE56A2">
              <w:rPr>
                <w:color w:val="000000"/>
              </w:rPr>
              <w:t>Build and Test Phase with Technical Conformance engagement in the INT Path to Live environment</w:t>
            </w:r>
          </w:p>
        </w:tc>
      </w:tr>
      <w:tr w:rsidR="00FE56A2" w:rsidRPr="00701DF7" w:rsidDel="00794FC4" w14:paraId="283DE29F" w14:textId="77777777" w:rsidTr="00FA291D">
        <w:trPr>
          <w:cantSplit/>
        </w:trPr>
        <w:tc>
          <w:tcPr>
            <w:tcW w:w="557" w:type="pct"/>
          </w:tcPr>
          <w:p w14:paraId="5D53487A" w14:textId="77777777" w:rsidR="00FE56A2" w:rsidRDefault="001618EE" w:rsidP="00F346A3">
            <w:pPr>
              <w:spacing w:after="0"/>
            </w:pPr>
            <w:r>
              <w:lastRenderedPageBreak/>
              <w:t>8</w:t>
            </w:r>
          </w:p>
        </w:tc>
        <w:tc>
          <w:tcPr>
            <w:tcW w:w="3570" w:type="pct"/>
            <w:shd w:val="clear" w:color="auto" w:fill="auto"/>
          </w:tcPr>
          <w:p w14:paraId="5F106223" w14:textId="77777777" w:rsidR="009A0801" w:rsidRDefault="009A0801" w:rsidP="009A0801">
            <w:pPr>
              <w:pStyle w:val="ListParagraph"/>
              <w:spacing w:after="160" w:line="259" w:lineRule="auto"/>
              <w:ind w:left="0"/>
              <w:textboxTightWrap w:val="none"/>
            </w:pPr>
            <w:r>
              <w:t>Supplier submits request NHS Digital Platforms Support Desk (</w:t>
            </w:r>
            <w:hyperlink r:id="rId43" w:history="1">
              <w:r w:rsidRPr="00F46746">
                <w:rPr>
                  <w:rStyle w:val="Hyperlink"/>
                </w:rPr>
                <w:t>platforms.supportdesk@nhs.net</w:t>
              </w:r>
            </w:hyperlink>
            <w:r>
              <w:t xml:space="preserve">) for </w:t>
            </w:r>
            <w:r w:rsidR="008616C5">
              <w:t xml:space="preserve">registering their GP Connect consumer endpoint </w:t>
            </w:r>
            <w:r>
              <w:t>in the INT environment</w:t>
            </w:r>
            <w:r w:rsidR="008616C5">
              <w:t xml:space="preserve"> which will do the messaging interactions with the Spine Security Proxy (SSP)</w:t>
            </w:r>
            <w:r>
              <w:t xml:space="preserve">. </w:t>
            </w:r>
            <w:r w:rsidR="00376016">
              <w:t xml:space="preserve"> The URL for the SSP in the INT environment is </w:t>
            </w:r>
            <w:hyperlink r:id="rId44" w:history="1">
              <w:r w:rsidR="00376016">
                <w:rPr>
                  <w:rStyle w:val="Hyperlink"/>
                </w:rPr>
                <w:t>https://proxy.int.spine2.ncrs.nhs.uk</w:t>
              </w:r>
            </w:hyperlink>
          </w:p>
          <w:p w14:paraId="1291AF2F" w14:textId="77777777" w:rsidR="009A0801" w:rsidRDefault="009A0801" w:rsidP="009A0801">
            <w:r w:rsidRPr="00440C4C">
              <w:t xml:space="preserve">Link providing details </w:t>
            </w:r>
            <w:r>
              <w:t xml:space="preserve">about </w:t>
            </w:r>
            <w:r w:rsidRPr="00440C4C">
              <w:t xml:space="preserve">the </w:t>
            </w:r>
            <w:r>
              <w:t xml:space="preserve">INT ‘Path to Live’ test </w:t>
            </w:r>
            <w:r w:rsidRPr="00440C4C">
              <w:t xml:space="preserve">environment </w:t>
            </w:r>
            <w:r w:rsidR="00376016">
              <w:t xml:space="preserve">is </w:t>
            </w:r>
            <w:r w:rsidRPr="00440C4C">
              <w:t>as below:</w:t>
            </w:r>
          </w:p>
          <w:p w14:paraId="7D2F3494" w14:textId="77777777" w:rsidR="008A2784" w:rsidRDefault="00722E30" w:rsidP="009A0801">
            <w:pPr>
              <w:pStyle w:val="ListParagraph"/>
              <w:ind w:left="0"/>
            </w:pPr>
            <w:hyperlink r:id="rId45" w:history="1">
              <w:r w:rsidR="008A2784">
                <w:rPr>
                  <w:rStyle w:val="Hyperlink"/>
                </w:rPr>
                <w:t>https://digital.nhs.uk/services/path-to-live-environments/integration-environment</w:t>
              </w:r>
            </w:hyperlink>
          </w:p>
          <w:p w14:paraId="1FA8026E" w14:textId="77777777" w:rsidR="008A2784" w:rsidRDefault="008A2784" w:rsidP="009A0801">
            <w:pPr>
              <w:pStyle w:val="ListParagraph"/>
              <w:ind w:left="0"/>
            </w:pPr>
          </w:p>
          <w:p w14:paraId="169DF74A" w14:textId="170115A4" w:rsidR="00376016" w:rsidRDefault="00376016" w:rsidP="009A0801">
            <w:pPr>
              <w:pStyle w:val="ListParagraph"/>
              <w:ind w:left="0"/>
            </w:pPr>
            <w:r w:rsidRPr="00376016">
              <w:t>Link to the Authority Service Names (ASN) document which provides the list of services in the INT environment, their URLs, IP addresses and port numbers is as below</w:t>
            </w:r>
            <w:r>
              <w:t>:</w:t>
            </w:r>
          </w:p>
          <w:p w14:paraId="45248F40" w14:textId="2EB75B97" w:rsidR="00376016" w:rsidRPr="00376016" w:rsidRDefault="00CF1AB9" w:rsidP="009A0801">
            <w:pPr>
              <w:pStyle w:val="ListParagraph"/>
              <w:ind w:left="0"/>
              <w:rPr>
                <w:rStyle w:val="Hyperlink"/>
              </w:rPr>
            </w:pPr>
            <w:r>
              <w:rPr>
                <w:rStyle w:val="Hyperlink"/>
              </w:rPr>
              <w:t>https://digital.nhs.uk/services/path-to-live-environments/integration-environment</w:t>
            </w:r>
            <w:r w:rsidR="00376016" w:rsidRPr="00376016">
              <w:rPr>
                <w:rStyle w:val="Hyperlink"/>
              </w:rPr>
              <w:t xml:space="preserve"> </w:t>
            </w:r>
          </w:p>
          <w:p w14:paraId="26985B06" w14:textId="77777777" w:rsidR="00376016" w:rsidRDefault="00376016" w:rsidP="009A0801">
            <w:pPr>
              <w:pStyle w:val="ListParagraph"/>
              <w:ind w:left="0"/>
            </w:pPr>
            <w:r>
              <w:t xml:space="preserve">In addition to </w:t>
            </w:r>
            <w:r w:rsidR="002F7678">
              <w:t>configuring any local firewalls to allow access for the required services from the ASN document,</w:t>
            </w:r>
            <w:r w:rsidR="00636B76">
              <w:t xml:space="preserve"> </w:t>
            </w:r>
            <w:r>
              <w:t xml:space="preserve">the supplier will </w:t>
            </w:r>
            <w:r w:rsidR="00636B76">
              <w:t xml:space="preserve">also </w:t>
            </w:r>
            <w:r>
              <w:t xml:space="preserve">need to configure </w:t>
            </w:r>
            <w:r w:rsidR="00636B76">
              <w:t>their</w:t>
            </w:r>
            <w:r>
              <w:t xml:space="preserve"> local firewalls </w:t>
            </w:r>
            <w:r w:rsidR="00636B76">
              <w:t>to allow access</w:t>
            </w:r>
            <w:r>
              <w:t xml:space="preserve"> </w:t>
            </w:r>
            <w:r w:rsidR="00636B76">
              <w:t xml:space="preserve">to the </w:t>
            </w:r>
            <w:r>
              <w:t>subnet</w:t>
            </w:r>
            <w:r w:rsidR="00636B76">
              <w:t xml:space="preserve"> as below:</w:t>
            </w:r>
          </w:p>
          <w:p w14:paraId="3DE8C7AD" w14:textId="77777777" w:rsidR="00376016" w:rsidRDefault="00376016" w:rsidP="00376016">
            <w:pPr>
              <w:pStyle w:val="ListParagraph"/>
              <w:ind w:left="0"/>
            </w:pPr>
            <w:r>
              <w:t>Subnet: 10.239.14.0/24</w:t>
            </w:r>
          </w:p>
          <w:p w14:paraId="2641112A" w14:textId="77777777" w:rsidR="00376016" w:rsidRDefault="00376016" w:rsidP="00376016">
            <w:pPr>
              <w:pStyle w:val="ListParagraph"/>
              <w:ind w:left="0"/>
            </w:pPr>
            <w:r>
              <w:t xml:space="preserve">Port(s): 443 (inbound and outbound) </w:t>
            </w:r>
          </w:p>
          <w:p w14:paraId="293C3F84" w14:textId="77777777" w:rsidR="00376016" w:rsidRDefault="00376016" w:rsidP="009A0801">
            <w:pPr>
              <w:pStyle w:val="ListParagraph"/>
              <w:ind w:left="0"/>
            </w:pPr>
          </w:p>
        </w:tc>
        <w:tc>
          <w:tcPr>
            <w:tcW w:w="873" w:type="pct"/>
          </w:tcPr>
          <w:p w14:paraId="075D7AD5" w14:textId="77777777" w:rsidR="00FE56A2" w:rsidRDefault="009A0801" w:rsidP="00F346A3">
            <w:pPr>
              <w:rPr>
                <w:color w:val="000000"/>
              </w:rPr>
            </w:pPr>
            <w:r>
              <w:rPr>
                <w:color w:val="000000"/>
              </w:rPr>
              <w:t>As above</w:t>
            </w:r>
          </w:p>
        </w:tc>
      </w:tr>
      <w:tr w:rsidR="009A0801" w:rsidRPr="00701DF7" w:rsidDel="00794FC4" w14:paraId="2F891B87" w14:textId="77777777" w:rsidTr="00FA291D">
        <w:trPr>
          <w:cantSplit/>
        </w:trPr>
        <w:tc>
          <w:tcPr>
            <w:tcW w:w="557" w:type="pct"/>
          </w:tcPr>
          <w:p w14:paraId="692BABCD" w14:textId="77777777" w:rsidR="009A0801" w:rsidRDefault="001618EE" w:rsidP="00F346A3">
            <w:pPr>
              <w:spacing w:after="0"/>
            </w:pPr>
            <w:r>
              <w:t>9</w:t>
            </w:r>
          </w:p>
        </w:tc>
        <w:tc>
          <w:tcPr>
            <w:tcW w:w="3570" w:type="pct"/>
            <w:shd w:val="clear" w:color="auto" w:fill="auto"/>
          </w:tcPr>
          <w:p w14:paraId="4B6AC099" w14:textId="77777777" w:rsidR="009A0801" w:rsidRDefault="009A0801" w:rsidP="009A0801">
            <w:pPr>
              <w:pStyle w:val="ListParagraph"/>
              <w:spacing w:after="160" w:line="259" w:lineRule="auto"/>
              <w:ind w:left="0"/>
              <w:textboxTightWrap w:val="none"/>
            </w:pPr>
            <w:r>
              <w:t xml:space="preserve">NHS Digital Platforms Support Desk and NHS Digital Solution Assurance </w:t>
            </w:r>
            <w:r w:rsidR="00AA6A12">
              <w:t xml:space="preserve">in conjunction </w:t>
            </w:r>
            <w:r>
              <w:t xml:space="preserve">complete </w:t>
            </w:r>
            <w:r w:rsidR="00AA6A12">
              <w:t xml:space="preserve">the </w:t>
            </w:r>
            <w:r>
              <w:t xml:space="preserve">end point registrations and data sharing rules to enable the Supplier to access the INT Path to Live environment to do testing against the GP Connect Provider reference implementations i.e. GP Connect Demonstrator version(s) with the SPINE services PDS and SDS and </w:t>
            </w:r>
            <w:r w:rsidR="00AA6A12">
              <w:t>the</w:t>
            </w:r>
            <w:r>
              <w:t xml:space="preserve"> Spine Security Proxy (SSP).</w:t>
            </w:r>
          </w:p>
          <w:p w14:paraId="596B815A" w14:textId="77777777" w:rsidR="00A610B7" w:rsidRDefault="00AA6A12" w:rsidP="009A0801">
            <w:pPr>
              <w:pStyle w:val="ListParagraph"/>
              <w:spacing w:after="160" w:line="259" w:lineRule="auto"/>
              <w:ind w:left="0"/>
              <w:textboxTightWrap w:val="none"/>
            </w:pPr>
            <w:r>
              <w:t xml:space="preserve">NHS Digital Platforms Support Desk and NHS Digital Functional Assurance team endeavour to provide </w:t>
            </w:r>
            <w:r w:rsidR="00A610B7" w:rsidRPr="00A610B7">
              <w:t xml:space="preserve">access to the </w:t>
            </w:r>
            <w:r w:rsidR="00A610B7">
              <w:t>INT test</w:t>
            </w:r>
            <w:r w:rsidR="00A610B7" w:rsidRPr="00A610B7">
              <w:t xml:space="preserve"> environment</w:t>
            </w:r>
            <w:r>
              <w:t xml:space="preserve"> within 5 working days of the supplier registering the request with the NHS Digital Platforms Support Desk</w:t>
            </w:r>
          </w:p>
        </w:tc>
        <w:tc>
          <w:tcPr>
            <w:tcW w:w="873" w:type="pct"/>
          </w:tcPr>
          <w:p w14:paraId="0C4E3663" w14:textId="77777777" w:rsidR="009A0801" w:rsidRDefault="009A0801" w:rsidP="00F346A3">
            <w:pPr>
              <w:rPr>
                <w:color w:val="000000"/>
              </w:rPr>
            </w:pPr>
            <w:r>
              <w:rPr>
                <w:color w:val="000000"/>
              </w:rPr>
              <w:t>As above</w:t>
            </w:r>
          </w:p>
        </w:tc>
      </w:tr>
      <w:tr w:rsidR="009A0801" w:rsidRPr="00701DF7" w:rsidDel="00794FC4" w14:paraId="7F9DB888" w14:textId="77777777" w:rsidTr="00FA291D">
        <w:trPr>
          <w:cantSplit/>
        </w:trPr>
        <w:tc>
          <w:tcPr>
            <w:tcW w:w="557" w:type="pct"/>
          </w:tcPr>
          <w:p w14:paraId="39F1E049" w14:textId="77777777" w:rsidR="009A0801" w:rsidRDefault="009A0801" w:rsidP="00F346A3">
            <w:pPr>
              <w:spacing w:after="0"/>
            </w:pPr>
            <w:r>
              <w:lastRenderedPageBreak/>
              <w:t>1</w:t>
            </w:r>
            <w:r w:rsidR="001618EE">
              <w:t>0</w:t>
            </w:r>
          </w:p>
        </w:tc>
        <w:tc>
          <w:tcPr>
            <w:tcW w:w="3570" w:type="pct"/>
            <w:shd w:val="clear" w:color="auto" w:fill="auto"/>
          </w:tcPr>
          <w:p w14:paraId="169FD4BC" w14:textId="269BFBCD" w:rsidR="0009031F" w:rsidRDefault="0009031F" w:rsidP="0009031F">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42C84825" w14:textId="087C171D" w:rsidR="0009031F" w:rsidRDefault="0009031F" w:rsidP="009A0801">
            <w:pPr>
              <w:pStyle w:val="ListParagraph"/>
              <w:spacing w:after="160" w:line="259" w:lineRule="auto"/>
              <w:ind w:left="0"/>
              <w:textboxTightWrap w:val="none"/>
            </w:pPr>
          </w:p>
          <w:p w14:paraId="6A8BEE12" w14:textId="097C5D44" w:rsidR="0009031F" w:rsidRDefault="0009031F" w:rsidP="0009031F">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0312BCB1" w14:textId="00DD949E" w:rsidR="000D65B9" w:rsidRDefault="000D65B9" w:rsidP="0009031F">
            <w:pPr>
              <w:spacing w:before="40" w:after="40"/>
            </w:pPr>
          </w:p>
          <w:p w14:paraId="4F9B1B5C" w14:textId="03098649" w:rsidR="000D65B9" w:rsidRDefault="000D65B9" w:rsidP="0009031F">
            <w:pPr>
              <w:spacing w:before="40" w:after="40"/>
            </w:pPr>
            <w:r>
              <w:t xml:space="preserve">Where there are requirements which are marked as </w:t>
            </w:r>
            <w:r w:rsidRPr="00FA291D">
              <w:rPr>
                <w:b/>
                <w:bCs/>
              </w:rPr>
              <w:t>ENVNA</w:t>
            </w:r>
            <w:r>
              <w:t xml:space="preserve"> (Column E) the supplier is required to confirm they meet the requirement with a supporting statement</w:t>
            </w:r>
          </w:p>
          <w:p w14:paraId="4EA88F06" w14:textId="77777777" w:rsidR="0009031F" w:rsidRDefault="0009031F" w:rsidP="009A0801">
            <w:pPr>
              <w:pStyle w:val="ListParagraph"/>
              <w:spacing w:after="160" w:line="259" w:lineRule="auto"/>
              <w:ind w:left="0"/>
              <w:textboxTightWrap w:val="none"/>
            </w:pPr>
          </w:p>
          <w:p w14:paraId="64C7531E"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4DCC7FD0" w14:textId="77777777" w:rsidR="0074531C" w:rsidRDefault="0074531C" w:rsidP="0074531C">
            <w:pPr>
              <w:pStyle w:val="ListParagraph"/>
              <w:numPr>
                <w:ilvl w:val="0"/>
                <w:numId w:val="30"/>
              </w:numPr>
              <w:spacing w:after="160" w:line="259" w:lineRule="auto"/>
              <w:textboxTightWrap w:val="none"/>
            </w:pPr>
            <w:r>
              <w:t>GPC - Spine Integration_v1.0 (mandated)</w:t>
            </w:r>
          </w:p>
          <w:p w14:paraId="39502734"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52FCCB28"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470AB27F"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006E7A5F" w14:textId="0D44DB12" w:rsidR="0074531C" w:rsidRDefault="0074531C" w:rsidP="0074531C">
            <w:pPr>
              <w:pStyle w:val="ListParagraph"/>
              <w:numPr>
                <w:ilvl w:val="0"/>
                <w:numId w:val="30"/>
              </w:numPr>
              <w:spacing w:after="160" w:line="259" w:lineRule="auto"/>
              <w:textboxTightWrap w:val="none"/>
            </w:pPr>
            <w:r>
              <w:t>GPC - AR Structured_v1.2.X (if in scope for delivery)</w:t>
            </w:r>
          </w:p>
          <w:p w14:paraId="61AD47E9"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4FACB266" w14:textId="77777777" w:rsidR="00E82917" w:rsidRDefault="00E82917" w:rsidP="00E82917">
            <w:pPr>
              <w:pStyle w:val="ListParagraph"/>
              <w:numPr>
                <w:ilvl w:val="0"/>
                <w:numId w:val="30"/>
              </w:numPr>
              <w:spacing w:after="160" w:line="259" w:lineRule="auto"/>
              <w:textboxTightWrap w:val="none"/>
            </w:pPr>
            <w:r>
              <w:t>GPC - AR Documents_v1.2.X (if in scope for delivery)</w:t>
            </w:r>
          </w:p>
          <w:p w14:paraId="259509FF" w14:textId="77777777" w:rsidR="00E82917" w:rsidRDefault="00E82917" w:rsidP="00E82917">
            <w:pPr>
              <w:pStyle w:val="ListParagraph"/>
              <w:spacing w:after="160" w:line="259" w:lineRule="auto"/>
              <w:textboxTightWrap w:val="none"/>
            </w:pPr>
          </w:p>
          <w:p w14:paraId="295945E3"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60DAD1DB" w14:textId="77777777" w:rsidR="0074531C" w:rsidRPr="008326BF" w:rsidRDefault="0074531C" w:rsidP="0074531C">
            <w:pPr>
              <w:rPr>
                <w:b/>
              </w:rPr>
            </w:pPr>
            <w:r w:rsidRPr="008326BF">
              <w:rPr>
                <w:b/>
              </w:rPr>
              <w:t xml:space="preserve">HTML Access Record: </w:t>
            </w:r>
          </w:p>
          <w:p w14:paraId="45B1B356" w14:textId="77777777" w:rsidR="0074531C" w:rsidRDefault="00722E30" w:rsidP="0074531C">
            <w:hyperlink r:id="rId46" w:history="1">
              <w:r w:rsidR="0074531C">
                <w:rPr>
                  <w:rStyle w:val="Hyperlink"/>
                </w:rPr>
                <w:t>https://github.com/nhsconnect/gpc-consumer-support/wiki/Consumer-Test-Scripts-HTML</w:t>
              </w:r>
            </w:hyperlink>
          </w:p>
          <w:p w14:paraId="4D39B445" w14:textId="77777777" w:rsidR="0074531C" w:rsidRPr="008326BF" w:rsidRDefault="0074531C" w:rsidP="0074531C">
            <w:pPr>
              <w:rPr>
                <w:b/>
              </w:rPr>
            </w:pPr>
            <w:r w:rsidRPr="008326BF">
              <w:rPr>
                <w:b/>
              </w:rPr>
              <w:t xml:space="preserve">Appointments: </w:t>
            </w:r>
          </w:p>
          <w:p w14:paraId="39C5A697" w14:textId="77777777" w:rsidR="0074531C" w:rsidRDefault="00722E30" w:rsidP="0074531C">
            <w:hyperlink r:id="rId47" w:history="1">
              <w:r w:rsidR="0074531C">
                <w:rPr>
                  <w:rStyle w:val="Hyperlink"/>
                </w:rPr>
                <w:t>https://github.com/nhsconnect/gpc-consumer-support/wiki/Consumer-Test-Scripts-Foundations</w:t>
              </w:r>
            </w:hyperlink>
          </w:p>
          <w:p w14:paraId="6E94BB6E" w14:textId="77777777" w:rsidR="0074531C" w:rsidRDefault="00722E30" w:rsidP="0074531C">
            <w:hyperlink r:id="rId48" w:history="1">
              <w:r w:rsidR="0074531C">
                <w:rPr>
                  <w:rStyle w:val="Hyperlink"/>
                </w:rPr>
                <w:t>https://github.com/nhsconnect/gpc-consumer-support/wiki/Consumer-Test-Scripts-Appointments</w:t>
              </w:r>
            </w:hyperlink>
          </w:p>
          <w:p w14:paraId="5AE75D3A" w14:textId="77777777" w:rsidR="0074531C" w:rsidRPr="008326BF" w:rsidRDefault="0074531C" w:rsidP="0074531C">
            <w:pPr>
              <w:rPr>
                <w:b/>
              </w:rPr>
            </w:pPr>
            <w:r w:rsidRPr="008326BF">
              <w:rPr>
                <w:b/>
              </w:rPr>
              <w:t>Structured Access Record (Allergies and Medications)</w:t>
            </w:r>
            <w:r>
              <w:rPr>
                <w:b/>
              </w:rPr>
              <w:t>:</w:t>
            </w:r>
          </w:p>
          <w:p w14:paraId="581D5B5D" w14:textId="6C006743" w:rsidR="0009031F" w:rsidRDefault="00722E30" w:rsidP="0074531C">
            <w:pPr>
              <w:rPr>
                <w:rStyle w:val="Hyperlink"/>
              </w:rPr>
            </w:pPr>
            <w:hyperlink r:id="rId49" w:history="1">
              <w:r w:rsidR="0074531C">
                <w:rPr>
                  <w:rStyle w:val="Hyperlink"/>
                </w:rPr>
                <w:t>https://github.com/nhsconnect/gpc-consumer-support/wiki/Consumer-Test-Scripts-Structured</w:t>
              </w:r>
            </w:hyperlink>
          </w:p>
          <w:p w14:paraId="66865CE4" w14:textId="4BA671DE" w:rsidR="00E82917" w:rsidRDefault="00E82917" w:rsidP="0074531C">
            <w:pPr>
              <w:rPr>
                <w:rStyle w:val="Hyperlink"/>
              </w:rPr>
            </w:pPr>
          </w:p>
          <w:p w14:paraId="67ACE062" w14:textId="77777777" w:rsidR="00E82917" w:rsidRPr="008326BF" w:rsidRDefault="00E82917" w:rsidP="00E82917">
            <w:pPr>
              <w:rPr>
                <w:b/>
              </w:rPr>
            </w:pPr>
            <w:r>
              <w:rPr>
                <w:b/>
              </w:rPr>
              <w:t xml:space="preserve">Extended </w:t>
            </w:r>
            <w:r w:rsidRPr="008326BF">
              <w:rPr>
                <w:b/>
              </w:rPr>
              <w:t>Structured Access Record</w:t>
            </w:r>
            <w:r>
              <w:rPr>
                <w:b/>
              </w:rPr>
              <w:t>:</w:t>
            </w:r>
          </w:p>
          <w:p w14:paraId="37788D35" w14:textId="03B3CDF4" w:rsidR="00E82917" w:rsidRPr="00722E30" w:rsidRDefault="00722E30" w:rsidP="00E82917">
            <w:pPr>
              <w:rPr>
                <w:rStyle w:val="Hyperlink"/>
                <w:sz w:val="20"/>
                <w:szCs w:val="20"/>
              </w:rPr>
            </w:pPr>
            <w:hyperlink r:id="rId50" w:history="1">
              <w:r w:rsidRPr="00722E30">
                <w:rPr>
                  <w:rStyle w:val="Hyperlink"/>
                  <w:sz w:val="20"/>
                  <w:szCs w:val="20"/>
                </w:rPr>
                <w:t>https://github.com/nhsconnect/gpc-consumer-support/wiki/Consumer-Test-Scripts-Access-Record-Structured-(extended)</w:t>
              </w:r>
            </w:hyperlink>
          </w:p>
          <w:p w14:paraId="26CE05E5" w14:textId="41BB8161" w:rsidR="00E82917" w:rsidRPr="008326BF" w:rsidRDefault="00722E30" w:rsidP="00E82917">
            <w:pPr>
              <w:rPr>
                <w:b/>
              </w:rPr>
            </w:pPr>
            <w:r>
              <w:rPr>
                <w:b/>
              </w:rPr>
              <w:t xml:space="preserve">Access </w:t>
            </w:r>
            <w:r w:rsidR="00E82917">
              <w:rPr>
                <w:b/>
              </w:rPr>
              <w:t>Documents:</w:t>
            </w:r>
          </w:p>
          <w:p w14:paraId="515F49D1" w14:textId="77777777" w:rsidR="00722E30" w:rsidRPr="00722E30" w:rsidRDefault="00722E30" w:rsidP="00722E30">
            <w:pPr>
              <w:rPr>
                <w:rStyle w:val="Hyperlink"/>
                <w:sz w:val="20"/>
                <w:szCs w:val="20"/>
              </w:rPr>
            </w:pPr>
            <w:hyperlink r:id="rId51" w:history="1">
              <w:r w:rsidRPr="00722E30">
                <w:rPr>
                  <w:rStyle w:val="Hyperlink"/>
                  <w:sz w:val="20"/>
                  <w:szCs w:val="20"/>
                </w:rPr>
                <w:t>https://github.com/nhsconnect/gpc-consumer-support/wiki/Consumer-Test-Scripts-Access-Document</w:t>
              </w:r>
            </w:hyperlink>
          </w:p>
          <w:p w14:paraId="4B6B1FB9" w14:textId="77777777" w:rsidR="00E82917" w:rsidRDefault="00E82917" w:rsidP="0074531C"/>
          <w:p w14:paraId="7946E176" w14:textId="77777777" w:rsidR="0009031F" w:rsidRDefault="0009031F" w:rsidP="0009031F">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2F44748A" w14:textId="77777777" w:rsidR="0009031F" w:rsidRDefault="0009031F" w:rsidP="0009031F">
            <w:pPr>
              <w:pStyle w:val="ListParagraph"/>
              <w:spacing w:after="160" w:line="259" w:lineRule="auto"/>
              <w:ind w:left="0"/>
              <w:textboxTightWrap w:val="none"/>
            </w:pPr>
          </w:p>
          <w:p w14:paraId="70379198" w14:textId="65A4D535" w:rsidR="0009031F" w:rsidRDefault="0009031F" w:rsidP="0009031F">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7F94360E" w14:textId="77777777" w:rsidR="0009031F" w:rsidRDefault="0009031F" w:rsidP="0009031F">
            <w:pPr>
              <w:pStyle w:val="ListParagraph"/>
              <w:spacing w:after="160" w:line="259" w:lineRule="auto"/>
              <w:ind w:left="0"/>
              <w:textboxTightWrap w:val="none"/>
            </w:pPr>
          </w:p>
          <w:p w14:paraId="1ED96EA7" w14:textId="77777777" w:rsidR="0009031F" w:rsidRDefault="0009031F" w:rsidP="0009031F">
            <w:pPr>
              <w:pStyle w:val="ListParagraph"/>
              <w:spacing w:after="160" w:line="259" w:lineRule="auto"/>
              <w:ind w:left="0"/>
              <w:textboxTightWrap w:val="none"/>
            </w:pPr>
            <w:r>
              <w:t xml:space="preserve">The test evidence can be embedded in a word document and emailed to the NHS Digital Functional Assurance mail box </w:t>
            </w:r>
            <w:hyperlink r:id="rId52" w:history="1">
              <w:r w:rsidRPr="00F51E5F">
                <w:rPr>
                  <w:rStyle w:val="Hyperlink"/>
                </w:rPr>
                <w:t>functional.assurance@nhs.net</w:t>
              </w:r>
            </w:hyperlink>
            <w:r>
              <w:t>.</w:t>
            </w:r>
          </w:p>
          <w:p w14:paraId="1676CF04" w14:textId="0804D71E" w:rsidR="0009031F" w:rsidRDefault="0009031F" w:rsidP="0009031F">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3CBD3D31" w14:textId="42E1497B" w:rsidR="0009031F" w:rsidRDefault="0009031F" w:rsidP="0009031F">
            <w:pPr>
              <w:pStyle w:val="ListParagraph"/>
              <w:spacing w:after="160" w:line="259" w:lineRule="auto"/>
              <w:ind w:left="0"/>
              <w:textboxTightWrap w:val="none"/>
            </w:pPr>
          </w:p>
          <w:p w14:paraId="57CCD4DD" w14:textId="680F12AD" w:rsidR="0009031F" w:rsidRDefault="0009031F" w:rsidP="0009031F">
            <w:pPr>
              <w:pStyle w:val="ListParagraph"/>
              <w:spacing w:after="160" w:line="259" w:lineRule="auto"/>
              <w:ind w:left="0"/>
              <w:textboxTightWrap w:val="none"/>
            </w:pPr>
            <w:r w:rsidRPr="0092528B">
              <w:rPr>
                <w:b/>
                <w:bCs/>
              </w:rPr>
              <w:t>The supplier evidence must satisfy the minimum SCAL requirements at this stage before progressing on to the next environment of this assurance path</w:t>
            </w:r>
          </w:p>
          <w:p w14:paraId="3EB89863" w14:textId="520BFF4C" w:rsidR="00314694" w:rsidRDefault="00314694" w:rsidP="00E35F8F">
            <w:pPr>
              <w:pStyle w:val="ListParagraph"/>
              <w:spacing w:after="160" w:line="259" w:lineRule="auto"/>
              <w:ind w:left="0"/>
              <w:textboxTightWrap w:val="none"/>
            </w:pPr>
          </w:p>
        </w:tc>
        <w:tc>
          <w:tcPr>
            <w:tcW w:w="873" w:type="pct"/>
          </w:tcPr>
          <w:p w14:paraId="4ABAE987" w14:textId="77777777" w:rsidR="009A0801" w:rsidRDefault="009A0801" w:rsidP="00F346A3">
            <w:pPr>
              <w:rPr>
                <w:color w:val="000000"/>
              </w:rPr>
            </w:pPr>
            <w:r>
              <w:rPr>
                <w:color w:val="000000"/>
              </w:rPr>
              <w:lastRenderedPageBreak/>
              <w:t>As above</w:t>
            </w:r>
          </w:p>
        </w:tc>
      </w:tr>
      <w:tr w:rsidR="009A0801" w:rsidRPr="00701DF7" w:rsidDel="00794FC4" w14:paraId="52BF53B5" w14:textId="77777777" w:rsidTr="00FA291D">
        <w:trPr>
          <w:cantSplit/>
        </w:trPr>
        <w:tc>
          <w:tcPr>
            <w:tcW w:w="557" w:type="pct"/>
          </w:tcPr>
          <w:p w14:paraId="255EA334" w14:textId="77777777" w:rsidR="009A0801" w:rsidRDefault="009A0801" w:rsidP="009A0801">
            <w:pPr>
              <w:spacing w:after="0"/>
            </w:pPr>
            <w:r>
              <w:t>1</w:t>
            </w:r>
            <w:r w:rsidR="00AA6A12">
              <w:t>2</w:t>
            </w:r>
          </w:p>
        </w:tc>
        <w:tc>
          <w:tcPr>
            <w:tcW w:w="3570" w:type="pct"/>
            <w:shd w:val="clear" w:color="auto" w:fill="auto"/>
          </w:tcPr>
          <w:p w14:paraId="3AA7D7D6" w14:textId="77777777" w:rsidR="009A0801" w:rsidRDefault="009A0801" w:rsidP="009A0801">
            <w:pPr>
              <w:pStyle w:val="ListParagraph"/>
              <w:spacing w:after="160" w:line="259" w:lineRule="auto"/>
              <w:ind w:left="0"/>
              <w:textboxTightWrap w:val="none"/>
            </w:pPr>
            <w:r>
              <w:t xml:space="preserve">NHS Digital SA and other </w:t>
            </w:r>
            <w:r w:rsidR="00E411E2">
              <w:t xml:space="preserve">SCAL </w:t>
            </w:r>
            <w:r>
              <w:t xml:space="preserve">stakeholders review and approve the SCAL and the supporting test evidence. </w:t>
            </w:r>
          </w:p>
          <w:p w14:paraId="540FED54" w14:textId="77777777" w:rsidR="00A610B7" w:rsidRDefault="000F6D49" w:rsidP="009A0801">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02109F63" w14:textId="77777777" w:rsidR="009A0801" w:rsidRDefault="009A0801" w:rsidP="009A0801">
            <w:pPr>
              <w:rPr>
                <w:color w:val="000000"/>
              </w:rPr>
            </w:pPr>
            <w:r w:rsidRPr="00C620C1">
              <w:rPr>
                <w:color w:val="000000"/>
              </w:rPr>
              <w:t>As above</w:t>
            </w:r>
          </w:p>
        </w:tc>
      </w:tr>
      <w:tr w:rsidR="009A0801" w:rsidRPr="00701DF7" w:rsidDel="00794FC4" w14:paraId="7DAA3DDD" w14:textId="77777777" w:rsidTr="00FA291D">
        <w:trPr>
          <w:cantSplit/>
        </w:trPr>
        <w:tc>
          <w:tcPr>
            <w:tcW w:w="557" w:type="pct"/>
          </w:tcPr>
          <w:p w14:paraId="10FB302F" w14:textId="77777777" w:rsidR="009A0801" w:rsidRDefault="009A0801" w:rsidP="009A0801">
            <w:pPr>
              <w:spacing w:after="0"/>
            </w:pPr>
            <w:r>
              <w:lastRenderedPageBreak/>
              <w:t>1</w:t>
            </w:r>
            <w:r w:rsidR="00AA6A12">
              <w:t>3</w:t>
            </w:r>
          </w:p>
        </w:tc>
        <w:tc>
          <w:tcPr>
            <w:tcW w:w="3570" w:type="pct"/>
            <w:shd w:val="clear" w:color="auto" w:fill="auto"/>
          </w:tcPr>
          <w:p w14:paraId="0F7434FF" w14:textId="77777777" w:rsidR="009A0801" w:rsidRDefault="009A0801" w:rsidP="009A0801">
            <w:pPr>
              <w:pStyle w:val="ListParagraph"/>
              <w:spacing w:after="160" w:line="259" w:lineRule="auto"/>
              <w:ind w:left="0"/>
              <w:textboxTightWrap w:val="none"/>
            </w:pPr>
            <w:r>
              <w:t xml:space="preserve">NHS Digital </w:t>
            </w:r>
            <w:r w:rsidR="000F6D49">
              <w:t xml:space="preserve">Functional Assurance </w:t>
            </w:r>
            <w:r>
              <w:t xml:space="preserve">submit request to the NHS Digital Platforms Support Desk to open up data sharing access for the Supplier to access to the test instances of the FHIR endpoints of the four GP Connect Provider supplier implementations (where </w:t>
            </w:r>
            <w:r w:rsidR="000F6D49">
              <w:t>provisioned</w:t>
            </w:r>
            <w:r>
              <w:t>)</w:t>
            </w:r>
            <w:r w:rsidR="000F6D49">
              <w:t xml:space="preserve"> for end to end interoperability testing</w:t>
            </w:r>
            <w:r>
              <w:t>.</w:t>
            </w:r>
          </w:p>
          <w:p w14:paraId="7821DDC5" w14:textId="77777777" w:rsidR="00A610B7" w:rsidRDefault="000F6D49" w:rsidP="009A0801">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4645C52E" w14:textId="792D248F" w:rsidR="009A0801" w:rsidRDefault="001C59E6" w:rsidP="009A0801">
            <w:pPr>
              <w:rPr>
                <w:color w:val="000000"/>
              </w:rPr>
            </w:pPr>
            <w:r w:rsidRPr="001C59E6">
              <w:rPr>
                <w:b/>
                <w:bCs/>
                <w:color w:val="FF0000"/>
                <w:sz w:val="20"/>
                <w:szCs w:val="20"/>
                <w:u w:val="single"/>
              </w:rPr>
              <w:t xml:space="preserve">STAGE </w:t>
            </w:r>
            <w:r>
              <w:rPr>
                <w:b/>
                <w:bCs/>
                <w:color w:val="FF0000"/>
                <w:sz w:val="20"/>
                <w:szCs w:val="20"/>
                <w:u w:val="single"/>
              </w:rPr>
              <w:t>4</w:t>
            </w:r>
            <w:r>
              <w:rPr>
                <w:b/>
                <w:bCs/>
                <w:color w:val="FF0000"/>
                <w:sz w:val="20"/>
                <w:szCs w:val="20"/>
                <w:u w:val="single"/>
              </w:rPr>
              <w:br/>
            </w:r>
            <w:r>
              <w:rPr>
                <w:color w:val="000000"/>
              </w:rPr>
              <w:br/>
            </w:r>
            <w:r w:rsidRPr="001C59E6">
              <w:t>Test in INT path to live test environment with test implementations of actual provider</w:t>
            </w:r>
          </w:p>
        </w:tc>
      </w:tr>
      <w:tr w:rsidR="009A0801" w:rsidRPr="00701DF7" w:rsidDel="00794FC4" w14:paraId="6EC74482" w14:textId="77777777" w:rsidTr="00FA291D">
        <w:trPr>
          <w:cantSplit/>
        </w:trPr>
        <w:tc>
          <w:tcPr>
            <w:tcW w:w="557" w:type="pct"/>
          </w:tcPr>
          <w:p w14:paraId="0714446B" w14:textId="77777777" w:rsidR="009A0801" w:rsidRDefault="009A0801" w:rsidP="009A0801">
            <w:pPr>
              <w:spacing w:after="0"/>
            </w:pPr>
            <w:r>
              <w:t>1</w:t>
            </w:r>
            <w:r w:rsidR="00AA6A12">
              <w:t>4</w:t>
            </w:r>
          </w:p>
        </w:tc>
        <w:tc>
          <w:tcPr>
            <w:tcW w:w="3570" w:type="pct"/>
            <w:shd w:val="clear" w:color="auto" w:fill="auto"/>
          </w:tcPr>
          <w:p w14:paraId="2F917D89" w14:textId="77777777" w:rsidR="009A0801" w:rsidRDefault="000F6D49" w:rsidP="009A0801">
            <w:pPr>
              <w:pStyle w:val="ListParagraph"/>
              <w:spacing w:after="160" w:line="259" w:lineRule="auto"/>
              <w:ind w:left="0"/>
              <w:textboxTightWrap w:val="none"/>
            </w:pPr>
            <w:r>
              <w:t xml:space="preserve">NHS Digital Functional Assurance </w:t>
            </w:r>
            <w:r w:rsidR="009A0801">
              <w:t xml:space="preserve">inform the GP Connect Provider supplier of the GP Connect Consumer supplier coming on board for any local config/setup activity required at the </w:t>
            </w:r>
            <w:r>
              <w:t xml:space="preserve">GP Connect </w:t>
            </w:r>
            <w:r w:rsidR="009A0801">
              <w:t>Provider supplier end to enable the consumer supplier testing.</w:t>
            </w:r>
          </w:p>
        </w:tc>
        <w:tc>
          <w:tcPr>
            <w:tcW w:w="873" w:type="pct"/>
          </w:tcPr>
          <w:p w14:paraId="7B89C13D" w14:textId="77777777" w:rsidR="009A0801" w:rsidRDefault="009A0801" w:rsidP="009A0801">
            <w:pPr>
              <w:rPr>
                <w:color w:val="000000"/>
              </w:rPr>
            </w:pPr>
            <w:r w:rsidRPr="00C620C1">
              <w:rPr>
                <w:color w:val="000000"/>
              </w:rPr>
              <w:t>As above</w:t>
            </w:r>
          </w:p>
        </w:tc>
      </w:tr>
      <w:tr w:rsidR="009A0801" w:rsidRPr="00701DF7" w:rsidDel="00794FC4" w14:paraId="1BA2763D" w14:textId="77777777" w:rsidTr="00FA291D">
        <w:trPr>
          <w:cantSplit/>
        </w:trPr>
        <w:tc>
          <w:tcPr>
            <w:tcW w:w="557" w:type="pct"/>
          </w:tcPr>
          <w:p w14:paraId="6D9C1919" w14:textId="77777777" w:rsidR="009A0801" w:rsidRDefault="009A0801" w:rsidP="009A0801">
            <w:pPr>
              <w:spacing w:after="0"/>
            </w:pPr>
            <w:r>
              <w:lastRenderedPageBreak/>
              <w:t>1</w:t>
            </w:r>
            <w:r w:rsidR="00AA6A12">
              <w:t>5</w:t>
            </w:r>
          </w:p>
        </w:tc>
        <w:tc>
          <w:tcPr>
            <w:tcW w:w="3570" w:type="pct"/>
            <w:shd w:val="clear" w:color="auto" w:fill="auto"/>
          </w:tcPr>
          <w:p w14:paraId="512FAA4F" w14:textId="146EC487" w:rsidR="001562FF" w:rsidRDefault="009A0801" w:rsidP="009A0801">
            <w:pPr>
              <w:pStyle w:val="ListParagraph"/>
              <w:spacing w:after="160" w:line="259" w:lineRule="auto"/>
              <w:ind w:left="0"/>
              <w:textboxTightWrap w:val="none"/>
            </w:pPr>
            <w:r>
              <w:t xml:space="preserve">Supplier tests against each available GP Connect Provider test instance using a small subset of the </w:t>
            </w:r>
            <w:r w:rsidR="000B7A46">
              <w:t xml:space="preserve">existing </w:t>
            </w:r>
            <w:r>
              <w:t xml:space="preserve">NHS Digital GP Connect Consumer </w:t>
            </w:r>
            <w:proofErr w:type="spellStart"/>
            <w:r>
              <w:t>tests</w:t>
            </w:r>
            <w:r w:rsidR="001562FF">
              <w:t>As</w:t>
            </w:r>
            <w:proofErr w:type="spellEnd"/>
            <w:r w:rsidR="001562FF">
              <w:t xml:space="preserve"> well as satisfy outstanding requirements in the SCAL.</w:t>
            </w:r>
          </w:p>
          <w:p w14:paraId="3E940685" w14:textId="4FCAE239" w:rsidR="001562FF" w:rsidRDefault="001562FF" w:rsidP="009A0801">
            <w:pPr>
              <w:pStyle w:val="ListParagraph"/>
              <w:spacing w:after="160" w:line="259" w:lineRule="auto"/>
              <w:ind w:left="0"/>
              <w:textboxTightWrap w:val="none"/>
            </w:pPr>
          </w:p>
          <w:p w14:paraId="2E99535D" w14:textId="62DE6959" w:rsidR="001562FF" w:rsidRDefault="001562FF" w:rsidP="001562FF">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Column E)</w:t>
            </w:r>
            <w:r w:rsidR="000D65B9">
              <w:t xml:space="preserve"> </w:t>
            </w:r>
            <w:r>
              <w:t xml:space="preserve">and </w:t>
            </w:r>
            <w:r w:rsidRPr="0092528B">
              <w:rPr>
                <w:b/>
                <w:bCs/>
              </w:rPr>
              <w:t xml:space="preserve">confirmation stating evidence required </w:t>
            </w:r>
            <w:r>
              <w:t>(Column F).</w:t>
            </w:r>
            <w:r w:rsidR="000D65B9">
              <w:t xml:space="preserve"> </w:t>
            </w:r>
          </w:p>
          <w:p w14:paraId="3555909B" w14:textId="77777777" w:rsidR="001562FF" w:rsidRDefault="001562FF" w:rsidP="009A0801">
            <w:pPr>
              <w:pStyle w:val="ListParagraph"/>
              <w:spacing w:after="160" w:line="259" w:lineRule="auto"/>
              <w:ind w:left="0"/>
              <w:textboxTightWrap w:val="none"/>
            </w:pPr>
          </w:p>
          <w:p w14:paraId="187BC740" w14:textId="1D689807" w:rsidR="000F6D49" w:rsidRDefault="000D65B9" w:rsidP="009A0801">
            <w:pPr>
              <w:pStyle w:val="ListParagraph"/>
              <w:spacing w:after="160" w:line="259" w:lineRule="auto"/>
              <w:ind w:left="0"/>
              <w:textboxTightWrap w:val="none"/>
            </w:pPr>
            <w:r>
              <w:t xml:space="preserve">This will include a </w:t>
            </w:r>
            <w:r w:rsidR="007C3BDB">
              <w:t xml:space="preserve">small subset of tests </w:t>
            </w:r>
            <w:r>
              <w:t xml:space="preserve">as a </w:t>
            </w:r>
            <w:r w:rsidR="007C3BDB">
              <w:t>recommend</w:t>
            </w:r>
            <w:r>
              <w:t xml:space="preserve"> </w:t>
            </w:r>
            <w:r w:rsidR="007C3BDB">
              <w:t>to run as a minimum, but the supplier may</w:t>
            </w:r>
            <w:r w:rsidR="00E742AA">
              <w:t xml:space="preserve"> </w:t>
            </w:r>
            <w:r w:rsidR="007C3BDB">
              <w:t>cho</w:t>
            </w:r>
            <w:r w:rsidR="00E742AA">
              <w:t>o</w:t>
            </w:r>
            <w:r w:rsidR="007C3BDB">
              <w:t>se to run more or lesser number of tests at their discretion</w:t>
            </w:r>
            <w:r w:rsidR="00974EF0">
              <w:t xml:space="preserve"> which they would benefit from re-running against actual providers for clinical content checking</w:t>
            </w:r>
            <w:r w:rsidR="007C3BDB">
              <w:t xml:space="preserve"> </w:t>
            </w:r>
          </w:p>
          <w:p w14:paraId="3A2885B3" w14:textId="77777777" w:rsidR="000D65B9" w:rsidRDefault="000D65B9" w:rsidP="009A0801">
            <w:pPr>
              <w:pStyle w:val="ListParagraph"/>
              <w:spacing w:after="160" w:line="259" w:lineRule="auto"/>
              <w:ind w:left="0"/>
              <w:textboxTightWrap w:val="none"/>
            </w:pPr>
          </w:p>
          <w:p w14:paraId="5F979CC4" w14:textId="77777777" w:rsidR="00E05887" w:rsidRDefault="009A0801" w:rsidP="009A0801">
            <w:pPr>
              <w:pStyle w:val="ListParagraph"/>
              <w:spacing w:after="160" w:line="259" w:lineRule="auto"/>
              <w:ind w:left="0"/>
              <w:textboxTightWrap w:val="none"/>
            </w:pPr>
            <w:r>
              <w:t xml:space="preserve">The purpose of these tests is not to repeat technical conformance </w:t>
            </w:r>
            <w:r w:rsidR="000F6D49">
              <w:t xml:space="preserve">processes </w:t>
            </w:r>
            <w:r>
              <w:t xml:space="preserve">against each </w:t>
            </w:r>
            <w:r w:rsidR="000F6D49">
              <w:t xml:space="preserve">GP Connect </w:t>
            </w:r>
            <w:r>
              <w:t xml:space="preserve">provider but </w:t>
            </w:r>
            <w:r w:rsidR="000F6D49">
              <w:t xml:space="preserve">only </w:t>
            </w:r>
            <w:r>
              <w:t xml:space="preserve">to </w:t>
            </w:r>
            <w:r w:rsidR="000F6D49">
              <w:t>aid the</w:t>
            </w:r>
            <w:r>
              <w:t xml:space="preserve"> </w:t>
            </w:r>
            <w:r w:rsidR="000F6D49">
              <w:t xml:space="preserve">GP Connect Consumer supplier to perform </w:t>
            </w:r>
            <w:r>
              <w:t xml:space="preserve">end to end </w:t>
            </w:r>
            <w:r w:rsidR="000F6D49">
              <w:t xml:space="preserve">interoperability </w:t>
            </w:r>
            <w:r>
              <w:t xml:space="preserve">testing </w:t>
            </w:r>
            <w:r w:rsidR="000F6D49">
              <w:t xml:space="preserve">of their system with the </w:t>
            </w:r>
            <w:r w:rsidR="00E05887">
              <w:t>test instances of the FHIR endpoints of the four GP Connect Provider supplier implementations.</w:t>
            </w:r>
          </w:p>
          <w:p w14:paraId="56660616" w14:textId="77777777" w:rsidR="009A0801" w:rsidRDefault="00E05887" w:rsidP="009A0801">
            <w:pPr>
              <w:pStyle w:val="ListParagraph"/>
              <w:spacing w:after="160" w:line="259" w:lineRule="auto"/>
              <w:ind w:left="0"/>
              <w:textboxTightWrap w:val="none"/>
            </w:pPr>
            <w:r>
              <w:t xml:space="preserve">It will aid </w:t>
            </w:r>
            <w:r w:rsidR="009A0801">
              <w:t>to identify and resolve any technical interoperability issues due to any subtle nuances in the implementation of the GP Connect capabilities by the GP Connect Providers.</w:t>
            </w:r>
          </w:p>
          <w:p w14:paraId="23044FA3" w14:textId="77777777" w:rsidR="00E05887" w:rsidRDefault="00E05887" w:rsidP="009A0801">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tc>
        <w:tc>
          <w:tcPr>
            <w:tcW w:w="873" w:type="pct"/>
          </w:tcPr>
          <w:p w14:paraId="776FEB4A" w14:textId="77777777" w:rsidR="009A0801" w:rsidRDefault="009A0801" w:rsidP="009A0801">
            <w:pPr>
              <w:rPr>
                <w:color w:val="000000"/>
              </w:rPr>
            </w:pPr>
            <w:r w:rsidRPr="00C620C1">
              <w:rPr>
                <w:color w:val="000000"/>
              </w:rPr>
              <w:t>As above</w:t>
            </w:r>
          </w:p>
        </w:tc>
      </w:tr>
      <w:tr w:rsidR="009A0801" w:rsidRPr="00701DF7" w:rsidDel="00794FC4" w14:paraId="31DCCC8E" w14:textId="77777777" w:rsidTr="00FA291D">
        <w:trPr>
          <w:cantSplit/>
        </w:trPr>
        <w:tc>
          <w:tcPr>
            <w:tcW w:w="557" w:type="pct"/>
          </w:tcPr>
          <w:p w14:paraId="429EBB7B" w14:textId="77777777" w:rsidR="009A0801" w:rsidRDefault="009A0801" w:rsidP="009A0801">
            <w:pPr>
              <w:spacing w:after="0"/>
            </w:pPr>
            <w:r>
              <w:t>1</w:t>
            </w:r>
            <w:r w:rsidR="00AA6A12">
              <w:t>6</w:t>
            </w:r>
          </w:p>
        </w:tc>
        <w:tc>
          <w:tcPr>
            <w:tcW w:w="3570" w:type="pct"/>
            <w:shd w:val="clear" w:color="auto" w:fill="auto"/>
          </w:tcPr>
          <w:p w14:paraId="5E8B35CC" w14:textId="77777777" w:rsidR="00E05887" w:rsidRDefault="009A0801" w:rsidP="009A0801">
            <w:pPr>
              <w:pStyle w:val="ListParagraph"/>
              <w:spacing w:after="160" w:line="259" w:lineRule="auto"/>
              <w:ind w:left="0"/>
              <w:textboxTightWrap w:val="none"/>
            </w:pPr>
            <w:r>
              <w:t xml:space="preserve">Supplier completes the </w:t>
            </w:r>
            <w:r w:rsidR="00E05887">
              <w:t xml:space="preserve">end to end </w:t>
            </w:r>
            <w:r>
              <w:t>testing successfully</w:t>
            </w:r>
            <w:r w:rsidR="00E05887">
              <w:t xml:space="preserve"> and informs the NHS Digital Functional Assurance of successful completion. No test evidence required for review but an email confirming successful completion </w:t>
            </w:r>
            <w:r w:rsidR="0035312A">
              <w:t xml:space="preserve">of testing </w:t>
            </w:r>
            <w:r w:rsidR="00E05887">
              <w:t xml:space="preserve">with </w:t>
            </w:r>
            <w:r w:rsidR="0035312A">
              <w:t xml:space="preserve">the </w:t>
            </w:r>
            <w:r w:rsidR="00E05887">
              <w:t xml:space="preserve">GP Connect provider </w:t>
            </w:r>
            <w:r w:rsidR="0035312A">
              <w:t xml:space="preserve">test </w:t>
            </w:r>
            <w:r w:rsidR="00E05887">
              <w:t xml:space="preserve">implementations is sufficient. </w:t>
            </w:r>
          </w:p>
          <w:p w14:paraId="1D9BC454" w14:textId="77777777" w:rsidR="009A0801" w:rsidRDefault="0035312A" w:rsidP="009A0801">
            <w:pPr>
              <w:pStyle w:val="ListParagraph"/>
              <w:spacing w:after="160" w:line="259" w:lineRule="auto"/>
              <w:ind w:left="0"/>
              <w:textboxTightWrap w:val="none"/>
            </w:pPr>
            <w:r>
              <w:t xml:space="preserve">NHS Digital Functional Assurance update the </w:t>
            </w:r>
            <w:r w:rsidR="009A0801">
              <w:t xml:space="preserve">SCAL to note the GP Connect Providers against which the consumer end to end </w:t>
            </w:r>
            <w:r>
              <w:t xml:space="preserve">interoperability </w:t>
            </w:r>
            <w:r w:rsidR="009A0801">
              <w:t xml:space="preserve">testing was </w:t>
            </w:r>
            <w:r w:rsidR="00E05887">
              <w:t xml:space="preserve">successfully </w:t>
            </w:r>
            <w:r w:rsidR="009A0801">
              <w:t>completed.</w:t>
            </w:r>
          </w:p>
        </w:tc>
        <w:tc>
          <w:tcPr>
            <w:tcW w:w="873" w:type="pct"/>
          </w:tcPr>
          <w:p w14:paraId="7BC78F99" w14:textId="77777777" w:rsidR="009A0801" w:rsidRDefault="009A0801" w:rsidP="009A0801">
            <w:pPr>
              <w:rPr>
                <w:color w:val="000000"/>
              </w:rPr>
            </w:pPr>
            <w:r w:rsidRPr="00C620C1">
              <w:rPr>
                <w:color w:val="000000"/>
              </w:rPr>
              <w:t>As above</w:t>
            </w:r>
          </w:p>
        </w:tc>
      </w:tr>
    </w:tbl>
    <w:p w14:paraId="7EA033AE" w14:textId="77777777" w:rsidR="002A767D" w:rsidRDefault="002A767D" w:rsidP="002A767D"/>
    <w:p w14:paraId="048F7AAC" w14:textId="772229DF" w:rsidR="009A0801" w:rsidRDefault="007302F6" w:rsidP="00FA291D">
      <w:r>
        <w:br/>
      </w:r>
    </w:p>
    <w:p w14:paraId="5DBA3FC1" w14:textId="0A794D58" w:rsidR="00ED1263" w:rsidRPr="00AF33E6" w:rsidRDefault="00ED1263" w:rsidP="00ED1263">
      <w:pPr>
        <w:pStyle w:val="Heading3"/>
      </w:pPr>
      <w:r>
        <w:tab/>
      </w:r>
      <w:r>
        <w:tab/>
      </w:r>
      <w:bookmarkStart w:id="56" w:name="_Toc42685417"/>
      <w:bookmarkStart w:id="57" w:name="_Toc42686801"/>
      <w:r w:rsidR="00930FB6">
        <w:t>2</w:t>
      </w:r>
      <w:r w:rsidRPr="00AF33E6">
        <w:t>.1</w:t>
      </w:r>
      <w:r>
        <w:t>.2</w:t>
      </w:r>
      <w:r>
        <w:tab/>
      </w:r>
      <w:r w:rsidRPr="00AF33E6">
        <w:t>Test route for a potential GP Connect Consumer Supplier with or without HSCN (or N3) connectivity. The supplier is not PDS compliant but plans to have access to PDS through either their own client integration to the SMSP or undergo PDS Compliance as a connecting system supplier to the PDS service.</w:t>
      </w:r>
      <w:bookmarkEnd w:id="56"/>
      <w:bookmarkEnd w:id="57"/>
    </w:p>
    <w:p w14:paraId="08025D19" w14:textId="77777777" w:rsidR="00ED1263" w:rsidRPr="00FA291D" w:rsidRDefault="00ED1263" w:rsidP="00FA291D">
      <w:pPr>
        <w:rPr>
          <w:lang w:eastAsia="en-US"/>
        </w:rPr>
      </w:pPr>
    </w:p>
    <w:p w14:paraId="5CD09294" w14:textId="403CC67F" w:rsidR="00F07A18" w:rsidRPr="00F07A18" w:rsidRDefault="00DE7202" w:rsidP="00F07A18">
      <w:pPr>
        <w:rPr>
          <w:lang w:eastAsia="en-US"/>
        </w:rPr>
      </w:pPr>
      <w:r>
        <w:rPr>
          <w:noProof/>
          <w:sz w:val="28"/>
          <w:szCs w:val="28"/>
          <w:u w:val="single"/>
        </w:rPr>
        <mc:AlternateContent>
          <mc:Choice Requires="wpg">
            <w:drawing>
              <wp:anchor distT="0" distB="0" distL="114300" distR="114300" simplePos="0" relativeHeight="251675136" behindDoc="0" locked="0" layoutInCell="1" allowOverlap="1" wp14:anchorId="636BCC1F" wp14:editId="08C3FF18">
                <wp:simplePos x="0" y="0"/>
                <wp:positionH relativeFrom="column">
                  <wp:posOffset>211590</wp:posOffset>
                </wp:positionH>
                <wp:positionV relativeFrom="paragraph">
                  <wp:posOffset>73214</wp:posOffset>
                </wp:positionV>
                <wp:extent cx="6283960" cy="2167324"/>
                <wp:effectExtent l="0" t="0" r="21590" b="23495"/>
                <wp:wrapNone/>
                <wp:docPr id="5" name="Group 5"/>
                <wp:cNvGraphicFramePr/>
                <a:graphic xmlns:a="http://schemas.openxmlformats.org/drawingml/2006/main">
                  <a:graphicData uri="http://schemas.microsoft.com/office/word/2010/wordprocessingGroup">
                    <wpg:wgp>
                      <wpg:cNvGrpSpPr/>
                      <wpg:grpSpPr>
                        <a:xfrm>
                          <a:off x="0" y="0"/>
                          <a:ext cx="6283960" cy="2167324"/>
                          <a:chOff x="0" y="0"/>
                          <a:chExt cx="6283960" cy="1999963"/>
                        </a:xfrm>
                      </wpg:grpSpPr>
                      <wps:wsp>
                        <wps:cNvPr id="26" name="Text Box 2"/>
                        <wps:cNvSpPr txBox="1">
                          <a:spLocks noChangeArrowheads="1"/>
                        </wps:cNvSpPr>
                        <wps:spPr bwMode="auto">
                          <a:xfrm>
                            <a:off x="1104900" y="0"/>
                            <a:ext cx="1121410" cy="1996372"/>
                          </a:xfrm>
                          <a:prstGeom prst="rect">
                            <a:avLst/>
                          </a:prstGeom>
                          <a:solidFill>
                            <a:srgbClr val="FFFFFF"/>
                          </a:solidFill>
                          <a:ln w="9525">
                            <a:solidFill>
                              <a:srgbClr val="000000"/>
                            </a:solidFill>
                            <a:miter lim="800000"/>
                            <a:headEnd/>
                            <a:tailEnd/>
                          </a:ln>
                        </wps:spPr>
                        <wps:txbx>
                          <w:txbxContent>
                            <w:p w14:paraId="11EB05D9" w14:textId="77777777" w:rsidR="00722E30" w:rsidRDefault="00722E30" w:rsidP="00F07A18">
                              <w:pPr>
                                <w:rPr>
                                  <w:b/>
                                  <w:bCs/>
                                  <w:color w:val="FF0000"/>
                                  <w:sz w:val="20"/>
                                  <w:szCs w:val="20"/>
                                  <w:u w:val="single"/>
                                </w:rPr>
                              </w:pPr>
                              <w:r w:rsidRPr="001C59E6">
                                <w:rPr>
                                  <w:b/>
                                  <w:bCs/>
                                  <w:color w:val="FF0000"/>
                                  <w:sz w:val="20"/>
                                  <w:szCs w:val="20"/>
                                  <w:u w:val="single"/>
                                </w:rPr>
                                <w:t>STAGE 1</w:t>
                              </w:r>
                            </w:p>
                            <w:p w14:paraId="4BD72B66" w14:textId="71EC50F7" w:rsidR="00722E30" w:rsidRDefault="00722E30" w:rsidP="00F07A18">
                              <w:pPr>
                                <w:rPr>
                                  <w:sz w:val="20"/>
                                  <w:szCs w:val="20"/>
                                </w:rPr>
                              </w:pPr>
                              <w:r>
                                <w:rPr>
                                  <w:sz w:val="20"/>
                                  <w:szCs w:val="20"/>
                                </w:rPr>
                                <w:br/>
                              </w:r>
                              <w:r w:rsidRPr="00551850">
                                <w:rPr>
                                  <w:sz w:val="20"/>
                                  <w:szCs w:val="20"/>
                                </w:rPr>
                                <w:t>Test in internet facing environment with reference implementations</w:t>
                              </w:r>
                              <w:r>
                                <w:rPr>
                                  <w:sz w:val="20"/>
                                  <w:szCs w:val="20"/>
                                </w:rPr>
                                <w:t xml:space="preserve"> (proxy providers)</w:t>
                              </w:r>
                            </w:p>
                            <w:p w14:paraId="18A8C618" w14:textId="77777777" w:rsidR="00722E30" w:rsidRPr="00551850" w:rsidRDefault="00722E30" w:rsidP="00F07A18">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27" name="Text Box 2"/>
                        <wps:cNvSpPr txBox="1">
                          <a:spLocks noChangeArrowheads="1"/>
                        </wps:cNvSpPr>
                        <wps:spPr bwMode="auto">
                          <a:xfrm>
                            <a:off x="2423160" y="0"/>
                            <a:ext cx="1071245" cy="1995798"/>
                          </a:xfrm>
                          <a:prstGeom prst="rect">
                            <a:avLst/>
                          </a:prstGeom>
                          <a:solidFill>
                            <a:srgbClr val="FFFFFF"/>
                          </a:solidFill>
                          <a:ln w="9525">
                            <a:solidFill>
                              <a:srgbClr val="000000"/>
                            </a:solidFill>
                            <a:miter lim="800000"/>
                            <a:headEnd/>
                            <a:tailEnd/>
                          </a:ln>
                        </wps:spPr>
                        <wps:txbx>
                          <w:txbxContent>
                            <w:p w14:paraId="03BCC2F5" w14:textId="2FC1FF87"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2</w:t>
                              </w:r>
                            </w:p>
                            <w:p w14:paraId="1DC438A0" w14:textId="004C21E3" w:rsidR="00722E30" w:rsidRDefault="00722E30" w:rsidP="00F07A18">
                              <w:pPr>
                                <w:rPr>
                                  <w:sz w:val="20"/>
                                  <w:szCs w:val="20"/>
                                </w:rPr>
                              </w:pP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BBD048E" w14:textId="77777777" w:rsidR="00722E30" w:rsidRPr="00551850" w:rsidRDefault="00722E30" w:rsidP="00F07A18">
                              <w:pPr>
                                <w:rPr>
                                  <w:sz w:val="20"/>
                                  <w:szCs w:val="20"/>
                                </w:rPr>
                              </w:pPr>
                              <w:r>
                                <w:rPr>
                                  <w:sz w:val="20"/>
                                  <w:szCs w:val="20"/>
                                </w:rPr>
                                <w:t>GP Connect Provider proxies, PDS, SDS using VPN access</w:t>
                              </w:r>
                            </w:p>
                          </w:txbxContent>
                        </wps:txbx>
                        <wps:bodyPr rot="0" vert="horz" wrap="square" lIns="91440" tIns="45720" rIns="91440" bIns="45720" anchor="t" anchorCtr="0">
                          <a:noAutofit/>
                        </wps:bodyPr>
                      </wps:wsp>
                      <wps:wsp>
                        <wps:cNvPr id="28" name="Text Box 2"/>
                        <wps:cNvSpPr txBox="1">
                          <a:spLocks noChangeArrowheads="1"/>
                        </wps:cNvSpPr>
                        <wps:spPr bwMode="auto">
                          <a:xfrm>
                            <a:off x="3657600" y="0"/>
                            <a:ext cx="1164590" cy="1995224"/>
                          </a:xfrm>
                          <a:prstGeom prst="rect">
                            <a:avLst/>
                          </a:prstGeom>
                          <a:solidFill>
                            <a:srgbClr val="FFFFFF"/>
                          </a:solidFill>
                          <a:ln w="9525">
                            <a:solidFill>
                              <a:srgbClr val="000000"/>
                            </a:solidFill>
                            <a:miter lim="800000"/>
                            <a:headEnd/>
                            <a:tailEnd/>
                          </a:ln>
                        </wps:spPr>
                        <wps:txbx>
                          <w:txbxContent>
                            <w:p w14:paraId="569463BB" w14:textId="5397FDFD"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3</w:t>
                              </w:r>
                            </w:p>
                            <w:p w14:paraId="6D64786D" w14:textId="4074A96C" w:rsidR="00722E30" w:rsidRDefault="00722E30" w:rsidP="00F07A18">
                              <w:pPr>
                                <w:rPr>
                                  <w:sz w:val="20"/>
                                  <w:szCs w:val="20"/>
                                </w:rPr>
                              </w:pPr>
                              <w:r w:rsidRPr="00551850">
                                <w:rPr>
                                  <w:sz w:val="20"/>
                                  <w:szCs w:val="20"/>
                                </w:rPr>
                                <w:t>Test in INT path to live test environment with reference implementations</w:t>
                              </w:r>
                            </w:p>
                            <w:p w14:paraId="426CDA52" w14:textId="77777777" w:rsidR="00722E30" w:rsidRPr="00551850" w:rsidRDefault="00722E30" w:rsidP="00F07A18">
                              <w:pPr>
                                <w:rPr>
                                  <w:sz w:val="20"/>
                                  <w:szCs w:val="20"/>
                                </w:rPr>
                              </w:pPr>
                              <w:r>
                                <w:rPr>
                                  <w:sz w:val="20"/>
                                  <w:szCs w:val="20"/>
                                </w:rPr>
                                <w:t>GP Connect Provider Proxies, PDS, SDS, SPINE SSP on HSCN/N3 network</w:t>
                              </w:r>
                            </w:p>
                            <w:p w14:paraId="650044D8" w14:textId="77777777" w:rsidR="00722E30" w:rsidRPr="00551850" w:rsidRDefault="00722E30" w:rsidP="00F07A18">
                              <w:pPr>
                                <w:rPr>
                                  <w:sz w:val="20"/>
                                  <w:szCs w:val="20"/>
                                </w:rPr>
                              </w:pPr>
                            </w:p>
                          </w:txbxContent>
                        </wps:txbx>
                        <wps:bodyPr rot="0" vert="horz" wrap="square" lIns="91440" tIns="45720" rIns="91440" bIns="45720" anchor="t" anchorCtr="0">
                          <a:noAutofit/>
                        </wps:bodyPr>
                      </wps:wsp>
                      <wps:wsp>
                        <wps:cNvPr id="29" name="Text Box 2"/>
                        <wps:cNvSpPr txBox="1">
                          <a:spLocks noChangeArrowheads="1"/>
                        </wps:cNvSpPr>
                        <wps:spPr bwMode="auto">
                          <a:xfrm>
                            <a:off x="5006340" y="0"/>
                            <a:ext cx="1277620" cy="1999963"/>
                          </a:xfrm>
                          <a:prstGeom prst="rect">
                            <a:avLst/>
                          </a:prstGeom>
                          <a:solidFill>
                            <a:srgbClr val="FFFFFF"/>
                          </a:solidFill>
                          <a:ln w="9525">
                            <a:solidFill>
                              <a:srgbClr val="000000"/>
                            </a:solidFill>
                            <a:miter lim="800000"/>
                            <a:headEnd/>
                            <a:tailEnd/>
                          </a:ln>
                        </wps:spPr>
                        <wps:txbx>
                          <w:txbxContent>
                            <w:p w14:paraId="226B7F40" w14:textId="1B0CD504"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4</w:t>
                              </w:r>
                            </w:p>
                            <w:p w14:paraId="565DF021" w14:textId="08F7B871" w:rsidR="00722E30" w:rsidRDefault="00722E30" w:rsidP="00F07A18">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6CD1FDC6" w14:textId="77777777" w:rsidR="00722E30" w:rsidRPr="00551850" w:rsidRDefault="00722E30" w:rsidP="00F07A18">
                              <w:pPr>
                                <w:rPr>
                                  <w:sz w:val="20"/>
                                  <w:szCs w:val="20"/>
                                </w:rPr>
                              </w:pPr>
                              <w:r>
                                <w:rPr>
                                  <w:sz w:val="20"/>
                                  <w:szCs w:val="20"/>
                                </w:rPr>
                                <w:t xml:space="preserve">GP Connect Providers Test Implementations, PDS, SDS, SPINE SSP on HSCN/N3 </w:t>
                              </w:r>
                            </w:p>
                            <w:p w14:paraId="4F018253" w14:textId="77777777" w:rsidR="00722E30" w:rsidRDefault="00722E30" w:rsidP="00F07A18"/>
                          </w:txbxContent>
                        </wps:txbx>
                        <wps:bodyPr rot="0" vert="horz" wrap="square" lIns="91440" tIns="45720" rIns="91440" bIns="45720" anchor="t" anchorCtr="0">
                          <a:noAutofit/>
                        </wps:bodyPr>
                      </wps:wsp>
                      <wps:wsp>
                        <wps:cNvPr id="30" name="Text Box 2"/>
                        <wps:cNvSpPr txBox="1">
                          <a:spLocks noChangeArrowheads="1"/>
                        </wps:cNvSpPr>
                        <wps:spPr bwMode="auto">
                          <a:xfrm>
                            <a:off x="0" y="0"/>
                            <a:ext cx="906780" cy="1995160"/>
                          </a:xfrm>
                          <a:prstGeom prst="rect">
                            <a:avLst/>
                          </a:prstGeom>
                          <a:solidFill>
                            <a:srgbClr val="FFFFFF"/>
                          </a:solidFill>
                          <a:ln w="9525">
                            <a:solidFill>
                              <a:srgbClr val="000000"/>
                            </a:solidFill>
                            <a:miter lim="800000"/>
                            <a:headEnd/>
                            <a:tailEnd/>
                          </a:ln>
                        </wps:spPr>
                        <wps:txbx>
                          <w:txbxContent>
                            <w:p w14:paraId="1C3462D9" w14:textId="52FB5CD8" w:rsidR="00722E30" w:rsidRPr="00551850" w:rsidRDefault="00722E30" w:rsidP="00F07A18">
                              <w:pPr>
                                <w:rPr>
                                  <w:sz w:val="20"/>
                                  <w:szCs w:val="20"/>
                                </w:rPr>
                              </w:pPr>
                              <w:r>
                                <w:rPr>
                                  <w:sz w:val="20"/>
                                  <w:szCs w:val="20"/>
                                </w:rPr>
                                <w:t>PDS or SMSP Compliance completed</w:t>
                              </w:r>
                            </w:p>
                          </w:txbxContent>
                        </wps:txbx>
                        <wps:bodyPr rot="0" vert="horz" wrap="square" lIns="91440" tIns="45720" rIns="91440" bIns="45720" anchor="t" anchorCtr="0">
                          <a:noAutofit/>
                        </wps:bodyPr>
                      </wps:wsp>
                      <wps:wsp>
                        <wps:cNvPr id="31" name="Straight Arrow Connector 31"/>
                        <wps:cNvCnPr/>
                        <wps:spPr>
                          <a:xfrm>
                            <a:off x="922020" y="891540"/>
                            <a:ext cx="160020" cy="0"/>
                          </a:xfrm>
                          <a:prstGeom prst="straightConnector1">
                            <a:avLst/>
                          </a:prstGeom>
                          <a:noFill/>
                          <a:ln w="6350" cap="flat" cmpd="sng" algn="ctr">
                            <a:solidFill>
                              <a:srgbClr val="4472C4"/>
                            </a:solidFill>
                            <a:prstDash val="solid"/>
                            <a:miter lim="800000"/>
                            <a:tailEnd type="triangle"/>
                          </a:ln>
                          <a:effectLst/>
                        </wps:spPr>
                        <wps:bodyPr/>
                      </wps:wsp>
                      <wps:wsp>
                        <wps:cNvPr id="32" name="Straight Arrow Connector 32"/>
                        <wps:cNvCnPr/>
                        <wps:spPr>
                          <a:xfrm>
                            <a:off x="2247900" y="899160"/>
                            <a:ext cx="160020" cy="0"/>
                          </a:xfrm>
                          <a:prstGeom prst="straightConnector1">
                            <a:avLst/>
                          </a:prstGeom>
                          <a:noFill/>
                          <a:ln w="6350" cap="flat" cmpd="sng" algn="ctr">
                            <a:solidFill>
                              <a:srgbClr val="4472C4"/>
                            </a:solidFill>
                            <a:prstDash val="solid"/>
                            <a:miter lim="800000"/>
                            <a:tailEnd type="triangle"/>
                          </a:ln>
                          <a:effectLst/>
                        </wps:spPr>
                        <wps:bodyPr/>
                      </wps:wsp>
                      <wps:wsp>
                        <wps:cNvPr id="33" name="Straight Arrow Connector 33"/>
                        <wps:cNvCnPr/>
                        <wps:spPr>
                          <a:xfrm>
                            <a:off x="3489960" y="868680"/>
                            <a:ext cx="160020" cy="0"/>
                          </a:xfrm>
                          <a:prstGeom prst="straightConnector1">
                            <a:avLst/>
                          </a:prstGeom>
                          <a:noFill/>
                          <a:ln w="6350" cap="flat" cmpd="sng" algn="ctr">
                            <a:solidFill>
                              <a:srgbClr val="4472C4"/>
                            </a:solidFill>
                            <a:prstDash val="solid"/>
                            <a:miter lim="800000"/>
                            <a:tailEnd type="triangle"/>
                          </a:ln>
                          <a:effectLst/>
                        </wps:spPr>
                        <wps:bodyPr/>
                      </wps:wsp>
                      <wps:wsp>
                        <wps:cNvPr id="34" name="Straight Arrow Connector 34"/>
                        <wps:cNvCnPr/>
                        <wps:spPr>
                          <a:xfrm>
                            <a:off x="4823460" y="876300"/>
                            <a:ext cx="16002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V relativeFrom="margin">
                  <wp14:pctHeight>0</wp14:pctHeight>
                </wp14:sizeRelV>
              </wp:anchor>
            </w:drawing>
          </mc:Choice>
          <mc:Fallback>
            <w:pict>
              <v:group w14:anchorId="636BCC1F" id="Group 5" o:spid="_x0000_s1032" style="position:absolute;margin-left:16.65pt;margin-top:5.75pt;width:494.8pt;height:170.65pt;z-index:251675136;mso-height-relative:margin" coordsize="62839,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">
                <v:shape id="_x0000_s1033" type="#_x0000_t202" style="position:absolute;left:11049;width:11214;height:19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1EB05D9" w14:textId="77777777" w:rsidR="00722E30" w:rsidRDefault="00722E30" w:rsidP="00F07A18">
                        <w:pPr>
                          <w:rPr>
                            <w:b/>
                            <w:bCs/>
                            <w:color w:val="FF0000"/>
                            <w:sz w:val="20"/>
                            <w:szCs w:val="20"/>
                            <w:u w:val="single"/>
                          </w:rPr>
                        </w:pPr>
                        <w:r w:rsidRPr="001C59E6">
                          <w:rPr>
                            <w:b/>
                            <w:bCs/>
                            <w:color w:val="FF0000"/>
                            <w:sz w:val="20"/>
                            <w:szCs w:val="20"/>
                            <w:u w:val="single"/>
                          </w:rPr>
                          <w:t>STAGE 1</w:t>
                        </w:r>
                      </w:p>
                      <w:p w14:paraId="4BD72B66" w14:textId="71EC50F7" w:rsidR="00722E30" w:rsidRDefault="00722E30" w:rsidP="00F07A18">
                        <w:pPr>
                          <w:rPr>
                            <w:sz w:val="20"/>
                            <w:szCs w:val="20"/>
                          </w:rPr>
                        </w:pPr>
                        <w:r>
                          <w:rPr>
                            <w:sz w:val="20"/>
                            <w:szCs w:val="20"/>
                          </w:rPr>
                          <w:br/>
                        </w:r>
                        <w:r w:rsidRPr="00551850">
                          <w:rPr>
                            <w:sz w:val="20"/>
                            <w:szCs w:val="20"/>
                          </w:rPr>
                          <w:t>Test in internet facing environment with reference implementations</w:t>
                        </w:r>
                        <w:r>
                          <w:rPr>
                            <w:sz w:val="20"/>
                            <w:szCs w:val="20"/>
                          </w:rPr>
                          <w:t xml:space="preserve"> (proxy providers)</w:t>
                        </w:r>
                      </w:p>
                      <w:p w14:paraId="18A8C618" w14:textId="77777777" w:rsidR="00722E30" w:rsidRPr="00551850" w:rsidRDefault="00722E30" w:rsidP="00F07A18">
                        <w:pPr>
                          <w:rPr>
                            <w:sz w:val="20"/>
                            <w:szCs w:val="20"/>
                          </w:rPr>
                        </w:pPr>
                        <w:r>
                          <w:rPr>
                            <w:sz w:val="20"/>
                            <w:szCs w:val="20"/>
                          </w:rPr>
                          <w:t>GP Connect Provider Proxies over open internet</w:t>
                        </w:r>
                      </w:p>
                    </w:txbxContent>
                  </v:textbox>
                </v:shape>
                <v:shape id="_x0000_s1034" type="#_x0000_t202" style="position:absolute;left:24231;width:10713;height:19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03BCC2F5" w14:textId="2FC1FF87"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2</w:t>
                        </w:r>
                      </w:p>
                      <w:p w14:paraId="1DC438A0" w14:textId="004C21E3" w:rsidR="00722E30" w:rsidRDefault="00722E30" w:rsidP="00F07A18">
                        <w:pPr>
                          <w:rPr>
                            <w:sz w:val="20"/>
                            <w:szCs w:val="20"/>
                          </w:rPr>
                        </w:pP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BBD048E" w14:textId="77777777" w:rsidR="00722E30" w:rsidRPr="00551850" w:rsidRDefault="00722E30" w:rsidP="00F07A18">
                        <w:pPr>
                          <w:rPr>
                            <w:sz w:val="20"/>
                            <w:szCs w:val="20"/>
                          </w:rPr>
                        </w:pPr>
                        <w:r>
                          <w:rPr>
                            <w:sz w:val="20"/>
                            <w:szCs w:val="20"/>
                          </w:rPr>
                          <w:t>GP Connect Provider proxies, PDS, SDS using VPN access</w:t>
                        </w:r>
                      </w:p>
                    </w:txbxContent>
                  </v:textbox>
                </v:shape>
                <v:shape id="_x0000_s1035" type="#_x0000_t202" style="position:absolute;left:36576;width:11645;height:19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569463BB" w14:textId="5397FDFD"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3</w:t>
                        </w:r>
                      </w:p>
                      <w:p w14:paraId="6D64786D" w14:textId="4074A96C" w:rsidR="00722E30" w:rsidRDefault="00722E30" w:rsidP="00F07A18">
                        <w:pPr>
                          <w:rPr>
                            <w:sz w:val="20"/>
                            <w:szCs w:val="20"/>
                          </w:rPr>
                        </w:pPr>
                        <w:r w:rsidRPr="00551850">
                          <w:rPr>
                            <w:sz w:val="20"/>
                            <w:szCs w:val="20"/>
                          </w:rPr>
                          <w:t>Test in INT path to live test environment with reference implementations</w:t>
                        </w:r>
                      </w:p>
                      <w:p w14:paraId="426CDA52" w14:textId="77777777" w:rsidR="00722E30" w:rsidRPr="00551850" w:rsidRDefault="00722E30" w:rsidP="00F07A18">
                        <w:pPr>
                          <w:rPr>
                            <w:sz w:val="20"/>
                            <w:szCs w:val="20"/>
                          </w:rPr>
                        </w:pPr>
                        <w:r>
                          <w:rPr>
                            <w:sz w:val="20"/>
                            <w:szCs w:val="20"/>
                          </w:rPr>
                          <w:t>GP Connect Provider Proxies, PDS, SDS, SPINE SSP on HSCN/N3 network</w:t>
                        </w:r>
                      </w:p>
                      <w:p w14:paraId="650044D8" w14:textId="77777777" w:rsidR="00722E30" w:rsidRPr="00551850" w:rsidRDefault="00722E30" w:rsidP="00F07A18">
                        <w:pPr>
                          <w:rPr>
                            <w:sz w:val="20"/>
                            <w:szCs w:val="20"/>
                          </w:rPr>
                        </w:pPr>
                      </w:p>
                    </w:txbxContent>
                  </v:textbox>
                </v:shape>
                <v:shape id="_x0000_s1036" type="#_x0000_t202" style="position:absolute;left:50063;width:12776;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226B7F40" w14:textId="1B0CD504"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4</w:t>
                        </w:r>
                      </w:p>
                      <w:p w14:paraId="565DF021" w14:textId="08F7B871" w:rsidR="00722E30" w:rsidRDefault="00722E30" w:rsidP="00F07A18">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6CD1FDC6" w14:textId="77777777" w:rsidR="00722E30" w:rsidRPr="00551850" w:rsidRDefault="00722E30" w:rsidP="00F07A18">
                        <w:pPr>
                          <w:rPr>
                            <w:sz w:val="20"/>
                            <w:szCs w:val="20"/>
                          </w:rPr>
                        </w:pPr>
                        <w:r>
                          <w:rPr>
                            <w:sz w:val="20"/>
                            <w:szCs w:val="20"/>
                          </w:rPr>
                          <w:t xml:space="preserve">GP Connect Providers Test Implementations, PDS, SDS, SPINE SSP on HSCN/N3 </w:t>
                        </w:r>
                      </w:p>
                      <w:p w14:paraId="4F018253" w14:textId="77777777" w:rsidR="00722E30" w:rsidRDefault="00722E30" w:rsidP="00F07A18"/>
                    </w:txbxContent>
                  </v:textbox>
                </v:shape>
                <v:shape id="_x0000_s1037" type="#_x0000_t202" style="position:absolute;width:9067;height:19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1C3462D9" w14:textId="52FB5CD8" w:rsidR="00722E30" w:rsidRPr="00551850" w:rsidRDefault="00722E30" w:rsidP="00F07A18">
                        <w:pPr>
                          <w:rPr>
                            <w:sz w:val="20"/>
                            <w:szCs w:val="20"/>
                          </w:rPr>
                        </w:pPr>
                        <w:r>
                          <w:rPr>
                            <w:sz w:val="20"/>
                            <w:szCs w:val="20"/>
                          </w:rPr>
                          <w:t>PDS or SMSP Compliance completed</w:t>
                        </w:r>
                      </w:p>
                    </w:txbxContent>
                  </v:textbox>
                </v:shape>
                <v:shapetype id="_x0000_t32" coordsize="21600,21600" o:spt="32" o:oned="t" path="m,l21600,21600e" filled="f">
                  <v:path arrowok="t" fillok="f" o:connecttype="none"/>
                  <o:lock v:ext="edit" shapetype="t"/>
                </v:shapetype>
                <v:shape id="Straight Arrow Connector 31" o:spid="_x0000_s1038" type="#_x0000_t32" style="position:absolute;left:9220;top:8915;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" strokecolor="#4472c4" strokeweight=".5pt">
                  <v:stroke endarrow="block" joinstyle="miter"/>
                </v:shape>
                <v:shape id="Straight Arrow Connector 32" o:spid="_x0000_s1039" type="#_x0000_t32" style="position:absolute;left:22479;top:8991;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" strokecolor="#4472c4" strokeweight=".5pt">
                  <v:stroke endarrow="block" joinstyle="miter"/>
                </v:shape>
                <v:shape id="Straight Arrow Connector 33" o:spid="_x0000_s1040" type="#_x0000_t32" style="position:absolute;left:34899;top:8686;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" strokecolor="#4472c4" strokeweight=".5pt">
                  <v:stroke endarrow="block" joinstyle="miter"/>
                </v:shape>
                <v:shape id="Straight Arrow Connector 34" o:spid="_x0000_s1041" type="#_x0000_t32" style="position:absolute;left:48234;top:8763;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" strokecolor="#4472c4" strokeweight=".5pt">
                  <v:stroke endarrow="block" joinstyle="miter"/>
                </v:shape>
              </v:group>
            </w:pict>
          </mc:Fallback>
        </mc:AlternateContent>
      </w:r>
    </w:p>
    <w:p w14:paraId="384FF1B8" w14:textId="7FE646F3" w:rsidR="009A0801" w:rsidRDefault="009A0801" w:rsidP="009A0801">
      <w:pPr>
        <w:pStyle w:val="ListParagraph"/>
        <w:spacing w:after="160" w:line="259" w:lineRule="auto"/>
        <w:ind w:left="0"/>
        <w:textboxTightWrap w:val="none"/>
        <w:rPr>
          <w:sz w:val="28"/>
          <w:szCs w:val="28"/>
          <w:u w:val="single"/>
        </w:rPr>
      </w:pPr>
    </w:p>
    <w:p w14:paraId="6B469D36" w14:textId="5BFDE940" w:rsidR="00F07A18" w:rsidRDefault="00F07A18" w:rsidP="009A0801">
      <w:pPr>
        <w:pStyle w:val="ListParagraph"/>
        <w:spacing w:after="160" w:line="259" w:lineRule="auto"/>
        <w:ind w:left="0"/>
        <w:textboxTightWrap w:val="none"/>
        <w:rPr>
          <w:sz w:val="28"/>
          <w:szCs w:val="28"/>
          <w:u w:val="single"/>
        </w:rPr>
      </w:pPr>
    </w:p>
    <w:p w14:paraId="0FBFCAE3" w14:textId="2E9435D4" w:rsidR="00F07A18" w:rsidRDefault="00F07A18" w:rsidP="009A0801">
      <w:pPr>
        <w:pStyle w:val="ListParagraph"/>
        <w:spacing w:after="160" w:line="259" w:lineRule="auto"/>
        <w:ind w:left="0"/>
        <w:textboxTightWrap w:val="none"/>
        <w:rPr>
          <w:sz w:val="28"/>
          <w:szCs w:val="28"/>
          <w:u w:val="single"/>
        </w:rPr>
      </w:pPr>
    </w:p>
    <w:p w14:paraId="06E1C27D" w14:textId="1DEED8EE" w:rsidR="00DE7202" w:rsidRDefault="00DE7202" w:rsidP="009A0801">
      <w:pPr>
        <w:pStyle w:val="ListParagraph"/>
        <w:spacing w:after="160" w:line="259" w:lineRule="auto"/>
        <w:ind w:left="0"/>
        <w:textboxTightWrap w:val="none"/>
        <w:rPr>
          <w:sz w:val="28"/>
          <w:szCs w:val="28"/>
          <w:u w:val="single"/>
        </w:rPr>
      </w:pPr>
    </w:p>
    <w:p w14:paraId="6F04D9AE" w14:textId="281FE365" w:rsidR="00DE7202" w:rsidRDefault="00DE7202" w:rsidP="009A0801">
      <w:pPr>
        <w:pStyle w:val="ListParagraph"/>
        <w:spacing w:after="160" w:line="259" w:lineRule="auto"/>
        <w:ind w:left="0"/>
        <w:textboxTightWrap w:val="none"/>
        <w:rPr>
          <w:sz w:val="28"/>
          <w:szCs w:val="28"/>
          <w:u w:val="single"/>
        </w:rPr>
      </w:pPr>
    </w:p>
    <w:p w14:paraId="6A6364D8" w14:textId="6D4D6E55" w:rsidR="00DE7202" w:rsidRDefault="00DE7202" w:rsidP="009A0801">
      <w:pPr>
        <w:pStyle w:val="ListParagraph"/>
        <w:spacing w:after="160" w:line="259" w:lineRule="auto"/>
        <w:ind w:left="0"/>
        <w:textboxTightWrap w:val="none"/>
        <w:rPr>
          <w:sz w:val="28"/>
          <w:szCs w:val="28"/>
          <w:u w:val="single"/>
        </w:rPr>
      </w:pPr>
    </w:p>
    <w:p w14:paraId="4E8EB148" w14:textId="763A1530" w:rsidR="00DE7202" w:rsidRDefault="00DE7202" w:rsidP="009A0801">
      <w:pPr>
        <w:pStyle w:val="ListParagraph"/>
        <w:spacing w:after="160" w:line="259" w:lineRule="auto"/>
        <w:ind w:left="0"/>
        <w:textboxTightWrap w:val="none"/>
        <w:rPr>
          <w:sz w:val="28"/>
          <w:szCs w:val="28"/>
          <w:u w:val="single"/>
        </w:rPr>
      </w:pPr>
    </w:p>
    <w:p w14:paraId="2D4BBD10" w14:textId="4D791B18" w:rsidR="00DE7202" w:rsidRDefault="00DE7202" w:rsidP="009A0801">
      <w:pPr>
        <w:pStyle w:val="ListParagraph"/>
        <w:spacing w:after="160" w:line="259" w:lineRule="auto"/>
        <w:ind w:left="0"/>
        <w:textboxTightWrap w:val="none"/>
        <w:rPr>
          <w:sz w:val="28"/>
          <w:szCs w:val="28"/>
          <w:u w:val="single"/>
        </w:rPr>
      </w:pPr>
    </w:p>
    <w:p w14:paraId="3A114FF2" w14:textId="4534C3CA" w:rsidR="00DE7202" w:rsidRDefault="00DE7202" w:rsidP="009A0801">
      <w:pPr>
        <w:pStyle w:val="ListParagraph"/>
        <w:spacing w:after="160" w:line="259" w:lineRule="auto"/>
        <w:ind w:left="0"/>
        <w:textboxTightWrap w:val="none"/>
        <w:rPr>
          <w:sz w:val="28"/>
          <w:szCs w:val="28"/>
          <w:u w:val="single"/>
        </w:rPr>
      </w:pPr>
    </w:p>
    <w:p w14:paraId="14480429" w14:textId="77777777" w:rsidR="00DE7202" w:rsidRPr="00E66EB5" w:rsidRDefault="00DE7202" w:rsidP="009A0801">
      <w:pPr>
        <w:pStyle w:val="ListParagraph"/>
        <w:spacing w:after="160" w:line="259" w:lineRule="auto"/>
        <w:ind w:left="0"/>
        <w:textboxTightWrap w:val="none"/>
        <w:rPr>
          <w:sz w:val="28"/>
          <w:szCs w:val="28"/>
          <w:u w:val="single"/>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6F40FB" w:rsidRPr="00023A42" w14:paraId="73608C20" w14:textId="77777777" w:rsidTr="00F346A3">
        <w:trPr>
          <w:cantSplit/>
          <w:tblHeader/>
        </w:trPr>
        <w:tc>
          <w:tcPr>
            <w:tcW w:w="568" w:type="pct"/>
            <w:shd w:val="clear" w:color="auto" w:fill="2F5496"/>
          </w:tcPr>
          <w:p w14:paraId="6DF8E513" w14:textId="77777777" w:rsidR="006F40FB" w:rsidRPr="00E66EB5" w:rsidRDefault="006F40FB" w:rsidP="00F346A3">
            <w:pPr>
              <w:keepNext/>
              <w:spacing w:after="0"/>
              <w:rPr>
                <w:b/>
                <w:color w:val="FFFFFF"/>
              </w:rPr>
            </w:pPr>
            <w:r>
              <w:rPr>
                <w:b/>
                <w:color w:val="FFFFFF"/>
              </w:rPr>
              <w:t>Step</w:t>
            </w:r>
          </w:p>
        </w:tc>
        <w:tc>
          <w:tcPr>
            <w:tcW w:w="3581" w:type="pct"/>
            <w:shd w:val="clear" w:color="auto" w:fill="2F5496"/>
          </w:tcPr>
          <w:p w14:paraId="007903D1" w14:textId="77777777" w:rsidR="006F40FB" w:rsidRPr="00E66EB5" w:rsidRDefault="006F40FB" w:rsidP="00F346A3">
            <w:pPr>
              <w:keepNext/>
              <w:spacing w:after="0"/>
              <w:rPr>
                <w:b/>
                <w:color w:val="FFFFFF"/>
              </w:rPr>
            </w:pPr>
            <w:r>
              <w:rPr>
                <w:b/>
                <w:color w:val="FFFFFF"/>
              </w:rPr>
              <w:t>Description</w:t>
            </w:r>
          </w:p>
        </w:tc>
        <w:tc>
          <w:tcPr>
            <w:tcW w:w="851" w:type="pct"/>
            <w:shd w:val="clear" w:color="auto" w:fill="2F5496"/>
          </w:tcPr>
          <w:p w14:paraId="3D940A6B" w14:textId="77777777" w:rsidR="006F40FB" w:rsidRPr="00E66EB5" w:rsidRDefault="006F40FB" w:rsidP="00F346A3">
            <w:pPr>
              <w:keepNext/>
              <w:spacing w:after="0"/>
              <w:ind w:left="-19" w:firstLine="19"/>
              <w:rPr>
                <w:b/>
                <w:color w:val="FFFFFF"/>
              </w:rPr>
            </w:pPr>
            <w:r>
              <w:rPr>
                <w:b/>
                <w:color w:val="FFFFFF"/>
              </w:rPr>
              <w:t>Phase</w:t>
            </w:r>
          </w:p>
        </w:tc>
      </w:tr>
      <w:tr w:rsidR="006F40FB" w:rsidRPr="00701DF7" w14:paraId="3E3FF853" w14:textId="77777777" w:rsidTr="00F346A3">
        <w:trPr>
          <w:cantSplit/>
        </w:trPr>
        <w:tc>
          <w:tcPr>
            <w:tcW w:w="568" w:type="pct"/>
          </w:tcPr>
          <w:p w14:paraId="59ECAA73" w14:textId="77777777" w:rsidR="006F40FB" w:rsidRDefault="006F40FB" w:rsidP="00F346A3">
            <w:pPr>
              <w:spacing w:after="0"/>
            </w:pPr>
            <w:r>
              <w:t>1</w:t>
            </w:r>
          </w:p>
        </w:tc>
        <w:tc>
          <w:tcPr>
            <w:tcW w:w="3581" w:type="pct"/>
            <w:shd w:val="clear" w:color="auto" w:fill="auto"/>
          </w:tcPr>
          <w:p w14:paraId="6753DD4F" w14:textId="77777777" w:rsidR="006F40FB" w:rsidRDefault="006F40FB" w:rsidP="00DE22BB">
            <w:pPr>
              <w:pStyle w:val="ListParagraph"/>
              <w:spacing w:after="160" w:line="259" w:lineRule="auto"/>
              <w:ind w:left="0"/>
              <w:textboxTightWrap w:val="none"/>
            </w:pPr>
            <w:r>
              <w:t>Supplier completes for SMSP compliance or PDS compliance before GP Connect technical conformance</w:t>
            </w:r>
          </w:p>
          <w:p w14:paraId="175E103F" w14:textId="77777777" w:rsidR="00DE22BB" w:rsidRDefault="00DE22BB" w:rsidP="00DE22BB">
            <w:pPr>
              <w:pStyle w:val="ListParagraph"/>
              <w:ind w:left="0"/>
            </w:pPr>
            <w:r>
              <w:t>For SMSP Compliance, g</w:t>
            </w:r>
            <w:r w:rsidRPr="00B65689">
              <w:t>uidance on the process for Suppliers who wish to gain access to the PDS via SMSP</w:t>
            </w:r>
            <w:r>
              <w:t xml:space="preserve"> is in the link below</w:t>
            </w:r>
          </w:p>
          <w:p w14:paraId="0EA1ED9F" w14:textId="77777777" w:rsidR="00DE22BB" w:rsidRDefault="00DE22BB" w:rsidP="00DE22BB">
            <w:pPr>
              <w:pStyle w:val="ListParagraph"/>
              <w:ind w:left="0"/>
            </w:pPr>
          </w:p>
          <w:p w14:paraId="7525B118" w14:textId="77777777" w:rsidR="00DE22BB" w:rsidRDefault="00722E30" w:rsidP="00DE22BB">
            <w:pPr>
              <w:pStyle w:val="ListParagraph"/>
              <w:ind w:left="0"/>
            </w:pPr>
            <w:hyperlink r:id="rId53" w:history="1">
              <w:r w:rsidR="00DE22BB" w:rsidRPr="00F46746">
                <w:rPr>
                  <w:rStyle w:val="Hyperlink"/>
                </w:rPr>
                <w:t>https://developer.nhs.uk/library/systems/nhs-digital-smsp-pds/</w:t>
              </w:r>
            </w:hyperlink>
          </w:p>
          <w:p w14:paraId="4207D8BC" w14:textId="77777777" w:rsidR="00DE22BB" w:rsidRDefault="00DE22BB" w:rsidP="00DE22BB">
            <w:pPr>
              <w:pStyle w:val="ListParagraph"/>
              <w:ind w:left="0"/>
              <w:rPr>
                <w:color w:val="1F497D"/>
              </w:rPr>
            </w:pPr>
            <w:r>
              <w:t xml:space="preserve">Supplier contacts  </w:t>
            </w:r>
            <w:hyperlink r:id="rId54" w:history="1">
              <w:r w:rsidRPr="00F46746">
                <w:rPr>
                  <w:rStyle w:val="Hyperlink"/>
                </w:rPr>
                <w:t>itkaccreditation@nhs.net</w:t>
              </w:r>
            </w:hyperlink>
            <w:r>
              <w:rPr>
                <w:color w:val="1F497D"/>
              </w:rPr>
              <w:t xml:space="preserve">  for completing SMSP compliance.</w:t>
            </w:r>
          </w:p>
          <w:p w14:paraId="4212773E" w14:textId="77777777" w:rsidR="00DE22BB" w:rsidRDefault="00DE22BB" w:rsidP="00DE22BB">
            <w:pPr>
              <w:pStyle w:val="ListParagraph"/>
              <w:ind w:left="0"/>
              <w:rPr>
                <w:color w:val="1F497D"/>
              </w:rPr>
            </w:pPr>
          </w:p>
          <w:p w14:paraId="59756249" w14:textId="77777777" w:rsidR="00DE22BB" w:rsidRDefault="00DE22BB" w:rsidP="00DE22BB">
            <w:pPr>
              <w:pStyle w:val="ListParagraph"/>
              <w:ind w:left="0"/>
              <w:rPr>
                <w:color w:val="1F497D"/>
              </w:rPr>
            </w:pPr>
            <w:r w:rsidRPr="00BB6639">
              <w:t>For PDS Compliance, supplier contacts</w:t>
            </w:r>
            <w:r>
              <w:rPr>
                <w:color w:val="1F497D"/>
              </w:rPr>
              <w:t xml:space="preserve"> Solution Assurance team at </w:t>
            </w:r>
            <w:hyperlink r:id="rId55" w:history="1">
              <w:r w:rsidRPr="00F46746">
                <w:rPr>
                  <w:rStyle w:val="Hyperlink"/>
                </w:rPr>
                <w:t>assurance@nhs.net</w:t>
              </w:r>
            </w:hyperlink>
            <w:r>
              <w:rPr>
                <w:color w:val="1F497D"/>
              </w:rPr>
              <w:t xml:space="preserve"> </w:t>
            </w:r>
            <w:r w:rsidRPr="00BB6639">
              <w:t xml:space="preserve">as first </w:t>
            </w:r>
            <w:r>
              <w:t>port</w:t>
            </w:r>
            <w:r w:rsidRPr="00BB6639">
              <w:t xml:space="preserve"> </w:t>
            </w:r>
            <w:r>
              <w:t>of call for progression towards achieving PDS Compliance</w:t>
            </w:r>
            <w:r w:rsidRPr="00BB6639">
              <w:t>.</w:t>
            </w:r>
            <w:r>
              <w:rPr>
                <w:color w:val="1F497D"/>
              </w:rPr>
              <w:t xml:space="preserve"> </w:t>
            </w:r>
          </w:p>
          <w:p w14:paraId="07485F6B" w14:textId="77777777" w:rsidR="006F40FB" w:rsidRDefault="006F40FB" w:rsidP="006F40FB">
            <w:pPr>
              <w:pStyle w:val="ListParagraph"/>
              <w:spacing w:after="160" w:line="259" w:lineRule="auto"/>
              <w:ind w:left="0"/>
              <w:textboxTightWrap w:val="none"/>
            </w:pPr>
          </w:p>
        </w:tc>
        <w:tc>
          <w:tcPr>
            <w:tcW w:w="851" w:type="pct"/>
          </w:tcPr>
          <w:p w14:paraId="7E8137A0" w14:textId="77777777" w:rsidR="006F40FB" w:rsidRDefault="006F40FB" w:rsidP="00F346A3">
            <w:pPr>
              <w:rPr>
                <w:color w:val="000000"/>
              </w:rPr>
            </w:pPr>
          </w:p>
        </w:tc>
      </w:tr>
      <w:tr w:rsidR="006F40FB" w:rsidRPr="00701DF7" w:rsidDel="00794FC4" w14:paraId="606F0F65" w14:textId="77777777" w:rsidTr="00F346A3">
        <w:trPr>
          <w:cantSplit/>
        </w:trPr>
        <w:tc>
          <w:tcPr>
            <w:tcW w:w="568" w:type="pct"/>
          </w:tcPr>
          <w:p w14:paraId="37266417" w14:textId="77777777" w:rsidR="006F40FB" w:rsidRDefault="006F40FB" w:rsidP="00F346A3">
            <w:pPr>
              <w:spacing w:after="0"/>
            </w:pPr>
            <w:r>
              <w:t>2</w:t>
            </w:r>
          </w:p>
        </w:tc>
        <w:tc>
          <w:tcPr>
            <w:tcW w:w="3581" w:type="pct"/>
            <w:shd w:val="clear" w:color="auto" w:fill="auto"/>
          </w:tcPr>
          <w:p w14:paraId="56DA9B53" w14:textId="77F2D37A" w:rsidR="00DE22BB" w:rsidRDefault="00DE22BB" w:rsidP="00DE22BB">
            <w:pPr>
              <w:pStyle w:val="ListParagraph"/>
              <w:spacing w:after="160" w:line="259" w:lineRule="auto"/>
              <w:ind w:left="0"/>
              <w:textboxTightWrap w:val="none"/>
            </w:pPr>
            <w:r>
              <w:t xml:space="preserve">Supplier then follows the same onboarding </w:t>
            </w:r>
            <w:r w:rsidR="008A2784">
              <w:t>route</w:t>
            </w:r>
            <w:r>
              <w:t xml:space="preserve"> as 2.2.1, post </w:t>
            </w:r>
            <w:r w:rsidR="00930FB4">
              <w:t xml:space="preserve">the </w:t>
            </w:r>
            <w:r>
              <w:t>SMSP Compliance or PDS Compliance</w:t>
            </w:r>
          </w:p>
          <w:p w14:paraId="1B85983F" w14:textId="77777777" w:rsidR="006F40FB" w:rsidRDefault="006F40FB" w:rsidP="00F346A3">
            <w:pPr>
              <w:spacing w:before="40" w:after="40"/>
            </w:pPr>
          </w:p>
        </w:tc>
        <w:tc>
          <w:tcPr>
            <w:tcW w:w="851" w:type="pct"/>
          </w:tcPr>
          <w:p w14:paraId="6F2E5B3C" w14:textId="77777777" w:rsidR="006F40FB" w:rsidDel="00794FC4" w:rsidRDefault="006F40FB" w:rsidP="00F346A3">
            <w:pPr>
              <w:rPr>
                <w:color w:val="000000"/>
              </w:rPr>
            </w:pPr>
          </w:p>
        </w:tc>
      </w:tr>
    </w:tbl>
    <w:p w14:paraId="1FAE869C" w14:textId="77777777" w:rsidR="009A0801" w:rsidRDefault="009A0801" w:rsidP="002A767D"/>
    <w:p w14:paraId="056EDE40" w14:textId="77777777" w:rsidR="00DE22BB" w:rsidRDefault="00D000E8" w:rsidP="002A767D">
      <w:r>
        <w:br w:type="page"/>
      </w:r>
    </w:p>
    <w:p w14:paraId="7683DE23" w14:textId="118031C1" w:rsidR="00FD14BF" w:rsidRPr="00AF33E6" w:rsidRDefault="00FD14BF" w:rsidP="00FD14BF">
      <w:pPr>
        <w:pStyle w:val="Heading3"/>
      </w:pPr>
      <w:r>
        <w:lastRenderedPageBreak/>
        <w:tab/>
      </w:r>
      <w:r>
        <w:tab/>
      </w:r>
      <w:bookmarkStart w:id="58" w:name="_Toc42685418"/>
      <w:bookmarkStart w:id="59" w:name="_Toc42686802"/>
      <w:r w:rsidR="00930FB6">
        <w:t>2</w:t>
      </w:r>
      <w:r w:rsidRPr="00AF33E6">
        <w:t>.1</w:t>
      </w:r>
      <w:r>
        <w:t>.3</w:t>
      </w:r>
      <w:r>
        <w:tab/>
      </w:r>
      <w:r w:rsidRPr="009C52A4">
        <w:t xml:space="preserve">Test route for a potential GP Connect Consumer Supplier with existing HSCN (or N3) connectivity.  The supplier is PDS compliant or has access to PDS through a </w:t>
      </w:r>
      <w:proofErr w:type="gramStart"/>
      <w:r w:rsidRPr="009C52A4">
        <w:t>third party</w:t>
      </w:r>
      <w:proofErr w:type="gramEnd"/>
      <w:r w:rsidRPr="009C52A4">
        <w:t xml:space="preserve"> Spine Mini Services Provider (SMSP)</w:t>
      </w:r>
      <w:bookmarkEnd w:id="58"/>
      <w:bookmarkEnd w:id="59"/>
    </w:p>
    <w:p w14:paraId="6634112D" w14:textId="7DD15105" w:rsidR="00FD14BF" w:rsidRPr="00FA291D" w:rsidRDefault="001C59E6" w:rsidP="00FA291D">
      <w:pPr>
        <w:rPr>
          <w:lang w:eastAsia="en-US"/>
        </w:rPr>
      </w:pPr>
      <w:r>
        <w:rPr>
          <w:rFonts w:cs="Arial"/>
          <w:b/>
          <w:bCs/>
          <w:noProof/>
          <w:color w:val="003350"/>
          <w:spacing w:val="-14"/>
          <w:kern w:val="28"/>
          <w:sz w:val="28"/>
          <w:szCs w:val="28"/>
        </w:rPr>
        <mc:AlternateContent>
          <mc:Choice Requires="wpg">
            <w:drawing>
              <wp:anchor distT="0" distB="0" distL="114300" distR="114300" simplePos="0" relativeHeight="251690496" behindDoc="0" locked="0" layoutInCell="1" allowOverlap="1" wp14:anchorId="05EFC941" wp14:editId="6B16E246">
                <wp:simplePos x="0" y="0"/>
                <wp:positionH relativeFrom="column">
                  <wp:posOffset>503420</wp:posOffset>
                </wp:positionH>
                <wp:positionV relativeFrom="paragraph">
                  <wp:posOffset>264363</wp:posOffset>
                </wp:positionV>
                <wp:extent cx="4203700" cy="2199640"/>
                <wp:effectExtent l="0" t="0" r="25400" b="10160"/>
                <wp:wrapNone/>
                <wp:docPr id="6" name="Group 6"/>
                <wp:cNvGraphicFramePr/>
                <a:graphic xmlns:a="http://schemas.openxmlformats.org/drawingml/2006/main">
                  <a:graphicData uri="http://schemas.microsoft.com/office/word/2010/wordprocessingGroup">
                    <wpg:wgp>
                      <wpg:cNvGrpSpPr/>
                      <wpg:grpSpPr>
                        <a:xfrm>
                          <a:off x="0" y="0"/>
                          <a:ext cx="4203700" cy="2199640"/>
                          <a:chOff x="0" y="-251903"/>
                          <a:chExt cx="4203700" cy="2073083"/>
                        </a:xfrm>
                      </wpg:grpSpPr>
                      <wps:wsp>
                        <wps:cNvPr id="42" name="Text Box 2"/>
                        <wps:cNvSpPr txBox="1">
                          <a:spLocks noChangeArrowheads="1"/>
                        </wps:cNvSpPr>
                        <wps:spPr bwMode="auto">
                          <a:xfrm>
                            <a:off x="0" y="-233417"/>
                            <a:ext cx="1121410" cy="2054597"/>
                          </a:xfrm>
                          <a:prstGeom prst="rect">
                            <a:avLst/>
                          </a:prstGeom>
                          <a:solidFill>
                            <a:srgbClr val="FFFFFF"/>
                          </a:solidFill>
                          <a:ln w="9525">
                            <a:solidFill>
                              <a:srgbClr val="000000"/>
                            </a:solidFill>
                            <a:miter lim="800000"/>
                            <a:headEnd/>
                            <a:tailEnd/>
                          </a:ln>
                        </wps:spPr>
                        <wps:txbx>
                          <w:txbxContent>
                            <w:p w14:paraId="32EC71A3" w14:textId="33D04897" w:rsidR="00722E30" w:rsidRDefault="00722E30" w:rsidP="000E0579">
                              <w:pPr>
                                <w:rPr>
                                  <w:sz w:val="20"/>
                                  <w:szCs w:val="20"/>
                                </w:rPr>
                              </w:pPr>
                              <w:r w:rsidRPr="001C59E6">
                                <w:rPr>
                                  <w:b/>
                                  <w:bCs/>
                                  <w:color w:val="FF0000"/>
                                  <w:sz w:val="20"/>
                                  <w:szCs w:val="20"/>
                                  <w:u w:val="single"/>
                                </w:rPr>
                                <w:t>STAGE 1</w:t>
                              </w:r>
                            </w:p>
                            <w:p w14:paraId="63ADAF55" w14:textId="621DF928" w:rsidR="00722E30" w:rsidRDefault="00722E30" w:rsidP="000E0579">
                              <w:pPr>
                                <w:rPr>
                                  <w:sz w:val="20"/>
                                  <w:szCs w:val="20"/>
                                </w:rPr>
                              </w:pPr>
                              <w:r w:rsidRPr="00551850">
                                <w:rPr>
                                  <w:sz w:val="20"/>
                                  <w:szCs w:val="20"/>
                                </w:rPr>
                                <w:t>Test in internet facing environment with reference implementations</w:t>
                              </w:r>
                              <w:r>
                                <w:rPr>
                                  <w:sz w:val="20"/>
                                  <w:szCs w:val="20"/>
                                </w:rPr>
                                <w:t xml:space="preserve"> (proxy providers)</w:t>
                              </w:r>
                            </w:p>
                            <w:p w14:paraId="192C2D9E" w14:textId="77777777" w:rsidR="00722E30" w:rsidRPr="00551850" w:rsidRDefault="00722E30" w:rsidP="000E0579">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44" name="Text Box 2"/>
                        <wps:cNvSpPr txBox="1">
                          <a:spLocks noChangeArrowheads="1"/>
                        </wps:cNvSpPr>
                        <wps:spPr bwMode="auto">
                          <a:xfrm>
                            <a:off x="1432560" y="-251903"/>
                            <a:ext cx="1164590" cy="2072625"/>
                          </a:xfrm>
                          <a:prstGeom prst="rect">
                            <a:avLst/>
                          </a:prstGeom>
                          <a:solidFill>
                            <a:srgbClr val="FFFFFF"/>
                          </a:solidFill>
                          <a:ln w="9525">
                            <a:solidFill>
                              <a:srgbClr val="000000"/>
                            </a:solidFill>
                            <a:miter lim="800000"/>
                            <a:headEnd/>
                            <a:tailEnd/>
                          </a:ln>
                        </wps:spPr>
                        <wps:txbx>
                          <w:txbxContent>
                            <w:p w14:paraId="66D19898" w14:textId="3D5A1148" w:rsidR="00722E30" w:rsidRDefault="00722E30" w:rsidP="000E0579">
                              <w:pPr>
                                <w:rPr>
                                  <w:sz w:val="20"/>
                                  <w:szCs w:val="20"/>
                                </w:rPr>
                              </w:pPr>
                              <w:r w:rsidRPr="001C59E6">
                                <w:rPr>
                                  <w:b/>
                                  <w:bCs/>
                                  <w:color w:val="FF0000"/>
                                  <w:sz w:val="20"/>
                                  <w:szCs w:val="20"/>
                                  <w:u w:val="single"/>
                                </w:rPr>
                                <w:t xml:space="preserve">STAGE </w:t>
                              </w:r>
                              <w:r>
                                <w:rPr>
                                  <w:b/>
                                  <w:bCs/>
                                  <w:color w:val="FF0000"/>
                                  <w:sz w:val="20"/>
                                  <w:szCs w:val="20"/>
                                  <w:u w:val="single"/>
                                </w:rPr>
                                <w:t>3</w:t>
                              </w:r>
                            </w:p>
                            <w:p w14:paraId="02CA16BE" w14:textId="587DA28B" w:rsidR="00722E30" w:rsidRDefault="00722E30" w:rsidP="000E0579">
                              <w:pPr>
                                <w:rPr>
                                  <w:sz w:val="20"/>
                                  <w:szCs w:val="20"/>
                                </w:rPr>
                              </w:pPr>
                              <w:r w:rsidRPr="00551850">
                                <w:rPr>
                                  <w:sz w:val="20"/>
                                  <w:szCs w:val="20"/>
                                </w:rPr>
                                <w:t>Test in INT path to live test environment with reference implementations</w:t>
                              </w:r>
                            </w:p>
                            <w:p w14:paraId="1DD7251B" w14:textId="77777777" w:rsidR="00722E30" w:rsidRPr="00551850" w:rsidRDefault="00722E30" w:rsidP="000E0579">
                              <w:pPr>
                                <w:rPr>
                                  <w:sz w:val="20"/>
                                  <w:szCs w:val="20"/>
                                </w:rPr>
                              </w:pPr>
                              <w:r>
                                <w:rPr>
                                  <w:sz w:val="20"/>
                                  <w:szCs w:val="20"/>
                                </w:rPr>
                                <w:t>GP Connect Provider Proxies, PDS, SDS, SPINE SSP on HSCN/N3 network</w:t>
                              </w:r>
                            </w:p>
                            <w:p w14:paraId="61B74B7C" w14:textId="77777777" w:rsidR="00722E30" w:rsidRPr="00551850" w:rsidRDefault="00722E30" w:rsidP="000E0579">
                              <w:pPr>
                                <w:rPr>
                                  <w:sz w:val="20"/>
                                  <w:szCs w:val="20"/>
                                </w:rPr>
                              </w:pPr>
                            </w:p>
                          </w:txbxContent>
                        </wps:txbx>
                        <wps:bodyPr rot="0" vert="horz" wrap="square" lIns="91440" tIns="45720" rIns="91440" bIns="45720" anchor="t" anchorCtr="0">
                          <a:noAutofit/>
                        </wps:bodyPr>
                      </wps:wsp>
                      <wps:wsp>
                        <wps:cNvPr id="45" name="Text Box 2"/>
                        <wps:cNvSpPr txBox="1">
                          <a:spLocks noChangeArrowheads="1"/>
                        </wps:cNvSpPr>
                        <wps:spPr bwMode="auto">
                          <a:xfrm>
                            <a:off x="2926080" y="-240902"/>
                            <a:ext cx="1277620" cy="2062082"/>
                          </a:xfrm>
                          <a:prstGeom prst="rect">
                            <a:avLst/>
                          </a:prstGeom>
                          <a:solidFill>
                            <a:srgbClr val="FFFFFF"/>
                          </a:solidFill>
                          <a:ln w="9525">
                            <a:solidFill>
                              <a:srgbClr val="000000"/>
                            </a:solidFill>
                            <a:miter lim="800000"/>
                            <a:headEnd/>
                            <a:tailEnd/>
                          </a:ln>
                        </wps:spPr>
                        <wps:txbx>
                          <w:txbxContent>
                            <w:p w14:paraId="01CE8FEC" w14:textId="5E0C7DA3" w:rsidR="00722E30" w:rsidRDefault="00722E30" w:rsidP="000E0579">
                              <w:pPr>
                                <w:rPr>
                                  <w:sz w:val="20"/>
                                  <w:szCs w:val="20"/>
                                </w:rPr>
                              </w:pPr>
                              <w:r w:rsidRPr="001C59E6">
                                <w:rPr>
                                  <w:b/>
                                  <w:bCs/>
                                  <w:color w:val="FF0000"/>
                                  <w:sz w:val="20"/>
                                  <w:szCs w:val="20"/>
                                  <w:u w:val="single"/>
                                </w:rPr>
                                <w:t xml:space="preserve">STAGE </w:t>
                              </w:r>
                              <w:r>
                                <w:rPr>
                                  <w:b/>
                                  <w:bCs/>
                                  <w:color w:val="FF0000"/>
                                  <w:sz w:val="20"/>
                                  <w:szCs w:val="20"/>
                                  <w:u w:val="single"/>
                                </w:rPr>
                                <w:t>4</w:t>
                              </w:r>
                            </w:p>
                            <w:p w14:paraId="4FD7BA40" w14:textId="67F374A3" w:rsidR="00722E30" w:rsidRDefault="00722E30" w:rsidP="000E0579">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2210F9CD" w14:textId="77777777" w:rsidR="00722E30" w:rsidRPr="00551850" w:rsidRDefault="00722E30" w:rsidP="000E0579">
                              <w:pPr>
                                <w:rPr>
                                  <w:sz w:val="20"/>
                                  <w:szCs w:val="20"/>
                                </w:rPr>
                              </w:pPr>
                              <w:r>
                                <w:rPr>
                                  <w:sz w:val="20"/>
                                  <w:szCs w:val="20"/>
                                </w:rPr>
                                <w:t xml:space="preserve">GP Connect Providers Test Implementations, PDS, SDS, SPINE SSP on HSCN/N3 </w:t>
                              </w:r>
                            </w:p>
                            <w:p w14:paraId="004BEB11" w14:textId="77777777" w:rsidR="00722E30" w:rsidRDefault="00722E30" w:rsidP="000E0579"/>
                          </w:txbxContent>
                        </wps:txbx>
                        <wps:bodyPr rot="0" vert="horz" wrap="square" lIns="91440" tIns="45720" rIns="91440" bIns="45720" anchor="t" anchorCtr="0">
                          <a:noAutofit/>
                        </wps:bodyPr>
                      </wps:wsp>
                      <wps:wsp>
                        <wps:cNvPr id="48" name="Straight Arrow Connector 48"/>
                        <wps:cNvCnPr/>
                        <wps:spPr>
                          <a:xfrm>
                            <a:off x="1120140" y="86106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2598420" y="8763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05EFC941" id="Group 6" o:spid="_x0000_s1042" style="position:absolute;margin-left:39.65pt;margin-top:20.8pt;width:331pt;height:173.2pt;z-index:251690496;mso-width-relative:margin;mso-height-relative:margin" coordorigin=",-2519" coordsize="42037,20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">
                <v:shape id="_x0000_s1043" type="#_x0000_t202" style="position:absolute;top:-2334;width:11214;height:20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32EC71A3" w14:textId="33D04897" w:rsidR="00722E30" w:rsidRDefault="00722E30" w:rsidP="000E0579">
                        <w:pPr>
                          <w:rPr>
                            <w:sz w:val="20"/>
                            <w:szCs w:val="20"/>
                          </w:rPr>
                        </w:pPr>
                        <w:r w:rsidRPr="001C59E6">
                          <w:rPr>
                            <w:b/>
                            <w:bCs/>
                            <w:color w:val="FF0000"/>
                            <w:sz w:val="20"/>
                            <w:szCs w:val="20"/>
                            <w:u w:val="single"/>
                          </w:rPr>
                          <w:t>STAGE 1</w:t>
                        </w:r>
                      </w:p>
                      <w:p w14:paraId="63ADAF55" w14:textId="621DF928" w:rsidR="00722E30" w:rsidRDefault="00722E30" w:rsidP="000E0579">
                        <w:pPr>
                          <w:rPr>
                            <w:sz w:val="20"/>
                            <w:szCs w:val="20"/>
                          </w:rPr>
                        </w:pPr>
                        <w:r w:rsidRPr="00551850">
                          <w:rPr>
                            <w:sz w:val="20"/>
                            <w:szCs w:val="20"/>
                          </w:rPr>
                          <w:t>Test in internet facing environment with reference implementations</w:t>
                        </w:r>
                        <w:r>
                          <w:rPr>
                            <w:sz w:val="20"/>
                            <w:szCs w:val="20"/>
                          </w:rPr>
                          <w:t xml:space="preserve"> (proxy providers)</w:t>
                        </w:r>
                      </w:p>
                      <w:p w14:paraId="192C2D9E" w14:textId="77777777" w:rsidR="00722E30" w:rsidRPr="00551850" w:rsidRDefault="00722E30" w:rsidP="000E0579">
                        <w:pPr>
                          <w:rPr>
                            <w:sz w:val="20"/>
                            <w:szCs w:val="20"/>
                          </w:rPr>
                        </w:pPr>
                        <w:r>
                          <w:rPr>
                            <w:sz w:val="20"/>
                            <w:szCs w:val="20"/>
                          </w:rPr>
                          <w:t>GP Connect Provider Proxies over open internet</w:t>
                        </w:r>
                      </w:p>
                    </w:txbxContent>
                  </v:textbox>
                </v:shape>
                <v:shape id="_x0000_s1044" type="#_x0000_t202" style="position:absolute;left:14325;top:-2519;width:11646;height:2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66D19898" w14:textId="3D5A1148" w:rsidR="00722E30" w:rsidRDefault="00722E30" w:rsidP="000E0579">
                        <w:pPr>
                          <w:rPr>
                            <w:sz w:val="20"/>
                            <w:szCs w:val="20"/>
                          </w:rPr>
                        </w:pPr>
                        <w:r w:rsidRPr="001C59E6">
                          <w:rPr>
                            <w:b/>
                            <w:bCs/>
                            <w:color w:val="FF0000"/>
                            <w:sz w:val="20"/>
                            <w:szCs w:val="20"/>
                            <w:u w:val="single"/>
                          </w:rPr>
                          <w:t xml:space="preserve">STAGE </w:t>
                        </w:r>
                        <w:r>
                          <w:rPr>
                            <w:b/>
                            <w:bCs/>
                            <w:color w:val="FF0000"/>
                            <w:sz w:val="20"/>
                            <w:szCs w:val="20"/>
                            <w:u w:val="single"/>
                          </w:rPr>
                          <w:t>3</w:t>
                        </w:r>
                      </w:p>
                      <w:p w14:paraId="02CA16BE" w14:textId="587DA28B" w:rsidR="00722E30" w:rsidRDefault="00722E30" w:rsidP="000E0579">
                        <w:pPr>
                          <w:rPr>
                            <w:sz w:val="20"/>
                            <w:szCs w:val="20"/>
                          </w:rPr>
                        </w:pPr>
                        <w:r w:rsidRPr="00551850">
                          <w:rPr>
                            <w:sz w:val="20"/>
                            <w:szCs w:val="20"/>
                          </w:rPr>
                          <w:t>Test in INT path to live test environment with reference implementations</w:t>
                        </w:r>
                      </w:p>
                      <w:p w14:paraId="1DD7251B" w14:textId="77777777" w:rsidR="00722E30" w:rsidRPr="00551850" w:rsidRDefault="00722E30" w:rsidP="000E0579">
                        <w:pPr>
                          <w:rPr>
                            <w:sz w:val="20"/>
                            <w:szCs w:val="20"/>
                          </w:rPr>
                        </w:pPr>
                        <w:r>
                          <w:rPr>
                            <w:sz w:val="20"/>
                            <w:szCs w:val="20"/>
                          </w:rPr>
                          <w:t>GP Connect Provider Proxies, PDS, SDS, SPINE SSP on HSCN/N3 network</w:t>
                        </w:r>
                      </w:p>
                      <w:p w14:paraId="61B74B7C" w14:textId="77777777" w:rsidR="00722E30" w:rsidRPr="00551850" w:rsidRDefault="00722E30" w:rsidP="000E0579">
                        <w:pPr>
                          <w:rPr>
                            <w:sz w:val="20"/>
                            <w:szCs w:val="20"/>
                          </w:rPr>
                        </w:pPr>
                      </w:p>
                    </w:txbxContent>
                  </v:textbox>
                </v:shape>
                <v:shape id="_x0000_s1045" type="#_x0000_t202" style="position:absolute;left:29260;top:-2409;width:12777;height:20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01CE8FEC" w14:textId="5E0C7DA3" w:rsidR="00722E30" w:rsidRDefault="00722E30" w:rsidP="000E0579">
                        <w:pPr>
                          <w:rPr>
                            <w:sz w:val="20"/>
                            <w:szCs w:val="20"/>
                          </w:rPr>
                        </w:pPr>
                        <w:r w:rsidRPr="001C59E6">
                          <w:rPr>
                            <w:b/>
                            <w:bCs/>
                            <w:color w:val="FF0000"/>
                            <w:sz w:val="20"/>
                            <w:szCs w:val="20"/>
                            <w:u w:val="single"/>
                          </w:rPr>
                          <w:t xml:space="preserve">STAGE </w:t>
                        </w:r>
                        <w:r>
                          <w:rPr>
                            <w:b/>
                            <w:bCs/>
                            <w:color w:val="FF0000"/>
                            <w:sz w:val="20"/>
                            <w:szCs w:val="20"/>
                            <w:u w:val="single"/>
                          </w:rPr>
                          <w:t>4</w:t>
                        </w:r>
                      </w:p>
                      <w:p w14:paraId="4FD7BA40" w14:textId="67F374A3" w:rsidR="00722E30" w:rsidRDefault="00722E30" w:rsidP="000E0579">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2210F9CD" w14:textId="77777777" w:rsidR="00722E30" w:rsidRPr="00551850" w:rsidRDefault="00722E30" w:rsidP="000E0579">
                        <w:pPr>
                          <w:rPr>
                            <w:sz w:val="20"/>
                            <w:szCs w:val="20"/>
                          </w:rPr>
                        </w:pPr>
                        <w:r>
                          <w:rPr>
                            <w:sz w:val="20"/>
                            <w:szCs w:val="20"/>
                          </w:rPr>
                          <w:t xml:space="preserve">GP Connect Providers Test Implementations, PDS, SDS, SPINE SSP on HSCN/N3 </w:t>
                        </w:r>
                      </w:p>
                      <w:p w14:paraId="004BEB11" w14:textId="77777777" w:rsidR="00722E30" w:rsidRDefault="00722E30" w:rsidP="000E0579"/>
                    </w:txbxContent>
                  </v:textbox>
                </v:shape>
                <v:shape id="Straight Arrow Connector 48" o:spid="_x0000_s1046" type="#_x0000_t32" style="position:absolute;left:11201;top:8610;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Straight Arrow Connector 49" o:spid="_x0000_s1047" type="#_x0000_t32" style="position:absolute;left:25984;top:8763;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" strokecolor="#4472c4" strokeweight=".5pt">
                  <v:stroke endarrow="block" joinstyle="miter"/>
                </v:shape>
              </v:group>
            </w:pict>
          </mc:Fallback>
        </mc:AlternateContent>
      </w:r>
    </w:p>
    <w:p w14:paraId="00A027B6" w14:textId="024A7759" w:rsidR="00DE22BB" w:rsidRDefault="00DE22BB" w:rsidP="00DE22BB">
      <w:pPr>
        <w:pStyle w:val="ListParagraph"/>
        <w:spacing w:after="160" w:line="259" w:lineRule="auto"/>
        <w:ind w:left="0"/>
        <w:textboxTightWrap w:val="none"/>
        <w:rPr>
          <w:rFonts w:cs="Arial"/>
          <w:b/>
          <w:bCs/>
          <w:color w:val="003350"/>
          <w:spacing w:val="-14"/>
          <w:kern w:val="28"/>
          <w:sz w:val="28"/>
          <w:szCs w:val="28"/>
        </w:rPr>
      </w:pPr>
    </w:p>
    <w:p w14:paraId="76DC0AB1" w14:textId="49A83315"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5F797261" w14:textId="2DE49913"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03BFFB56" w14:textId="7719D766"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356956FF" w14:textId="35BD7819"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40B52023" w14:textId="41B6A096"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163B6E57" w14:textId="0104BCE7"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2DCF8D5C" w14:textId="0E6ED90B"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4D893913" w14:textId="245F6755"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7B0BE65E" w14:textId="77777777" w:rsidR="00DE7202" w:rsidRPr="006F40FB" w:rsidRDefault="00DE7202" w:rsidP="00DE22BB">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DE22BB" w:rsidRPr="00023A42" w14:paraId="243F9411" w14:textId="77777777" w:rsidTr="00FA291D">
        <w:trPr>
          <w:cantSplit/>
          <w:tblHeader/>
        </w:trPr>
        <w:tc>
          <w:tcPr>
            <w:tcW w:w="557" w:type="pct"/>
            <w:shd w:val="clear" w:color="auto" w:fill="2F5496"/>
          </w:tcPr>
          <w:p w14:paraId="1B203262" w14:textId="77777777" w:rsidR="00DE22BB" w:rsidRPr="00E66EB5" w:rsidRDefault="00DE22BB" w:rsidP="00F346A3">
            <w:pPr>
              <w:keepNext/>
              <w:spacing w:after="0"/>
              <w:rPr>
                <w:b/>
                <w:color w:val="FFFFFF"/>
              </w:rPr>
            </w:pPr>
            <w:r>
              <w:rPr>
                <w:b/>
                <w:color w:val="FFFFFF"/>
              </w:rPr>
              <w:lastRenderedPageBreak/>
              <w:t>Step</w:t>
            </w:r>
          </w:p>
        </w:tc>
        <w:tc>
          <w:tcPr>
            <w:tcW w:w="3570" w:type="pct"/>
            <w:shd w:val="clear" w:color="auto" w:fill="2F5496"/>
          </w:tcPr>
          <w:p w14:paraId="3D399519" w14:textId="77777777" w:rsidR="00DE22BB" w:rsidRPr="00E66EB5" w:rsidRDefault="00DE22BB" w:rsidP="00F346A3">
            <w:pPr>
              <w:keepNext/>
              <w:spacing w:after="0"/>
              <w:rPr>
                <w:b/>
                <w:color w:val="FFFFFF"/>
              </w:rPr>
            </w:pPr>
            <w:r>
              <w:rPr>
                <w:b/>
                <w:color w:val="FFFFFF"/>
              </w:rPr>
              <w:t>Description</w:t>
            </w:r>
          </w:p>
        </w:tc>
        <w:tc>
          <w:tcPr>
            <w:tcW w:w="873" w:type="pct"/>
            <w:shd w:val="clear" w:color="auto" w:fill="2F5496"/>
          </w:tcPr>
          <w:p w14:paraId="6519A799" w14:textId="77777777" w:rsidR="00DE22BB" w:rsidRPr="00E66EB5" w:rsidRDefault="00DE22BB" w:rsidP="00F346A3">
            <w:pPr>
              <w:keepNext/>
              <w:spacing w:after="0"/>
              <w:ind w:left="-19" w:firstLine="19"/>
              <w:rPr>
                <w:b/>
                <w:color w:val="FFFFFF"/>
              </w:rPr>
            </w:pPr>
            <w:r>
              <w:rPr>
                <w:b/>
                <w:color w:val="FFFFFF"/>
              </w:rPr>
              <w:t>Phase</w:t>
            </w:r>
          </w:p>
        </w:tc>
      </w:tr>
      <w:tr w:rsidR="00DE22BB" w:rsidRPr="00701DF7" w14:paraId="28B93EEE" w14:textId="77777777" w:rsidTr="00FA291D">
        <w:trPr>
          <w:cantSplit/>
        </w:trPr>
        <w:tc>
          <w:tcPr>
            <w:tcW w:w="557" w:type="pct"/>
          </w:tcPr>
          <w:p w14:paraId="362010D7" w14:textId="77777777" w:rsidR="00DE22BB" w:rsidRDefault="00DE22BB" w:rsidP="00F346A3">
            <w:pPr>
              <w:spacing w:after="0"/>
            </w:pPr>
            <w:r>
              <w:t>1</w:t>
            </w:r>
          </w:p>
        </w:tc>
        <w:tc>
          <w:tcPr>
            <w:tcW w:w="3570" w:type="pct"/>
            <w:shd w:val="clear" w:color="auto" w:fill="auto"/>
          </w:tcPr>
          <w:p w14:paraId="0732D895" w14:textId="77777777" w:rsidR="00030C28" w:rsidRDefault="00030C28" w:rsidP="00030C28">
            <w:pPr>
              <w:pStyle w:val="ListParagraph"/>
              <w:spacing w:after="160" w:line="259" w:lineRule="auto"/>
              <w:ind w:left="0"/>
              <w:textboxTightWrap w:val="none"/>
            </w:pPr>
            <w:r>
              <w:t xml:space="preserve">Supplier explores and tests for the GP Connect capabilities in scope of the supplier solution using the internet facing GP Connect Provider reference implementations i.e. GP Connect Demonstrator version(s) as below: </w:t>
            </w:r>
          </w:p>
          <w:p w14:paraId="44AB82C0" w14:textId="4CDE780E" w:rsidR="00030C28" w:rsidRPr="00944103" w:rsidRDefault="00030C28" w:rsidP="00030C28">
            <w:r w:rsidRPr="00944103">
              <w:rPr>
                <w:b/>
              </w:rPr>
              <w:t>Note:</w:t>
            </w:r>
            <w:r w:rsidRPr="00944103">
              <w:t xml:space="preserve"> The link</w:t>
            </w:r>
            <w:r>
              <w:t>s</w:t>
            </w:r>
            <w:r w:rsidRPr="00944103">
              <w:t xml:space="preserve"> to the </w:t>
            </w:r>
            <w:r>
              <w:t xml:space="preserve">GUIs </w:t>
            </w:r>
            <w:r w:rsidR="00CA66BD">
              <w:t xml:space="preserve">(open in Google Chrome) </w:t>
            </w:r>
            <w:r>
              <w:t xml:space="preserve">and the </w:t>
            </w:r>
            <w:r w:rsidRPr="00944103">
              <w:t xml:space="preserve">FHIR server URLs for the internet facing GP Connect Provider reference implementations (i.e. Demonstrators) </w:t>
            </w:r>
            <w:r>
              <w:t>are</w:t>
            </w:r>
            <w:r w:rsidRPr="00944103">
              <w:t xml:space="preserve"> as follows: </w:t>
            </w:r>
          </w:p>
          <w:p w14:paraId="02C3E98E" w14:textId="77777777" w:rsidR="00030C28" w:rsidRPr="00944103" w:rsidRDefault="00030C28" w:rsidP="00030C28">
            <w:pPr>
              <w:rPr>
                <w:b/>
              </w:rPr>
            </w:pPr>
            <w:r w:rsidRPr="00944103">
              <w:rPr>
                <w:b/>
              </w:rPr>
              <w:t xml:space="preserve">HTML Access Record: </w:t>
            </w:r>
          </w:p>
          <w:p w14:paraId="30E38BFB" w14:textId="77777777" w:rsidR="00030C28" w:rsidRPr="000E7F13" w:rsidRDefault="00030C28" w:rsidP="00030C28">
            <w:r w:rsidRPr="000E7F13">
              <w:t xml:space="preserve">GUI: </w:t>
            </w:r>
            <w:hyperlink r:id="rId56" w:history="1">
              <w:r w:rsidRPr="00F46746">
                <w:rPr>
                  <w:rStyle w:val="Hyperlink"/>
                </w:rPr>
                <w:t>https://orange.testlab.nhs.uk/gpconnect-demonstrator/v0</w:t>
              </w:r>
            </w:hyperlink>
          </w:p>
          <w:p w14:paraId="247DFA26" w14:textId="77777777" w:rsidR="00030C28" w:rsidRPr="00944103" w:rsidRDefault="00030C28" w:rsidP="00030C28">
            <w:r w:rsidRPr="000E7F13">
              <w:t>FHIR Server URL:</w:t>
            </w:r>
            <w:r>
              <w:t xml:space="preserve"> </w:t>
            </w:r>
            <w:hyperlink r:id="rId57" w:history="1">
              <w:r w:rsidRPr="00F46746">
                <w:rPr>
                  <w:rStyle w:val="Hyperlink"/>
                </w:rPr>
                <w:t>https://orange.testlab.nhs.uk/gpconnect-demonstrator/v0/</w:t>
              </w:r>
            </w:hyperlink>
            <w:r w:rsidRPr="00944103">
              <w:rPr>
                <w:rStyle w:val="Hyperlink"/>
              </w:rPr>
              <w:t>fhir</w:t>
            </w:r>
          </w:p>
          <w:p w14:paraId="0FF245BF" w14:textId="77777777" w:rsidR="00030C28" w:rsidRDefault="00030C28" w:rsidP="00030C28">
            <w:pPr>
              <w:rPr>
                <w:b/>
              </w:rPr>
            </w:pPr>
            <w:r w:rsidRPr="00944103">
              <w:rPr>
                <w:b/>
              </w:rPr>
              <w:t xml:space="preserve">Appointments: </w:t>
            </w:r>
          </w:p>
          <w:p w14:paraId="5C6A5DDE" w14:textId="77777777" w:rsidR="00030C28" w:rsidRDefault="00030C28" w:rsidP="00030C28">
            <w:r w:rsidRPr="000E7F13">
              <w:t xml:space="preserve">GUI: </w:t>
            </w:r>
            <w:hyperlink r:id="rId58" w:history="1">
              <w:r w:rsidRPr="00F46746">
                <w:rPr>
                  <w:rStyle w:val="Hyperlink"/>
                </w:rPr>
                <w:t>https://orange.testlab.nhs.uk/gpconnect-demonstrator/v1</w:t>
              </w:r>
            </w:hyperlink>
          </w:p>
          <w:p w14:paraId="779FF14D" w14:textId="77777777" w:rsidR="00030C28" w:rsidRPr="000E7F13" w:rsidRDefault="00030C28" w:rsidP="00030C28">
            <w:pPr>
              <w:rPr>
                <w:b/>
              </w:rPr>
            </w:pPr>
            <w:r w:rsidRPr="000E7F13">
              <w:t>FHIR Server URL</w:t>
            </w:r>
            <w:r>
              <w:t>:</w:t>
            </w:r>
            <w:r>
              <w:rPr>
                <w:b/>
              </w:rPr>
              <w:t xml:space="preserve"> </w:t>
            </w:r>
            <w:hyperlink r:id="rId59" w:history="1">
              <w:r w:rsidRPr="00F46746">
                <w:rPr>
                  <w:rStyle w:val="Hyperlink"/>
                </w:rPr>
                <w:t>https://orange.testlab.nhs.uk/gpconnect-demonstrator/v1/fhir</w:t>
              </w:r>
            </w:hyperlink>
          </w:p>
          <w:p w14:paraId="4DF90724" w14:textId="77777777" w:rsidR="00030C28" w:rsidRPr="00944103" w:rsidRDefault="00030C28" w:rsidP="00030C28">
            <w:pPr>
              <w:rPr>
                <w:b/>
              </w:rPr>
            </w:pPr>
            <w:r w:rsidRPr="00944103">
              <w:rPr>
                <w:b/>
              </w:rPr>
              <w:t>Structured Access Record (Allergies and Medications):</w:t>
            </w:r>
          </w:p>
          <w:p w14:paraId="6593C6C5" w14:textId="77777777" w:rsidR="00030C28" w:rsidRPr="0096757F" w:rsidRDefault="00030C28" w:rsidP="00030C28">
            <w:pPr>
              <w:rPr>
                <w:rStyle w:val="Hyperlink"/>
              </w:rPr>
            </w:pPr>
            <w:r w:rsidRPr="000E7F13">
              <w:t xml:space="preserve">GUI: </w:t>
            </w:r>
            <w:hyperlink r:id="rId60" w:history="1">
              <w:r w:rsidRPr="00F46746">
                <w:rPr>
                  <w:rStyle w:val="Hyperlink"/>
                </w:rPr>
                <w:t>https://orange.testlab.nhs.uk/gpconnect-demonstrator/v1</w:t>
              </w:r>
            </w:hyperlink>
          </w:p>
          <w:p w14:paraId="713D5379" w14:textId="10EA29E3" w:rsidR="00030C28" w:rsidRDefault="00030C28" w:rsidP="00030C28">
            <w:pPr>
              <w:rPr>
                <w:rStyle w:val="Hyperlink"/>
              </w:rPr>
            </w:pPr>
            <w:r w:rsidRPr="000E7F13">
              <w:t>FHIR Server URL</w:t>
            </w:r>
            <w:r>
              <w:t>:</w:t>
            </w:r>
            <w:r>
              <w:rPr>
                <w:b/>
              </w:rPr>
              <w:t xml:space="preserve"> </w:t>
            </w:r>
            <w:hyperlink r:id="rId61" w:history="1">
              <w:r w:rsidRPr="00F46746">
                <w:rPr>
                  <w:rStyle w:val="Hyperlink"/>
                </w:rPr>
                <w:t>https://orange.testlab.nhs.uk/gpconnect-demonstrator/v1/fhir</w:t>
              </w:r>
            </w:hyperlink>
          </w:p>
          <w:p w14:paraId="0255B3F3" w14:textId="2CE51385" w:rsidR="00E82917" w:rsidRDefault="00E82917" w:rsidP="00030C28">
            <w:pPr>
              <w:rPr>
                <w:rStyle w:val="Hyperlink"/>
              </w:rPr>
            </w:pPr>
          </w:p>
          <w:p w14:paraId="5F9CD98F" w14:textId="77777777" w:rsidR="00E82917" w:rsidRPr="00944103" w:rsidRDefault="00E82917" w:rsidP="00E82917">
            <w:pPr>
              <w:rPr>
                <w:b/>
              </w:rPr>
            </w:pPr>
            <w:r>
              <w:rPr>
                <w:b/>
              </w:rPr>
              <w:t xml:space="preserve">Extended </w:t>
            </w:r>
            <w:r w:rsidRPr="00944103">
              <w:rPr>
                <w:b/>
              </w:rPr>
              <w:t xml:space="preserve">Structured Access </w:t>
            </w:r>
            <w:proofErr w:type="gramStart"/>
            <w:r w:rsidRPr="00944103">
              <w:rPr>
                <w:b/>
              </w:rPr>
              <w:t>Record</w:t>
            </w:r>
            <w:r>
              <w:rPr>
                <w:b/>
              </w:rPr>
              <w:t>:-</w:t>
            </w:r>
            <w:proofErr w:type="gramEnd"/>
          </w:p>
          <w:p w14:paraId="1F53252F" w14:textId="77777777" w:rsidR="00E82917" w:rsidRDefault="00E82917" w:rsidP="00E82917">
            <w:pPr>
              <w:rPr>
                <w:rFonts w:cs="Arial"/>
                <w:color w:val="1F3864" w:themeColor="accent1" w:themeShade="80"/>
                <w:shd w:val="clear" w:color="auto" w:fill="F9F2F4"/>
              </w:rPr>
            </w:pPr>
            <w:r w:rsidRPr="000E7F13">
              <w:t>FHIR Server URL</w:t>
            </w:r>
            <w:r>
              <w:t>:</w:t>
            </w:r>
            <w:r>
              <w:rPr>
                <w:b/>
              </w:rPr>
              <w:t xml:space="preserve"> </w:t>
            </w:r>
            <w:r w:rsidRPr="008B3F3C">
              <w:rPr>
                <w:rFonts w:cs="Arial"/>
                <w:color w:val="1F3864" w:themeColor="accent1" w:themeShade="80"/>
                <w:shd w:val="clear" w:color="auto" w:fill="F9F2F4"/>
              </w:rPr>
              <w:t>https://orange.testlab.nhs.uk/B82617/ STU3/1/</w:t>
            </w:r>
            <w:proofErr w:type="spellStart"/>
            <w:r w:rsidRPr="008B3F3C">
              <w:rPr>
                <w:rFonts w:cs="Arial"/>
                <w:color w:val="1F3864" w:themeColor="accent1" w:themeShade="80"/>
                <w:shd w:val="clear" w:color="auto" w:fill="F9F2F4"/>
              </w:rPr>
              <w:t>gpconnect</w:t>
            </w:r>
            <w:proofErr w:type="spellEnd"/>
            <w:r w:rsidRPr="008B3F3C">
              <w:rPr>
                <w:rFonts w:cs="Arial"/>
                <w:color w:val="1F3864" w:themeColor="accent1" w:themeShade="80"/>
                <w:shd w:val="clear" w:color="auto" w:fill="F9F2F4"/>
              </w:rPr>
              <w:t>/structured/</w:t>
            </w:r>
            <w:proofErr w:type="spellStart"/>
            <w:r w:rsidRPr="008B3F3C">
              <w:rPr>
                <w:rFonts w:cs="Arial"/>
                <w:color w:val="1F3864" w:themeColor="accent1" w:themeShade="80"/>
                <w:shd w:val="clear" w:color="auto" w:fill="F9F2F4"/>
              </w:rPr>
              <w:t>fhir</w:t>
            </w:r>
            <w:proofErr w:type="spellEnd"/>
          </w:p>
          <w:p w14:paraId="53C63492" w14:textId="77777777" w:rsidR="00E82917" w:rsidRDefault="00E82917" w:rsidP="00E82917">
            <w:pPr>
              <w:rPr>
                <w:rFonts w:cs="Arial"/>
                <w:color w:val="1F3864" w:themeColor="accent1" w:themeShade="80"/>
                <w:u w:val="single"/>
                <w:shd w:val="clear" w:color="auto" w:fill="F9F2F4"/>
              </w:rPr>
            </w:pPr>
          </w:p>
          <w:p w14:paraId="75DB9D3A" w14:textId="77777777" w:rsidR="00E82917" w:rsidRPr="00944103" w:rsidRDefault="00E82917" w:rsidP="00E82917">
            <w:pPr>
              <w:rPr>
                <w:b/>
              </w:rPr>
            </w:pPr>
            <w:r>
              <w:rPr>
                <w:b/>
              </w:rPr>
              <w:t xml:space="preserve">Access </w:t>
            </w:r>
            <w:proofErr w:type="gramStart"/>
            <w:r>
              <w:rPr>
                <w:b/>
              </w:rPr>
              <w:t>Document:-</w:t>
            </w:r>
            <w:proofErr w:type="gramEnd"/>
          </w:p>
          <w:p w14:paraId="052BB242" w14:textId="77777777" w:rsidR="00E82917" w:rsidRPr="00E66EB5" w:rsidRDefault="00E82917" w:rsidP="00E82917">
            <w:pPr>
              <w:rPr>
                <w:color w:val="0563C1"/>
                <w:u w:val="single"/>
              </w:rPr>
            </w:pPr>
            <w:r w:rsidRPr="000E7F13">
              <w:t>FHIR Server URL</w:t>
            </w:r>
            <w:r>
              <w:t>:</w:t>
            </w:r>
            <w:r>
              <w:rPr>
                <w:b/>
              </w:rPr>
              <w:t xml:space="preserve"> </w:t>
            </w:r>
            <w:r w:rsidRPr="008B3F3C">
              <w:rPr>
                <w:rFonts w:cs="Arial"/>
                <w:color w:val="1F3864" w:themeColor="accent1" w:themeShade="80"/>
                <w:shd w:val="clear" w:color="auto" w:fill="F9F2F4"/>
              </w:rPr>
              <w:t>https://orange.testlab.nhs.uk/B82617/ STU3/1/</w:t>
            </w:r>
            <w:proofErr w:type="spellStart"/>
            <w:r w:rsidRPr="008B3F3C">
              <w:rPr>
                <w:rFonts w:cs="Arial"/>
                <w:color w:val="1F3864" w:themeColor="accent1" w:themeShade="80"/>
                <w:shd w:val="clear" w:color="auto" w:fill="F9F2F4"/>
              </w:rPr>
              <w:t>gpconnect</w:t>
            </w:r>
            <w:proofErr w:type="spellEnd"/>
            <w:r w:rsidRPr="008B3F3C">
              <w:rPr>
                <w:rFonts w:cs="Arial"/>
                <w:color w:val="1F3864" w:themeColor="accent1" w:themeShade="80"/>
                <w:shd w:val="clear" w:color="auto" w:fill="F9F2F4"/>
              </w:rPr>
              <w:t>/</w:t>
            </w:r>
            <w:r>
              <w:rPr>
                <w:rFonts w:cs="Arial"/>
                <w:color w:val="1F3864" w:themeColor="accent1" w:themeShade="80"/>
                <w:shd w:val="clear" w:color="auto" w:fill="F9F2F4"/>
              </w:rPr>
              <w:t>documents</w:t>
            </w:r>
            <w:r w:rsidRPr="008B3F3C">
              <w:rPr>
                <w:rFonts w:cs="Arial"/>
                <w:color w:val="1F3864" w:themeColor="accent1" w:themeShade="80"/>
                <w:shd w:val="clear" w:color="auto" w:fill="F9F2F4"/>
              </w:rPr>
              <w:t>/</w:t>
            </w:r>
            <w:proofErr w:type="spellStart"/>
            <w:r w:rsidRPr="008B3F3C">
              <w:rPr>
                <w:rFonts w:cs="Arial"/>
                <w:color w:val="1F3864" w:themeColor="accent1" w:themeShade="80"/>
                <w:shd w:val="clear" w:color="auto" w:fill="F9F2F4"/>
              </w:rPr>
              <w:t>fhir</w:t>
            </w:r>
            <w:proofErr w:type="spellEnd"/>
          </w:p>
          <w:p w14:paraId="6B2AAF88" w14:textId="77777777" w:rsidR="00E82917" w:rsidRPr="00E66EB5" w:rsidRDefault="00E82917" w:rsidP="00030C28">
            <w:pPr>
              <w:rPr>
                <w:color w:val="0563C1"/>
                <w:u w:val="single"/>
              </w:rPr>
            </w:pPr>
          </w:p>
          <w:p w14:paraId="58B835FA" w14:textId="77777777" w:rsidR="00DE22BB" w:rsidRPr="00DE22BB" w:rsidRDefault="00DE22BB" w:rsidP="00DE22BB">
            <w:pPr>
              <w:rPr>
                <w:color w:val="0563C1"/>
                <w:u w:val="single"/>
              </w:rPr>
            </w:pPr>
          </w:p>
        </w:tc>
        <w:tc>
          <w:tcPr>
            <w:tcW w:w="873" w:type="pct"/>
          </w:tcPr>
          <w:p w14:paraId="5490EB5E" w14:textId="56A256DB" w:rsidR="001C59E6" w:rsidRDefault="001C59E6" w:rsidP="00F346A3">
            <w:pPr>
              <w:rPr>
                <w:color w:val="000000"/>
              </w:rPr>
            </w:pPr>
            <w:r w:rsidRPr="001C59E6">
              <w:rPr>
                <w:b/>
                <w:bCs/>
                <w:color w:val="FF0000"/>
                <w:sz w:val="20"/>
                <w:szCs w:val="20"/>
                <w:u w:val="single"/>
              </w:rPr>
              <w:t>STAGE 1</w:t>
            </w:r>
          </w:p>
          <w:p w14:paraId="2DFB9CC0" w14:textId="203CB8F9" w:rsidR="00DE22BB" w:rsidRDefault="00030C28" w:rsidP="00F346A3">
            <w:pPr>
              <w:rPr>
                <w:color w:val="000000"/>
              </w:rPr>
            </w:pPr>
            <w:r>
              <w:rPr>
                <w:color w:val="000000"/>
              </w:rPr>
              <w:t>Exploratory testing phase in Internet Facing test environment with GP Connect APIs only.</w:t>
            </w:r>
          </w:p>
        </w:tc>
      </w:tr>
      <w:tr w:rsidR="00DE22BB" w:rsidRPr="00701DF7" w:rsidDel="00794FC4" w14:paraId="7C693943" w14:textId="77777777" w:rsidTr="00FA291D">
        <w:trPr>
          <w:cantSplit/>
        </w:trPr>
        <w:tc>
          <w:tcPr>
            <w:tcW w:w="557" w:type="pct"/>
          </w:tcPr>
          <w:p w14:paraId="65AFE762" w14:textId="77777777" w:rsidR="00DE22BB" w:rsidRDefault="00DE22BB" w:rsidP="00F346A3">
            <w:pPr>
              <w:spacing w:after="0"/>
            </w:pPr>
            <w:r>
              <w:lastRenderedPageBreak/>
              <w:t>2</w:t>
            </w:r>
          </w:p>
        </w:tc>
        <w:tc>
          <w:tcPr>
            <w:tcW w:w="3570" w:type="pct"/>
            <w:shd w:val="clear" w:color="auto" w:fill="auto"/>
          </w:tcPr>
          <w:p w14:paraId="29881E7A" w14:textId="77777777" w:rsidR="005E1F6C" w:rsidRDefault="005E1F6C" w:rsidP="005E1F6C">
            <w:pPr>
              <w:spacing w:before="40" w:after="40"/>
            </w:pPr>
            <w:r>
              <w:t xml:space="preserve">Supplier carries out testing with the internet facing GP Connect Demonstrators. Supplier references, </w:t>
            </w:r>
            <w:proofErr w:type="gramStart"/>
            <w:r>
              <w:t>completes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r w:rsidRPr="0092528B">
              <w:rPr>
                <w:b/>
                <w:bCs/>
              </w:rPr>
              <w:t>Internet Facing</w:t>
            </w:r>
            <w:r>
              <w:t xml:space="preserve"> (Column E) and </w:t>
            </w:r>
            <w:r w:rsidRPr="0092528B">
              <w:rPr>
                <w:b/>
                <w:bCs/>
              </w:rPr>
              <w:t xml:space="preserve">confirmation stating evidence required </w:t>
            </w:r>
            <w:r>
              <w:t>(Column F).</w:t>
            </w:r>
          </w:p>
          <w:p w14:paraId="66060037" w14:textId="77777777" w:rsidR="005E1F6C" w:rsidRDefault="005E1F6C" w:rsidP="005E1F6C">
            <w:pPr>
              <w:spacing w:before="40" w:after="40"/>
            </w:pPr>
          </w:p>
          <w:p w14:paraId="0F432C47" w14:textId="77777777" w:rsidR="005E1F6C" w:rsidRDefault="005E1F6C" w:rsidP="005E1F6C">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1F0661A8" w14:textId="77777777" w:rsidR="005E1F6C" w:rsidRDefault="005E1F6C" w:rsidP="005E1F6C">
            <w:pPr>
              <w:pStyle w:val="ListParagraph"/>
              <w:spacing w:after="160" w:line="259" w:lineRule="auto"/>
              <w:ind w:left="0"/>
              <w:textboxTightWrap w:val="none"/>
            </w:pPr>
          </w:p>
          <w:p w14:paraId="36D5A30F"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3CDD4799" w14:textId="77777777" w:rsidR="0074531C" w:rsidRDefault="0074531C" w:rsidP="0074531C">
            <w:pPr>
              <w:pStyle w:val="ListParagraph"/>
              <w:numPr>
                <w:ilvl w:val="0"/>
                <w:numId w:val="30"/>
              </w:numPr>
              <w:spacing w:after="160" w:line="259" w:lineRule="auto"/>
              <w:textboxTightWrap w:val="none"/>
            </w:pPr>
            <w:r>
              <w:t>GPC - Spine Integration_v1.0 (mandated)</w:t>
            </w:r>
          </w:p>
          <w:p w14:paraId="1010878F"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652D3DA8"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13A34587"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79AF0A4E" w14:textId="3F088C79" w:rsidR="0074531C" w:rsidRDefault="0074531C" w:rsidP="0074531C">
            <w:pPr>
              <w:pStyle w:val="ListParagraph"/>
              <w:numPr>
                <w:ilvl w:val="0"/>
                <w:numId w:val="30"/>
              </w:numPr>
              <w:spacing w:after="160" w:line="259" w:lineRule="auto"/>
              <w:textboxTightWrap w:val="none"/>
            </w:pPr>
            <w:r>
              <w:t>GPC - AR Structured_v1.2.X (if in scope for delivery)</w:t>
            </w:r>
          </w:p>
          <w:p w14:paraId="4F02C751"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38A54B43" w14:textId="77777777" w:rsidR="00E82917" w:rsidRDefault="00E82917" w:rsidP="00E82917">
            <w:pPr>
              <w:pStyle w:val="ListParagraph"/>
              <w:numPr>
                <w:ilvl w:val="0"/>
                <w:numId w:val="30"/>
              </w:numPr>
              <w:spacing w:after="160" w:line="259" w:lineRule="auto"/>
              <w:textboxTightWrap w:val="none"/>
            </w:pPr>
            <w:r>
              <w:t>GPC - AR Documents_v1.2.X (if in scope for delivery)</w:t>
            </w:r>
          </w:p>
          <w:p w14:paraId="4601D2DA" w14:textId="77777777" w:rsidR="00E82917" w:rsidRDefault="00E82917" w:rsidP="00E82917">
            <w:pPr>
              <w:pStyle w:val="ListParagraph"/>
              <w:spacing w:after="160" w:line="259" w:lineRule="auto"/>
              <w:textboxTightWrap w:val="none"/>
            </w:pPr>
          </w:p>
          <w:p w14:paraId="4B2B505D"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57B6EDB4" w14:textId="77777777" w:rsidR="0074531C" w:rsidRPr="008326BF" w:rsidRDefault="0074531C" w:rsidP="0074531C">
            <w:pPr>
              <w:rPr>
                <w:b/>
              </w:rPr>
            </w:pPr>
            <w:r w:rsidRPr="008326BF">
              <w:rPr>
                <w:b/>
              </w:rPr>
              <w:t xml:space="preserve">HTML Access Record: </w:t>
            </w:r>
          </w:p>
          <w:p w14:paraId="1FC9FE24" w14:textId="77777777" w:rsidR="0074531C" w:rsidRDefault="00722E30" w:rsidP="0074531C">
            <w:hyperlink r:id="rId62" w:history="1">
              <w:r w:rsidR="0074531C">
                <w:rPr>
                  <w:rStyle w:val="Hyperlink"/>
                </w:rPr>
                <w:t>https://github.com/nhsconnect/gpc-consumer-support/wiki/Consumer-Test-Scripts-HTML</w:t>
              </w:r>
            </w:hyperlink>
          </w:p>
          <w:p w14:paraId="23276633" w14:textId="77777777" w:rsidR="0074531C" w:rsidRPr="008326BF" w:rsidRDefault="0074531C" w:rsidP="0074531C">
            <w:pPr>
              <w:rPr>
                <w:b/>
              </w:rPr>
            </w:pPr>
            <w:r w:rsidRPr="008326BF">
              <w:rPr>
                <w:b/>
              </w:rPr>
              <w:t xml:space="preserve">Appointments: </w:t>
            </w:r>
          </w:p>
          <w:p w14:paraId="39887211" w14:textId="77777777" w:rsidR="0074531C" w:rsidRDefault="00722E30" w:rsidP="0074531C">
            <w:hyperlink r:id="rId63" w:history="1">
              <w:r w:rsidR="0074531C">
                <w:rPr>
                  <w:rStyle w:val="Hyperlink"/>
                </w:rPr>
                <w:t>https://github.com/nhsconnect/gpc-consumer-support/wiki/Consumer-Test-Scripts-Foundations</w:t>
              </w:r>
            </w:hyperlink>
          </w:p>
          <w:p w14:paraId="428CD137" w14:textId="77777777" w:rsidR="0074531C" w:rsidRDefault="00722E30" w:rsidP="0074531C">
            <w:hyperlink r:id="rId64" w:history="1">
              <w:r w:rsidR="0074531C">
                <w:rPr>
                  <w:rStyle w:val="Hyperlink"/>
                </w:rPr>
                <w:t>https://github.com/nhsconnect/gpc-consumer-support/wiki/Consumer-Test-Scripts-Appointments</w:t>
              </w:r>
            </w:hyperlink>
          </w:p>
          <w:p w14:paraId="2F42F90F" w14:textId="77777777" w:rsidR="0074531C" w:rsidRPr="008326BF" w:rsidRDefault="0074531C" w:rsidP="0074531C">
            <w:pPr>
              <w:rPr>
                <w:b/>
              </w:rPr>
            </w:pPr>
            <w:r w:rsidRPr="008326BF">
              <w:rPr>
                <w:b/>
              </w:rPr>
              <w:t>Structured Access Record (Allergies and Medications)</w:t>
            </w:r>
            <w:r>
              <w:rPr>
                <w:b/>
              </w:rPr>
              <w:t>:</w:t>
            </w:r>
          </w:p>
          <w:p w14:paraId="698933DD" w14:textId="54DB727F" w:rsidR="0074531C" w:rsidRDefault="00722E30" w:rsidP="0074531C">
            <w:pPr>
              <w:rPr>
                <w:rStyle w:val="Hyperlink"/>
              </w:rPr>
            </w:pPr>
            <w:hyperlink r:id="rId65" w:history="1">
              <w:r w:rsidR="0074531C">
                <w:rPr>
                  <w:rStyle w:val="Hyperlink"/>
                </w:rPr>
                <w:t>https://github.com/nhsconnect/gpc-consumer-support/wiki/Consumer-Test-Scripts-Structured</w:t>
              </w:r>
            </w:hyperlink>
          </w:p>
          <w:p w14:paraId="01C44ED4" w14:textId="77777777" w:rsidR="00E82917" w:rsidRDefault="00E82917" w:rsidP="0074531C">
            <w:pPr>
              <w:rPr>
                <w:rStyle w:val="Hyperlink"/>
              </w:rPr>
            </w:pPr>
          </w:p>
          <w:p w14:paraId="0A3AE57F" w14:textId="77777777" w:rsidR="00E82917" w:rsidRPr="008326BF" w:rsidRDefault="00E82917" w:rsidP="00E82917">
            <w:pPr>
              <w:rPr>
                <w:b/>
              </w:rPr>
            </w:pPr>
            <w:r>
              <w:rPr>
                <w:b/>
              </w:rPr>
              <w:lastRenderedPageBreak/>
              <w:t xml:space="preserve">Extended </w:t>
            </w:r>
            <w:r w:rsidRPr="008326BF">
              <w:rPr>
                <w:b/>
              </w:rPr>
              <w:t>Structured Access Record</w:t>
            </w:r>
            <w:r>
              <w:rPr>
                <w:b/>
              </w:rPr>
              <w:t>:</w:t>
            </w:r>
          </w:p>
          <w:p w14:paraId="09A7F59E" w14:textId="66AE40A5" w:rsidR="00E82917" w:rsidRPr="00722E30" w:rsidRDefault="00722E30" w:rsidP="00E82917">
            <w:pPr>
              <w:rPr>
                <w:rStyle w:val="Hyperlink"/>
                <w:sz w:val="20"/>
                <w:szCs w:val="20"/>
              </w:rPr>
            </w:pPr>
            <w:hyperlink r:id="rId66" w:history="1">
              <w:r w:rsidRPr="00722E30">
                <w:rPr>
                  <w:rStyle w:val="Hyperlink"/>
                  <w:sz w:val="20"/>
                  <w:szCs w:val="20"/>
                </w:rPr>
                <w:t>https://github.com/nhsconnect/gpc-consumer-support/wiki/Consumer-Test-Scripts-Access-Record-Structured-(extended)</w:t>
              </w:r>
            </w:hyperlink>
          </w:p>
          <w:p w14:paraId="0B8657EA" w14:textId="477C6B0D" w:rsidR="00E82917" w:rsidRPr="008326BF" w:rsidRDefault="00722E30" w:rsidP="00E82917">
            <w:pPr>
              <w:rPr>
                <w:b/>
              </w:rPr>
            </w:pPr>
            <w:r>
              <w:rPr>
                <w:b/>
              </w:rPr>
              <w:t>Access</w:t>
            </w:r>
            <w:r w:rsidR="00E82917" w:rsidRPr="008326BF">
              <w:rPr>
                <w:b/>
              </w:rPr>
              <w:t xml:space="preserve"> </w:t>
            </w:r>
            <w:r w:rsidR="00E82917">
              <w:rPr>
                <w:b/>
              </w:rPr>
              <w:t>Documents:</w:t>
            </w:r>
          </w:p>
          <w:p w14:paraId="0B23A2B9" w14:textId="77777777" w:rsidR="00722E30" w:rsidRPr="00722E30" w:rsidRDefault="00722E30" w:rsidP="00722E30">
            <w:pPr>
              <w:rPr>
                <w:rStyle w:val="Hyperlink"/>
                <w:sz w:val="20"/>
                <w:szCs w:val="20"/>
              </w:rPr>
            </w:pPr>
            <w:hyperlink r:id="rId67" w:history="1">
              <w:r w:rsidRPr="00722E30">
                <w:rPr>
                  <w:rStyle w:val="Hyperlink"/>
                  <w:sz w:val="20"/>
                  <w:szCs w:val="20"/>
                </w:rPr>
                <w:t>https://github.com/nhsconnect/gpc-consumer-support/wiki/Consumer-Test-Scripts-Access-Document</w:t>
              </w:r>
            </w:hyperlink>
          </w:p>
          <w:p w14:paraId="0C9D510C" w14:textId="77777777" w:rsidR="00E82917" w:rsidRDefault="00E82917" w:rsidP="0074531C"/>
          <w:p w14:paraId="27BDD6C1" w14:textId="7D816EEB" w:rsidR="005E1F6C" w:rsidRDefault="005E1F6C" w:rsidP="0074531C">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38E4829B" w14:textId="77777777" w:rsidR="005E1F6C" w:rsidRDefault="005E1F6C" w:rsidP="005E1F6C">
            <w:pPr>
              <w:spacing w:before="40" w:after="40"/>
            </w:pPr>
          </w:p>
          <w:p w14:paraId="31733BA4" w14:textId="77777777" w:rsidR="005E1F6C" w:rsidRDefault="005E1F6C" w:rsidP="005E1F6C">
            <w:pPr>
              <w:spacing w:before="40" w:after="40"/>
            </w:pPr>
          </w:p>
          <w:p w14:paraId="2CC3D96C" w14:textId="77777777" w:rsidR="005E1F6C" w:rsidRDefault="005E1F6C" w:rsidP="005E1F6C">
            <w:pPr>
              <w:spacing w:before="40" w:after="40"/>
            </w:pPr>
            <w:r>
              <w:t xml:space="preserve">Test evidence to be submitted to the NHS Digital Functional Assurance mail box </w:t>
            </w:r>
            <w:hyperlink r:id="rId68" w:history="1">
              <w:r w:rsidRPr="00F51E5F">
                <w:rPr>
                  <w:rStyle w:val="Hyperlink"/>
                </w:rPr>
                <w:t>functional.assurance@nhs.net</w:t>
              </w:r>
            </w:hyperlink>
            <w:r>
              <w:t xml:space="preserve">, </w:t>
            </w:r>
          </w:p>
          <w:p w14:paraId="7078CBB7" w14:textId="77777777" w:rsidR="005E1F6C" w:rsidRDefault="005E1F6C" w:rsidP="005E1F6C">
            <w:pPr>
              <w:spacing w:before="40" w:after="40"/>
            </w:pPr>
            <w:r>
              <w:t xml:space="preserve">Which demonstrate that the supplier has developed a basic prototype solution using the GP Connect technical specifications and done a level of testing against the internet facing GP Connect Provider reference implementations to satisfy the minimum SCAL requirements at this stage. The test evidence could be embedded in a word document. Any queries or issues pertaining to the internet facing GP Connect Provider reference implementations can be emailed to the above mailbox. </w:t>
            </w:r>
          </w:p>
          <w:p w14:paraId="652C1042" w14:textId="77777777" w:rsidR="005E1F6C" w:rsidRDefault="005E1F6C" w:rsidP="005E1F6C">
            <w:pPr>
              <w:spacing w:before="40" w:after="40"/>
            </w:pPr>
          </w:p>
          <w:p w14:paraId="667899A7" w14:textId="77777777" w:rsidR="005E1F6C" w:rsidRDefault="005E1F6C" w:rsidP="005E1F6C">
            <w:pPr>
              <w:spacing w:before="40" w:after="40"/>
            </w:pPr>
            <w:r>
              <w:t xml:space="preserve">NHS Digital Functional Assurance endeavour to </w:t>
            </w:r>
            <w:r w:rsidRPr="00A610B7">
              <w:t>provide</w:t>
            </w:r>
            <w:r>
              <w:t xml:space="preserve"> responses and feedback on the test evidence submission within 5 working days of the receipt of the supplier’s email.</w:t>
            </w:r>
          </w:p>
          <w:p w14:paraId="3BAB882A" w14:textId="77777777" w:rsidR="005E1F6C" w:rsidRDefault="005E1F6C" w:rsidP="005E1F6C">
            <w:pPr>
              <w:spacing w:before="40" w:after="40"/>
            </w:pPr>
          </w:p>
          <w:p w14:paraId="4CA0B1A9" w14:textId="58A0E283" w:rsidR="00DE22BB" w:rsidRDefault="005E1F6C" w:rsidP="00030C28">
            <w:pPr>
              <w:pStyle w:val="ListParagraph"/>
              <w:spacing w:after="160" w:line="259" w:lineRule="auto"/>
              <w:ind w:left="0"/>
              <w:textboxTightWrap w:val="none"/>
            </w:pPr>
            <w:r w:rsidRPr="0092528B">
              <w:rPr>
                <w:b/>
                <w:bCs/>
              </w:rPr>
              <w:t>The supplier evidence must satisfy the minimum SCAL requirements at this stage before progressing on to the next environment of this assurance path</w:t>
            </w:r>
          </w:p>
        </w:tc>
        <w:tc>
          <w:tcPr>
            <w:tcW w:w="873" w:type="pct"/>
          </w:tcPr>
          <w:p w14:paraId="4BCC6C72" w14:textId="77777777" w:rsidR="00DE22BB" w:rsidDel="00794FC4" w:rsidRDefault="006543C1" w:rsidP="00F346A3">
            <w:pPr>
              <w:rPr>
                <w:color w:val="000000"/>
              </w:rPr>
            </w:pPr>
            <w:r>
              <w:rPr>
                <w:color w:val="000000"/>
              </w:rPr>
              <w:lastRenderedPageBreak/>
              <w:t>As above</w:t>
            </w:r>
          </w:p>
        </w:tc>
      </w:tr>
      <w:tr w:rsidR="00DE22BB" w:rsidRPr="00701DF7" w:rsidDel="00794FC4" w14:paraId="00FD093B" w14:textId="77777777" w:rsidTr="00FA291D">
        <w:trPr>
          <w:cantSplit/>
        </w:trPr>
        <w:tc>
          <w:tcPr>
            <w:tcW w:w="557" w:type="pct"/>
          </w:tcPr>
          <w:p w14:paraId="6BC6B619" w14:textId="77777777" w:rsidR="00DE22BB" w:rsidRDefault="00435A87" w:rsidP="00F346A3">
            <w:pPr>
              <w:spacing w:after="0"/>
            </w:pPr>
            <w:r>
              <w:lastRenderedPageBreak/>
              <w:t>3</w:t>
            </w:r>
          </w:p>
        </w:tc>
        <w:tc>
          <w:tcPr>
            <w:tcW w:w="3570" w:type="pct"/>
            <w:shd w:val="clear" w:color="auto" w:fill="auto"/>
          </w:tcPr>
          <w:p w14:paraId="4144D98A" w14:textId="77777777" w:rsidR="00030C28" w:rsidRDefault="00030C28" w:rsidP="00030C28">
            <w:pPr>
              <w:pStyle w:val="ListParagraph"/>
              <w:spacing w:after="160" w:line="259" w:lineRule="auto"/>
              <w:ind w:left="0"/>
              <w:textboxTightWrap w:val="none"/>
            </w:pPr>
            <w:r>
              <w:t>Supplier submits request NHS Digital Platforms Support Desk (</w:t>
            </w:r>
            <w:hyperlink r:id="rId69" w:history="1">
              <w:r w:rsidRPr="00F46746">
                <w:rPr>
                  <w:rStyle w:val="Hyperlink"/>
                </w:rPr>
                <w:t>platforms.supportdesk@nhs.net</w:t>
              </w:r>
            </w:hyperlink>
            <w:r>
              <w:t xml:space="preserve">) for registering their GP Connect consumer endpoint in the INT environment which will do the messaging interactions with the Spine Security Proxy (SSP).  The URL for the SSP in the INT environment is </w:t>
            </w:r>
            <w:hyperlink r:id="rId70" w:history="1">
              <w:r>
                <w:rPr>
                  <w:rStyle w:val="Hyperlink"/>
                </w:rPr>
                <w:t>https://proxy.int.spine2.ncrs.nhs.uk</w:t>
              </w:r>
            </w:hyperlink>
          </w:p>
          <w:p w14:paraId="095A51BC" w14:textId="77777777" w:rsidR="00030C28" w:rsidRDefault="00030C28" w:rsidP="00030C28">
            <w:r w:rsidRPr="00440C4C">
              <w:t xml:space="preserve">Link providing details </w:t>
            </w:r>
            <w:r>
              <w:t xml:space="preserve">about </w:t>
            </w:r>
            <w:r w:rsidRPr="00440C4C">
              <w:t xml:space="preserve">the </w:t>
            </w:r>
            <w:r>
              <w:t xml:space="preserve">INT ‘Path to Live’ test </w:t>
            </w:r>
            <w:r w:rsidRPr="00440C4C">
              <w:t xml:space="preserve">environment </w:t>
            </w:r>
            <w:r>
              <w:t xml:space="preserve">is </w:t>
            </w:r>
            <w:r w:rsidRPr="00440C4C">
              <w:t>as below:</w:t>
            </w:r>
          </w:p>
          <w:p w14:paraId="68FE6187" w14:textId="3EB2EC8A" w:rsidR="00030C28" w:rsidRDefault="00722E30" w:rsidP="00030C28">
            <w:pPr>
              <w:pStyle w:val="ListParagraph"/>
              <w:ind w:left="0"/>
              <w:rPr>
                <w:rStyle w:val="Hyperlink"/>
              </w:rPr>
            </w:pPr>
            <w:hyperlink r:id="rId71" w:history="1">
              <w:r w:rsidR="00CF1AB9">
                <w:rPr>
                  <w:rStyle w:val="Hyperlink"/>
                </w:rPr>
                <w:t>https://digital.nhs.uk/services/path-to-live-environments/integration-environment</w:t>
              </w:r>
            </w:hyperlink>
          </w:p>
          <w:p w14:paraId="01F055C8" w14:textId="77777777" w:rsidR="00030C28" w:rsidRDefault="00030C28" w:rsidP="00030C28">
            <w:pPr>
              <w:pStyle w:val="ListParagraph"/>
              <w:ind w:left="0"/>
            </w:pPr>
            <w:r w:rsidRPr="00376016">
              <w:t>Link to the Authority Service Names (ASN) document which provides the list of services in the INT environment, their URLs, IP addresses and port numbers is as below</w:t>
            </w:r>
            <w:r>
              <w:t>:</w:t>
            </w:r>
          </w:p>
          <w:p w14:paraId="7C17960C" w14:textId="2A695910" w:rsidR="00030C28" w:rsidRPr="00376016" w:rsidRDefault="00CF1AB9" w:rsidP="00030C28">
            <w:pPr>
              <w:pStyle w:val="ListParagraph"/>
              <w:ind w:left="0"/>
              <w:rPr>
                <w:rStyle w:val="Hyperlink"/>
              </w:rPr>
            </w:pPr>
            <w:r>
              <w:rPr>
                <w:rStyle w:val="Hyperlink"/>
              </w:rPr>
              <w:t>https://digital.nhs.uk/services/path-to-live-environments/integration-environment</w:t>
            </w:r>
            <w:r w:rsidR="00030C28" w:rsidRPr="00376016">
              <w:rPr>
                <w:rStyle w:val="Hyperlink"/>
              </w:rPr>
              <w:t xml:space="preserve"> </w:t>
            </w:r>
          </w:p>
          <w:p w14:paraId="2FE433A3" w14:textId="77777777" w:rsidR="00030C28" w:rsidRDefault="00030C28" w:rsidP="00030C28">
            <w:pPr>
              <w:pStyle w:val="ListParagraph"/>
              <w:ind w:left="0"/>
            </w:pPr>
            <w:r>
              <w:t>In addition to configuring any local firewalls to allow access for the required services from the ASN document, the supplier will also need to configure their local firewalls to allow access to the subnet as below:</w:t>
            </w:r>
          </w:p>
          <w:p w14:paraId="609DC68F" w14:textId="77777777" w:rsidR="00030C28" w:rsidRDefault="00030C28" w:rsidP="00030C28">
            <w:pPr>
              <w:pStyle w:val="ListParagraph"/>
              <w:ind w:left="0"/>
            </w:pPr>
            <w:r>
              <w:t>Subnet: 10.239.14.0/24</w:t>
            </w:r>
          </w:p>
          <w:p w14:paraId="1FD74DB1" w14:textId="77777777" w:rsidR="00030C28" w:rsidRDefault="00030C28" w:rsidP="00030C28">
            <w:pPr>
              <w:pStyle w:val="ListParagraph"/>
              <w:ind w:left="0"/>
            </w:pPr>
            <w:r>
              <w:t xml:space="preserve">Port(s): 443 (inbound and outbound) </w:t>
            </w:r>
          </w:p>
          <w:p w14:paraId="21CC4ECD" w14:textId="77777777" w:rsidR="00DE22BB" w:rsidRDefault="00DE22BB" w:rsidP="00DE22BB">
            <w:pPr>
              <w:pStyle w:val="ListParagraph"/>
              <w:spacing w:after="160" w:line="259" w:lineRule="auto"/>
              <w:ind w:left="0"/>
              <w:textboxTightWrap w:val="none"/>
            </w:pPr>
          </w:p>
        </w:tc>
        <w:tc>
          <w:tcPr>
            <w:tcW w:w="873" w:type="pct"/>
          </w:tcPr>
          <w:p w14:paraId="4A39C90A" w14:textId="589187F5" w:rsidR="001C59E6"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3</w:t>
            </w:r>
          </w:p>
          <w:p w14:paraId="76B6EBFD" w14:textId="77777777" w:rsidR="001C59E6" w:rsidRDefault="001C59E6" w:rsidP="00F346A3">
            <w:pPr>
              <w:rPr>
                <w:color w:val="000000"/>
              </w:rPr>
            </w:pPr>
          </w:p>
          <w:p w14:paraId="35F7DD99" w14:textId="25E253D5" w:rsidR="00DE22BB" w:rsidDel="00794FC4" w:rsidRDefault="00030C28" w:rsidP="00F346A3">
            <w:pPr>
              <w:rPr>
                <w:color w:val="000000"/>
              </w:rPr>
            </w:pPr>
            <w:r>
              <w:rPr>
                <w:color w:val="000000"/>
              </w:rPr>
              <w:t>Build and Test Phase with Technical Conformance engagement in the INT Path to Live environment</w:t>
            </w:r>
          </w:p>
        </w:tc>
      </w:tr>
      <w:tr w:rsidR="00DE22BB" w:rsidRPr="00701DF7" w:rsidDel="00794FC4" w14:paraId="27175F9B" w14:textId="77777777" w:rsidTr="00FA291D">
        <w:trPr>
          <w:cantSplit/>
        </w:trPr>
        <w:tc>
          <w:tcPr>
            <w:tcW w:w="557" w:type="pct"/>
          </w:tcPr>
          <w:p w14:paraId="0657DD53" w14:textId="77777777" w:rsidR="00DE22BB" w:rsidRDefault="00435A87" w:rsidP="00F346A3">
            <w:pPr>
              <w:spacing w:after="0"/>
            </w:pPr>
            <w:r>
              <w:t>4</w:t>
            </w:r>
          </w:p>
        </w:tc>
        <w:tc>
          <w:tcPr>
            <w:tcW w:w="3570" w:type="pct"/>
            <w:shd w:val="clear" w:color="auto" w:fill="auto"/>
          </w:tcPr>
          <w:p w14:paraId="73D2782A" w14:textId="77777777" w:rsidR="00030C28" w:rsidRDefault="00030C28" w:rsidP="00030C28">
            <w:pPr>
              <w:pStyle w:val="ListParagraph"/>
              <w:spacing w:after="160" w:line="259" w:lineRule="auto"/>
              <w:ind w:left="0"/>
              <w:textboxTightWrap w:val="none"/>
            </w:pPr>
            <w:r>
              <w:t>NHS Digital Platforms Support Desk and NHS Digital Solution Assurance in conjunction complete the end point registrations and data sharing rules to enable the Supplier to access the INT Path to Live environment to do testing against the GP Connect Provider reference implementations i.e. GP Connect Demonstrator version(s) with the SPINE services PDS and SDS and the Spine Security Proxy (SSP).</w:t>
            </w:r>
          </w:p>
          <w:p w14:paraId="6C58E5BD" w14:textId="77777777" w:rsidR="00A610B7" w:rsidRDefault="00030C28" w:rsidP="00030C28">
            <w:pPr>
              <w:pStyle w:val="ListParagraph"/>
              <w:spacing w:after="160" w:line="259" w:lineRule="auto"/>
              <w:ind w:left="0"/>
              <w:textboxTightWrap w:val="none"/>
            </w:pPr>
            <w:r>
              <w:t xml:space="preserve">NHS Digital Platforms Support Desk and NHS Digital Functional Assurance team endeavour to provide </w:t>
            </w:r>
            <w:r w:rsidRPr="00A610B7">
              <w:t xml:space="preserve">access to the </w:t>
            </w:r>
            <w:r>
              <w:t>INT test</w:t>
            </w:r>
            <w:r w:rsidRPr="00A610B7">
              <w:t xml:space="preserve"> environment</w:t>
            </w:r>
            <w:r>
              <w:t xml:space="preserve"> within 5 working days of the supplier registering the request with the NHS Digital Platforms Support Desk</w:t>
            </w:r>
          </w:p>
        </w:tc>
        <w:tc>
          <w:tcPr>
            <w:tcW w:w="873" w:type="pct"/>
          </w:tcPr>
          <w:p w14:paraId="297275A1" w14:textId="77777777" w:rsidR="00DE22BB" w:rsidDel="00794FC4" w:rsidRDefault="00435A87" w:rsidP="00F346A3">
            <w:pPr>
              <w:rPr>
                <w:color w:val="000000"/>
              </w:rPr>
            </w:pPr>
            <w:r>
              <w:rPr>
                <w:color w:val="000000"/>
              </w:rPr>
              <w:t>As above</w:t>
            </w:r>
          </w:p>
        </w:tc>
      </w:tr>
      <w:tr w:rsidR="00DE22BB" w:rsidRPr="00701DF7" w:rsidDel="00794FC4" w14:paraId="02DC6810" w14:textId="77777777" w:rsidTr="00FA291D">
        <w:trPr>
          <w:cantSplit/>
        </w:trPr>
        <w:tc>
          <w:tcPr>
            <w:tcW w:w="557" w:type="pct"/>
          </w:tcPr>
          <w:p w14:paraId="46BB870A" w14:textId="77777777" w:rsidR="00DE22BB" w:rsidRDefault="00435A87" w:rsidP="00F346A3">
            <w:pPr>
              <w:spacing w:after="0"/>
            </w:pPr>
            <w:r>
              <w:lastRenderedPageBreak/>
              <w:t>5</w:t>
            </w:r>
          </w:p>
        </w:tc>
        <w:tc>
          <w:tcPr>
            <w:tcW w:w="3570" w:type="pct"/>
            <w:shd w:val="clear" w:color="auto" w:fill="auto"/>
          </w:tcPr>
          <w:p w14:paraId="3E9107C0" w14:textId="77777777" w:rsidR="002B354A" w:rsidRDefault="002B354A" w:rsidP="002B354A">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5CE336F3" w14:textId="77777777" w:rsidR="002B354A" w:rsidRDefault="002B354A" w:rsidP="002B354A">
            <w:pPr>
              <w:pStyle w:val="ListParagraph"/>
              <w:spacing w:after="160" w:line="259" w:lineRule="auto"/>
              <w:ind w:left="0"/>
              <w:textboxTightWrap w:val="none"/>
            </w:pPr>
          </w:p>
          <w:p w14:paraId="13BFFF31" w14:textId="77777777" w:rsidR="002B354A" w:rsidRDefault="002B354A" w:rsidP="002B354A">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47ADB864" w14:textId="77777777" w:rsidR="002B354A" w:rsidRDefault="002B354A" w:rsidP="002B354A">
            <w:pPr>
              <w:spacing w:before="40" w:after="40"/>
            </w:pPr>
          </w:p>
          <w:p w14:paraId="6E87BA01" w14:textId="77777777" w:rsidR="002B354A" w:rsidRDefault="002B354A" w:rsidP="002B354A">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67F7A4DB" w14:textId="77777777" w:rsidR="002B354A" w:rsidRDefault="002B354A" w:rsidP="002B354A">
            <w:pPr>
              <w:pStyle w:val="ListParagraph"/>
              <w:spacing w:after="160" w:line="259" w:lineRule="auto"/>
              <w:ind w:left="0"/>
              <w:textboxTightWrap w:val="none"/>
            </w:pPr>
          </w:p>
          <w:p w14:paraId="07F97AFB"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08EFB266" w14:textId="77777777" w:rsidR="0074531C" w:rsidRDefault="0074531C" w:rsidP="0074531C">
            <w:pPr>
              <w:pStyle w:val="ListParagraph"/>
              <w:numPr>
                <w:ilvl w:val="0"/>
                <w:numId w:val="30"/>
              </w:numPr>
              <w:spacing w:after="160" w:line="259" w:lineRule="auto"/>
              <w:textboxTightWrap w:val="none"/>
            </w:pPr>
            <w:r>
              <w:t>GPC - Spine Integration_v1.0 (mandated)</w:t>
            </w:r>
          </w:p>
          <w:p w14:paraId="6E9BA3E8"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63EBE59A"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6BD43B8E"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47FDA508" w14:textId="76D54F76" w:rsidR="0074531C" w:rsidRDefault="0074531C" w:rsidP="0074531C">
            <w:pPr>
              <w:pStyle w:val="ListParagraph"/>
              <w:numPr>
                <w:ilvl w:val="0"/>
                <w:numId w:val="30"/>
              </w:numPr>
              <w:spacing w:after="160" w:line="259" w:lineRule="auto"/>
              <w:textboxTightWrap w:val="none"/>
            </w:pPr>
            <w:r>
              <w:t>GPC - AR Structured_v1.2.X (if in scope for delivery)</w:t>
            </w:r>
          </w:p>
          <w:p w14:paraId="398D85DC"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0555246A" w14:textId="77777777" w:rsidR="00E82917" w:rsidRDefault="00E82917" w:rsidP="00E82917">
            <w:pPr>
              <w:pStyle w:val="ListParagraph"/>
              <w:numPr>
                <w:ilvl w:val="0"/>
                <w:numId w:val="30"/>
              </w:numPr>
              <w:spacing w:after="160" w:line="259" w:lineRule="auto"/>
              <w:textboxTightWrap w:val="none"/>
            </w:pPr>
            <w:r>
              <w:t>GPC - AR Documents_v1.2.X (if in scope for delivery)</w:t>
            </w:r>
          </w:p>
          <w:p w14:paraId="70564B24" w14:textId="77777777" w:rsidR="00E82917" w:rsidRDefault="00E82917" w:rsidP="00E82917">
            <w:pPr>
              <w:pStyle w:val="ListParagraph"/>
              <w:spacing w:after="160" w:line="259" w:lineRule="auto"/>
              <w:textboxTightWrap w:val="none"/>
            </w:pPr>
          </w:p>
          <w:p w14:paraId="68B0F3DA"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6787EB21" w14:textId="77777777" w:rsidR="0074531C" w:rsidRPr="008326BF" w:rsidRDefault="0074531C" w:rsidP="0074531C">
            <w:pPr>
              <w:rPr>
                <w:b/>
              </w:rPr>
            </w:pPr>
            <w:r w:rsidRPr="008326BF">
              <w:rPr>
                <w:b/>
              </w:rPr>
              <w:t xml:space="preserve">HTML Access Record: </w:t>
            </w:r>
          </w:p>
          <w:p w14:paraId="64543145" w14:textId="77777777" w:rsidR="0074531C" w:rsidRDefault="00722E30" w:rsidP="0074531C">
            <w:hyperlink r:id="rId72" w:history="1">
              <w:r w:rsidR="0074531C">
                <w:rPr>
                  <w:rStyle w:val="Hyperlink"/>
                </w:rPr>
                <w:t>https://github.com/nhsconnect/gpc-consumer-support/wiki/Consumer-Test-Scripts-HTML</w:t>
              </w:r>
            </w:hyperlink>
          </w:p>
          <w:p w14:paraId="0CF30D92" w14:textId="77777777" w:rsidR="0074531C" w:rsidRPr="008326BF" w:rsidRDefault="0074531C" w:rsidP="0074531C">
            <w:pPr>
              <w:rPr>
                <w:b/>
              </w:rPr>
            </w:pPr>
            <w:r w:rsidRPr="008326BF">
              <w:rPr>
                <w:b/>
              </w:rPr>
              <w:t xml:space="preserve">Appointments: </w:t>
            </w:r>
          </w:p>
          <w:p w14:paraId="635C43EC" w14:textId="77777777" w:rsidR="0074531C" w:rsidRDefault="00722E30" w:rsidP="0074531C">
            <w:hyperlink r:id="rId73" w:history="1">
              <w:r w:rsidR="0074531C">
                <w:rPr>
                  <w:rStyle w:val="Hyperlink"/>
                </w:rPr>
                <w:t>https://github.com/nhsconnect/gpc-consumer-support/wiki/Consumer-Test-Scripts-Foundations</w:t>
              </w:r>
            </w:hyperlink>
          </w:p>
          <w:p w14:paraId="65A6A32D" w14:textId="77777777" w:rsidR="0074531C" w:rsidRDefault="00722E30" w:rsidP="0074531C">
            <w:hyperlink r:id="rId74" w:history="1">
              <w:r w:rsidR="0074531C">
                <w:rPr>
                  <w:rStyle w:val="Hyperlink"/>
                </w:rPr>
                <w:t>https://github.com/nhsconnect/gpc-consumer-support/wiki/Consumer-Test-Scripts-Appointments</w:t>
              </w:r>
            </w:hyperlink>
          </w:p>
          <w:p w14:paraId="44CEEB82" w14:textId="77777777" w:rsidR="0074531C" w:rsidRPr="008326BF" w:rsidRDefault="0074531C" w:rsidP="0074531C">
            <w:pPr>
              <w:rPr>
                <w:b/>
              </w:rPr>
            </w:pPr>
            <w:r w:rsidRPr="008326BF">
              <w:rPr>
                <w:b/>
              </w:rPr>
              <w:t>Structured Access Record (Allergies and Medications)</w:t>
            </w:r>
            <w:r>
              <w:rPr>
                <w:b/>
              </w:rPr>
              <w:t>:</w:t>
            </w:r>
          </w:p>
          <w:p w14:paraId="19E00568" w14:textId="68B0E89C" w:rsidR="002B354A" w:rsidRDefault="00722E30" w:rsidP="0074531C">
            <w:pPr>
              <w:rPr>
                <w:rStyle w:val="Hyperlink"/>
              </w:rPr>
            </w:pPr>
            <w:hyperlink r:id="rId75" w:history="1">
              <w:r w:rsidR="0074531C">
                <w:rPr>
                  <w:rStyle w:val="Hyperlink"/>
                </w:rPr>
                <w:t>https://github.com/nhsconnect/gpc-consumer-support/wiki/Consumer-Test-Scripts-Structured</w:t>
              </w:r>
            </w:hyperlink>
          </w:p>
          <w:p w14:paraId="65D8A859" w14:textId="43BF4BF4" w:rsidR="00E82917" w:rsidRDefault="00E82917" w:rsidP="0074531C">
            <w:pPr>
              <w:rPr>
                <w:rStyle w:val="Hyperlink"/>
              </w:rPr>
            </w:pPr>
          </w:p>
          <w:p w14:paraId="30E1568F" w14:textId="77777777" w:rsidR="00E82917" w:rsidRPr="008326BF" w:rsidRDefault="00E82917" w:rsidP="00E82917">
            <w:pPr>
              <w:rPr>
                <w:b/>
              </w:rPr>
            </w:pPr>
            <w:r>
              <w:rPr>
                <w:b/>
              </w:rPr>
              <w:t xml:space="preserve">Extended </w:t>
            </w:r>
            <w:r w:rsidRPr="008326BF">
              <w:rPr>
                <w:b/>
              </w:rPr>
              <w:t>Structured Access Record</w:t>
            </w:r>
            <w:r>
              <w:rPr>
                <w:b/>
              </w:rPr>
              <w:t>:</w:t>
            </w:r>
          </w:p>
          <w:p w14:paraId="7068F808" w14:textId="62C826D4" w:rsidR="00E82917" w:rsidRPr="00B925FF" w:rsidRDefault="00722E30" w:rsidP="00E82917">
            <w:pPr>
              <w:rPr>
                <w:rStyle w:val="Hyperlink"/>
                <w:sz w:val="20"/>
                <w:szCs w:val="20"/>
              </w:rPr>
            </w:pPr>
            <w:hyperlink r:id="rId76" w:history="1">
              <w:r w:rsidRPr="00B925FF">
                <w:rPr>
                  <w:rStyle w:val="Hyperlink"/>
                  <w:sz w:val="20"/>
                  <w:szCs w:val="20"/>
                </w:rPr>
                <w:t>https://github.com/nhsconnect/gpc-consumer-support/wiki/Consumer-Test-Scripts-Access-Record-Structured-(extended)</w:t>
              </w:r>
            </w:hyperlink>
          </w:p>
          <w:p w14:paraId="0600450B" w14:textId="0B35D2AA" w:rsidR="00E82917" w:rsidRPr="008326BF" w:rsidRDefault="00722E30" w:rsidP="00E82917">
            <w:pPr>
              <w:rPr>
                <w:b/>
              </w:rPr>
            </w:pPr>
            <w:r>
              <w:rPr>
                <w:b/>
              </w:rPr>
              <w:t>Access</w:t>
            </w:r>
            <w:r w:rsidR="00E82917" w:rsidRPr="008326BF">
              <w:rPr>
                <w:b/>
              </w:rPr>
              <w:t xml:space="preserve"> </w:t>
            </w:r>
            <w:r w:rsidR="00E82917">
              <w:rPr>
                <w:b/>
              </w:rPr>
              <w:t>Documents:</w:t>
            </w:r>
          </w:p>
          <w:p w14:paraId="2ADF80C0" w14:textId="77777777" w:rsidR="00722E30" w:rsidRPr="00722E30" w:rsidRDefault="00722E30" w:rsidP="00722E30">
            <w:pPr>
              <w:rPr>
                <w:rStyle w:val="Hyperlink"/>
                <w:sz w:val="20"/>
                <w:szCs w:val="20"/>
              </w:rPr>
            </w:pPr>
            <w:hyperlink r:id="rId77" w:history="1">
              <w:r w:rsidRPr="00722E30">
                <w:rPr>
                  <w:rStyle w:val="Hyperlink"/>
                  <w:sz w:val="20"/>
                  <w:szCs w:val="20"/>
                </w:rPr>
                <w:t>https://github.com/nhsconnect/gpc-consumer-support/wiki/Consumer-Test-Scripts-Access-Document</w:t>
              </w:r>
            </w:hyperlink>
          </w:p>
          <w:p w14:paraId="1CD19F84" w14:textId="77777777" w:rsidR="00E82917" w:rsidRDefault="00E82917" w:rsidP="0074531C"/>
          <w:p w14:paraId="423C1D08" w14:textId="77777777" w:rsidR="002B354A" w:rsidRDefault="002B354A" w:rsidP="002B354A">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73282DE" w14:textId="77777777" w:rsidR="002B354A" w:rsidRDefault="002B354A" w:rsidP="002B354A">
            <w:pPr>
              <w:pStyle w:val="ListParagraph"/>
              <w:spacing w:after="160" w:line="259" w:lineRule="auto"/>
              <w:ind w:left="0"/>
              <w:textboxTightWrap w:val="none"/>
            </w:pPr>
          </w:p>
          <w:p w14:paraId="07D332A7" w14:textId="77777777" w:rsidR="002B354A" w:rsidRDefault="002B354A" w:rsidP="002B354A">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4C4AE664" w14:textId="77777777" w:rsidR="002B354A" w:rsidRDefault="002B354A" w:rsidP="002B354A">
            <w:pPr>
              <w:pStyle w:val="ListParagraph"/>
              <w:spacing w:after="160" w:line="259" w:lineRule="auto"/>
              <w:ind w:left="0"/>
              <w:textboxTightWrap w:val="none"/>
            </w:pPr>
          </w:p>
          <w:p w14:paraId="70756D3B" w14:textId="77777777" w:rsidR="002B354A" w:rsidRDefault="002B354A" w:rsidP="002B354A">
            <w:pPr>
              <w:pStyle w:val="ListParagraph"/>
              <w:spacing w:after="160" w:line="259" w:lineRule="auto"/>
              <w:ind w:left="0"/>
              <w:textboxTightWrap w:val="none"/>
            </w:pPr>
            <w:r>
              <w:t xml:space="preserve">The test evidence can be embedded in a word document and emailed to the NHS Digital Functional Assurance mail box </w:t>
            </w:r>
            <w:hyperlink r:id="rId78" w:history="1">
              <w:r w:rsidRPr="00F51E5F">
                <w:rPr>
                  <w:rStyle w:val="Hyperlink"/>
                </w:rPr>
                <w:t>functional.assurance@nhs.net</w:t>
              </w:r>
            </w:hyperlink>
            <w:r>
              <w:t>.</w:t>
            </w:r>
          </w:p>
          <w:p w14:paraId="63EC67A5" w14:textId="77777777" w:rsidR="002B354A" w:rsidRDefault="002B354A" w:rsidP="002B354A">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7F50FE7A" w14:textId="77777777" w:rsidR="002B354A" w:rsidRDefault="002B354A" w:rsidP="002B354A">
            <w:pPr>
              <w:pStyle w:val="ListParagraph"/>
              <w:spacing w:after="160" w:line="259" w:lineRule="auto"/>
              <w:ind w:left="0"/>
              <w:textboxTightWrap w:val="none"/>
            </w:pPr>
          </w:p>
          <w:p w14:paraId="613F90D8" w14:textId="5EA4987E" w:rsidR="002B354A" w:rsidRDefault="002B354A" w:rsidP="002B354A">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6B7AF46F" w14:textId="77777777" w:rsidR="002B354A" w:rsidRDefault="002B354A" w:rsidP="002B354A">
            <w:pPr>
              <w:pStyle w:val="ListParagraph"/>
              <w:spacing w:after="160" w:line="259" w:lineRule="auto"/>
              <w:ind w:left="0"/>
              <w:textboxTightWrap w:val="none"/>
            </w:pPr>
          </w:p>
          <w:p w14:paraId="5AC404FE" w14:textId="345E9F89" w:rsidR="00DE22BB" w:rsidRDefault="00DE22BB" w:rsidP="00030C28"/>
        </w:tc>
        <w:tc>
          <w:tcPr>
            <w:tcW w:w="873" w:type="pct"/>
          </w:tcPr>
          <w:p w14:paraId="2D0062D6" w14:textId="77777777" w:rsidR="00DE22BB" w:rsidDel="00794FC4" w:rsidRDefault="00435A87" w:rsidP="00F346A3">
            <w:pPr>
              <w:rPr>
                <w:color w:val="000000"/>
              </w:rPr>
            </w:pPr>
            <w:r>
              <w:rPr>
                <w:color w:val="000000"/>
              </w:rPr>
              <w:lastRenderedPageBreak/>
              <w:t>As above</w:t>
            </w:r>
          </w:p>
        </w:tc>
      </w:tr>
      <w:tr w:rsidR="00093DEC" w:rsidRPr="00701DF7" w:rsidDel="00794FC4" w14:paraId="707BBCD8" w14:textId="77777777" w:rsidTr="00FA291D">
        <w:trPr>
          <w:cantSplit/>
        </w:trPr>
        <w:tc>
          <w:tcPr>
            <w:tcW w:w="557" w:type="pct"/>
          </w:tcPr>
          <w:p w14:paraId="546EE5E8" w14:textId="77777777" w:rsidR="00093DEC" w:rsidRDefault="003606ED" w:rsidP="00093DEC">
            <w:pPr>
              <w:spacing w:after="0"/>
            </w:pPr>
            <w:r>
              <w:t>7</w:t>
            </w:r>
          </w:p>
        </w:tc>
        <w:tc>
          <w:tcPr>
            <w:tcW w:w="3570" w:type="pct"/>
            <w:shd w:val="clear" w:color="auto" w:fill="auto"/>
          </w:tcPr>
          <w:p w14:paraId="3D76E5E6" w14:textId="77777777" w:rsidR="00093DEC" w:rsidRDefault="00093DEC" w:rsidP="00093DEC">
            <w:pPr>
              <w:pStyle w:val="ListParagraph"/>
              <w:spacing w:after="160" w:line="259" w:lineRule="auto"/>
              <w:ind w:left="0"/>
              <w:textboxTightWrap w:val="none"/>
            </w:pPr>
            <w:r>
              <w:t xml:space="preserve">NHS Digital SA and other SCAL stakeholders review and approve the SCAL and the supporting test evidence. </w:t>
            </w:r>
          </w:p>
          <w:p w14:paraId="155E829F" w14:textId="77777777" w:rsidR="00093DEC" w:rsidRDefault="00093DEC" w:rsidP="00093DEC">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65C5CDF9" w14:textId="77777777" w:rsidR="00093DEC" w:rsidDel="00794FC4" w:rsidRDefault="00093DEC" w:rsidP="00093DEC">
            <w:pPr>
              <w:rPr>
                <w:color w:val="000000"/>
              </w:rPr>
            </w:pPr>
            <w:r>
              <w:rPr>
                <w:color w:val="000000"/>
              </w:rPr>
              <w:t>As above</w:t>
            </w:r>
          </w:p>
        </w:tc>
      </w:tr>
      <w:tr w:rsidR="00093DEC" w:rsidRPr="00701DF7" w:rsidDel="00794FC4" w14:paraId="08E961AB" w14:textId="77777777" w:rsidTr="00FA291D">
        <w:trPr>
          <w:cantSplit/>
        </w:trPr>
        <w:tc>
          <w:tcPr>
            <w:tcW w:w="557" w:type="pct"/>
          </w:tcPr>
          <w:p w14:paraId="5608A02E" w14:textId="77777777" w:rsidR="00093DEC" w:rsidRDefault="003606ED" w:rsidP="00093DEC">
            <w:pPr>
              <w:spacing w:after="0"/>
            </w:pPr>
            <w:r>
              <w:lastRenderedPageBreak/>
              <w:t>8</w:t>
            </w:r>
          </w:p>
        </w:tc>
        <w:tc>
          <w:tcPr>
            <w:tcW w:w="3570" w:type="pct"/>
            <w:shd w:val="clear" w:color="auto" w:fill="auto"/>
          </w:tcPr>
          <w:p w14:paraId="23F5EC57" w14:textId="77777777" w:rsidR="00093DEC" w:rsidRDefault="00093DEC" w:rsidP="00093DEC">
            <w:pPr>
              <w:pStyle w:val="ListParagraph"/>
              <w:spacing w:after="160" w:line="259" w:lineRule="auto"/>
              <w:ind w:left="0"/>
              <w:textboxTightWrap w:val="none"/>
            </w:pPr>
            <w:r>
              <w:t>NHS Digital Functional Assurance submit request to the NHS Digital Platforms Support Desk to open up data sharing access for the Supplier to access to the test instances of the FHIR endpoints of the four GP Connect Provider supplier implementations (where provisioned) for end to end interoperability testing.</w:t>
            </w:r>
          </w:p>
          <w:p w14:paraId="2C78811A" w14:textId="77777777" w:rsidR="00093DEC" w:rsidRDefault="00093DEC" w:rsidP="00093DEC">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0A574C56" w14:textId="1BE63096" w:rsidR="001C59E6" w:rsidRDefault="001C59E6" w:rsidP="00093DEC">
            <w:pPr>
              <w:rPr>
                <w:color w:val="000000"/>
              </w:rPr>
            </w:pPr>
            <w:r w:rsidRPr="001C59E6">
              <w:rPr>
                <w:b/>
                <w:bCs/>
                <w:color w:val="FF0000"/>
                <w:sz w:val="20"/>
                <w:szCs w:val="20"/>
                <w:u w:val="single"/>
              </w:rPr>
              <w:t xml:space="preserve">STAGE </w:t>
            </w:r>
            <w:r>
              <w:rPr>
                <w:b/>
                <w:bCs/>
                <w:color w:val="FF0000"/>
                <w:sz w:val="20"/>
                <w:szCs w:val="20"/>
                <w:u w:val="single"/>
              </w:rPr>
              <w:t>4</w:t>
            </w:r>
          </w:p>
          <w:p w14:paraId="39DCC7CE" w14:textId="77777777" w:rsidR="001C59E6" w:rsidRPr="001C59E6" w:rsidRDefault="001C59E6" w:rsidP="001C59E6">
            <w:r w:rsidRPr="001C59E6">
              <w:t xml:space="preserve">Test in INT path to live test environment with test implementations of actual provider </w:t>
            </w:r>
          </w:p>
          <w:p w14:paraId="25FD7E77" w14:textId="2BDC34A7" w:rsidR="00093DEC" w:rsidDel="00794FC4" w:rsidRDefault="00093DEC" w:rsidP="00093DEC">
            <w:pPr>
              <w:rPr>
                <w:color w:val="000000"/>
              </w:rPr>
            </w:pPr>
          </w:p>
        </w:tc>
      </w:tr>
      <w:tr w:rsidR="00093DEC" w:rsidRPr="00701DF7" w:rsidDel="00794FC4" w14:paraId="7B92FB90" w14:textId="77777777" w:rsidTr="00FA291D">
        <w:trPr>
          <w:cantSplit/>
        </w:trPr>
        <w:tc>
          <w:tcPr>
            <w:tcW w:w="557" w:type="pct"/>
          </w:tcPr>
          <w:p w14:paraId="7C5486B4" w14:textId="77777777" w:rsidR="00093DEC" w:rsidRDefault="003606ED" w:rsidP="00093DEC">
            <w:pPr>
              <w:spacing w:after="0"/>
            </w:pPr>
            <w:r>
              <w:t>9</w:t>
            </w:r>
          </w:p>
        </w:tc>
        <w:tc>
          <w:tcPr>
            <w:tcW w:w="3570" w:type="pct"/>
            <w:shd w:val="clear" w:color="auto" w:fill="auto"/>
          </w:tcPr>
          <w:p w14:paraId="51C0A053" w14:textId="77777777" w:rsidR="00093DEC" w:rsidRDefault="00093DEC" w:rsidP="00093DEC">
            <w:pPr>
              <w:pStyle w:val="ListParagraph"/>
              <w:spacing w:after="160" w:line="259" w:lineRule="auto"/>
              <w:ind w:left="0"/>
              <w:textboxTightWrap w:val="none"/>
            </w:pPr>
            <w:r>
              <w:t>NHS Digital Functional Assurance inform the GP Connect Provider supplier of the GP Connect Consumer supplier coming on board for any local config/setup activity required at the GP Connect Provider supplier end to enable the consumer supplier testing.</w:t>
            </w:r>
          </w:p>
        </w:tc>
        <w:tc>
          <w:tcPr>
            <w:tcW w:w="873" w:type="pct"/>
          </w:tcPr>
          <w:p w14:paraId="65D37095" w14:textId="77777777" w:rsidR="00093DEC" w:rsidDel="00794FC4" w:rsidRDefault="00093DEC" w:rsidP="00093DEC">
            <w:pPr>
              <w:rPr>
                <w:color w:val="000000"/>
              </w:rPr>
            </w:pPr>
            <w:r>
              <w:rPr>
                <w:color w:val="000000"/>
              </w:rPr>
              <w:t>As above</w:t>
            </w:r>
          </w:p>
        </w:tc>
      </w:tr>
      <w:tr w:rsidR="00093DEC" w:rsidRPr="00701DF7" w:rsidDel="00794FC4" w14:paraId="1D11FE49" w14:textId="77777777" w:rsidTr="00FA291D">
        <w:trPr>
          <w:cantSplit/>
        </w:trPr>
        <w:tc>
          <w:tcPr>
            <w:tcW w:w="557" w:type="pct"/>
          </w:tcPr>
          <w:p w14:paraId="50C9B1AE" w14:textId="77777777" w:rsidR="00093DEC" w:rsidRDefault="00093DEC" w:rsidP="00093DEC">
            <w:pPr>
              <w:spacing w:after="0"/>
            </w:pPr>
            <w:r>
              <w:lastRenderedPageBreak/>
              <w:t>1</w:t>
            </w:r>
            <w:r w:rsidR="003606ED">
              <w:t>0</w:t>
            </w:r>
          </w:p>
        </w:tc>
        <w:tc>
          <w:tcPr>
            <w:tcW w:w="3570" w:type="pct"/>
            <w:shd w:val="clear" w:color="auto" w:fill="auto"/>
          </w:tcPr>
          <w:p w14:paraId="4EDAE53F" w14:textId="77777777" w:rsidR="005E1F6C" w:rsidRDefault="005E1F6C" w:rsidP="005E1F6C">
            <w:pPr>
              <w:pStyle w:val="ListParagraph"/>
              <w:spacing w:after="160" w:line="259" w:lineRule="auto"/>
              <w:ind w:left="0"/>
              <w:textboxTightWrap w:val="none"/>
            </w:pPr>
            <w:r>
              <w:t xml:space="preserve">Supplier tests against each available GP Connect Provider test instance using a small subset of the existing NHS Digital GP Connect Consumer </w:t>
            </w:r>
            <w:proofErr w:type="spellStart"/>
            <w:r>
              <w:t>testsAs</w:t>
            </w:r>
            <w:proofErr w:type="spellEnd"/>
            <w:r>
              <w:t xml:space="preserve"> well as satisfy outstanding requirements in the SCAL.</w:t>
            </w:r>
          </w:p>
          <w:p w14:paraId="3E99749C" w14:textId="77777777" w:rsidR="005E1F6C" w:rsidRDefault="005E1F6C" w:rsidP="005E1F6C">
            <w:pPr>
              <w:pStyle w:val="ListParagraph"/>
              <w:spacing w:after="160" w:line="259" w:lineRule="auto"/>
              <w:ind w:left="0"/>
              <w:textboxTightWrap w:val="none"/>
            </w:pPr>
          </w:p>
          <w:p w14:paraId="201B4C88" w14:textId="77777777" w:rsidR="005E1F6C" w:rsidRDefault="005E1F6C" w:rsidP="005E1F6C">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 xml:space="preserve">Column E) and </w:t>
            </w:r>
            <w:r w:rsidRPr="0092528B">
              <w:rPr>
                <w:b/>
                <w:bCs/>
              </w:rPr>
              <w:t xml:space="preserve">confirmation stating evidence required </w:t>
            </w:r>
            <w:r>
              <w:t xml:space="preserve">(Column F). </w:t>
            </w:r>
          </w:p>
          <w:p w14:paraId="5253B84D" w14:textId="77777777" w:rsidR="005E1F6C" w:rsidRDefault="005E1F6C" w:rsidP="005E1F6C">
            <w:pPr>
              <w:pStyle w:val="ListParagraph"/>
              <w:spacing w:after="160" w:line="259" w:lineRule="auto"/>
              <w:ind w:left="0"/>
              <w:textboxTightWrap w:val="none"/>
            </w:pPr>
          </w:p>
          <w:p w14:paraId="70D232F8" w14:textId="77777777" w:rsidR="005E1F6C" w:rsidRDefault="005E1F6C" w:rsidP="005E1F6C">
            <w:pPr>
              <w:pStyle w:val="ListParagraph"/>
              <w:spacing w:after="160" w:line="259" w:lineRule="auto"/>
              <w:ind w:left="0"/>
              <w:textboxTightWrap w:val="none"/>
            </w:pPr>
            <w:r>
              <w:t xml:space="preserve">This will include a small subset of tests as a recommend to run as a minimum, but the supplier may choose to run more or lesser number of tests at their discretion which they would benefit from re-running against actual providers for clinical content checking </w:t>
            </w:r>
          </w:p>
          <w:p w14:paraId="4AFA3B7F" w14:textId="77777777" w:rsidR="005E1F6C" w:rsidRDefault="005E1F6C" w:rsidP="005E1F6C">
            <w:pPr>
              <w:pStyle w:val="ListParagraph"/>
              <w:spacing w:after="160" w:line="259" w:lineRule="auto"/>
              <w:ind w:left="0"/>
              <w:textboxTightWrap w:val="none"/>
            </w:pPr>
          </w:p>
          <w:p w14:paraId="7CC94416" w14:textId="77777777" w:rsidR="005E1F6C" w:rsidRDefault="005E1F6C" w:rsidP="005E1F6C">
            <w:pPr>
              <w:pStyle w:val="ListParagraph"/>
              <w:spacing w:after="160" w:line="259" w:lineRule="auto"/>
              <w:ind w:left="0"/>
              <w:textboxTightWrap w:val="none"/>
            </w:pPr>
            <w:r>
              <w:t>The purpose of these tests is not to repeat technical conformance processes against each GP Connect provider but only to aid the GP Connect Consumer supplier to perform end to end interoperability testing of their system with the test instances of the FHIR endpoints of the four GP Connect Provider supplier implementations.</w:t>
            </w:r>
          </w:p>
          <w:p w14:paraId="5045EEBC" w14:textId="77777777" w:rsidR="005E1F6C" w:rsidRDefault="005E1F6C" w:rsidP="005E1F6C">
            <w:pPr>
              <w:pStyle w:val="ListParagraph"/>
              <w:spacing w:after="160" w:line="259" w:lineRule="auto"/>
              <w:ind w:left="0"/>
              <w:textboxTightWrap w:val="none"/>
            </w:pPr>
            <w:r>
              <w:t>It will aid to identify and resolve any technical interoperability issues due to any subtle nuances in the implementation of the GP Connect capabilities by the GP Connect Providers.</w:t>
            </w:r>
          </w:p>
          <w:p w14:paraId="7500211C" w14:textId="77777777" w:rsidR="005E1F6C" w:rsidRDefault="005E1F6C" w:rsidP="005E1F6C">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p w14:paraId="1279A4D6" w14:textId="77777777" w:rsidR="005E1F6C" w:rsidRDefault="005E1F6C" w:rsidP="005E1F6C">
            <w:pPr>
              <w:pStyle w:val="ListParagraph"/>
              <w:spacing w:after="160" w:line="259" w:lineRule="auto"/>
              <w:ind w:left="0"/>
              <w:textboxTightWrap w:val="none"/>
            </w:pPr>
          </w:p>
          <w:p w14:paraId="2EFB1FD9" w14:textId="30F12F37" w:rsidR="00093DEC" w:rsidRDefault="00093DEC" w:rsidP="00093DEC">
            <w:pPr>
              <w:pStyle w:val="ListParagraph"/>
              <w:spacing w:after="160" w:line="259" w:lineRule="auto"/>
              <w:ind w:left="0"/>
              <w:textboxTightWrap w:val="none"/>
            </w:pPr>
          </w:p>
        </w:tc>
        <w:tc>
          <w:tcPr>
            <w:tcW w:w="873" w:type="pct"/>
          </w:tcPr>
          <w:p w14:paraId="730189D7" w14:textId="77777777" w:rsidR="00093DEC" w:rsidDel="00794FC4" w:rsidRDefault="00093DEC" w:rsidP="00093DEC">
            <w:pPr>
              <w:rPr>
                <w:color w:val="000000"/>
              </w:rPr>
            </w:pPr>
            <w:r>
              <w:rPr>
                <w:color w:val="000000"/>
              </w:rPr>
              <w:t>As above</w:t>
            </w:r>
          </w:p>
        </w:tc>
      </w:tr>
      <w:tr w:rsidR="00093DEC" w:rsidRPr="00701DF7" w:rsidDel="00794FC4" w14:paraId="64ECE0EC" w14:textId="77777777" w:rsidTr="00FA291D">
        <w:trPr>
          <w:cantSplit/>
        </w:trPr>
        <w:tc>
          <w:tcPr>
            <w:tcW w:w="557" w:type="pct"/>
          </w:tcPr>
          <w:p w14:paraId="5654EFB0" w14:textId="77777777" w:rsidR="00093DEC" w:rsidRDefault="00093DEC" w:rsidP="00093DEC">
            <w:pPr>
              <w:spacing w:after="0"/>
            </w:pPr>
            <w:r>
              <w:lastRenderedPageBreak/>
              <w:t>1</w:t>
            </w:r>
            <w:r w:rsidR="003606ED">
              <w:t>1</w:t>
            </w:r>
          </w:p>
        </w:tc>
        <w:tc>
          <w:tcPr>
            <w:tcW w:w="3570" w:type="pct"/>
            <w:shd w:val="clear" w:color="auto" w:fill="auto"/>
          </w:tcPr>
          <w:p w14:paraId="137C237C" w14:textId="77777777" w:rsidR="00093DEC" w:rsidRDefault="00093DEC" w:rsidP="00093DEC">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1C69F8C8" w14:textId="77777777" w:rsidR="00093DEC" w:rsidRDefault="00093DEC" w:rsidP="00093DEC">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873" w:type="pct"/>
          </w:tcPr>
          <w:p w14:paraId="2879D4FE" w14:textId="77777777" w:rsidR="00093DEC" w:rsidDel="00794FC4" w:rsidRDefault="00093DEC" w:rsidP="00093DEC">
            <w:pPr>
              <w:rPr>
                <w:color w:val="000000"/>
              </w:rPr>
            </w:pPr>
            <w:r>
              <w:rPr>
                <w:color w:val="000000"/>
              </w:rPr>
              <w:t>As above</w:t>
            </w:r>
          </w:p>
        </w:tc>
      </w:tr>
    </w:tbl>
    <w:p w14:paraId="6E7DB6F7" w14:textId="77777777" w:rsidR="00DE22BB" w:rsidRDefault="00DE22BB" w:rsidP="002A767D"/>
    <w:p w14:paraId="67E11DE2" w14:textId="77777777" w:rsidR="00CE75D2" w:rsidRDefault="00D000E8" w:rsidP="002A767D">
      <w:r>
        <w:br w:type="page"/>
      </w:r>
    </w:p>
    <w:p w14:paraId="7DA6C570" w14:textId="58904251" w:rsidR="00930FB6" w:rsidRPr="00FA291D" w:rsidRDefault="00930FB6" w:rsidP="00FA291D">
      <w:pPr>
        <w:pStyle w:val="Heading3"/>
      </w:pPr>
      <w:r>
        <w:lastRenderedPageBreak/>
        <w:tab/>
      </w:r>
      <w:bookmarkStart w:id="60" w:name="_Toc42685419"/>
      <w:bookmarkStart w:id="61" w:name="_Toc42686803"/>
      <w:r>
        <w:t>2</w:t>
      </w:r>
      <w:r w:rsidRPr="00AF33E6">
        <w:t>.1</w:t>
      </w:r>
      <w:r>
        <w:t>.4</w:t>
      </w:r>
      <w:r>
        <w:tab/>
        <w:t>Test</w:t>
      </w:r>
      <w:r w:rsidRPr="00AF08ED">
        <w:t xml:space="preserve"> </w:t>
      </w:r>
      <w:r>
        <w:t>route</w:t>
      </w:r>
      <w:r w:rsidRPr="00AF08ED">
        <w:t xml:space="preserve"> for an existing GP Connect Consumer Supplier already compliant with one GP Connect capability but onboarding to seek technical conformance with other GP Connect capability(s)</w:t>
      </w:r>
      <w:bookmarkEnd w:id="60"/>
      <w:bookmarkEnd w:id="61"/>
    </w:p>
    <w:p w14:paraId="0D07F8AE" w14:textId="545F5ADB" w:rsidR="00A67562" w:rsidRDefault="00295136" w:rsidP="000E0579">
      <w:pPr>
        <w:rPr>
          <w:lang w:eastAsia="en-US"/>
        </w:rPr>
      </w:pPr>
      <w:r>
        <w:rPr>
          <w:noProof/>
          <w:lang w:eastAsia="en-US"/>
        </w:rPr>
        <mc:AlternateContent>
          <mc:Choice Requires="wpg">
            <w:drawing>
              <wp:anchor distT="0" distB="0" distL="114300" distR="114300" simplePos="0" relativeHeight="251697664" behindDoc="0" locked="0" layoutInCell="1" allowOverlap="1" wp14:anchorId="692D75D2" wp14:editId="070E2FF3">
                <wp:simplePos x="0" y="0"/>
                <wp:positionH relativeFrom="column">
                  <wp:posOffset>410034</wp:posOffset>
                </wp:positionH>
                <wp:positionV relativeFrom="paragraph">
                  <wp:posOffset>233234</wp:posOffset>
                </wp:positionV>
                <wp:extent cx="4203700" cy="2171213"/>
                <wp:effectExtent l="0" t="0" r="25400" b="19685"/>
                <wp:wrapNone/>
                <wp:docPr id="7" name="Group 7"/>
                <wp:cNvGraphicFramePr/>
                <a:graphic xmlns:a="http://schemas.openxmlformats.org/drawingml/2006/main">
                  <a:graphicData uri="http://schemas.microsoft.com/office/word/2010/wordprocessingGroup">
                    <wpg:wgp>
                      <wpg:cNvGrpSpPr/>
                      <wpg:grpSpPr>
                        <a:xfrm>
                          <a:off x="0" y="0"/>
                          <a:ext cx="4203700" cy="2171213"/>
                          <a:chOff x="0" y="0"/>
                          <a:chExt cx="4203700" cy="2171213"/>
                        </a:xfrm>
                      </wpg:grpSpPr>
                      <wps:wsp>
                        <wps:cNvPr id="60" name="Text Box 2"/>
                        <wps:cNvSpPr txBox="1">
                          <a:spLocks noChangeArrowheads="1"/>
                        </wps:cNvSpPr>
                        <wps:spPr bwMode="auto">
                          <a:xfrm>
                            <a:off x="0" y="0"/>
                            <a:ext cx="1121410" cy="2124521"/>
                          </a:xfrm>
                          <a:prstGeom prst="rect">
                            <a:avLst/>
                          </a:prstGeom>
                          <a:solidFill>
                            <a:srgbClr val="FFFFFF"/>
                          </a:solidFill>
                          <a:ln w="9525">
                            <a:solidFill>
                              <a:srgbClr val="000000"/>
                            </a:solidFill>
                            <a:miter lim="800000"/>
                            <a:headEnd/>
                            <a:tailEnd/>
                          </a:ln>
                        </wps:spPr>
                        <wps:txbx>
                          <w:txbxContent>
                            <w:p w14:paraId="69AB870D" w14:textId="7DCFD8BF"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1</w:t>
                              </w:r>
                            </w:p>
                            <w:p w14:paraId="65B55C29" w14:textId="24519AC7" w:rsidR="00722E30" w:rsidRDefault="00722E30" w:rsidP="00A67562">
                              <w:pPr>
                                <w:rPr>
                                  <w:sz w:val="20"/>
                                  <w:szCs w:val="20"/>
                                </w:rPr>
                              </w:pPr>
                              <w:r w:rsidRPr="00551850">
                                <w:rPr>
                                  <w:sz w:val="20"/>
                                  <w:szCs w:val="20"/>
                                </w:rPr>
                                <w:t>Test in internet facing environment with reference implementations</w:t>
                              </w:r>
                              <w:r>
                                <w:rPr>
                                  <w:sz w:val="20"/>
                                  <w:szCs w:val="20"/>
                                </w:rPr>
                                <w:t xml:space="preserve"> (proxy providers)</w:t>
                              </w:r>
                            </w:p>
                            <w:p w14:paraId="799D7179" w14:textId="77777777" w:rsidR="00722E30" w:rsidRPr="00551850" w:rsidRDefault="00722E30" w:rsidP="00A67562">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61" name="Text Box 2"/>
                        <wps:cNvSpPr txBox="1">
                          <a:spLocks noChangeArrowheads="1"/>
                        </wps:cNvSpPr>
                        <wps:spPr bwMode="auto">
                          <a:xfrm>
                            <a:off x="1432560" y="7617"/>
                            <a:ext cx="1164590" cy="2120795"/>
                          </a:xfrm>
                          <a:prstGeom prst="rect">
                            <a:avLst/>
                          </a:prstGeom>
                          <a:solidFill>
                            <a:srgbClr val="FFFFFF"/>
                          </a:solidFill>
                          <a:ln w="9525">
                            <a:solidFill>
                              <a:srgbClr val="000000"/>
                            </a:solidFill>
                            <a:miter lim="800000"/>
                            <a:headEnd/>
                            <a:tailEnd/>
                          </a:ln>
                        </wps:spPr>
                        <wps:txbx>
                          <w:txbxContent>
                            <w:p w14:paraId="5A224DEA" w14:textId="7D765F84"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3</w:t>
                              </w:r>
                            </w:p>
                            <w:p w14:paraId="28173455" w14:textId="465230AE" w:rsidR="00722E30" w:rsidRDefault="00722E30" w:rsidP="00A67562">
                              <w:pPr>
                                <w:rPr>
                                  <w:sz w:val="20"/>
                                  <w:szCs w:val="20"/>
                                </w:rPr>
                              </w:pPr>
                              <w:r w:rsidRPr="00551850">
                                <w:rPr>
                                  <w:sz w:val="20"/>
                                  <w:szCs w:val="20"/>
                                </w:rPr>
                                <w:t>Test in INT path to live test environment with reference implementations</w:t>
                              </w:r>
                            </w:p>
                            <w:p w14:paraId="1D3F60A5" w14:textId="77777777" w:rsidR="00722E30" w:rsidRPr="00551850" w:rsidRDefault="00722E30" w:rsidP="00A67562">
                              <w:pPr>
                                <w:rPr>
                                  <w:sz w:val="20"/>
                                  <w:szCs w:val="20"/>
                                </w:rPr>
                              </w:pPr>
                              <w:r>
                                <w:rPr>
                                  <w:sz w:val="20"/>
                                  <w:szCs w:val="20"/>
                                </w:rPr>
                                <w:t>GP Connect Provider Proxies, PDS, SDS, SPINE SSP on HSCN/N3 network</w:t>
                              </w:r>
                            </w:p>
                            <w:p w14:paraId="236B6386" w14:textId="77777777" w:rsidR="00722E30" w:rsidRPr="00551850" w:rsidRDefault="00722E30" w:rsidP="00A67562">
                              <w:pPr>
                                <w:rPr>
                                  <w:sz w:val="20"/>
                                  <w:szCs w:val="20"/>
                                </w:rPr>
                              </w:pPr>
                            </w:p>
                          </w:txbxContent>
                        </wps:txbx>
                        <wps:bodyPr rot="0" vert="horz" wrap="square" lIns="91440" tIns="45720" rIns="91440" bIns="45720" anchor="t" anchorCtr="0">
                          <a:noAutofit/>
                        </wps:bodyPr>
                      </wps:wsp>
                      <wps:wsp>
                        <wps:cNvPr id="62" name="Text Box 2"/>
                        <wps:cNvSpPr txBox="1">
                          <a:spLocks noChangeArrowheads="1"/>
                        </wps:cNvSpPr>
                        <wps:spPr bwMode="auto">
                          <a:xfrm>
                            <a:off x="2926080" y="7616"/>
                            <a:ext cx="1277620" cy="2163597"/>
                          </a:xfrm>
                          <a:prstGeom prst="rect">
                            <a:avLst/>
                          </a:prstGeom>
                          <a:solidFill>
                            <a:srgbClr val="FFFFFF"/>
                          </a:solidFill>
                          <a:ln w="9525">
                            <a:solidFill>
                              <a:srgbClr val="000000"/>
                            </a:solidFill>
                            <a:miter lim="800000"/>
                            <a:headEnd/>
                            <a:tailEnd/>
                          </a:ln>
                        </wps:spPr>
                        <wps:txbx>
                          <w:txbxContent>
                            <w:p w14:paraId="17C8316C" w14:textId="4898A7BE"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4</w:t>
                              </w:r>
                            </w:p>
                            <w:p w14:paraId="69D5CD64" w14:textId="413B3760" w:rsidR="00722E30" w:rsidRDefault="00722E30" w:rsidP="00A67562">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A355AA2" w14:textId="77777777" w:rsidR="00722E30" w:rsidRPr="00551850" w:rsidRDefault="00722E30" w:rsidP="00A67562">
                              <w:pPr>
                                <w:rPr>
                                  <w:sz w:val="20"/>
                                  <w:szCs w:val="20"/>
                                </w:rPr>
                              </w:pPr>
                              <w:r>
                                <w:rPr>
                                  <w:sz w:val="20"/>
                                  <w:szCs w:val="20"/>
                                </w:rPr>
                                <w:t xml:space="preserve">GP Connect Providers Test Implementations, PDS, SDS, SPINE SSP on HSCN/N3 </w:t>
                              </w:r>
                            </w:p>
                            <w:p w14:paraId="7BE2C281" w14:textId="77777777" w:rsidR="00722E30" w:rsidRDefault="00722E30" w:rsidP="00A67562"/>
                          </w:txbxContent>
                        </wps:txbx>
                        <wps:bodyPr rot="0" vert="horz" wrap="square" lIns="91440" tIns="45720" rIns="91440" bIns="45720" anchor="t" anchorCtr="0">
                          <a:noAutofit/>
                        </wps:bodyPr>
                      </wps:wsp>
                      <wps:wsp>
                        <wps:cNvPr id="63" name="Straight Arrow Connector 63"/>
                        <wps:cNvCnPr/>
                        <wps:spPr>
                          <a:xfrm>
                            <a:off x="1120140" y="81534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2598420" y="8001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V relativeFrom="margin">
                  <wp14:pctHeight>0</wp14:pctHeight>
                </wp14:sizeRelV>
              </wp:anchor>
            </w:drawing>
          </mc:Choice>
          <mc:Fallback>
            <w:pict>
              <v:group w14:anchorId="692D75D2" id="Group 7" o:spid="_x0000_s1048" style="position:absolute;margin-left:32.3pt;margin-top:18.35pt;width:331pt;height:170.95pt;z-index:251697664;mso-height-relative:margin" coordsize="42037,2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">
                <v:shape id="_x0000_s1049" type="#_x0000_t202" style="position:absolute;width:11214;height:2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69AB870D" w14:textId="7DCFD8BF"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1</w:t>
                        </w:r>
                      </w:p>
                      <w:p w14:paraId="65B55C29" w14:textId="24519AC7" w:rsidR="00722E30" w:rsidRDefault="00722E30" w:rsidP="00A67562">
                        <w:pPr>
                          <w:rPr>
                            <w:sz w:val="20"/>
                            <w:szCs w:val="20"/>
                          </w:rPr>
                        </w:pPr>
                        <w:r w:rsidRPr="00551850">
                          <w:rPr>
                            <w:sz w:val="20"/>
                            <w:szCs w:val="20"/>
                          </w:rPr>
                          <w:t>Test in internet facing environment with reference implementations</w:t>
                        </w:r>
                        <w:r>
                          <w:rPr>
                            <w:sz w:val="20"/>
                            <w:szCs w:val="20"/>
                          </w:rPr>
                          <w:t xml:space="preserve"> (proxy providers)</w:t>
                        </w:r>
                      </w:p>
                      <w:p w14:paraId="799D7179" w14:textId="77777777" w:rsidR="00722E30" w:rsidRPr="00551850" w:rsidRDefault="00722E30" w:rsidP="00A67562">
                        <w:pPr>
                          <w:rPr>
                            <w:sz w:val="20"/>
                            <w:szCs w:val="20"/>
                          </w:rPr>
                        </w:pPr>
                        <w:r>
                          <w:rPr>
                            <w:sz w:val="20"/>
                            <w:szCs w:val="20"/>
                          </w:rPr>
                          <w:t>GP Connect Provider Proxies over open internet</w:t>
                        </w:r>
                      </w:p>
                    </w:txbxContent>
                  </v:textbox>
                </v:shape>
                <v:shape id="_x0000_s1050" type="#_x0000_t202" style="position:absolute;left:14325;top:76;width:11646;height:2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5A224DEA" w14:textId="7D765F84"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3</w:t>
                        </w:r>
                      </w:p>
                      <w:p w14:paraId="28173455" w14:textId="465230AE" w:rsidR="00722E30" w:rsidRDefault="00722E30" w:rsidP="00A67562">
                        <w:pPr>
                          <w:rPr>
                            <w:sz w:val="20"/>
                            <w:szCs w:val="20"/>
                          </w:rPr>
                        </w:pPr>
                        <w:r w:rsidRPr="00551850">
                          <w:rPr>
                            <w:sz w:val="20"/>
                            <w:szCs w:val="20"/>
                          </w:rPr>
                          <w:t>Test in INT path to live test environment with reference implementations</w:t>
                        </w:r>
                      </w:p>
                      <w:p w14:paraId="1D3F60A5" w14:textId="77777777" w:rsidR="00722E30" w:rsidRPr="00551850" w:rsidRDefault="00722E30" w:rsidP="00A67562">
                        <w:pPr>
                          <w:rPr>
                            <w:sz w:val="20"/>
                            <w:szCs w:val="20"/>
                          </w:rPr>
                        </w:pPr>
                        <w:r>
                          <w:rPr>
                            <w:sz w:val="20"/>
                            <w:szCs w:val="20"/>
                          </w:rPr>
                          <w:t>GP Connect Provider Proxies, PDS, SDS, SPINE SSP on HSCN/N3 network</w:t>
                        </w:r>
                      </w:p>
                      <w:p w14:paraId="236B6386" w14:textId="77777777" w:rsidR="00722E30" w:rsidRPr="00551850" w:rsidRDefault="00722E30" w:rsidP="00A67562">
                        <w:pPr>
                          <w:rPr>
                            <w:sz w:val="20"/>
                            <w:szCs w:val="20"/>
                          </w:rPr>
                        </w:pPr>
                      </w:p>
                    </w:txbxContent>
                  </v:textbox>
                </v:shape>
                <v:shape id="_x0000_s1051" type="#_x0000_t202" style="position:absolute;left:29260;top:76;width:12777;height:2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17C8316C" w14:textId="4898A7BE"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4</w:t>
                        </w:r>
                      </w:p>
                      <w:p w14:paraId="69D5CD64" w14:textId="413B3760" w:rsidR="00722E30" w:rsidRDefault="00722E30" w:rsidP="00A67562">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A355AA2" w14:textId="77777777" w:rsidR="00722E30" w:rsidRPr="00551850" w:rsidRDefault="00722E30" w:rsidP="00A67562">
                        <w:pPr>
                          <w:rPr>
                            <w:sz w:val="20"/>
                            <w:szCs w:val="20"/>
                          </w:rPr>
                        </w:pPr>
                        <w:r>
                          <w:rPr>
                            <w:sz w:val="20"/>
                            <w:szCs w:val="20"/>
                          </w:rPr>
                          <w:t xml:space="preserve">GP Connect Providers Test Implementations, PDS, SDS, SPINE SSP on HSCN/N3 </w:t>
                        </w:r>
                      </w:p>
                      <w:p w14:paraId="7BE2C281" w14:textId="77777777" w:rsidR="00722E30" w:rsidRDefault="00722E30" w:rsidP="00A67562"/>
                    </w:txbxContent>
                  </v:textbox>
                </v:shape>
                <v:shape id="Straight Arrow Connector 63" o:spid="_x0000_s1052" type="#_x0000_t32" style="position:absolute;left:11201;top:8153;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Straight Arrow Connector 192" o:spid="_x0000_s1053" type="#_x0000_t32" style="position:absolute;left:25984;top:8001;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" strokecolor="#4472c4" strokeweight=".5pt">
                  <v:stroke endarrow="block" joinstyle="miter"/>
                </v:shape>
              </v:group>
            </w:pict>
          </mc:Fallback>
        </mc:AlternateContent>
      </w:r>
    </w:p>
    <w:p w14:paraId="5FC6EE6D" w14:textId="6DB5B34C" w:rsidR="00A67562" w:rsidRDefault="00A67562" w:rsidP="000E0579">
      <w:pPr>
        <w:rPr>
          <w:lang w:eastAsia="en-US"/>
        </w:rPr>
      </w:pPr>
    </w:p>
    <w:p w14:paraId="6EAC536E" w14:textId="6409A7A8" w:rsidR="00A67562" w:rsidRDefault="00A67562" w:rsidP="000E0579">
      <w:pPr>
        <w:rPr>
          <w:lang w:eastAsia="en-US"/>
        </w:rPr>
      </w:pPr>
    </w:p>
    <w:p w14:paraId="6171CC3E" w14:textId="68D7892C" w:rsidR="00A67562" w:rsidRDefault="00A67562" w:rsidP="000E0579">
      <w:pPr>
        <w:rPr>
          <w:lang w:eastAsia="en-US"/>
        </w:rPr>
      </w:pPr>
    </w:p>
    <w:p w14:paraId="602EAC23" w14:textId="798E9AFF" w:rsidR="00A67562" w:rsidRDefault="00A67562" w:rsidP="000E0579">
      <w:pPr>
        <w:rPr>
          <w:lang w:eastAsia="en-US"/>
        </w:rPr>
      </w:pPr>
    </w:p>
    <w:p w14:paraId="6EDD1222" w14:textId="18917752" w:rsidR="00A67562" w:rsidRDefault="00A67562" w:rsidP="000E0579">
      <w:pPr>
        <w:rPr>
          <w:lang w:eastAsia="en-US"/>
        </w:rPr>
      </w:pPr>
    </w:p>
    <w:p w14:paraId="1F9B4B73" w14:textId="23AA3945" w:rsidR="00A67562" w:rsidRDefault="00A67562" w:rsidP="000E0579">
      <w:pPr>
        <w:rPr>
          <w:lang w:eastAsia="en-US"/>
        </w:rPr>
      </w:pPr>
    </w:p>
    <w:p w14:paraId="5463D246" w14:textId="77777777" w:rsidR="00A67562" w:rsidRPr="000E0579" w:rsidRDefault="00A67562" w:rsidP="000E0579">
      <w:pPr>
        <w:rPr>
          <w:lang w:eastAsia="en-US"/>
        </w:rPr>
      </w:pPr>
    </w:p>
    <w:p w14:paraId="54A7E7E4" w14:textId="77777777" w:rsidR="00930FB6" w:rsidRPr="00DE22BB" w:rsidRDefault="00930FB6" w:rsidP="00CE75D2">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CE75D2" w:rsidRPr="00023A42" w14:paraId="23924327" w14:textId="77777777" w:rsidTr="00FA291D">
        <w:trPr>
          <w:cantSplit/>
          <w:tblHeader/>
        </w:trPr>
        <w:tc>
          <w:tcPr>
            <w:tcW w:w="557" w:type="pct"/>
            <w:shd w:val="clear" w:color="auto" w:fill="2F5496"/>
          </w:tcPr>
          <w:p w14:paraId="28401C36" w14:textId="77777777" w:rsidR="00CE75D2" w:rsidRPr="00E66EB5" w:rsidRDefault="00CE75D2" w:rsidP="00F346A3">
            <w:pPr>
              <w:keepNext/>
              <w:spacing w:after="0"/>
              <w:rPr>
                <w:b/>
                <w:color w:val="FFFFFF"/>
              </w:rPr>
            </w:pPr>
            <w:r>
              <w:rPr>
                <w:b/>
                <w:color w:val="FFFFFF"/>
              </w:rPr>
              <w:lastRenderedPageBreak/>
              <w:t>Step</w:t>
            </w:r>
          </w:p>
        </w:tc>
        <w:tc>
          <w:tcPr>
            <w:tcW w:w="3570" w:type="pct"/>
            <w:shd w:val="clear" w:color="auto" w:fill="2F5496"/>
          </w:tcPr>
          <w:p w14:paraId="3E870E19" w14:textId="77777777" w:rsidR="00CE75D2" w:rsidRPr="00E66EB5" w:rsidRDefault="00CE75D2" w:rsidP="00F346A3">
            <w:pPr>
              <w:keepNext/>
              <w:spacing w:after="0"/>
              <w:rPr>
                <w:b/>
                <w:color w:val="FFFFFF"/>
              </w:rPr>
            </w:pPr>
            <w:r>
              <w:rPr>
                <w:b/>
                <w:color w:val="FFFFFF"/>
              </w:rPr>
              <w:t>Description</w:t>
            </w:r>
          </w:p>
        </w:tc>
        <w:tc>
          <w:tcPr>
            <w:tcW w:w="873" w:type="pct"/>
            <w:shd w:val="clear" w:color="auto" w:fill="2F5496"/>
          </w:tcPr>
          <w:p w14:paraId="5E349DB0" w14:textId="77777777" w:rsidR="00CE75D2" w:rsidRPr="00E66EB5" w:rsidRDefault="00CE75D2" w:rsidP="00F346A3">
            <w:pPr>
              <w:keepNext/>
              <w:spacing w:after="0"/>
              <w:ind w:left="-19" w:firstLine="19"/>
              <w:rPr>
                <w:b/>
                <w:color w:val="FFFFFF"/>
              </w:rPr>
            </w:pPr>
            <w:r>
              <w:rPr>
                <w:b/>
                <w:color w:val="FFFFFF"/>
              </w:rPr>
              <w:t>Phase</w:t>
            </w:r>
          </w:p>
        </w:tc>
      </w:tr>
      <w:tr w:rsidR="00B02EEF" w:rsidRPr="00701DF7" w14:paraId="0E06FF32" w14:textId="77777777" w:rsidTr="00FA291D">
        <w:trPr>
          <w:cantSplit/>
        </w:trPr>
        <w:tc>
          <w:tcPr>
            <w:tcW w:w="557" w:type="pct"/>
          </w:tcPr>
          <w:p w14:paraId="271CE4CB" w14:textId="6CA5505D" w:rsidR="00B02EEF" w:rsidRDefault="00B02EEF" w:rsidP="00F346A3">
            <w:pPr>
              <w:spacing w:after="0"/>
            </w:pPr>
            <w:r>
              <w:t>1</w:t>
            </w:r>
          </w:p>
        </w:tc>
        <w:tc>
          <w:tcPr>
            <w:tcW w:w="3570" w:type="pct"/>
            <w:shd w:val="clear" w:color="auto" w:fill="auto"/>
          </w:tcPr>
          <w:p w14:paraId="7271F9CF" w14:textId="77777777" w:rsidR="005E1F6C" w:rsidRPr="00E82917" w:rsidRDefault="005E1F6C" w:rsidP="005E1F6C">
            <w:pPr>
              <w:spacing w:before="40" w:after="40"/>
              <w:rPr>
                <w:sz w:val="18"/>
                <w:szCs w:val="18"/>
              </w:rPr>
            </w:pPr>
            <w:r w:rsidRPr="00E82917">
              <w:rPr>
                <w:sz w:val="18"/>
                <w:szCs w:val="18"/>
              </w:rPr>
              <w:t xml:space="preserve">Supplier carries out testing with the internet facing GP Connect Demonstrators. Supplier references, </w:t>
            </w:r>
            <w:proofErr w:type="gramStart"/>
            <w:r w:rsidRPr="00E82917">
              <w:rPr>
                <w:sz w:val="18"/>
                <w:szCs w:val="18"/>
              </w:rPr>
              <w:t>completes</w:t>
            </w:r>
            <w:proofErr w:type="gramEnd"/>
            <w:r w:rsidRPr="00E82917">
              <w:rPr>
                <w:sz w:val="18"/>
                <w:szCs w:val="18"/>
              </w:rPr>
              <w:t xml:space="preserve"> and submits the SCAL (Supplier Conformance Assessment List) spreadsheet and at this stage the supplier is required to capture early assurance evidence for requirements with supporting test evidence for the GP Connect Consumer tests. which are marked as </w:t>
            </w:r>
            <w:r w:rsidRPr="00E82917">
              <w:rPr>
                <w:b/>
                <w:bCs/>
                <w:sz w:val="18"/>
                <w:szCs w:val="18"/>
              </w:rPr>
              <w:t>Internet Facing</w:t>
            </w:r>
            <w:r w:rsidRPr="00E82917">
              <w:rPr>
                <w:sz w:val="18"/>
                <w:szCs w:val="18"/>
              </w:rPr>
              <w:t xml:space="preserve"> (Column E) and </w:t>
            </w:r>
            <w:r w:rsidRPr="00E82917">
              <w:rPr>
                <w:b/>
                <w:bCs/>
                <w:sz w:val="18"/>
                <w:szCs w:val="18"/>
              </w:rPr>
              <w:t xml:space="preserve">confirmation stating evidence required </w:t>
            </w:r>
            <w:r w:rsidRPr="00E82917">
              <w:rPr>
                <w:sz w:val="18"/>
                <w:szCs w:val="18"/>
              </w:rPr>
              <w:t>(Column F).</w:t>
            </w:r>
          </w:p>
          <w:p w14:paraId="19898053" w14:textId="77777777" w:rsidR="005E1F6C" w:rsidRPr="00E82917" w:rsidRDefault="005E1F6C" w:rsidP="005E1F6C">
            <w:pPr>
              <w:spacing w:before="40" w:after="40"/>
              <w:rPr>
                <w:sz w:val="18"/>
                <w:szCs w:val="18"/>
              </w:rPr>
            </w:pPr>
          </w:p>
          <w:p w14:paraId="4B0CA906" w14:textId="77777777" w:rsidR="005E1F6C" w:rsidRPr="00E82917" w:rsidRDefault="005E1F6C" w:rsidP="005E1F6C">
            <w:pPr>
              <w:spacing w:before="40" w:after="40"/>
              <w:rPr>
                <w:sz w:val="18"/>
                <w:szCs w:val="18"/>
              </w:rPr>
            </w:pPr>
            <w:r w:rsidRPr="00E82917">
              <w:rPr>
                <w:sz w:val="18"/>
                <w:szCs w:val="18"/>
              </w:rPr>
              <w:t xml:space="preserve">Where there are requirements which are marked as </w:t>
            </w:r>
            <w:r w:rsidRPr="00E82917">
              <w:rPr>
                <w:b/>
                <w:bCs/>
                <w:sz w:val="18"/>
                <w:szCs w:val="18"/>
              </w:rPr>
              <w:t>ENVNA</w:t>
            </w:r>
            <w:r w:rsidRPr="00E82917">
              <w:rPr>
                <w:sz w:val="18"/>
                <w:szCs w:val="18"/>
              </w:rPr>
              <w:t xml:space="preserve"> (Column E) the supplier is required to confirm they meet the requirement with a supporting statement</w:t>
            </w:r>
          </w:p>
          <w:p w14:paraId="3FBD1FD9" w14:textId="77777777" w:rsidR="005E1F6C" w:rsidRPr="00E82917" w:rsidRDefault="005E1F6C" w:rsidP="005E1F6C">
            <w:pPr>
              <w:pStyle w:val="ListParagraph"/>
              <w:spacing w:after="160" w:line="259" w:lineRule="auto"/>
              <w:ind w:left="0"/>
              <w:textboxTightWrap w:val="none"/>
              <w:rPr>
                <w:sz w:val="18"/>
                <w:szCs w:val="18"/>
              </w:rPr>
            </w:pPr>
          </w:p>
          <w:p w14:paraId="63F4043B" w14:textId="77777777" w:rsidR="0074531C" w:rsidRPr="00E82917" w:rsidRDefault="0074531C" w:rsidP="0074531C">
            <w:pPr>
              <w:pStyle w:val="ListParagraph"/>
              <w:spacing w:after="160" w:line="259" w:lineRule="auto"/>
              <w:ind w:left="0"/>
              <w:textboxTightWrap w:val="none"/>
              <w:rPr>
                <w:sz w:val="18"/>
                <w:szCs w:val="18"/>
              </w:rPr>
            </w:pPr>
            <w:r w:rsidRPr="00E82917">
              <w:rPr>
                <w:sz w:val="18"/>
                <w:szCs w:val="18"/>
              </w:rPr>
              <w:t xml:space="preserve">The GP Connect specific worksheets within the SCAL which would need completion being: </w:t>
            </w:r>
          </w:p>
          <w:p w14:paraId="2353342F" w14:textId="77777777"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Spine Integration_v1.0 (mandated)</w:t>
            </w:r>
          </w:p>
          <w:p w14:paraId="4A05C65E" w14:textId="77777777"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Foundations_v1.2.X (if in scope for delivery)</w:t>
            </w:r>
          </w:p>
          <w:p w14:paraId="5A97CF13" w14:textId="77777777"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Appointment Mgmt_v1.2.X (if in scope for delivery)</w:t>
            </w:r>
          </w:p>
          <w:p w14:paraId="0CEFFE52" w14:textId="77777777"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AR HTML_v0.5.X (if in scope for delivery)</w:t>
            </w:r>
          </w:p>
          <w:p w14:paraId="6DFC5146" w14:textId="61EF412C"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AR Structured_v1.2.X (if in scope for delivery)</w:t>
            </w:r>
          </w:p>
          <w:p w14:paraId="5BB3FC7E" w14:textId="77777777" w:rsidR="00E82917" w:rsidRPr="00E82917" w:rsidRDefault="00E82917" w:rsidP="00E82917">
            <w:pPr>
              <w:pStyle w:val="ListParagraph"/>
              <w:numPr>
                <w:ilvl w:val="0"/>
                <w:numId w:val="30"/>
              </w:numPr>
              <w:spacing w:after="160" w:line="259" w:lineRule="auto"/>
              <w:textboxTightWrap w:val="none"/>
              <w:rPr>
                <w:sz w:val="18"/>
                <w:szCs w:val="18"/>
              </w:rPr>
            </w:pPr>
            <w:r w:rsidRPr="00E82917">
              <w:rPr>
                <w:sz w:val="18"/>
                <w:szCs w:val="18"/>
              </w:rPr>
              <w:t>GPC - AR Extended Structured_v1.2.X (if in scope for delivery)</w:t>
            </w:r>
          </w:p>
          <w:p w14:paraId="22EA673C" w14:textId="77777777" w:rsidR="00E82917" w:rsidRPr="00E82917" w:rsidRDefault="00E82917" w:rsidP="00E82917">
            <w:pPr>
              <w:pStyle w:val="ListParagraph"/>
              <w:numPr>
                <w:ilvl w:val="0"/>
                <w:numId w:val="30"/>
              </w:numPr>
              <w:spacing w:after="160" w:line="259" w:lineRule="auto"/>
              <w:textboxTightWrap w:val="none"/>
              <w:rPr>
                <w:sz w:val="18"/>
                <w:szCs w:val="18"/>
              </w:rPr>
            </w:pPr>
            <w:r w:rsidRPr="00E82917">
              <w:rPr>
                <w:sz w:val="18"/>
                <w:szCs w:val="18"/>
              </w:rPr>
              <w:t>GPC - AR Documents_v1.2.X (if in scope for delivery)</w:t>
            </w:r>
          </w:p>
          <w:p w14:paraId="32A41485" w14:textId="77777777" w:rsidR="00E82917" w:rsidRPr="00E82917" w:rsidRDefault="00E82917" w:rsidP="00E82917">
            <w:pPr>
              <w:pStyle w:val="ListParagraph"/>
              <w:spacing w:after="160" w:line="259" w:lineRule="auto"/>
              <w:textboxTightWrap w:val="none"/>
              <w:rPr>
                <w:sz w:val="18"/>
                <w:szCs w:val="18"/>
              </w:rPr>
            </w:pPr>
          </w:p>
          <w:p w14:paraId="03C6E132" w14:textId="77777777" w:rsidR="0074531C" w:rsidRPr="00E82917" w:rsidRDefault="0074531C" w:rsidP="0074531C">
            <w:pPr>
              <w:rPr>
                <w:sz w:val="18"/>
                <w:szCs w:val="18"/>
              </w:rPr>
            </w:pPr>
            <w:r w:rsidRPr="00E82917">
              <w:rPr>
                <w:sz w:val="18"/>
                <w:szCs w:val="18"/>
              </w:rPr>
              <w:t xml:space="preserve">Links to the GP Connect Consumer tests and the supporting test data for testing with the GP Connect Provider reference implementations i.e. GP Connect Demonstrator version(s) as below: </w:t>
            </w:r>
          </w:p>
          <w:p w14:paraId="7FB9EAE4" w14:textId="77777777" w:rsidR="0074531C" w:rsidRPr="00E82917" w:rsidRDefault="0074531C" w:rsidP="0074531C">
            <w:pPr>
              <w:rPr>
                <w:b/>
                <w:sz w:val="18"/>
                <w:szCs w:val="18"/>
              </w:rPr>
            </w:pPr>
            <w:r w:rsidRPr="00E82917">
              <w:rPr>
                <w:b/>
                <w:sz w:val="18"/>
                <w:szCs w:val="18"/>
              </w:rPr>
              <w:t xml:space="preserve">HTML Access Record: </w:t>
            </w:r>
          </w:p>
          <w:p w14:paraId="1A7521B8" w14:textId="77777777" w:rsidR="0074531C" w:rsidRPr="00E82917" w:rsidRDefault="00722E30" w:rsidP="0074531C">
            <w:pPr>
              <w:rPr>
                <w:sz w:val="18"/>
                <w:szCs w:val="18"/>
              </w:rPr>
            </w:pPr>
            <w:hyperlink r:id="rId79" w:history="1">
              <w:r w:rsidR="0074531C" w:rsidRPr="00E82917">
                <w:rPr>
                  <w:rStyle w:val="Hyperlink"/>
                  <w:sz w:val="18"/>
                  <w:szCs w:val="18"/>
                </w:rPr>
                <w:t>https://github.com/nhsconnect/gpc-consumer-support/wiki/Consumer-Test-Scripts-HTML</w:t>
              </w:r>
            </w:hyperlink>
          </w:p>
          <w:p w14:paraId="1A9B511C" w14:textId="77777777" w:rsidR="0074531C" w:rsidRPr="00E82917" w:rsidRDefault="0074531C" w:rsidP="0074531C">
            <w:pPr>
              <w:rPr>
                <w:b/>
                <w:sz w:val="18"/>
                <w:szCs w:val="18"/>
              </w:rPr>
            </w:pPr>
            <w:r w:rsidRPr="00E82917">
              <w:rPr>
                <w:b/>
                <w:sz w:val="18"/>
                <w:szCs w:val="18"/>
              </w:rPr>
              <w:t xml:space="preserve">Appointments: </w:t>
            </w:r>
          </w:p>
          <w:p w14:paraId="53835AAA" w14:textId="77777777" w:rsidR="0074531C" w:rsidRPr="00E82917" w:rsidRDefault="00722E30" w:rsidP="0074531C">
            <w:pPr>
              <w:rPr>
                <w:sz w:val="18"/>
                <w:szCs w:val="18"/>
              </w:rPr>
            </w:pPr>
            <w:hyperlink r:id="rId80" w:history="1">
              <w:r w:rsidR="0074531C" w:rsidRPr="00E82917">
                <w:rPr>
                  <w:rStyle w:val="Hyperlink"/>
                  <w:sz w:val="18"/>
                  <w:szCs w:val="18"/>
                </w:rPr>
                <w:t>https://github.com/nhsconnect/gpc-consumer-support/wiki/Consumer-Test-Scripts-Foundations</w:t>
              </w:r>
            </w:hyperlink>
          </w:p>
          <w:p w14:paraId="713A0E23" w14:textId="77777777" w:rsidR="0074531C" w:rsidRPr="00E82917" w:rsidRDefault="00722E30" w:rsidP="0074531C">
            <w:pPr>
              <w:rPr>
                <w:sz w:val="18"/>
                <w:szCs w:val="18"/>
              </w:rPr>
            </w:pPr>
            <w:hyperlink r:id="rId81" w:history="1">
              <w:r w:rsidR="0074531C" w:rsidRPr="00E82917">
                <w:rPr>
                  <w:rStyle w:val="Hyperlink"/>
                  <w:sz w:val="18"/>
                  <w:szCs w:val="18"/>
                </w:rPr>
                <w:t>https://github.com/nhsconnect/gpc-consumer-support/wiki/Consumer-Test-Scripts-Appointments</w:t>
              </w:r>
            </w:hyperlink>
          </w:p>
          <w:p w14:paraId="5B3D4182" w14:textId="77777777" w:rsidR="0074531C" w:rsidRPr="00E82917" w:rsidRDefault="0074531C" w:rsidP="0074531C">
            <w:pPr>
              <w:rPr>
                <w:b/>
                <w:sz w:val="18"/>
                <w:szCs w:val="18"/>
              </w:rPr>
            </w:pPr>
            <w:r w:rsidRPr="00E82917">
              <w:rPr>
                <w:b/>
                <w:sz w:val="18"/>
                <w:szCs w:val="18"/>
              </w:rPr>
              <w:t>Structured Access Record (Allergies and Medications):</w:t>
            </w:r>
          </w:p>
          <w:p w14:paraId="343357AD" w14:textId="2AD40DA1" w:rsidR="0074531C" w:rsidRPr="00E82917" w:rsidRDefault="00722E30" w:rsidP="0074531C">
            <w:pPr>
              <w:rPr>
                <w:rStyle w:val="Hyperlink"/>
                <w:sz w:val="18"/>
                <w:szCs w:val="18"/>
              </w:rPr>
            </w:pPr>
            <w:hyperlink r:id="rId82" w:history="1">
              <w:r w:rsidR="0074531C" w:rsidRPr="00E82917">
                <w:rPr>
                  <w:rStyle w:val="Hyperlink"/>
                  <w:sz w:val="18"/>
                  <w:szCs w:val="18"/>
                </w:rPr>
                <w:t>https://github.com/nhsconnect/gpc-consumer-support/wiki/Consumer-Test-Scripts-Structured</w:t>
              </w:r>
            </w:hyperlink>
          </w:p>
          <w:p w14:paraId="241BB427" w14:textId="55DB0DC4" w:rsidR="00E82917" w:rsidRPr="00E82917" w:rsidRDefault="00E82917" w:rsidP="0074531C">
            <w:pPr>
              <w:rPr>
                <w:rStyle w:val="Hyperlink"/>
                <w:sz w:val="18"/>
                <w:szCs w:val="18"/>
              </w:rPr>
            </w:pPr>
          </w:p>
          <w:p w14:paraId="014095CB" w14:textId="77777777" w:rsidR="00E82917" w:rsidRPr="00E82917" w:rsidRDefault="00E82917" w:rsidP="00E82917">
            <w:pPr>
              <w:rPr>
                <w:b/>
                <w:sz w:val="18"/>
                <w:szCs w:val="18"/>
              </w:rPr>
            </w:pPr>
            <w:r w:rsidRPr="00E82917">
              <w:rPr>
                <w:b/>
                <w:sz w:val="18"/>
                <w:szCs w:val="18"/>
              </w:rPr>
              <w:t>Extended Structured Access Record:</w:t>
            </w:r>
          </w:p>
          <w:p w14:paraId="363A8EEE" w14:textId="24CC8655" w:rsidR="00E82917" w:rsidRPr="00B925FF" w:rsidRDefault="00B925FF" w:rsidP="00E82917">
            <w:pPr>
              <w:rPr>
                <w:rStyle w:val="Hyperlink"/>
                <w:sz w:val="20"/>
                <w:szCs w:val="20"/>
              </w:rPr>
            </w:pPr>
            <w:hyperlink r:id="rId83" w:history="1">
              <w:r w:rsidRPr="00B925FF">
                <w:rPr>
                  <w:rStyle w:val="Hyperlink"/>
                  <w:sz w:val="20"/>
                  <w:szCs w:val="20"/>
                </w:rPr>
                <w:t>https://github.com/nhsconnect/gpc-consumer-support/wiki/Consumer-Test-Scripts-Access-Record-Structured-(extended)</w:t>
              </w:r>
            </w:hyperlink>
          </w:p>
          <w:p w14:paraId="7F8A1EC1" w14:textId="2766F637" w:rsidR="00E82917" w:rsidRPr="00E82917" w:rsidRDefault="00722E30" w:rsidP="00E82917">
            <w:pPr>
              <w:rPr>
                <w:b/>
                <w:sz w:val="18"/>
                <w:szCs w:val="18"/>
              </w:rPr>
            </w:pPr>
            <w:r>
              <w:rPr>
                <w:b/>
                <w:sz w:val="18"/>
                <w:szCs w:val="18"/>
              </w:rPr>
              <w:t>Access</w:t>
            </w:r>
            <w:r w:rsidR="00E82917" w:rsidRPr="00E82917">
              <w:rPr>
                <w:b/>
                <w:sz w:val="18"/>
                <w:szCs w:val="18"/>
              </w:rPr>
              <w:t xml:space="preserve"> Documents:</w:t>
            </w:r>
          </w:p>
          <w:p w14:paraId="34006BC8" w14:textId="77777777" w:rsidR="00722E30" w:rsidRPr="00722E30" w:rsidRDefault="00722E30" w:rsidP="00722E30">
            <w:pPr>
              <w:rPr>
                <w:rStyle w:val="Hyperlink"/>
                <w:sz w:val="20"/>
                <w:szCs w:val="20"/>
              </w:rPr>
            </w:pPr>
            <w:hyperlink r:id="rId84" w:history="1">
              <w:r w:rsidRPr="00722E30">
                <w:rPr>
                  <w:rStyle w:val="Hyperlink"/>
                  <w:sz w:val="20"/>
                  <w:szCs w:val="20"/>
                </w:rPr>
                <w:t>https://github.com/nhsconnect/gpc-consumer-support/wiki/Consumer-Test-Scripts-Access-Document</w:t>
              </w:r>
            </w:hyperlink>
          </w:p>
          <w:p w14:paraId="4FABEAA0" w14:textId="77777777" w:rsidR="00E82917" w:rsidRPr="00E82917" w:rsidRDefault="00E82917" w:rsidP="0074531C">
            <w:pPr>
              <w:rPr>
                <w:sz w:val="18"/>
                <w:szCs w:val="18"/>
              </w:rPr>
            </w:pPr>
          </w:p>
          <w:p w14:paraId="6385FF39" w14:textId="21C596B5" w:rsidR="005E1F6C" w:rsidRPr="00E82917" w:rsidRDefault="005E1F6C" w:rsidP="0074531C">
            <w:pPr>
              <w:rPr>
                <w:sz w:val="18"/>
                <w:szCs w:val="18"/>
              </w:rPr>
            </w:pPr>
            <w:r w:rsidRPr="00E82917">
              <w:rPr>
                <w:sz w:val="18"/>
                <w:szCs w:val="18"/>
              </w:rPr>
              <w:t xml:space="preserve">The test data (synthetic NHS numbers) are specified in the </w:t>
            </w:r>
            <w:r w:rsidRPr="00E82917">
              <w:rPr>
                <w:b/>
                <w:sz w:val="18"/>
                <w:szCs w:val="18"/>
              </w:rPr>
              <w:t xml:space="preserve">Demonstrator Patient ID </w:t>
            </w:r>
            <w:r w:rsidRPr="00E82917">
              <w:rPr>
                <w:sz w:val="18"/>
                <w:szCs w:val="18"/>
              </w:rPr>
              <w:t>column</w:t>
            </w:r>
            <w:r w:rsidRPr="00E82917">
              <w:rPr>
                <w:b/>
                <w:sz w:val="18"/>
                <w:szCs w:val="18"/>
              </w:rPr>
              <w:t xml:space="preserve"> </w:t>
            </w:r>
            <w:r w:rsidRPr="00E82917">
              <w:rPr>
                <w:sz w:val="18"/>
                <w:szCs w:val="18"/>
              </w:rPr>
              <w:t>within the tests.</w:t>
            </w:r>
          </w:p>
          <w:p w14:paraId="269D1EED" w14:textId="77777777" w:rsidR="005E1F6C" w:rsidRPr="00E82917" w:rsidRDefault="005E1F6C" w:rsidP="005E1F6C">
            <w:pPr>
              <w:spacing w:before="40" w:after="40"/>
              <w:rPr>
                <w:sz w:val="18"/>
                <w:szCs w:val="18"/>
              </w:rPr>
            </w:pPr>
            <w:r w:rsidRPr="00E82917">
              <w:rPr>
                <w:sz w:val="18"/>
                <w:szCs w:val="18"/>
              </w:rPr>
              <w:t xml:space="preserve">Test evidence to be submitted to the NHS Digital Functional Assurance mail box </w:t>
            </w:r>
            <w:hyperlink r:id="rId85" w:history="1">
              <w:r w:rsidRPr="00E82917">
                <w:rPr>
                  <w:rStyle w:val="Hyperlink"/>
                  <w:sz w:val="18"/>
                  <w:szCs w:val="18"/>
                </w:rPr>
                <w:t>functional.assurance@nhs.net</w:t>
              </w:r>
            </w:hyperlink>
            <w:r w:rsidRPr="00E82917">
              <w:rPr>
                <w:sz w:val="18"/>
                <w:szCs w:val="18"/>
              </w:rPr>
              <w:t xml:space="preserve">, </w:t>
            </w:r>
          </w:p>
          <w:p w14:paraId="74B82F2E" w14:textId="77777777" w:rsidR="005E1F6C" w:rsidRPr="00E82917" w:rsidRDefault="005E1F6C" w:rsidP="005E1F6C">
            <w:pPr>
              <w:spacing w:before="40" w:after="40"/>
              <w:rPr>
                <w:sz w:val="18"/>
                <w:szCs w:val="18"/>
              </w:rPr>
            </w:pPr>
            <w:r w:rsidRPr="00E82917">
              <w:rPr>
                <w:sz w:val="18"/>
                <w:szCs w:val="18"/>
              </w:rPr>
              <w:t xml:space="preserve">Which demonstrate that the supplier has developed a basic prototype solution using the GP Connect technical specifications and done a level of testing against the internet facing GP Connect Provider reference implementations to satisfy the minimum SCAL requirements at this stage. The test evidence could be embedded in a word document. Any queries or issues pertaining to the </w:t>
            </w:r>
            <w:r w:rsidRPr="00E82917">
              <w:rPr>
                <w:sz w:val="18"/>
                <w:szCs w:val="18"/>
              </w:rPr>
              <w:lastRenderedPageBreak/>
              <w:t xml:space="preserve">internet facing GP Connect Provider reference implementations can be emailed to the above mailbox. </w:t>
            </w:r>
          </w:p>
          <w:p w14:paraId="58F6E3AE" w14:textId="77777777" w:rsidR="005E1F6C" w:rsidRPr="00E82917" w:rsidRDefault="005E1F6C" w:rsidP="005E1F6C">
            <w:pPr>
              <w:spacing w:before="40" w:after="40"/>
              <w:rPr>
                <w:sz w:val="18"/>
                <w:szCs w:val="18"/>
              </w:rPr>
            </w:pPr>
          </w:p>
          <w:p w14:paraId="128980AD" w14:textId="77777777" w:rsidR="005E1F6C" w:rsidRPr="00E82917" w:rsidRDefault="005E1F6C" w:rsidP="005E1F6C">
            <w:pPr>
              <w:spacing w:before="40" w:after="40"/>
              <w:rPr>
                <w:sz w:val="18"/>
                <w:szCs w:val="18"/>
              </w:rPr>
            </w:pPr>
            <w:r w:rsidRPr="00E82917">
              <w:rPr>
                <w:sz w:val="18"/>
                <w:szCs w:val="18"/>
              </w:rPr>
              <w:t>NHS Digital Functional Assurance endeavour to provide responses and feedback on the test evidence submission within 5 working days of the receipt of the supplier’s email.</w:t>
            </w:r>
          </w:p>
          <w:p w14:paraId="401A26FE" w14:textId="77777777" w:rsidR="005E1F6C" w:rsidRPr="00E82917" w:rsidRDefault="005E1F6C" w:rsidP="005E1F6C">
            <w:pPr>
              <w:spacing w:before="40" w:after="40"/>
              <w:rPr>
                <w:sz w:val="18"/>
                <w:szCs w:val="18"/>
              </w:rPr>
            </w:pPr>
          </w:p>
          <w:p w14:paraId="1A8215FE" w14:textId="31A53DBB" w:rsidR="00B02EEF" w:rsidRPr="00E82917" w:rsidRDefault="005E1F6C" w:rsidP="005D5586">
            <w:pPr>
              <w:pStyle w:val="ListParagraph"/>
              <w:spacing w:after="160" w:line="259" w:lineRule="auto"/>
              <w:ind w:left="0"/>
              <w:textboxTightWrap w:val="none"/>
              <w:rPr>
                <w:sz w:val="18"/>
                <w:szCs w:val="18"/>
              </w:rPr>
            </w:pPr>
            <w:r w:rsidRPr="00E82917">
              <w:rPr>
                <w:b/>
                <w:bCs/>
                <w:sz w:val="18"/>
                <w:szCs w:val="18"/>
              </w:rPr>
              <w:t>The supplier evidence must satisfy the minimum SCAL requirements at this stage before progressing on to the next environment of this assurance path</w:t>
            </w:r>
          </w:p>
        </w:tc>
        <w:tc>
          <w:tcPr>
            <w:tcW w:w="873" w:type="pct"/>
          </w:tcPr>
          <w:p w14:paraId="66D0A0F9" w14:textId="2387D225" w:rsidR="001C59E6" w:rsidRDefault="001C59E6" w:rsidP="00F346A3">
            <w:pPr>
              <w:rPr>
                <w:color w:val="000000"/>
              </w:rPr>
            </w:pPr>
            <w:r w:rsidRPr="001C59E6">
              <w:rPr>
                <w:b/>
                <w:bCs/>
                <w:color w:val="FF0000"/>
                <w:sz w:val="20"/>
                <w:szCs w:val="20"/>
                <w:u w:val="single"/>
              </w:rPr>
              <w:lastRenderedPageBreak/>
              <w:t xml:space="preserve">STAGE </w:t>
            </w:r>
            <w:r>
              <w:rPr>
                <w:b/>
                <w:bCs/>
                <w:color w:val="FF0000"/>
                <w:sz w:val="20"/>
                <w:szCs w:val="20"/>
                <w:u w:val="single"/>
              </w:rPr>
              <w:t>1</w:t>
            </w:r>
          </w:p>
          <w:p w14:paraId="0B927E61" w14:textId="2367F938" w:rsidR="00B02EEF" w:rsidRDefault="00B02EEF" w:rsidP="00F346A3">
            <w:pPr>
              <w:rPr>
                <w:color w:val="000000"/>
              </w:rPr>
            </w:pPr>
            <w:r>
              <w:rPr>
                <w:color w:val="000000"/>
              </w:rPr>
              <w:t>Exploratory testing phase in Internet Facing test environment with GP Connect APIs only.</w:t>
            </w:r>
          </w:p>
        </w:tc>
      </w:tr>
      <w:tr w:rsidR="00CE75D2" w:rsidRPr="00701DF7" w14:paraId="31E00330" w14:textId="77777777" w:rsidTr="00FA291D">
        <w:trPr>
          <w:cantSplit/>
        </w:trPr>
        <w:tc>
          <w:tcPr>
            <w:tcW w:w="557" w:type="pct"/>
          </w:tcPr>
          <w:p w14:paraId="3D26FD52" w14:textId="7BDE8F69" w:rsidR="00CE75D2" w:rsidRDefault="00B02EEF" w:rsidP="00F346A3">
            <w:pPr>
              <w:spacing w:after="0"/>
            </w:pPr>
            <w:r>
              <w:t>2</w:t>
            </w:r>
          </w:p>
        </w:tc>
        <w:tc>
          <w:tcPr>
            <w:tcW w:w="3570" w:type="pct"/>
            <w:shd w:val="clear" w:color="auto" w:fill="auto"/>
          </w:tcPr>
          <w:p w14:paraId="1BD0F793" w14:textId="77777777" w:rsidR="005D5586" w:rsidRDefault="005D5586" w:rsidP="005D5586">
            <w:pPr>
              <w:pStyle w:val="ListParagraph"/>
              <w:spacing w:after="160" w:line="259" w:lineRule="auto"/>
              <w:ind w:left="0"/>
              <w:textboxTightWrap w:val="none"/>
            </w:pPr>
            <w:r>
              <w:t>Supplier submits request NHS Digital Platforms Support Desk (</w:t>
            </w:r>
            <w:hyperlink r:id="rId86" w:history="1">
              <w:r w:rsidRPr="00F46746">
                <w:rPr>
                  <w:rStyle w:val="Hyperlink"/>
                </w:rPr>
                <w:t>platforms.supportdesk@nhs.net</w:t>
              </w:r>
            </w:hyperlink>
            <w:r>
              <w:t xml:space="preserve">) for registering their GP Connect consumer endpoint in the INT environment which will do the messaging interactions with the Spine Security Proxy (SSP).  The URL for the SSP in the INT environment is </w:t>
            </w:r>
            <w:hyperlink r:id="rId87" w:history="1">
              <w:r>
                <w:rPr>
                  <w:rStyle w:val="Hyperlink"/>
                </w:rPr>
                <w:t>https://proxy.int.spine2.ncrs.nhs.uk</w:t>
              </w:r>
            </w:hyperlink>
          </w:p>
          <w:p w14:paraId="3AB69280" w14:textId="77777777" w:rsidR="005D5586" w:rsidRDefault="005D5586" w:rsidP="005D5586">
            <w:r w:rsidRPr="00440C4C">
              <w:t xml:space="preserve">Link providing details </w:t>
            </w:r>
            <w:r>
              <w:t xml:space="preserve">about </w:t>
            </w:r>
            <w:r w:rsidRPr="00440C4C">
              <w:t xml:space="preserve">the </w:t>
            </w:r>
            <w:r>
              <w:t xml:space="preserve">INT ‘Path to Live’ test </w:t>
            </w:r>
            <w:r w:rsidRPr="00440C4C">
              <w:t xml:space="preserve">environment </w:t>
            </w:r>
            <w:r>
              <w:t xml:space="preserve">is </w:t>
            </w:r>
            <w:r w:rsidRPr="00440C4C">
              <w:t>as below:</w:t>
            </w:r>
          </w:p>
          <w:p w14:paraId="091F1903" w14:textId="573E37D6" w:rsidR="005D5586" w:rsidRDefault="00722E30" w:rsidP="005D5586">
            <w:pPr>
              <w:pStyle w:val="ListParagraph"/>
              <w:ind w:left="0"/>
              <w:rPr>
                <w:rStyle w:val="Hyperlink"/>
              </w:rPr>
            </w:pPr>
            <w:hyperlink r:id="rId88" w:history="1">
              <w:r w:rsidR="00CF1AB9">
                <w:rPr>
                  <w:rStyle w:val="Hyperlink"/>
                </w:rPr>
                <w:t>https://digital.nhs.uk/services/path-to-live-environments/integration-environment</w:t>
              </w:r>
            </w:hyperlink>
          </w:p>
          <w:p w14:paraId="090F39C5" w14:textId="77777777" w:rsidR="005D5586" w:rsidRDefault="005D5586" w:rsidP="005D5586">
            <w:pPr>
              <w:pStyle w:val="ListParagraph"/>
              <w:ind w:left="0"/>
            </w:pPr>
            <w:r w:rsidRPr="00376016">
              <w:t>Link to the Authority Service Names (ASN) document which provides the list of services in the INT environment, their URLs, IP addresses and port numbers is as below</w:t>
            </w:r>
            <w:r>
              <w:t>:</w:t>
            </w:r>
          </w:p>
          <w:p w14:paraId="2827FE74" w14:textId="2DA95A03" w:rsidR="005D5586" w:rsidRPr="00376016" w:rsidRDefault="00CF1AB9" w:rsidP="005D5586">
            <w:pPr>
              <w:pStyle w:val="ListParagraph"/>
              <w:ind w:left="0"/>
              <w:rPr>
                <w:rStyle w:val="Hyperlink"/>
              </w:rPr>
            </w:pPr>
            <w:r>
              <w:rPr>
                <w:rStyle w:val="Hyperlink"/>
              </w:rPr>
              <w:t>https://digital.nhs.uk/services/path-to-live-environments/integration-environment</w:t>
            </w:r>
            <w:r w:rsidR="005D5586" w:rsidRPr="00376016">
              <w:rPr>
                <w:rStyle w:val="Hyperlink"/>
              </w:rPr>
              <w:t xml:space="preserve"> </w:t>
            </w:r>
          </w:p>
          <w:p w14:paraId="21597159" w14:textId="77777777" w:rsidR="005D5586" w:rsidRDefault="005D5586" w:rsidP="005D5586">
            <w:pPr>
              <w:pStyle w:val="ListParagraph"/>
              <w:ind w:left="0"/>
            </w:pPr>
            <w:r>
              <w:t>In addition to configuring any local firewalls to allow access for the required services from the ASN document, the supplier will also need to configure their local firewalls to allow access to the subnet as below:</w:t>
            </w:r>
          </w:p>
          <w:p w14:paraId="7F5E2890" w14:textId="77777777" w:rsidR="005D5586" w:rsidRDefault="005D5586" w:rsidP="005D5586">
            <w:pPr>
              <w:pStyle w:val="ListParagraph"/>
              <w:ind w:left="0"/>
            </w:pPr>
            <w:r>
              <w:t>Subnet: 10.239.14.0/24</w:t>
            </w:r>
          </w:p>
          <w:p w14:paraId="5A471638" w14:textId="77777777" w:rsidR="005D5586" w:rsidRDefault="005D5586" w:rsidP="005D5586">
            <w:pPr>
              <w:pStyle w:val="ListParagraph"/>
              <w:ind w:left="0"/>
            </w:pPr>
            <w:r>
              <w:t xml:space="preserve">Port(s): 443 (inbound and outbound) </w:t>
            </w:r>
          </w:p>
          <w:p w14:paraId="742C508F" w14:textId="77777777" w:rsidR="00CE75D2" w:rsidRPr="00DE22BB" w:rsidRDefault="00CE75D2" w:rsidP="00F346A3">
            <w:pPr>
              <w:rPr>
                <w:color w:val="0563C1"/>
                <w:u w:val="single"/>
              </w:rPr>
            </w:pPr>
          </w:p>
        </w:tc>
        <w:tc>
          <w:tcPr>
            <w:tcW w:w="873" w:type="pct"/>
          </w:tcPr>
          <w:p w14:paraId="7F9C4377" w14:textId="31716963" w:rsidR="003A1B70" w:rsidRDefault="003A1B70" w:rsidP="00F346A3">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p>
          <w:p w14:paraId="66E4D09B" w14:textId="77777777" w:rsidR="003A1B70" w:rsidRDefault="003A1B70" w:rsidP="00F346A3">
            <w:pPr>
              <w:rPr>
                <w:color w:val="000000"/>
              </w:rPr>
            </w:pPr>
          </w:p>
          <w:p w14:paraId="631B8591" w14:textId="46352369" w:rsidR="00CE75D2" w:rsidRDefault="005D5586" w:rsidP="00F346A3">
            <w:pPr>
              <w:rPr>
                <w:color w:val="000000"/>
              </w:rPr>
            </w:pPr>
            <w:r>
              <w:rPr>
                <w:color w:val="000000"/>
              </w:rPr>
              <w:t>Build and Test Phase with Technical Conformance engagement in the INT Path to Live environment</w:t>
            </w:r>
          </w:p>
        </w:tc>
      </w:tr>
      <w:tr w:rsidR="00CE75D2" w:rsidRPr="00701DF7" w:rsidDel="00794FC4" w14:paraId="665E490C" w14:textId="77777777" w:rsidTr="00FA291D">
        <w:trPr>
          <w:cantSplit/>
        </w:trPr>
        <w:tc>
          <w:tcPr>
            <w:tcW w:w="557" w:type="pct"/>
          </w:tcPr>
          <w:p w14:paraId="79E71769" w14:textId="7BF74D50" w:rsidR="00CE75D2" w:rsidRDefault="00B02EEF" w:rsidP="00CE75D2">
            <w:pPr>
              <w:spacing w:after="0"/>
            </w:pPr>
            <w:r>
              <w:t>3</w:t>
            </w:r>
          </w:p>
        </w:tc>
        <w:tc>
          <w:tcPr>
            <w:tcW w:w="3570" w:type="pct"/>
            <w:shd w:val="clear" w:color="auto" w:fill="auto"/>
          </w:tcPr>
          <w:p w14:paraId="317A0238" w14:textId="77777777" w:rsidR="00FF0ECB" w:rsidRDefault="00FF0ECB" w:rsidP="00FF0ECB">
            <w:pPr>
              <w:pStyle w:val="ListParagraph"/>
              <w:spacing w:after="160" w:line="259" w:lineRule="auto"/>
              <w:ind w:left="0"/>
              <w:textboxTightWrap w:val="none"/>
            </w:pPr>
            <w:r>
              <w:t>NHS Digital Platforms Support Desk and NHS Digital Solution Assurance in conjunction complete the end point registrations and data sharing rules to enable the Supplier to access the INT Path to Live environment to do testing against the GP Connect Provider reference implementations i.e. GP Connect Demonstrator version(s) with the SPINE services PDS and SDS and the Spine Security Proxy (SSP).</w:t>
            </w:r>
          </w:p>
          <w:p w14:paraId="30B3E78D" w14:textId="77777777" w:rsidR="00CE75D2" w:rsidRDefault="00FF0ECB" w:rsidP="00FF0ECB">
            <w:pPr>
              <w:pStyle w:val="ListParagraph"/>
              <w:spacing w:after="160" w:line="259" w:lineRule="auto"/>
              <w:ind w:left="0"/>
              <w:textboxTightWrap w:val="none"/>
            </w:pPr>
            <w:r>
              <w:t xml:space="preserve">NHS Digital Platforms Support Desk and NHS Digital Functional Assurance team endeavour to provide </w:t>
            </w:r>
            <w:r w:rsidRPr="00A610B7">
              <w:t xml:space="preserve">access to the </w:t>
            </w:r>
            <w:r>
              <w:t>INT test</w:t>
            </w:r>
            <w:r w:rsidRPr="00A610B7">
              <w:t xml:space="preserve"> environment</w:t>
            </w:r>
            <w:r>
              <w:t xml:space="preserve"> within 5 working days of the supplier registering the request with the NHS Digital Platforms Support Desk</w:t>
            </w:r>
          </w:p>
        </w:tc>
        <w:tc>
          <w:tcPr>
            <w:tcW w:w="873" w:type="pct"/>
          </w:tcPr>
          <w:p w14:paraId="00C6D176" w14:textId="77777777" w:rsidR="00CE75D2" w:rsidDel="00794FC4" w:rsidRDefault="00CE75D2" w:rsidP="00CE75D2">
            <w:pPr>
              <w:rPr>
                <w:color w:val="000000"/>
              </w:rPr>
            </w:pPr>
            <w:r>
              <w:rPr>
                <w:color w:val="000000"/>
              </w:rPr>
              <w:t>As above</w:t>
            </w:r>
          </w:p>
        </w:tc>
      </w:tr>
      <w:tr w:rsidR="00FF0ECB" w:rsidDel="00794FC4" w14:paraId="54C1BFD0" w14:textId="77777777" w:rsidTr="00FA291D">
        <w:trPr>
          <w:cantSplit/>
        </w:trPr>
        <w:tc>
          <w:tcPr>
            <w:tcW w:w="557" w:type="pct"/>
          </w:tcPr>
          <w:p w14:paraId="4A253F81" w14:textId="03EB89F8" w:rsidR="00FF0ECB" w:rsidRDefault="00B02EEF" w:rsidP="00614956">
            <w:pPr>
              <w:spacing w:after="0"/>
            </w:pPr>
            <w:r>
              <w:lastRenderedPageBreak/>
              <w:t>4</w:t>
            </w:r>
          </w:p>
        </w:tc>
        <w:tc>
          <w:tcPr>
            <w:tcW w:w="3570" w:type="pct"/>
            <w:shd w:val="clear" w:color="auto" w:fill="auto"/>
          </w:tcPr>
          <w:p w14:paraId="6553D7AA" w14:textId="77777777" w:rsidR="005E1F6C" w:rsidRDefault="005E1F6C" w:rsidP="005E1F6C">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5C8585F9" w14:textId="77777777" w:rsidR="005E1F6C" w:rsidRDefault="005E1F6C" w:rsidP="005E1F6C">
            <w:pPr>
              <w:pStyle w:val="ListParagraph"/>
              <w:spacing w:after="160" w:line="259" w:lineRule="auto"/>
              <w:ind w:left="0"/>
              <w:textboxTightWrap w:val="none"/>
            </w:pPr>
          </w:p>
          <w:p w14:paraId="09718CE8" w14:textId="77777777" w:rsidR="005E1F6C" w:rsidRDefault="005E1F6C" w:rsidP="005E1F6C">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643765E3" w14:textId="77777777" w:rsidR="005E1F6C" w:rsidRDefault="005E1F6C" w:rsidP="005E1F6C">
            <w:pPr>
              <w:spacing w:before="40" w:after="40"/>
            </w:pPr>
          </w:p>
          <w:p w14:paraId="3C4CABDA" w14:textId="77777777" w:rsidR="005E1F6C" w:rsidRDefault="005E1F6C" w:rsidP="005E1F6C">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6469A3BC" w14:textId="77777777" w:rsidR="005E1F6C" w:rsidRDefault="005E1F6C" w:rsidP="005E1F6C">
            <w:pPr>
              <w:pStyle w:val="ListParagraph"/>
              <w:spacing w:after="160" w:line="259" w:lineRule="auto"/>
              <w:ind w:left="0"/>
              <w:textboxTightWrap w:val="none"/>
            </w:pPr>
          </w:p>
          <w:p w14:paraId="317AD00E"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4F8C87F2" w14:textId="77777777" w:rsidR="0074531C" w:rsidRDefault="0074531C" w:rsidP="0074531C">
            <w:pPr>
              <w:pStyle w:val="ListParagraph"/>
              <w:numPr>
                <w:ilvl w:val="0"/>
                <w:numId w:val="30"/>
              </w:numPr>
              <w:spacing w:after="160" w:line="259" w:lineRule="auto"/>
              <w:textboxTightWrap w:val="none"/>
            </w:pPr>
            <w:r>
              <w:t>GPC - Spine Integration_v1.0 (mandated)</w:t>
            </w:r>
          </w:p>
          <w:p w14:paraId="5D48271A"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341108A2"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0C84EFD1"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62F0EAE8" w14:textId="2B821FF1" w:rsidR="0074531C" w:rsidRDefault="0074531C" w:rsidP="0074531C">
            <w:pPr>
              <w:pStyle w:val="ListParagraph"/>
              <w:numPr>
                <w:ilvl w:val="0"/>
                <w:numId w:val="30"/>
              </w:numPr>
              <w:spacing w:after="160" w:line="259" w:lineRule="auto"/>
              <w:textboxTightWrap w:val="none"/>
            </w:pPr>
            <w:r>
              <w:t>GPC - AR Structured_v1.2.X (if in scope for delivery)</w:t>
            </w:r>
          </w:p>
          <w:p w14:paraId="1AE4E848"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5AAFC063" w14:textId="77777777" w:rsidR="00E82917" w:rsidRDefault="00E82917" w:rsidP="00E82917">
            <w:pPr>
              <w:pStyle w:val="ListParagraph"/>
              <w:numPr>
                <w:ilvl w:val="0"/>
                <w:numId w:val="30"/>
              </w:numPr>
              <w:spacing w:after="160" w:line="259" w:lineRule="auto"/>
              <w:textboxTightWrap w:val="none"/>
            </w:pPr>
            <w:r>
              <w:t>GPC - AR Documents_v1.2.X (if in scope for delivery)</w:t>
            </w:r>
          </w:p>
          <w:p w14:paraId="3A103598" w14:textId="77777777" w:rsidR="00E82917" w:rsidRDefault="00E82917" w:rsidP="00E82917">
            <w:pPr>
              <w:pStyle w:val="ListParagraph"/>
              <w:spacing w:after="160" w:line="259" w:lineRule="auto"/>
              <w:textboxTightWrap w:val="none"/>
            </w:pPr>
          </w:p>
          <w:p w14:paraId="4F70B925"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327BABBD" w14:textId="77777777" w:rsidR="0074531C" w:rsidRPr="008326BF" w:rsidRDefault="0074531C" w:rsidP="0074531C">
            <w:pPr>
              <w:rPr>
                <w:b/>
              </w:rPr>
            </w:pPr>
            <w:r w:rsidRPr="008326BF">
              <w:rPr>
                <w:b/>
              </w:rPr>
              <w:t xml:space="preserve">HTML Access Record: </w:t>
            </w:r>
          </w:p>
          <w:p w14:paraId="4D784FB2" w14:textId="77777777" w:rsidR="0074531C" w:rsidRDefault="00722E30" w:rsidP="0074531C">
            <w:hyperlink r:id="rId89" w:history="1">
              <w:r w:rsidR="0074531C">
                <w:rPr>
                  <w:rStyle w:val="Hyperlink"/>
                </w:rPr>
                <w:t>https://github.com/nhsconnect/gpc-consumer-support/wiki/Consumer-Test-Scripts-HTML</w:t>
              </w:r>
            </w:hyperlink>
          </w:p>
          <w:p w14:paraId="1B9637EF" w14:textId="77777777" w:rsidR="0074531C" w:rsidRPr="008326BF" w:rsidRDefault="0074531C" w:rsidP="0074531C">
            <w:pPr>
              <w:rPr>
                <w:b/>
              </w:rPr>
            </w:pPr>
            <w:r w:rsidRPr="008326BF">
              <w:rPr>
                <w:b/>
              </w:rPr>
              <w:t xml:space="preserve">Appointments: </w:t>
            </w:r>
          </w:p>
          <w:p w14:paraId="6CEC7E40" w14:textId="77777777" w:rsidR="0074531C" w:rsidRDefault="00722E30" w:rsidP="0074531C">
            <w:hyperlink r:id="rId90" w:history="1">
              <w:r w:rsidR="0074531C">
                <w:rPr>
                  <w:rStyle w:val="Hyperlink"/>
                </w:rPr>
                <w:t>https://github.com/nhsconnect/gpc-consumer-support/wiki/Consumer-Test-Scripts-Foundations</w:t>
              </w:r>
            </w:hyperlink>
          </w:p>
          <w:p w14:paraId="47B44074" w14:textId="77777777" w:rsidR="0074531C" w:rsidRDefault="00722E30" w:rsidP="0074531C">
            <w:hyperlink r:id="rId91" w:history="1">
              <w:r w:rsidR="0074531C">
                <w:rPr>
                  <w:rStyle w:val="Hyperlink"/>
                </w:rPr>
                <w:t>https://github.com/nhsconnect/gpc-consumer-support/wiki/Consumer-Test-Scripts-Appointments</w:t>
              </w:r>
            </w:hyperlink>
          </w:p>
          <w:p w14:paraId="69198EDC" w14:textId="77777777" w:rsidR="0074531C" w:rsidRPr="008326BF" w:rsidRDefault="0074531C" w:rsidP="0074531C">
            <w:pPr>
              <w:rPr>
                <w:b/>
              </w:rPr>
            </w:pPr>
            <w:r w:rsidRPr="008326BF">
              <w:rPr>
                <w:b/>
              </w:rPr>
              <w:t>Structured Access Record (Allergies and Medications)</w:t>
            </w:r>
            <w:r>
              <w:rPr>
                <w:b/>
              </w:rPr>
              <w:t>:</w:t>
            </w:r>
          </w:p>
          <w:p w14:paraId="2B12ADF7" w14:textId="77777777" w:rsidR="003372B5" w:rsidRDefault="00722E30" w:rsidP="0074531C">
            <w:pPr>
              <w:rPr>
                <w:rStyle w:val="Hyperlink"/>
              </w:rPr>
            </w:pPr>
            <w:hyperlink r:id="rId92" w:history="1">
              <w:r w:rsidR="0074531C">
                <w:rPr>
                  <w:rStyle w:val="Hyperlink"/>
                </w:rPr>
                <w:t>https://github.com/nhsconnect/gpc-consumer-support/wiki/Consumer-Test-Scripts-Structured</w:t>
              </w:r>
            </w:hyperlink>
          </w:p>
          <w:p w14:paraId="68873910" w14:textId="77777777" w:rsidR="003372B5" w:rsidRPr="008326BF" w:rsidRDefault="003372B5" w:rsidP="003372B5">
            <w:pPr>
              <w:rPr>
                <w:b/>
              </w:rPr>
            </w:pPr>
            <w:r>
              <w:rPr>
                <w:b/>
              </w:rPr>
              <w:lastRenderedPageBreak/>
              <w:t xml:space="preserve">Extended </w:t>
            </w:r>
            <w:r w:rsidRPr="008326BF">
              <w:rPr>
                <w:b/>
              </w:rPr>
              <w:t>Structured Access Record</w:t>
            </w:r>
            <w:r>
              <w:rPr>
                <w:b/>
              </w:rPr>
              <w:t>:</w:t>
            </w:r>
          </w:p>
          <w:p w14:paraId="25D987D6" w14:textId="4FA34CCE" w:rsidR="003372B5" w:rsidRPr="00B925FF" w:rsidRDefault="00B925FF" w:rsidP="003372B5">
            <w:pPr>
              <w:rPr>
                <w:rStyle w:val="Hyperlink"/>
                <w:sz w:val="20"/>
                <w:szCs w:val="20"/>
              </w:rPr>
            </w:pPr>
            <w:hyperlink r:id="rId93" w:history="1">
              <w:r w:rsidRPr="00B925FF">
                <w:rPr>
                  <w:rStyle w:val="Hyperlink"/>
                  <w:sz w:val="20"/>
                  <w:szCs w:val="20"/>
                </w:rPr>
                <w:t>https://github.com/nhsconnect/gpc-consumer-support/wiki/Consumer-Test-Scripts-Access-Record-Structured-(extended)</w:t>
              </w:r>
            </w:hyperlink>
          </w:p>
          <w:p w14:paraId="726DEDE3" w14:textId="77777777" w:rsidR="00722E30" w:rsidRPr="008326BF" w:rsidRDefault="00722E30" w:rsidP="00722E30">
            <w:pPr>
              <w:rPr>
                <w:b/>
              </w:rPr>
            </w:pPr>
            <w:r>
              <w:rPr>
                <w:b/>
              </w:rPr>
              <w:t>Access</w:t>
            </w:r>
            <w:r w:rsidRPr="008326BF">
              <w:rPr>
                <w:b/>
              </w:rPr>
              <w:t xml:space="preserve"> </w:t>
            </w:r>
            <w:r>
              <w:rPr>
                <w:b/>
              </w:rPr>
              <w:t>Documents:</w:t>
            </w:r>
          </w:p>
          <w:p w14:paraId="0F339C4B" w14:textId="77777777" w:rsidR="00722E30" w:rsidRPr="00722E30" w:rsidRDefault="00722E30" w:rsidP="00722E30">
            <w:pPr>
              <w:rPr>
                <w:rStyle w:val="Hyperlink"/>
                <w:sz w:val="20"/>
                <w:szCs w:val="20"/>
              </w:rPr>
            </w:pPr>
            <w:hyperlink r:id="rId94" w:history="1">
              <w:r w:rsidRPr="00722E30">
                <w:rPr>
                  <w:rStyle w:val="Hyperlink"/>
                  <w:sz w:val="20"/>
                  <w:szCs w:val="20"/>
                </w:rPr>
                <w:t>https://github.com/nhsconnect/gpc-consumer-support/wiki/Consumer-Test-Scripts-Access-Document</w:t>
              </w:r>
            </w:hyperlink>
          </w:p>
          <w:p w14:paraId="33CA074F" w14:textId="77777777" w:rsidR="003372B5" w:rsidRDefault="003372B5" w:rsidP="0074531C">
            <w:pPr>
              <w:rPr>
                <w:rStyle w:val="Hyperlink"/>
              </w:rPr>
            </w:pPr>
          </w:p>
          <w:p w14:paraId="40B62F02" w14:textId="4C38A2CA" w:rsidR="005E1F6C" w:rsidRDefault="005E1F6C" w:rsidP="0074531C">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28362E2E" w14:textId="77777777" w:rsidR="005E1F6C" w:rsidRDefault="005E1F6C" w:rsidP="005E1F6C">
            <w:pPr>
              <w:pStyle w:val="ListParagraph"/>
              <w:spacing w:after="160" w:line="259" w:lineRule="auto"/>
              <w:ind w:left="0"/>
              <w:textboxTightWrap w:val="none"/>
            </w:pPr>
          </w:p>
          <w:p w14:paraId="41965501" w14:textId="77777777" w:rsidR="005E1F6C" w:rsidRDefault="005E1F6C" w:rsidP="005E1F6C">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3F47ED57" w14:textId="77777777" w:rsidR="005E1F6C" w:rsidRDefault="005E1F6C" w:rsidP="005E1F6C">
            <w:pPr>
              <w:pStyle w:val="ListParagraph"/>
              <w:spacing w:after="160" w:line="259" w:lineRule="auto"/>
              <w:ind w:left="0"/>
              <w:textboxTightWrap w:val="none"/>
            </w:pPr>
          </w:p>
          <w:p w14:paraId="4569049D" w14:textId="77777777" w:rsidR="005E1F6C" w:rsidRDefault="005E1F6C" w:rsidP="005E1F6C">
            <w:pPr>
              <w:pStyle w:val="ListParagraph"/>
              <w:spacing w:after="160" w:line="259" w:lineRule="auto"/>
              <w:ind w:left="0"/>
              <w:textboxTightWrap w:val="none"/>
            </w:pPr>
            <w:r>
              <w:t xml:space="preserve">The test evidence can be embedded in a word document and emailed to the NHS Digital Functional Assurance mail box </w:t>
            </w:r>
            <w:hyperlink r:id="rId95" w:history="1">
              <w:r w:rsidRPr="00F51E5F">
                <w:rPr>
                  <w:rStyle w:val="Hyperlink"/>
                </w:rPr>
                <w:t>functional.assurance@nhs.net</w:t>
              </w:r>
            </w:hyperlink>
            <w:r>
              <w:t>.</w:t>
            </w:r>
          </w:p>
          <w:p w14:paraId="68E2C4FD" w14:textId="77777777" w:rsidR="005E1F6C" w:rsidRDefault="005E1F6C" w:rsidP="005E1F6C">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5EAC0276" w14:textId="77777777" w:rsidR="005E1F6C" w:rsidRDefault="005E1F6C" w:rsidP="005E1F6C">
            <w:pPr>
              <w:pStyle w:val="ListParagraph"/>
              <w:spacing w:after="160" w:line="259" w:lineRule="auto"/>
              <w:ind w:left="0"/>
              <w:textboxTightWrap w:val="none"/>
            </w:pPr>
          </w:p>
          <w:p w14:paraId="07E75FEF" w14:textId="77777777" w:rsidR="005E1F6C" w:rsidRDefault="005E1F6C" w:rsidP="005E1F6C">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16E3D929" w14:textId="603C55DF" w:rsidR="00FF0ECB" w:rsidRDefault="00FF0ECB" w:rsidP="00614956"/>
        </w:tc>
        <w:tc>
          <w:tcPr>
            <w:tcW w:w="873" w:type="pct"/>
          </w:tcPr>
          <w:p w14:paraId="3E0EB1A4" w14:textId="77777777" w:rsidR="00FF0ECB" w:rsidDel="00794FC4" w:rsidRDefault="00FF0ECB" w:rsidP="00614956">
            <w:pPr>
              <w:rPr>
                <w:color w:val="000000"/>
              </w:rPr>
            </w:pPr>
            <w:r>
              <w:rPr>
                <w:color w:val="000000"/>
              </w:rPr>
              <w:lastRenderedPageBreak/>
              <w:t>As above</w:t>
            </w:r>
          </w:p>
        </w:tc>
      </w:tr>
      <w:tr w:rsidR="00FF0ECB" w:rsidDel="00794FC4" w14:paraId="6F73CE1A" w14:textId="77777777" w:rsidTr="00FA291D">
        <w:trPr>
          <w:cantSplit/>
        </w:trPr>
        <w:tc>
          <w:tcPr>
            <w:tcW w:w="557" w:type="pct"/>
          </w:tcPr>
          <w:p w14:paraId="292B5172" w14:textId="28865C66" w:rsidR="00FF0ECB" w:rsidRDefault="00B02EEF" w:rsidP="00614956">
            <w:pPr>
              <w:spacing w:after="0"/>
            </w:pPr>
            <w:r>
              <w:t>6</w:t>
            </w:r>
          </w:p>
        </w:tc>
        <w:tc>
          <w:tcPr>
            <w:tcW w:w="3570" w:type="pct"/>
            <w:shd w:val="clear" w:color="auto" w:fill="auto"/>
          </w:tcPr>
          <w:p w14:paraId="7DE043AC" w14:textId="77777777" w:rsidR="00FF0ECB" w:rsidRDefault="00FF0ECB" w:rsidP="00614956">
            <w:pPr>
              <w:pStyle w:val="ListParagraph"/>
              <w:spacing w:after="160" w:line="259" w:lineRule="auto"/>
              <w:ind w:left="0"/>
              <w:textboxTightWrap w:val="none"/>
            </w:pPr>
            <w:r>
              <w:t xml:space="preserve">NHS Digital SA and other SCAL stakeholders review and approve the SCAL and the supporting test evidence. </w:t>
            </w:r>
          </w:p>
          <w:p w14:paraId="1F9125B5" w14:textId="77777777" w:rsidR="00FF0ECB" w:rsidRDefault="00FF0ECB" w:rsidP="00614956">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73FEC857" w14:textId="77777777" w:rsidR="003A1B70" w:rsidRDefault="003A1B70" w:rsidP="003A1B70">
            <w:pPr>
              <w:rPr>
                <w:color w:val="000000"/>
              </w:rPr>
            </w:pPr>
            <w:r w:rsidRPr="001C59E6">
              <w:rPr>
                <w:b/>
                <w:bCs/>
                <w:color w:val="FF0000"/>
                <w:sz w:val="20"/>
                <w:szCs w:val="20"/>
                <w:u w:val="single"/>
              </w:rPr>
              <w:t xml:space="preserve">STAGE </w:t>
            </w:r>
            <w:r>
              <w:rPr>
                <w:b/>
                <w:bCs/>
                <w:color w:val="FF0000"/>
                <w:sz w:val="20"/>
                <w:szCs w:val="20"/>
                <w:u w:val="single"/>
              </w:rPr>
              <w:t>4</w:t>
            </w:r>
          </w:p>
          <w:p w14:paraId="72DB77EA" w14:textId="77777777" w:rsidR="003A1B70" w:rsidRPr="003A1B70" w:rsidRDefault="003A1B70" w:rsidP="003A1B70">
            <w:r w:rsidRPr="003A1B70">
              <w:t xml:space="preserve">Test in INT path to live test environment with test implementations of actual provider </w:t>
            </w:r>
          </w:p>
          <w:p w14:paraId="1E604CEC" w14:textId="356806D9" w:rsidR="00FF0ECB" w:rsidDel="00794FC4" w:rsidRDefault="00FF0ECB" w:rsidP="00614956">
            <w:pPr>
              <w:rPr>
                <w:color w:val="000000"/>
              </w:rPr>
            </w:pPr>
          </w:p>
        </w:tc>
      </w:tr>
      <w:tr w:rsidR="00FF0ECB" w:rsidDel="00794FC4" w14:paraId="1A040421" w14:textId="77777777" w:rsidTr="00FA291D">
        <w:trPr>
          <w:cantSplit/>
        </w:trPr>
        <w:tc>
          <w:tcPr>
            <w:tcW w:w="557" w:type="pct"/>
          </w:tcPr>
          <w:p w14:paraId="48B6A984" w14:textId="45A1DE1C" w:rsidR="00FF0ECB" w:rsidRDefault="00B02EEF" w:rsidP="00614956">
            <w:pPr>
              <w:spacing w:after="0"/>
            </w:pPr>
            <w:r>
              <w:lastRenderedPageBreak/>
              <w:t>7</w:t>
            </w:r>
          </w:p>
        </w:tc>
        <w:tc>
          <w:tcPr>
            <w:tcW w:w="3570" w:type="pct"/>
            <w:shd w:val="clear" w:color="auto" w:fill="auto"/>
          </w:tcPr>
          <w:p w14:paraId="2292005A" w14:textId="77777777" w:rsidR="00FF0ECB" w:rsidRDefault="00FF0ECB" w:rsidP="00614956">
            <w:pPr>
              <w:pStyle w:val="ListParagraph"/>
              <w:spacing w:after="160" w:line="259" w:lineRule="auto"/>
              <w:ind w:left="0"/>
              <w:textboxTightWrap w:val="none"/>
            </w:pPr>
            <w:r>
              <w:t>NHS Digital Functional Assurance submit request to the NHS Digital Platforms Support Desk to open up data sharing access for the Supplier to access to the test instances of the FHIR endpoints of the four GP Connect Provider supplier implementations (where provisioned) for end to end interoperability testing.</w:t>
            </w:r>
          </w:p>
          <w:p w14:paraId="5624368A" w14:textId="77777777" w:rsidR="00FF0ECB" w:rsidRDefault="00FF0ECB" w:rsidP="00614956">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464D2EAA" w14:textId="77777777" w:rsidR="00FF0ECB" w:rsidDel="00794FC4" w:rsidRDefault="00FF0ECB" w:rsidP="00614956">
            <w:pPr>
              <w:rPr>
                <w:color w:val="000000"/>
              </w:rPr>
            </w:pPr>
            <w:r>
              <w:rPr>
                <w:color w:val="000000"/>
              </w:rPr>
              <w:t>As above</w:t>
            </w:r>
          </w:p>
        </w:tc>
      </w:tr>
      <w:tr w:rsidR="00FF0ECB" w:rsidDel="00794FC4" w14:paraId="713F49BE" w14:textId="77777777" w:rsidTr="00FA291D">
        <w:trPr>
          <w:cantSplit/>
        </w:trPr>
        <w:tc>
          <w:tcPr>
            <w:tcW w:w="557" w:type="pct"/>
          </w:tcPr>
          <w:p w14:paraId="271F2DB2" w14:textId="4696B3AD" w:rsidR="00FF0ECB" w:rsidRDefault="00B02EEF" w:rsidP="00614956">
            <w:pPr>
              <w:spacing w:after="0"/>
            </w:pPr>
            <w:r>
              <w:t>8</w:t>
            </w:r>
          </w:p>
        </w:tc>
        <w:tc>
          <w:tcPr>
            <w:tcW w:w="3570" w:type="pct"/>
            <w:shd w:val="clear" w:color="auto" w:fill="auto"/>
          </w:tcPr>
          <w:p w14:paraId="7228D8FB" w14:textId="77777777" w:rsidR="00FF0ECB" w:rsidRDefault="00FF0ECB" w:rsidP="00614956">
            <w:pPr>
              <w:pStyle w:val="ListParagraph"/>
              <w:spacing w:after="160" w:line="259" w:lineRule="auto"/>
              <w:ind w:left="0"/>
              <w:textboxTightWrap w:val="none"/>
            </w:pPr>
            <w:r>
              <w:t>NHS Digital Functional Assurance inform the GP Connect Provider supplier of the GP Connect Consumer supplier coming on board for any local config/setup activity required at the GP Connect Provider supplier end to enable the consumer supplier testing.</w:t>
            </w:r>
          </w:p>
        </w:tc>
        <w:tc>
          <w:tcPr>
            <w:tcW w:w="873" w:type="pct"/>
          </w:tcPr>
          <w:p w14:paraId="241914CA" w14:textId="77777777" w:rsidR="00FF0ECB" w:rsidDel="00794FC4" w:rsidRDefault="00FF0ECB" w:rsidP="00614956">
            <w:pPr>
              <w:rPr>
                <w:color w:val="000000"/>
              </w:rPr>
            </w:pPr>
            <w:r>
              <w:rPr>
                <w:color w:val="000000"/>
              </w:rPr>
              <w:t>As above</w:t>
            </w:r>
          </w:p>
        </w:tc>
      </w:tr>
      <w:tr w:rsidR="00FF0ECB" w:rsidDel="00794FC4" w14:paraId="513CCF8A" w14:textId="77777777" w:rsidTr="00FA291D">
        <w:trPr>
          <w:cantSplit/>
        </w:trPr>
        <w:tc>
          <w:tcPr>
            <w:tcW w:w="557" w:type="pct"/>
          </w:tcPr>
          <w:p w14:paraId="23FCFF5A" w14:textId="758225F3" w:rsidR="00FF0ECB" w:rsidRDefault="00B02EEF" w:rsidP="00614956">
            <w:pPr>
              <w:spacing w:after="0"/>
            </w:pPr>
            <w:r>
              <w:lastRenderedPageBreak/>
              <w:t>9</w:t>
            </w:r>
          </w:p>
        </w:tc>
        <w:tc>
          <w:tcPr>
            <w:tcW w:w="3570" w:type="pct"/>
            <w:shd w:val="clear" w:color="auto" w:fill="auto"/>
          </w:tcPr>
          <w:p w14:paraId="18E43C2F" w14:textId="77777777" w:rsidR="005E1F6C" w:rsidRDefault="005E1F6C" w:rsidP="005E1F6C">
            <w:pPr>
              <w:pStyle w:val="ListParagraph"/>
              <w:spacing w:after="160" w:line="259" w:lineRule="auto"/>
              <w:ind w:left="0"/>
              <w:textboxTightWrap w:val="none"/>
            </w:pPr>
            <w:r>
              <w:t xml:space="preserve">Supplier tests against each available GP Connect Provider test instance using a small subset of the existing NHS Digital GP Connect Consumer </w:t>
            </w:r>
            <w:proofErr w:type="spellStart"/>
            <w:r>
              <w:t>testsAs</w:t>
            </w:r>
            <w:proofErr w:type="spellEnd"/>
            <w:r>
              <w:t xml:space="preserve"> well as satisfy outstanding requirements in the SCAL.</w:t>
            </w:r>
          </w:p>
          <w:p w14:paraId="06E598DD" w14:textId="77777777" w:rsidR="005E1F6C" w:rsidRDefault="005E1F6C" w:rsidP="005E1F6C">
            <w:pPr>
              <w:pStyle w:val="ListParagraph"/>
              <w:spacing w:after="160" w:line="259" w:lineRule="auto"/>
              <w:ind w:left="0"/>
              <w:textboxTightWrap w:val="none"/>
            </w:pPr>
          </w:p>
          <w:p w14:paraId="31261C32" w14:textId="77777777" w:rsidR="005E1F6C" w:rsidRDefault="005E1F6C" w:rsidP="005E1F6C">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 xml:space="preserve">Column E) and </w:t>
            </w:r>
            <w:r w:rsidRPr="0092528B">
              <w:rPr>
                <w:b/>
                <w:bCs/>
              </w:rPr>
              <w:t xml:space="preserve">confirmation stating evidence required </w:t>
            </w:r>
            <w:r>
              <w:t xml:space="preserve">(Column F). </w:t>
            </w:r>
          </w:p>
          <w:p w14:paraId="1E146FB3" w14:textId="77777777" w:rsidR="005E1F6C" w:rsidRDefault="005E1F6C" w:rsidP="005E1F6C">
            <w:pPr>
              <w:pStyle w:val="ListParagraph"/>
              <w:spacing w:after="160" w:line="259" w:lineRule="auto"/>
              <w:ind w:left="0"/>
              <w:textboxTightWrap w:val="none"/>
            </w:pPr>
          </w:p>
          <w:p w14:paraId="110DEF16" w14:textId="77777777" w:rsidR="005E1F6C" w:rsidRDefault="005E1F6C" w:rsidP="005E1F6C">
            <w:pPr>
              <w:pStyle w:val="ListParagraph"/>
              <w:spacing w:after="160" w:line="259" w:lineRule="auto"/>
              <w:ind w:left="0"/>
              <w:textboxTightWrap w:val="none"/>
            </w:pPr>
            <w:r>
              <w:t xml:space="preserve">This will include a small subset of tests as a recommend to run as a minimum, but the supplier may choose to run more or lesser number of tests at their discretion which they would benefit from re-running against actual providers for clinical content checking </w:t>
            </w:r>
          </w:p>
          <w:p w14:paraId="5E99D64A" w14:textId="77777777" w:rsidR="005E1F6C" w:rsidRDefault="005E1F6C" w:rsidP="005E1F6C">
            <w:pPr>
              <w:pStyle w:val="ListParagraph"/>
              <w:spacing w:after="160" w:line="259" w:lineRule="auto"/>
              <w:ind w:left="0"/>
              <w:textboxTightWrap w:val="none"/>
            </w:pPr>
          </w:p>
          <w:p w14:paraId="4EBEB0AB" w14:textId="77777777" w:rsidR="005E1F6C" w:rsidRDefault="005E1F6C" w:rsidP="005E1F6C">
            <w:pPr>
              <w:pStyle w:val="ListParagraph"/>
              <w:spacing w:after="160" w:line="259" w:lineRule="auto"/>
              <w:ind w:left="0"/>
              <w:textboxTightWrap w:val="none"/>
            </w:pPr>
            <w:r>
              <w:t>The purpose of these tests is not to repeat technical conformance processes against each GP Connect provider but only to aid the GP Connect Consumer supplier to perform end to end interoperability testing of their system with the test instances of the FHIR endpoints of the four GP Connect Provider supplier implementations.</w:t>
            </w:r>
          </w:p>
          <w:p w14:paraId="048C7D85" w14:textId="77777777" w:rsidR="005E1F6C" w:rsidRDefault="005E1F6C" w:rsidP="005E1F6C">
            <w:pPr>
              <w:pStyle w:val="ListParagraph"/>
              <w:spacing w:after="160" w:line="259" w:lineRule="auto"/>
              <w:ind w:left="0"/>
              <w:textboxTightWrap w:val="none"/>
            </w:pPr>
            <w:r>
              <w:t>It will aid to identify and resolve any technical interoperability issues due to any subtle nuances in the implementation of the GP Connect capabilities by the GP Connect Providers.</w:t>
            </w:r>
          </w:p>
          <w:p w14:paraId="1CB8124A" w14:textId="77777777" w:rsidR="005E1F6C" w:rsidRDefault="005E1F6C" w:rsidP="005E1F6C">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p w14:paraId="0A6E70FE" w14:textId="71BA93CC" w:rsidR="00FF0ECB" w:rsidRDefault="00FF0ECB" w:rsidP="00614956">
            <w:pPr>
              <w:pStyle w:val="ListParagraph"/>
              <w:spacing w:after="160" w:line="259" w:lineRule="auto"/>
              <w:ind w:left="0"/>
              <w:textboxTightWrap w:val="none"/>
            </w:pPr>
          </w:p>
        </w:tc>
        <w:tc>
          <w:tcPr>
            <w:tcW w:w="873" w:type="pct"/>
          </w:tcPr>
          <w:p w14:paraId="49F18309" w14:textId="77777777" w:rsidR="00FF0ECB" w:rsidDel="00794FC4" w:rsidRDefault="00FF0ECB" w:rsidP="00614956">
            <w:pPr>
              <w:rPr>
                <w:color w:val="000000"/>
              </w:rPr>
            </w:pPr>
            <w:r>
              <w:rPr>
                <w:color w:val="000000"/>
              </w:rPr>
              <w:t>As above</w:t>
            </w:r>
          </w:p>
        </w:tc>
      </w:tr>
      <w:tr w:rsidR="00FF0ECB" w:rsidDel="00794FC4" w14:paraId="2FBD27F6" w14:textId="77777777" w:rsidTr="00FA291D">
        <w:trPr>
          <w:cantSplit/>
        </w:trPr>
        <w:tc>
          <w:tcPr>
            <w:tcW w:w="557" w:type="pct"/>
          </w:tcPr>
          <w:p w14:paraId="24F2CC6F" w14:textId="3086348B" w:rsidR="00FF0ECB" w:rsidRDefault="00B02EEF" w:rsidP="00614956">
            <w:pPr>
              <w:spacing w:after="0"/>
            </w:pPr>
            <w:r>
              <w:lastRenderedPageBreak/>
              <w:t>10</w:t>
            </w:r>
          </w:p>
        </w:tc>
        <w:tc>
          <w:tcPr>
            <w:tcW w:w="3570" w:type="pct"/>
            <w:shd w:val="clear" w:color="auto" w:fill="auto"/>
          </w:tcPr>
          <w:p w14:paraId="11997600" w14:textId="77777777" w:rsidR="00FF0ECB" w:rsidRDefault="00FF0ECB" w:rsidP="00614956">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47508FE7" w14:textId="77777777" w:rsidR="00FF0ECB" w:rsidRDefault="00FF0ECB" w:rsidP="00614956">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873" w:type="pct"/>
          </w:tcPr>
          <w:p w14:paraId="78AD69B4" w14:textId="77777777" w:rsidR="00FF0ECB" w:rsidDel="00794FC4" w:rsidRDefault="00FF0ECB" w:rsidP="00614956">
            <w:pPr>
              <w:rPr>
                <w:color w:val="000000"/>
              </w:rPr>
            </w:pPr>
            <w:r>
              <w:rPr>
                <w:color w:val="000000"/>
              </w:rPr>
              <w:t>As above</w:t>
            </w:r>
          </w:p>
        </w:tc>
      </w:tr>
    </w:tbl>
    <w:p w14:paraId="06B2CEBB" w14:textId="77777777" w:rsidR="00CE75D2" w:rsidRDefault="00CE75D2" w:rsidP="002A767D"/>
    <w:p w14:paraId="13538343" w14:textId="30C44948" w:rsidR="00930FB6" w:rsidRPr="00FA291D" w:rsidRDefault="00CE75D2" w:rsidP="00FA291D">
      <w:pPr>
        <w:pStyle w:val="Heading3"/>
      </w:pPr>
      <w:r>
        <w:br w:type="page"/>
      </w:r>
      <w:r w:rsidR="00930FB6" w:rsidRPr="00FA291D">
        <w:lastRenderedPageBreak/>
        <w:tab/>
      </w:r>
      <w:bookmarkStart w:id="62" w:name="_Toc42685420"/>
      <w:bookmarkStart w:id="63" w:name="_Toc42686804"/>
      <w:r w:rsidR="00930FB6" w:rsidRPr="00FA291D">
        <w:t>2.1.5</w:t>
      </w:r>
      <w:r w:rsidR="00930FB6" w:rsidRPr="00FA291D">
        <w:tab/>
        <w:t>Test route for existing GP Connect Consumer Supplier already compliant with one or more GP Connect capability(s) making non-GP Connect changes to their consumer solution</w:t>
      </w:r>
      <w:bookmarkEnd w:id="62"/>
      <w:bookmarkEnd w:id="63"/>
    </w:p>
    <w:p w14:paraId="4C9299EA" w14:textId="77777777" w:rsidR="00AF08ED" w:rsidRPr="00FA291D" w:rsidRDefault="00AF08ED" w:rsidP="00FA291D">
      <w:pPr>
        <w:spacing w:after="160" w:line="259" w:lineRule="auto"/>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CE75D2" w:rsidRPr="00023A42" w14:paraId="75FF76BE" w14:textId="77777777" w:rsidTr="00F346A3">
        <w:trPr>
          <w:cantSplit/>
          <w:tblHeader/>
        </w:trPr>
        <w:tc>
          <w:tcPr>
            <w:tcW w:w="568" w:type="pct"/>
            <w:shd w:val="clear" w:color="auto" w:fill="2F5496"/>
          </w:tcPr>
          <w:p w14:paraId="2F279308" w14:textId="77777777" w:rsidR="00CE75D2" w:rsidRPr="00E66EB5" w:rsidRDefault="00CE75D2" w:rsidP="00F346A3">
            <w:pPr>
              <w:keepNext/>
              <w:spacing w:after="0"/>
              <w:rPr>
                <w:b/>
                <w:color w:val="FFFFFF"/>
              </w:rPr>
            </w:pPr>
            <w:r>
              <w:rPr>
                <w:b/>
                <w:color w:val="FFFFFF"/>
              </w:rPr>
              <w:t>Step</w:t>
            </w:r>
          </w:p>
        </w:tc>
        <w:tc>
          <w:tcPr>
            <w:tcW w:w="3581" w:type="pct"/>
            <w:shd w:val="clear" w:color="auto" w:fill="2F5496"/>
          </w:tcPr>
          <w:p w14:paraId="1C405866" w14:textId="77777777" w:rsidR="00CE75D2" w:rsidRPr="00E66EB5" w:rsidRDefault="00CE75D2" w:rsidP="00F346A3">
            <w:pPr>
              <w:keepNext/>
              <w:spacing w:after="0"/>
              <w:rPr>
                <w:b/>
                <w:color w:val="FFFFFF"/>
              </w:rPr>
            </w:pPr>
            <w:r>
              <w:rPr>
                <w:b/>
                <w:color w:val="FFFFFF"/>
              </w:rPr>
              <w:t>Description</w:t>
            </w:r>
          </w:p>
        </w:tc>
        <w:tc>
          <w:tcPr>
            <w:tcW w:w="851" w:type="pct"/>
            <w:shd w:val="clear" w:color="auto" w:fill="2F5496"/>
          </w:tcPr>
          <w:p w14:paraId="6B8C0743" w14:textId="77777777" w:rsidR="00CE75D2" w:rsidRPr="00E66EB5" w:rsidRDefault="00CE75D2" w:rsidP="00F346A3">
            <w:pPr>
              <w:keepNext/>
              <w:spacing w:after="0"/>
              <w:ind w:left="-19" w:firstLine="19"/>
              <w:rPr>
                <w:b/>
                <w:color w:val="FFFFFF"/>
              </w:rPr>
            </w:pPr>
            <w:r>
              <w:rPr>
                <w:b/>
                <w:color w:val="FFFFFF"/>
              </w:rPr>
              <w:t>Phase</w:t>
            </w:r>
          </w:p>
        </w:tc>
      </w:tr>
      <w:tr w:rsidR="00CE75D2" w:rsidRPr="00701DF7" w14:paraId="1414F791" w14:textId="77777777" w:rsidTr="00F346A3">
        <w:trPr>
          <w:cantSplit/>
        </w:trPr>
        <w:tc>
          <w:tcPr>
            <w:tcW w:w="568" w:type="pct"/>
          </w:tcPr>
          <w:p w14:paraId="647B5C52" w14:textId="77777777" w:rsidR="00CE75D2" w:rsidRDefault="00CE75D2" w:rsidP="00F346A3">
            <w:pPr>
              <w:spacing w:after="0"/>
            </w:pPr>
            <w:r>
              <w:t>1</w:t>
            </w:r>
          </w:p>
        </w:tc>
        <w:tc>
          <w:tcPr>
            <w:tcW w:w="3581" w:type="pct"/>
            <w:shd w:val="clear" w:color="auto" w:fill="auto"/>
          </w:tcPr>
          <w:p w14:paraId="6B919505" w14:textId="77777777" w:rsidR="00CE75D2" w:rsidRPr="00CE75D2" w:rsidRDefault="00CE75D2" w:rsidP="00CE75D2">
            <w:pPr>
              <w:pStyle w:val="ListParagraph"/>
              <w:spacing w:after="160" w:line="259" w:lineRule="auto"/>
              <w:ind w:left="0"/>
              <w:textboxTightWrap w:val="none"/>
            </w:pPr>
            <w:r>
              <w:t>The GP Connect supplier completes regression testing of the compliant GP Connect capabilities as per their internal testing and assurance processes</w:t>
            </w:r>
            <w:r w:rsidR="00FF0ECB">
              <w:t xml:space="preserve">. No SCAL submission or regression testing evidence required to be submitted. </w:t>
            </w:r>
          </w:p>
        </w:tc>
        <w:tc>
          <w:tcPr>
            <w:tcW w:w="851" w:type="pct"/>
          </w:tcPr>
          <w:p w14:paraId="4B0EDBD9" w14:textId="77777777" w:rsidR="00CE75D2" w:rsidRDefault="00CE75D2" w:rsidP="00F346A3">
            <w:pPr>
              <w:rPr>
                <w:color w:val="000000"/>
              </w:rPr>
            </w:pPr>
            <w:r>
              <w:rPr>
                <w:color w:val="000000"/>
              </w:rPr>
              <w:t>NA</w:t>
            </w:r>
          </w:p>
        </w:tc>
      </w:tr>
      <w:bookmarkEnd w:id="22"/>
      <w:bookmarkEnd w:id="38"/>
      <w:bookmarkEnd w:id="39"/>
      <w:bookmarkEnd w:id="40"/>
      <w:bookmarkEnd w:id="41"/>
      <w:bookmarkEnd w:id="42"/>
      <w:bookmarkEnd w:id="43"/>
      <w:bookmarkEnd w:id="44"/>
      <w:bookmarkEnd w:id="45"/>
      <w:bookmarkEnd w:id="46"/>
    </w:tbl>
    <w:p w14:paraId="036A2017" w14:textId="76001361" w:rsidR="000D4AD5" w:rsidRDefault="000D4AD5" w:rsidP="002A767D"/>
    <w:p w14:paraId="7BF45F94" w14:textId="77777777" w:rsidR="000D4AD5" w:rsidRDefault="000D4AD5">
      <w:pPr>
        <w:spacing w:after="0"/>
        <w:textboxTightWrap w:val="none"/>
      </w:pPr>
      <w:r>
        <w:br w:type="page"/>
      </w:r>
    </w:p>
    <w:p w14:paraId="389CE4BE" w14:textId="51928E8E" w:rsidR="008A2784" w:rsidRDefault="008A2784" w:rsidP="002A767D"/>
    <w:p w14:paraId="5DBB0ED9" w14:textId="64020EB7" w:rsidR="00930FB6" w:rsidRPr="00EF3349" w:rsidRDefault="00930FB6" w:rsidP="00930FB6">
      <w:pPr>
        <w:pStyle w:val="Heading2"/>
      </w:pPr>
      <w:r>
        <w:tab/>
      </w:r>
      <w:bookmarkStart w:id="64" w:name="_Toc42685421"/>
      <w:bookmarkStart w:id="65" w:name="_Toc42686805"/>
      <w:r>
        <w:t>2</w:t>
      </w:r>
      <w:r w:rsidRPr="00EF3349">
        <w:t>.</w:t>
      </w:r>
      <w:r>
        <w:t>2</w:t>
      </w:r>
      <w:r w:rsidRPr="00EF3349">
        <w:t xml:space="preserve"> T</w:t>
      </w:r>
      <w:r>
        <w:t>est Ro</w:t>
      </w:r>
      <w:r w:rsidR="00752D9C">
        <w:t>u</w:t>
      </w:r>
      <w:r>
        <w:t>tes for Send Document Capabilities for new GPC consumers</w:t>
      </w:r>
      <w:bookmarkEnd w:id="64"/>
      <w:bookmarkEnd w:id="65"/>
    </w:p>
    <w:p w14:paraId="7E73ADE8" w14:textId="77777777" w:rsidR="00930FB6" w:rsidRDefault="00930FB6" w:rsidP="00FA291D">
      <w:pPr>
        <w:pStyle w:val="Heading3"/>
        <w:ind w:left="0" w:firstLine="0"/>
      </w:pPr>
    </w:p>
    <w:p w14:paraId="33A94CB6" w14:textId="5E4FCD44" w:rsidR="000D4AD5" w:rsidRDefault="00930FB6" w:rsidP="00FA291D">
      <w:pPr>
        <w:pStyle w:val="Heading3"/>
      </w:pPr>
      <w:bookmarkStart w:id="66" w:name="_Toc39489692"/>
      <w:r>
        <w:tab/>
      </w:r>
      <w:r>
        <w:tab/>
      </w:r>
      <w:bookmarkStart w:id="67" w:name="_Toc42685422"/>
      <w:bookmarkStart w:id="68" w:name="_Toc42686806"/>
      <w:r w:rsidR="000D4AD5" w:rsidRPr="00AF08ED">
        <w:t>2.</w:t>
      </w:r>
      <w:r>
        <w:t>2.1</w:t>
      </w:r>
      <w:r w:rsidR="000D4AD5">
        <w:tab/>
      </w:r>
      <w:r w:rsidR="000D4AD5" w:rsidRPr="00AF33E6">
        <w:t xml:space="preserve">Test route for SEND Document Capability where an GP Connect Consumer </w:t>
      </w:r>
      <w:r w:rsidR="00DC46AC" w:rsidRPr="00AF33E6">
        <w:t xml:space="preserve">has not met the pre-requisites (i.e. </w:t>
      </w:r>
      <w:r w:rsidR="002B7D6F" w:rsidRPr="00AF33E6">
        <w:t xml:space="preserve">Full </w:t>
      </w:r>
      <w:r w:rsidR="00DC46AC" w:rsidRPr="00AF33E6">
        <w:t>PDS</w:t>
      </w:r>
      <w:r w:rsidR="002B7D6F" w:rsidRPr="00AF33E6">
        <w:t xml:space="preserve"> </w:t>
      </w:r>
      <w:r w:rsidR="00DC46AC" w:rsidRPr="00AF33E6">
        <w:t>/</w:t>
      </w:r>
      <w:r w:rsidR="002B7D6F" w:rsidRPr="00AF33E6">
        <w:t xml:space="preserve"> </w:t>
      </w:r>
      <w:r w:rsidR="00DC46AC" w:rsidRPr="00AF33E6">
        <w:t xml:space="preserve">SMSP </w:t>
      </w:r>
      <w:r w:rsidR="002B7D6F" w:rsidRPr="00AF33E6">
        <w:t xml:space="preserve">Client Integration/ Utilising </w:t>
      </w:r>
      <w:r w:rsidR="00F81706" w:rsidRPr="00AF33E6">
        <w:t xml:space="preserve">an </w:t>
      </w:r>
      <w:r w:rsidR="002B7D6F" w:rsidRPr="00AF33E6">
        <w:t>accredited third party SMSP clients</w:t>
      </w:r>
      <w:r w:rsidR="00DC46AC" w:rsidRPr="00AF33E6">
        <w:t xml:space="preserve">, </w:t>
      </w:r>
      <w:r w:rsidR="000D4AD5" w:rsidRPr="00AF33E6">
        <w:t>ITK</w:t>
      </w:r>
      <w:r w:rsidR="0051429E" w:rsidRPr="00AF33E6">
        <w:t xml:space="preserve"> </w:t>
      </w:r>
      <w:r w:rsidR="00DC46AC" w:rsidRPr="00AF33E6">
        <w:t xml:space="preserve">Compliance, </w:t>
      </w:r>
      <w:r w:rsidR="000D4AD5" w:rsidRPr="00AF33E6">
        <w:t>MESH API</w:t>
      </w:r>
      <w:r w:rsidR="0051429E" w:rsidRPr="00AF33E6">
        <w:t xml:space="preserve"> </w:t>
      </w:r>
      <w:r w:rsidR="00DC46AC" w:rsidRPr="00AF33E6">
        <w:t xml:space="preserve">Compliance </w:t>
      </w:r>
      <w:r w:rsidR="0051429E" w:rsidRPr="00AF33E6">
        <w:t>(</w:t>
      </w:r>
      <w:r w:rsidR="00DC46AC" w:rsidRPr="00AF33E6">
        <w:rPr>
          <w:i/>
          <w:iCs/>
        </w:rPr>
        <w:t xml:space="preserve">not applicable if MESH Client is being used), </w:t>
      </w:r>
      <w:r w:rsidR="0051429E" w:rsidRPr="00AF33E6">
        <w:rPr>
          <w:i/>
          <w:iCs/>
        </w:rPr>
        <w:t xml:space="preserve"> </w:t>
      </w:r>
      <w:r w:rsidR="00DC46AC" w:rsidRPr="00AF33E6">
        <w:rPr>
          <w:i/>
          <w:iCs/>
        </w:rPr>
        <w:t xml:space="preserve"> </w:t>
      </w:r>
      <w:r w:rsidR="00DC46AC" w:rsidRPr="00AF33E6">
        <w:t>is</w:t>
      </w:r>
      <w:r w:rsidR="000D4AD5" w:rsidRPr="00AF33E6">
        <w:t xml:space="preserve"> looking to implement GP Connect Messaging </w:t>
      </w:r>
      <w:r w:rsidR="00F54A0B" w:rsidRPr="00AF33E6">
        <w:t>or does not have</w:t>
      </w:r>
      <w:r w:rsidR="000D4AD5" w:rsidRPr="00AF33E6">
        <w:t xml:space="preserve"> HSCN (or N3) connectivity.</w:t>
      </w:r>
      <w:bookmarkEnd w:id="66"/>
      <w:bookmarkEnd w:id="67"/>
      <w:bookmarkEnd w:id="68"/>
      <w:r w:rsidR="000D4AD5" w:rsidRPr="00AF08ED">
        <w:t xml:space="preserve">  </w:t>
      </w:r>
    </w:p>
    <w:p w14:paraId="2FDDC961" w14:textId="70B7B55F" w:rsidR="00C32377" w:rsidRDefault="002B7D6F" w:rsidP="002A767D">
      <w:r>
        <w:rPr>
          <w:noProof/>
          <w:lang w:eastAsia="en-US"/>
        </w:rPr>
        <mc:AlternateContent>
          <mc:Choice Requires="wpg">
            <w:drawing>
              <wp:anchor distT="0" distB="0" distL="114300" distR="114300" simplePos="0" relativeHeight="251701760" behindDoc="0" locked="0" layoutInCell="1" allowOverlap="1" wp14:anchorId="0FA02F53" wp14:editId="02EAC73A">
                <wp:simplePos x="0" y="0"/>
                <wp:positionH relativeFrom="column">
                  <wp:posOffset>1280160</wp:posOffset>
                </wp:positionH>
                <wp:positionV relativeFrom="paragraph">
                  <wp:posOffset>229235</wp:posOffset>
                </wp:positionV>
                <wp:extent cx="4457700" cy="3249930"/>
                <wp:effectExtent l="0" t="0" r="19050" b="26670"/>
                <wp:wrapSquare wrapText="bothSides"/>
                <wp:docPr id="25" name="Group 25"/>
                <wp:cNvGraphicFramePr/>
                <a:graphic xmlns:a="http://schemas.openxmlformats.org/drawingml/2006/main">
                  <a:graphicData uri="http://schemas.microsoft.com/office/word/2010/wordprocessingGroup">
                    <wpg:wgp>
                      <wpg:cNvGrpSpPr/>
                      <wpg:grpSpPr>
                        <a:xfrm>
                          <a:off x="0" y="0"/>
                          <a:ext cx="4457700" cy="3249930"/>
                          <a:chOff x="1447800" y="-39421"/>
                          <a:chExt cx="4457700" cy="1190854"/>
                        </a:xfrm>
                      </wpg:grpSpPr>
                      <wps:wsp>
                        <wps:cNvPr id="39" name="Text Box 2"/>
                        <wps:cNvSpPr txBox="1">
                          <a:spLocks noChangeArrowheads="1"/>
                        </wps:cNvSpPr>
                        <wps:spPr bwMode="auto">
                          <a:xfrm>
                            <a:off x="1447800" y="-39421"/>
                            <a:ext cx="1333500" cy="1190639"/>
                          </a:xfrm>
                          <a:prstGeom prst="rect">
                            <a:avLst/>
                          </a:prstGeom>
                          <a:solidFill>
                            <a:srgbClr val="FFFFFF"/>
                          </a:solidFill>
                          <a:ln w="9525">
                            <a:solidFill>
                              <a:srgbClr val="000000"/>
                            </a:solidFill>
                            <a:miter lim="800000"/>
                            <a:headEnd/>
                            <a:tailEnd/>
                          </a:ln>
                        </wps:spPr>
                        <wps:txbx>
                          <w:txbxContent>
                            <w:p w14:paraId="110BF173" w14:textId="7D069D1F" w:rsidR="00722E30" w:rsidRPr="003A1B70" w:rsidRDefault="00722E30" w:rsidP="00F54A0B">
                              <w:pPr>
                                <w:rPr>
                                  <w:color w:val="000000"/>
                                </w:rPr>
                              </w:pPr>
                              <w:r w:rsidRPr="001C59E6">
                                <w:rPr>
                                  <w:b/>
                                  <w:bCs/>
                                  <w:color w:val="FF0000"/>
                                  <w:sz w:val="20"/>
                                  <w:szCs w:val="20"/>
                                  <w:u w:val="single"/>
                                </w:rPr>
                                <w:t xml:space="preserve">STAGE </w:t>
                              </w:r>
                              <w:r>
                                <w:rPr>
                                  <w:b/>
                                  <w:bCs/>
                                  <w:color w:val="FF0000"/>
                                  <w:sz w:val="20"/>
                                  <w:szCs w:val="20"/>
                                  <w:u w:val="single"/>
                                </w:rPr>
                                <w:t>2</w:t>
                              </w:r>
                            </w:p>
                            <w:p w14:paraId="6D8EF1B2" w14:textId="775B9FBC" w:rsidR="00722E30" w:rsidRDefault="00722E30" w:rsidP="00F54A0B">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FDB1E25" w14:textId="77777777" w:rsidR="00722E30" w:rsidRPr="0010702A" w:rsidRDefault="00722E30" w:rsidP="00F54A0B">
                              <w:pPr>
                                <w:rPr>
                                  <w:sz w:val="20"/>
                                  <w:szCs w:val="20"/>
                                </w:rPr>
                              </w:pPr>
                              <w:r w:rsidRPr="0010702A">
                                <w:rPr>
                                  <w:sz w:val="20"/>
                                  <w:szCs w:val="20"/>
                                </w:rPr>
                                <w:t>ITK Test Harness</w:t>
                              </w:r>
                            </w:p>
                            <w:p w14:paraId="34203B3F" w14:textId="0F557E2F" w:rsidR="00722E30" w:rsidRPr="0010702A" w:rsidRDefault="00722E30" w:rsidP="00F54A0B">
                              <w:pPr>
                                <w:rPr>
                                  <w:sz w:val="20"/>
                                  <w:szCs w:val="20"/>
                                </w:rPr>
                              </w:pPr>
                              <w:r w:rsidRPr="0010702A">
                                <w:rPr>
                                  <w:sz w:val="20"/>
                                  <w:szCs w:val="20"/>
                                </w:rPr>
                                <w:t>NHS MESH Mailbox</w:t>
                              </w:r>
                            </w:p>
                            <w:p w14:paraId="36C58657" w14:textId="37B31DE7" w:rsidR="00722E30" w:rsidRPr="00551850" w:rsidRDefault="00722E30" w:rsidP="00F54A0B">
                              <w:pPr>
                                <w:rPr>
                                  <w:sz w:val="20"/>
                                  <w:szCs w:val="20"/>
                                </w:rPr>
                              </w:pPr>
                            </w:p>
                          </w:txbxContent>
                        </wps:txbx>
                        <wps:bodyPr rot="0" vert="horz" wrap="square" lIns="91440" tIns="45720" rIns="91440" bIns="45720" anchor="t" anchorCtr="0">
                          <a:noAutofit/>
                        </wps:bodyPr>
                      </wps:wsp>
                      <wps:wsp>
                        <wps:cNvPr id="40" name="Text Box 2"/>
                        <wps:cNvSpPr txBox="1">
                          <a:spLocks noChangeArrowheads="1"/>
                        </wps:cNvSpPr>
                        <wps:spPr bwMode="auto">
                          <a:xfrm>
                            <a:off x="2933700" y="-39421"/>
                            <a:ext cx="1356360" cy="1190639"/>
                          </a:xfrm>
                          <a:prstGeom prst="rect">
                            <a:avLst/>
                          </a:prstGeom>
                          <a:solidFill>
                            <a:srgbClr val="FFFFFF"/>
                          </a:solidFill>
                          <a:ln w="9525">
                            <a:solidFill>
                              <a:srgbClr val="000000"/>
                            </a:solidFill>
                            <a:miter lim="800000"/>
                            <a:headEnd/>
                            <a:tailEnd/>
                          </a:ln>
                        </wps:spPr>
                        <wps:txbx>
                          <w:txbxContent>
                            <w:p w14:paraId="13513151" w14:textId="06BC333F" w:rsidR="00722E30" w:rsidRPr="003A1B70" w:rsidRDefault="00722E30" w:rsidP="00D77C33">
                              <w:pPr>
                                <w:rPr>
                                  <w:color w:val="000000"/>
                                </w:rPr>
                              </w:pPr>
                              <w:r w:rsidRPr="001C59E6">
                                <w:rPr>
                                  <w:b/>
                                  <w:bCs/>
                                  <w:color w:val="FF0000"/>
                                  <w:sz w:val="20"/>
                                  <w:szCs w:val="20"/>
                                  <w:u w:val="single"/>
                                </w:rPr>
                                <w:t xml:space="preserve">STAGE </w:t>
                              </w:r>
                              <w:r>
                                <w:rPr>
                                  <w:b/>
                                  <w:bCs/>
                                  <w:color w:val="FF0000"/>
                                  <w:sz w:val="20"/>
                                  <w:szCs w:val="20"/>
                                  <w:u w:val="single"/>
                                </w:rPr>
                                <w:t>3</w:t>
                              </w:r>
                            </w:p>
                            <w:p w14:paraId="3D22C34F" w14:textId="38118612" w:rsidR="00722E30" w:rsidRDefault="00722E30" w:rsidP="00D77C33">
                              <w:pPr>
                                <w:rPr>
                                  <w:sz w:val="20"/>
                                  <w:szCs w:val="20"/>
                                </w:rPr>
                              </w:pPr>
                              <w:r w:rsidRPr="00551850">
                                <w:rPr>
                                  <w:sz w:val="20"/>
                                  <w:szCs w:val="20"/>
                                </w:rPr>
                                <w:t xml:space="preserve">Test in INT path to live test environment with </w:t>
                              </w:r>
                            </w:p>
                            <w:p w14:paraId="51BD49B2" w14:textId="77777777" w:rsidR="00722E30" w:rsidRPr="0010702A" w:rsidRDefault="00722E30" w:rsidP="00D77C33">
                              <w:pPr>
                                <w:rPr>
                                  <w:sz w:val="20"/>
                                  <w:szCs w:val="20"/>
                                </w:rPr>
                              </w:pPr>
                              <w:r w:rsidRPr="0010702A">
                                <w:rPr>
                                  <w:sz w:val="20"/>
                                  <w:szCs w:val="20"/>
                                </w:rPr>
                                <w:t>ITK Test Harness</w:t>
                              </w:r>
                            </w:p>
                            <w:p w14:paraId="65C10D13" w14:textId="77777777" w:rsidR="00722E30" w:rsidRPr="0010702A" w:rsidRDefault="00722E30" w:rsidP="00D77C33">
                              <w:pPr>
                                <w:rPr>
                                  <w:sz w:val="20"/>
                                  <w:szCs w:val="20"/>
                                </w:rPr>
                              </w:pPr>
                              <w:r w:rsidRPr="0010702A">
                                <w:rPr>
                                  <w:sz w:val="20"/>
                                  <w:szCs w:val="20"/>
                                </w:rPr>
                                <w:t>NHS MESH Mailbox</w:t>
                              </w:r>
                            </w:p>
                            <w:p w14:paraId="4B58A45B" w14:textId="77777777" w:rsidR="00722E30" w:rsidRDefault="00722E30" w:rsidP="00D77C33"/>
                            <w:p w14:paraId="4BCFAE3E" w14:textId="58194AF6" w:rsidR="00722E30" w:rsidRPr="0010702A" w:rsidRDefault="00722E30" w:rsidP="00D77C33"/>
                            <w:p w14:paraId="5BAF1AC0" w14:textId="77777777" w:rsidR="00722E30" w:rsidRPr="00551850" w:rsidRDefault="00722E30" w:rsidP="00F54A0B">
                              <w:pPr>
                                <w:rPr>
                                  <w:sz w:val="20"/>
                                  <w:szCs w:val="20"/>
                                </w:rPr>
                              </w:pPr>
                            </w:p>
                          </w:txbxContent>
                        </wps:txbx>
                        <wps:bodyPr rot="0" vert="horz" wrap="square" lIns="91440" tIns="45720" rIns="91440" bIns="45720" anchor="t" anchorCtr="0">
                          <a:noAutofit/>
                        </wps:bodyPr>
                      </wps:wsp>
                      <wps:wsp>
                        <wps:cNvPr id="41" name="Text Box 2"/>
                        <wps:cNvSpPr txBox="1">
                          <a:spLocks noChangeArrowheads="1"/>
                        </wps:cNvSpPr>
                        <wps:spPr bwMode="auto">
                          <a:xfrm>
                            <a:off x="4457700" y="-39421"/>
                            <a:ext cx="1447800" cy="1190854"/>
                          </a:xfrm>
                          <a:prstGeom prst="rect">
                            <a:avLst/>
                          </a:prstGeom>
                          <a:solidFill>
                            <a:srgbClr val="FFFFFF"/>
                          </a:solidFill>
                          <a:ln w="9525">
                            <a:solidFill>
                              <a:srgbClr val="000000"/>
                            </a:solidFill>
                            <a:miter lim="800000"/>
                            <a:headEnd/>
                            <a:tailEnd/>
                          </a:ln>
                        </wps:spPr>
                        <wps:txbx>
                          <w:txbxContent>
                            <w:p w14:paraId="3FB52AAB" w14:textId="4878DF84" w:rsidR="00722E30" w:rsidRPr="003A1B70" w:rsidRDefault="00722E30" w:rsidP="00F54A0B">
                              <w:pPr>
                                <w:rPr>
                                  <w:color w:val="000000"/>
                                </w:rPr>
                              </w:pPr>
                              <w:r w:rsidRPr="001C59E6">
                                <w:rPr>
                                  <w:b/>
                                  <w:bCs/>
                                  <w:color w:val="FF0000"/>
                                  <w:sz w:val="20"/>
                                  <w:szCs w:val="20"/>
                                  <w:u w:val="single"/>
                                </w:rPr>
                                <w:t xml:space="preserve">STAGE </w:t>
                              </w:r>
                              <w:r>
                                <w:rPr>
                                  <w:b/>
                                  <w:bCs/>
                                  <w:color w:val="FF0000"/>
                                  <w:sz w:val="20"/>
                                  <w:szCs w:val="20"/>
                                  <w:u w:val="single"/>
                                </w:rPr>
                                <w:t>4</w:t>
                              </w:r>
                            </w:p>
                            <w:p w14:paraId="52E10E26" w14:textId="01C6B908" w:rsidR="00722E30" w:rsidRDefault="00722E30" w:rsidP="00F54A0B">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1EE8A551" w14:textId="5B4CA8E6" w:rsidR="00722E30" w:rsidRDefault="00722E30" w:rsidP="00F54A0B">
                              <w:pPr>
                                <w:rPr>
                                  <w:sz w:val="20"/>
                                  <w:szCs w:val="20"/>
                                </w:rPr>
                              </w:pPr>
                              <w:r>
                                <w:rPr>
                                  <w:sz w:val="20"/>
                                  <w:szCs w:val="20"/>
                                </w:rPr>
                                <w:br/>
                                <w:t xml:space="preserve">NHS MESH Mailbox </w:t>
                              </w:r>
                            </w:p>
                            <w:p w14:paraId="55C2FEAF" w14:textId="77777777" w:rsidR="00722E30" w:rsidRDefault="00722E30" w:rsidP="00F54A0B"/>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A02F53" id="Group 25" o:spid="_x0000_s1054" style="position:absolute;margin-left:100.8pt;margin-top:18.05pt;width:351pt;height:255.9pt;z-index:251701760;mso-width-relative:margin;mso-height-relative:margin" coordorigin="14478,-394" coordsize="44577,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">
                <v:shape id="_x0000_s1055" type="#_x0000_t202" style="position:absolute;left:14478;top:-394;width:13335;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110BF173" w14:textId="7D069D1F" w:rsidR="00722E30" w:rsidRPr="003A1B70" w:rsidRDefault="00722E30" w:rsidP="00F54A0B">
                        <w:pPr>
                          <w:rPr>
                            <w:color w:val="000000"/>
                          </w:rPr>
                        </w:pPr>
                        <w:r w:rsidRPr="001C59E6">
                          <w:rPr>
                            <w:b/>
                            <w:bCs/>
                            <w:color w:val="FF0000"/>
                            <w:sz w:val="20"/>
                            <w:szCs w:val="20"/>
                            <w:u w:val="single"/>
                          </w:rPr>
                          <w:t xml:space="preserve">STAGE </w:t>
                        </w:r>
                        <w:r>
                          <w:rPr>
                            <w:b/>
                            <w:bCs/>
                            <w:color w:val="FF0000"/>
                            <w:sz w:val="20"/>
                            <w:szCs w:val="20"/>
                            <w:u w:val="single"/>
                          </w:rPr>
                          <w:t>2</w:t>
                        </w:r>
                      </w:p>
                      <w:p w14:paraId="6D8EF1B2" w14:textId="775B9FBC" w:rsidR="00722E30" w:rsidRDefault="00722E30" w:rsidP="00F54A0B">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FDB1E25" w14:textId="77777777" w:rsidR="00722E30" w:rsidRPr="0010702A" w:rsidRDefault="00722E30" w:rsidP="00F54A0B">
                        <w:pPr>
                          <w:rPr>
                            <w:sz w:val="20"/>
                            <w:szCs w:val="20"/>
                          </w:rPr>
                        </w:pPr>
                        <w:r w:rsidRPr="0010702A">
                          <w:rPr>
                            <w:sz w:val="20"/>
                            <w:szCs w:val="20"/>
                          </w:rPr>
                          <w:t>ITK Test Harness</w:t>
                        </w:r>
                      </w:p>
                      <w:p w14:paraId="34203B3F" w14:textId="0F557E2F" w:rsidR="00722E30" w:rsidRPr="0010702A" w:rsidRDefault="00722E30" w:rsidP="00F54A0B">
                        <w:pPr>
                          <w:rPr>
                            <w:sz w:val="20"/>
                            <w:szCs w:val="20"/>
                          </w:rPr>
                        </w:pPr>
                        <w:r w:rsidRPr="0010702A">
                          <w:rPr>
                            <w:sz w:val="20"/>
                            <w:szCs w:val="20"/>
                          </w:rPr>
                          <w:t>NHS MESH Mailbox</w:t>
                        </w:r>
                      </w:p>
                      <w:p w14:paraId="36C58657" w14:textId="37B31DE7" w:rsidR="00722E30" w:rsidRPr="00551850" w:rsidRDefault="00722E30" w:rsidP="00F54A0B">
                        <w:pPr>
                          <w:rPr>
                            <w:sz w:val="20"/>
                            <w:szCs w:val="20"/>
                          </w:rPr>
                        </w:pPr>
                      </w:p>
                    </w:txbxContent>
                  </v:textbox>
                </v:shape>
                <v:shape id="_x0000_s1056" type="#_x0000_t202" style="position:absolute;left:29337;top:-394;width:13563;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13513151" w14:textId="06BC333F" w:rsidR="00722E30" w:rsidRPr="003A1B70" w:rsidRDefault="00722E30" w:rsidP="00D77C33">
                        <w:pPr>
                          <w:rPr>
                            <w:color w:val="000000"/>
                          </w:rPr>
                        </w:pPr>
                        <w:r w:rsidRPr="001C59E6">
                          <w:rPr>
                            <w:b/>
                            <w:bCs/>
                            <w:color w:val="FF0000"/>
                            <w:sz w:val="20"/>
                            <w:szCs w:val="20"/>
                            <w:u w:val="single"/>
                          </w:rPr>
                          <w:t xml:space="preserve">STAGE </w:t>
                        </w:r>
                        <w:r>
                          <w:rPr>
                            <w:b/>
                            <w:bCs/>
                            <w:color w:val="FF0000"/>
                            <w:sz w:val="20"/>
                            <w:szCs w:val="20"/>
                            <w:u w:val="single"/>
                          </w:rPr>
                          <w:t>3</w:t>
                        </w:r>
                      </w:p>
                      <w:p w14:paraId="3D22C34F" w14:textId="38118612" w:rsidR="00722E30" w:rsidRDefault="00722E30" w:rsidP="00D77C33">
                        <w:pPr>
                          <w:rPr>
                            <w:sz w:val="20"/>
                            <w:szCs w:val="20"/>
                          </w:rPr>
                        </w:pPr>
                        <w:r w:rsidRPr="00551850">
                          <w:rPr>
                            <w:sz w:val="20"/>
                            <w:szCs w:val="20"/>
                          </w:rPr>
                          <w:t xml:space="preserve">Test in INT path to live test environment with </w:t>
                        </w:r>
                      </w:p>
                      <w:p w14:paraId="51BD49B2" w14:textId="77777777" w:rsidR="00722E30" w:rsidRPr="0010702A" w:rsidRDefault="00722E30" w:rsidP="00D77C33">
                        <w:pPr>
                          <w:rPr>
                            <w:sz w:val="20"/>
                            <w:szCs w:val="20"/>
                          </w:rPr>
                        </w:pPr>
                        <w:r w:rsidRPr="0010702A">
                          <w:rPr>
                            <w:sz w:val="20"/>
                            <w:szCs w:val="20"/>
                          </w:rPr>
                          <w:t>ITK Test Harness</w:t>
                        </w:r>
                      </w:p>
                      <w:p w14:paraId="65C10D13" w14:textId="77777777" w:rsidR="00722E30" w:rsidRPr="0010702A" w:rsidRDefault="00722E30" w:rsidP="00D77C33">
                        <w:pPr>
                          <w:rPr>
                            <w:sz w:val="20"/>
                            <w:szCs w:val="20"/>
                          </w:rPr>
                        </w:pPr>
                        <w:r w:rsidRPr="0010702A">
                          <w:rPr>
                            <w:sz w:val="20"/>
                            <w:szCs w:val="20"/>
                          </w:rPr>
                          <w:t>NHS MESH Mailbox</w:t>
                        </w:r>
                      </w:p>
                      <w:p w14:paraId="4B58A45B" w14:textId="77777777" w:rsidR="00722E30" w:rsidRDefault="00722E30" w:rsidP="00D77C33"/>
                      <w:p w14:paraId="4BCFAE3E" w14:textId="58194AF6" w:rsidR="00722E30" w:rsidRPr="0010702A" w:rsidRDefault="00722E30" w:rsidP="00D77C33"/>
                      <w:p w14:paraId="5BAF1AC0" w14:textId="77777777" w:rsidR="00722E30" w:rsidRPr="00551850" w:rsidRDefault="00722E30" w:rsidP="00F54A0B">
                        <w:pPr>
                          <w:rPr>
                            <w:sz w:val="20"/>
                            <w:szCs w:val="20"/>
                          </w:rPr>
                        </w:pPr>
                      </w:p>
                    </w:txbxContent>
                  </v:textbox>
                </v:shape>
                <v:shape id="_x0000_s1057" type="#_x0000_t202" style="position:absolute;left:44577;top:-394;width:14478;height:1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3FB52AAB" w14:textId="4878DF84" w:rsidR="00722E30" w:rsidRPr="003A1B70" w:rsidRDefault="00722E30" w:rsidP="00F54A0B">
                        <w:pPr>
                          <w:rPr>
                            <w:color w:val="000000"/>
                          </w:rPr>
                        </w:pPr>
                        <w:r w:rsidRPr="001C59E6">
                          <w:rPr>
                            <w:b/>
                            <w:bCs/>
                            <w:color w:val="FF0000"/>
                            <w:sz w:val="20"/>
                            <w:szCs w:val="20"/>
                            <w:u w:val="single"/>
                          </w:rPr>
                          <w:t xml:space="preserve">STAGE </w:t>
                        </w:r>
                        <w:r>
                          <w:rPr>
                            <w:b/>
                            <w:bCs/>
                            <w:color w:val="FF0000"/>
                            <w:sz w:val="20"/>
                            <w:szCs w:val="20"/>
                            <w:u w:val="single"/>
                          </w:rPr>
                          <w:t>4</w:t>
                        </w:r>
                      </w:p>
                      <w:p w14:paraId="52E10E26" w14:textId="01C6B908" w:rsidR="00722E30" w:rsidRDefault="00722E30" w:rsidP="00F54A0B">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1EE8A551" w14:textId="5B4CA8E6" w:rsidR="00722E30" w:rsidRDefault="00722E30" w:rsidP="00F54A0B">
                        <w:pPr>
                          <w:rPr>
                            <w:sz w:val="20"/>
                            <w:szCs w:val="20"/>
                          </w:rPr>
                        </w:pPr>
                        <w:r>
                          <w:rPr>
                            <w:sz w:val="20"/>
                            <w:szCs w:val="20"/>
                          </w:rPr>
                          <w:br/>
                          <w:t xml:space="preserve">NHS MESH Mailbox </w:t>
                        </w:r>
                      </w:p>
                      <w:p w14:paraId="55C2FEAF" w14:textId="77777777" w:rsidR="00722E30" w:rsidRDefault="00722E30" w:rsidP="00F54A0B"/>
                    </w:txbxContent>
                  </v:textbox>
                </v:shape>
                <w10:wrap type="square"/>
              </v:group>
            </w:pict>
          </mc:Fallback>
        </mc:AlternateContent>
      </w:r>
      <w:r>
        <w:rPr>
          <w:noProof/>
        </w:rPr>
        <mc:AlternateContent>
          <mc:Choice Requires="wps">
            <w:drawing>
              <wp:anchor distT="0" distB="0" distL="114300" distR="114300" simplePos="0" relativeHeight="251710976" behindDoc="0" locked="0" layoutInCell="1" allowOverlap="1" wp14:anchorId="4580465A" wp14:editId="6F0C615C">
                <wp:simplePos x="0" y="0"/>
                <wp:positionH relativeFrom="column">
                  <wp:posOffset>230669</wp:posOffset>
                </wp:positionH>
                <wp:positionV relativeFrom="paragraph">
                  <wp:posOffset>229378</wp:posOffset>
                </wp:positionV>
                <wp:extent cx="906780" cy="3250545"/>
                <wp:effectExtent l="0" t="0" r="26670" b="2667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3250545"/>
                        </a:xfrm>
                        <a:prstGeom prst="rect">
                          <a:avLst/>
                        </a:prstGeom>
                        <a:solidFill>
                          <a:srgbClr val="FFFFFF"/>
                        </a:solidFill>
                        <a:ln w="9525">
                          <a:solidFill>
                            <a:srgbClr val="000000"/>
                          </a:solidFill>
                          <a:miter lim="800000"/>
                          <a:headEnd/>
                          <a:tailEnd/>
                        </a:ln>
                      </wps:spPr>
                      <wps:txbx>
                        <w:txbxContent>
                          <w:p w14:paraId="4F27CBF2" w14:textId="4A5DF450" w:rsidR="00722E30" w:rsidRDefault="00722E30" w:rsidP="005233A6">
                            <w:pPr>
                              <w:rPr>
                                <w:sz w:val="20"/>
                                <w:szCs w:val="20"/>
                              </w:rPr>
                            </w:pPr>
                            <w:r>
                              <w:rPr>
                                <w:sz w:val="20"/>
                                <w:szCs w:val="20"/>
                              </w:rPr>
                              <w:t xml:space="preserve">PDS or SMSP Compliance completed or </w:t>
                            </w:r>
                            <w:proofErr w:type="gramStart"/>
                            <w:r>
                              <w:rPr>
                                <w:sz w:val="20"/>
                                <w:szCs w:val="20"/>
                              </w:rPr>
                              <w:t>utilising  accredited</w:t>
                            </w:r>
                            <w:proofErr w:type="gramEnd"/>
                            <w:r>
                              <w:rPr>
                                <w:sz w:val="20"/>
                                <w:szCs w:val="20"/>
                              </w:rPr>
                              <w:t xml:space="preserve"> third party SMSP client</w:t>
                            </w:r>
                          </w:p>
                          <w:p w14:paraId="13189CF3" w14:textId="1607C506" w:rsidR="00722E30" w:rsidRDefault="00722E30" w:rsidP="005233A6">
                            <w:pPr>
                              <w:rPr>
                                <w:sz w:val="20"/>
                                <w:szCs w:val="20"/>
                              </w:rPr>
                            </w:pPr>
                            <w:r>
                              <w:rPr>
                                <w:sz w:val="20"/>
                                <w:szCs w:val="20"/>
                              </w:rPr>
                              <w:t>ITK Compliance completed</w:t>
                            </w:r>
                          </w:p>
                          <w:p w14:paraId="2F6C3AFF" w14:textId="2A175D33" w:rsidR="00722E30" w:rsidRPr="00551850" w:rsidRDefault="00722E30" w:rsidP="005233A6">
                            <w:pPr>
                              <w:rPr>
                                <w:sz w:val="20"/>
                                <w:szCs w:val="20"/>
                              </w:rPr>
                            </w:pPr>
                            <w:r w:rsidRPr="00AF33E6">
                              <w:rPr>
                                <w:sz w:val="20"/>
                                <w:szCs w:val="20"/>
                              </w:rPr>
                              <w:t>MESH API Compliance completed (not applicable if MESH Client is being used)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80465A" id="_x0000_s1058" type="#_x0000_t202" style="position:absolute;margin-left:18.15pt;margin-top:18.05pt;width:71.4pt;height:255.9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">
                <v:textbox>
                  <w:txbxContent>
                    <w:p w14:paraId="4F27CBF2" w14:textId="4A5DF450" w:rsidR="00722E30" w:rsidRDefault="00722E30" w:rsidP="005233A6">
                      <w:pPr>
                        <w:rPr>
                          <w:sz w:val="20"/>
                          <w:szCs w:val="20"/>
                        </w:rPr>
                      </w:pPr>
                      <w:r>
                        <w:rPr>
                          <w:sz w:val="20"/>
                          <w:szCs w:val="20"/>
                        </w:rPr>
                        <w:t xml:space="preserve">PDS or SMSP Compliance completed or </w:t>
                      </w:r>
                      <w:proofErr w:type="gramStart"/>
                      <w:r>
                        <w:rPr>
                          <w:sz w:val="20"/>
                          <w:szCs w:val="20"/>
                        </w:rPr>
                        <w:t>utilising  accredited</w:t>
                      </w:r>
                      <w:proofErr w:type="gramEnd"/>
                      <w:r>
                        <w:rPr>
                          <w:sz w:val="20"/>
                          <w:szCs w:val="20"/>
                        </w:rPr>
                        <w:t xml:space="preserve"> third party SMSP client</w:t>
                      </w:r>
                    </w:p>
                    <w:p w14:paraId="13189CF3" w14:textId="1607C506" w:rsidR="00722E30" w:rsidRDefault="00722E30" w:rsidP="005233A6">
                      <w:pPr>
                        <w:rPr>
                          <w:sz w:val="20"/>
                          <w:szCs w:val="20"/>
                        </w:rPr>
                      </w:pPr>
                      <w:r>
                        <w:rPr>
                          <w:sz w:val="20"/>
                          <w:szCs w:val="20"/>
                        </w:rPr>
                        <w:t>ITK Compliance completed</w:t>
                      </w:r>
                    </w:p>
                    <w:p w14:paraId="2F6C3AFF" w14:textId="2A175D33" w:rsidR="00722E30" w:rsidRPr="00551850" w:rsidRDefault="00722E30" w:rsidP="005233A6">
                      <w:pPr>
                        <w:rPr>
                          <w:sz w:val="20"/>
                          <w:szCs w:val="20"/>
                        </w:rPr>
                      </w:pPr>
                      <w:r w:rsidRPr="00AF33E6">
                        <w:rPr>
                          <w:sz w:val="20"/>
                          <w:szCs w:val="20"/>
                        </w:rPr>
                        <w:t>MESH API Compliance completed (not applicable if MESH Client is being used)</w:t>
                      </w:r>
                    </w:p>
                  </w:txbxContent>
                </v:textbox>
              </v:shape>
            </w:pict>
          </mc:Fallback>
        </mc:AlternateContent>
      </w:r>
    </w:p>
    <w:p w14:paraId="479CAECF" w14:textId="389F2E2E" w:rsidR="009E2DEE" w:rsidRDefault="009E2DEE" w:rsidP="002A767D"/>
    <w:p w14:paraId="39F6E77B" w14:textId="7A4888AE" w:rsidR="00F54A0B" w:rsidRDefault="00F54A0B" w:rsidP="00F54A0B">
      <w:pPr>
        <w:rPr>
          <w:lang w:eastAsia="en-US"/>
        </w:rPr>
      </w:pPr>
    </w:p>
    <w:p w14:paraId="3ABD5995" w14:textId="21D8CAFC" w:rsidR="00F54A0B" w:rsidRDefault="00F54A0B" w:rsidP="00F54A0B">
      <w:pPr>
        <w:rPr>
          <w:lang w:eastAsia="en-US"/>
        </w:rPr>
      </w:pPr>
    </w:p>
    <w:p w14:paraId="3719E0B8" w14:textId="628C3824" w:rsidR="009E2DEE" w:rsidRDefault="005233A6" w:rsidP="002A767D">
      <w:r w:rsidRPr="00F54A0B">
        <w:rPr>
          <w:noProof/>
        </w:rPr>
        <mc:AlternateContent>
          <mc:Choice Requires="wps">
            <w:drawing>
              <wp:anchor distT="0" distB="0" distL="114300" distR="114300" simplePos="0" relativeHeight="251713024" behindDoc="0" locked="0" layoutInCell="1" allowOverlap="1" wp14:anchorId="49C80F64" wp14:editId="372DADD4">
                <wp:simplePos x="0" y="0"/>
                <wp:positionH relativeFrom="column">
                  <wp:posOffset>4110538</wp:posOffset>
                </wp:positionH>
                <wp:positionV relativeFrom="paragraph">
                  <wp:posOffset>212590</wp:posOffset>
                </wp:positionV>
                <wp:extent cx="160020" cy="0"/>
                <wp:effectExtent l="0" t="76200" r="11430" b="95250"/>
                <wp:wrapNone/>
                <wp:docPr id="198" name="Straight Arrow Connector 198"/>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CDCB80" id="Straight Arrow Connector 198" o:spid="_x0000_s1026" type="#_x0000_t32" style="position:absolute;margin-left:323.65pt;margin-top:16.75pt;width:12.6pt;height:0;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" strokecolor="#4472c4" strokeweight=".5pt">
                <v:stroke endarrow="block" joinstyle="miter"/>
              </v:shape>
            </w:pict>
          </mc:Fallback>
        </mc:AlternateContent>
      </w:r>
      <w:r w:rsidRPr="00F54A0B">
        <w:rPr>
          <w:noProof/>
        </w:rPr>
        <mc:AlternateContent>
          <mc:Choice Requires="wps">
            <w:drawing>
              <wp:anchor distT="0" distB="0" distL="114300" distR="114300" simplePos="0" relativeHeight="251708928" behindDoc="0" locked="0" layoutInCell="1" allowOverlap="1" wp14:anchorId="7B076682" wp14:editId="0CC70F9A">
                <wp:simplePos x="0" y="0"/>
                <wp:positionH relativeFrom="column">
                  <wp:posOffset>2605579</wp:posOffset>
                </wp:positionH>
                <wp:positionV relativeFrom="paragraph">
                  <wp:posOffset>205728</wp:posOffset>
                </wp:positionV>
                <wp:extent cx="1600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A1607F" id="Straight Arrow Connector 196" o:spid="_x0000_s1026" type="#_x0000_t32" style="position:absolute;margin-left:205.15pt;margin-top:16.2pt;width:12.6pt;height:0;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" strokecolor="#4472c4" strokeweight=".5pt">
                <v:stroke endarrow="block" joinstyle="miter"/>
              </v:shape>
            </w:pict>
          </mc:Fallback>
        </mc:AlternateContent>
      </w:r>
      <w:r w:rsidRPr="00F54A0B">
        <w:rPr>
          <w:noProof/>
        </w:rPr>
        <mc:AlternateContent>
          <mc:Choice Requires="wps">
            <w:drawing>
              <wp:anchor distT="0" distB="0" distL="114300" distR="114300" simplePos="0" relativeHeight="251706880" behindDoc="0" locked="0" layoutInCell="1" allowOverlap="1" wp14:anchorId="78D5E54D" wp14:editId="10C0C1A1">
                <wp:simplePos x="0" y="0"/>
                <wp:positionH relativeFrom="column">
                  <wp:posOffset>1126126</wp:posOffset>
                </wp:positionH>
                <wp:positionV relativeFrom="paragraph">
                  <wp:posOffset>242203</wp:posOffset>
                </wp:positionV>
                <wp:extent cx="160020" cy="0"/>
                <wp:effectExtent l="0" t="76200" r="11430" b="95250"/>
                <wp:wrapNone/>
                <wp:docPr id="195" name="Straight Arrow Connector 195"/>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0F2C6AF" id="Straight Arrow Connector 195" o:spid="_x0000_s1026" type="#_x0000_t32" style="position:absolute;margin-left:88.65pt;margin-top:19.05pt;width:12.6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" strokecolor="#4472c4" strokeweight=".5pt">
                <v:stroke endarrow="block" joinstyle="miter"/>
              </v:shape>
            </w:pict>
          </mc:Fallback>
        </mc:AlternateContent>
      </w:r>
    </w:p>
    <w:p w14:paraId="72FD105E" w14:textId="65009620" w:rsidR="009E2DEE" w:rsidRDefault="009E2DEE" w:rsidP="002A767D"/>
    <w:p w14:paraId="0791529E" w14:textId="1B9FFF31" w:rsidR="009E2DEE" w:rsidRDefault="009E2DEE" w:rsidP="002A767D"/>
    <w:p w14:paraId="46542488" w14:textId="160F4380" w:rsidR="009E2DEE" w:rsidRDefault="009E2DEE" w:rsidP="002A767D"/>
    <w:p w14:paraId="150B1288" w14:textId="723E7FB4" w:rsidR="009E2DEE" w:rsidRDefault="009E2DEE" w:rsidP="002A767D"/>
    <w:p w14:paraId="598D9495" w14:textId="0D890BCD" w:rsidR="00F54A0B" w:rsidRDefault="00F54A0B" w:rsidP="002A767D"/>
    <w:p w14:paraId="43097797" w14:textId="5D3DA19D" w:rsidR="009E2DEE" w:rsidRDefault="009E2DEE" w:rsidP="002A767D"/>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841"/>
        <w:gridCol w:w="6165"/>
        <w:gridCol w:w="2488"/>
      </w:tblGrid>
      <w:tr w:rsidR="0051429E" w:rsidRPr="00023A42" w14:paraId="2E1D6FF3" w14:textId="77777777" w:rsidTr="005233A6">
        <w:trPr>
          <w:cantSplit/>
          <w:tblHeader/>
        </w:trPr>
        <w:tc>
          <w:tcPr>
            <w:tcW w:w="548" w:type="pct"/>
            <w:shd w:val="clear" w:color="auto" w:fill="2F5496"/>
          </w:tcPr>
          <w:p w14:paraId="218CD14B" w14:textId="77777777" w:rsidR="0051429E" w:rsidRPr="00E66EB5" w:rsidRDefault="0051429E" w:rsidP="00511781">
            <w:pPr>
              <w:keepNext/>
              <w:spacing w:after="0"/>
              <w:rPr>
                <w:b/>
                <w:color w:val="FFFFFF"/>
              </w:rPr>
            </w:pPr>
            <w:r>
              <w:rPr>
                <w:b/>
                <w:color w:val="FFFFFF"/>
              </w:rPr>
              <w:lastRenderedPageBreak/>
              <w:t>Step</w:t>
            </w:r>
          </w:p>
        </w:tc>
        <w:tc>
          <w:tcPr>
            <w:tcW w:w="3037" w:type="pct"/>
            <w:shd w:val="clear" w:color="auto" w:fill="2F5496"/>
          </w:tcPr>
          <w:p w14:paraId="3245E8D0" w14:textId="77777777" w:rsidR="0051429E" w:rsidRPr="00E66EB5" w:rsidRDefault="0051429E" w:rsidP="00511781">
            <w:pPr>
              <w:keepNext/>
              <w:spacing w:after="0"/>
              <w:rPr>
                <w:b/>
                <w:color w:val="FFFFFF"/>
              </w:rPr>
            </w:pPr>
            <w:r>
              <w:rPr>
                <w:b/>
                <w:color w:val="FFFFFF"/>
              </w:rPr>
              <w:t>Description</w:t>
            </w:r>
          </w:p>
        </w:tc>
        <w:tc>
          <w:tcPr>
            <w:tcW w:w="1415" w:type="pct"/>
            <w:shd w:val="clear" w:color="auto" w:fill="2F5496"/>
          </w:tcPr>
          <w:p w14:paraId="3F0140BD" w14:textId="77777777" w:rsidR="0051429E" w:rsidRPr="00E66EB5" w:rsidRDefault="0051429E" w:rsidP="00511781">
            <w:pPr>
              <w:keepNext/>
              <w:spacing w:after="0"/>
              <w:ind w:left="-19" w:firstLine="19"/>
              <w:rPr>
                <w:b/>
                <w:color w:val="FFFFFF"/>
              </w:rPr>
            </w:pPr>
            <w:r>
              <w:rPr>
                <w:b/>
                <w:color w:val="FFFFFF"/>
              </w:rPr>
              <w:t>Phase</w:t>
            </w:r>
          </w:p>
        </w:tc>
      </w:tr>
      <w:tr w:rsidR="005233A6" w:rsidRPr="00701DF7" w:rsidDel="00794FC4" w14:paraId="0E6A1E1D" w14:textId="77777777" w:rsidTr="005233A6">
        <w:trPr>
          <w:cantSplit/>
        </w:trPr>
        <w:tc>
          <w:tcPr>
            <w:tcW w:w="548" w:type="pct"/>
          </w:tcPr>
          <w:p w14:paraId="718961FD" w14:textId="386971CE" w:rsidR="005233A6" w:rsidRDefault="005233A6" w:rsidP="005233A6">
            <w:pPr>
              <w:spacing w:after="0"/>
            </w:pPr>
            <w:r>
              <w:t>1</w:t>
            </w:r>
          </w:p>
        </w:tc>
        <w:tc>
          <w:tcPr>
            <w:tcW w:w="3037" w:type="pct"/>
            <w:shd w:val="clear" w:color="auto" w:fill="auto"/>
          </w:tcPr>
          <w:p w14:paraId="403FCD78" w14:textId="1D56C18C" w:rsidR="005233A6" w:rsidRDefault="00BC480F" w:rsidP="005233A6">
            <w:pPr>
              <w:pStyle w:val="ListParagraph"/>
              <w:spacing w:after="160" w:line="259" w:lineRule="auto"/>
              <w:ind w:left="0"/>
              <w:textboxTightWrap w:val="none"/>
            </w:pPr>
            <w:r>
              <w:t xml:space="preserve">If supplier is not PDS/SMSP Compliant </w:t>
            </w:r>
            <w:proofErr w:type="gramStart"/>
            <w:r>
              <w:t>then:-</w:t>
            </w:r>
            <w:proofErr w:type="gramEnd"/>
            <w:r>
              <w:br/>
            </w:r>
            <w:r>
              <w:br/>
            </w:r>
            <w:r w:rsidR="005233A6">
              <w:t xml:space="preserve">Supplier completes for </w:t>
            </w:r>
            <w:r w:rsidR="009926A8" w:rsidRPr="00AF33E6">
              <w:t>PDS</w:t>
            </w:r>
            <w:r w:rsidR="009926A8">
              <w:t xml:space="preserve"> </w:t>
            </w:r>
            <w:r w:rsidR="005233A6">
              <w:t xml:space="preserve">SMSP compliance or </w:t>
            </w:r>
            <w:r w:rsidR="009926A8" w:rsidRPr="00AF33E6">
              <w:t>full</w:t>
            </w:r>
            <w:r w:rsidR="009926A8">
              <w:t xml:space="preserve"> </w:t>
            </w:r>
            <w:r w:rsidR="005233A6">
              <w:t>PDS compliance before GP Connect technical conformance</w:t>
            </w:r>
          </w:p>
          <w:p w14:paraId="6ABA4211" w14:textId="77777777" w:rsidR="005233A6" w:rsidRDefault="005233A6" w:rsidP="005233A6">
            <w:pPr>
              <w:pStyle w:val="ListParagraph"/>
              <w:ind w:left="0"/>
            </w:pPr>
            <w:r>
              <w:t>For SMSP Compliance, g</w:t>
            </w:r>
            <w:r w:rsidRPr="00B65689">
              <w:t>uidance on the process for Suppliers who wish to gain access to the PDS via SMSP</w:t>
            </w:r>
            <w:r>
              <w:t xml:space="preserve"> is in the link below</w:t>
            </w:r>
          </w:p>
          <w:p w14:paraId="06857F57" w14:textId="77777777" w:rsidR="005233A6" w:rsidRDefault="005233A6" w:rsidP="005233A6">
            <w:pPr>
              <w:pStyle w:val="ListParagraph"/>
              <w:ind w:left="0"/>
            </w:pPr>
          </w:p>
          <w:p w14:paraId="4A72D511" w14:textId="77777777" w:rsidR="005233A6" w:rsidRDefault="00722E30" w:rsidP="005233A6">
            <w:pPr>
              <w:pStyle w:val="ListParagraph"/>
              <w:ind w:left="0"/>
            </w:pPr>
            <w:hyperlink r:id="rId96" w:history="1">
              <w:r w:rsidR="005233A6" w:rsidRPr="00F46746">
                <w:rPr>
                  <w:rStyle w:val="Hyperlink"/>
                </w:rPr>
                <w:t>https://developer.nhs.uk/library/systems/nhs-digital-smsp-pds/</w:t>
              </w:r>
            </w:hyperlink>
          </w:p>
          <w:p w14:paraId="3264CA50" w14:textId="07181B17" w:rsidR="005233A6" w:rsidRDefault="005233A6" w:rsidP="005233A6">
            <w:pPr>
              <w:pStyle w:val="ListParagraph"/>
              <w:ind w:left="0"/>
              <w:rPr>
                <w:color w:val="1F497D"/>
              </w:rPr>
            </w:pPr>
            <w:r>
              <w:t xml:space="preserve">Supplier contacts  </w:t>
            </w:r>
            <w:hyperlink r:id="rId97" w:history="1">
              <w:r w:rsidRPr="00F46746">
                <w:rPr>
                  <w:rStyle w:val="Hyperlink"/>
                </w:rPr>
                <w:t>itkaccreditation@nhs.net</w:t>
              </w:r>
            </w:hyperlink>
            <w:r>
              <w:rPr>
                <w:color w:val="1F497D"/>
              </w:rPr>
              <w:t xml:space="preserve">  for completing SMSP compliance.</w:t>
            </w:r>
          </w:p>
          <w:p w14:paraId="42D40025" w14:textId="5A166D85" w:rsidR="00D60C99" w:rsidRDefault="00D60C99" w:rsidP="005233A6">
            <w:pPr>
              <w:pStyle w:val="ListParagraph"/>
              <w:ind w:left="0"/>
              <w:rPr>
                <w:color w:val="1F497D"/>
              </w:rPr>
            </w:pPr>
          </w:p>
          <w:p w14:paraId="5FB2306F" w14:textId="77777777" w:rsidR="005233A6" w:rsidRDefault="005233A6" w:rsidP="005233A6">
            <w:pPr>
              <w:pStyle w:val="ListParagraph"/>
              <w:ind w:left="0"/>
              <w:rPr>
                <w:color w:val="1F497D"/>
              </w:rPr>
            </w:pPr>
          </w:p>
          <w:p w14:paraId="51F8F634" w14:textId="06A71800" w:rsidR="005233A6" w:rsidRDefault="00A40939" w:rsidP="005233A6">
            <w:pPr>
              <w:pStyle w:val="ListParagraph"/>
              <w:ind w:left="0"/>
              <w:rPr>
                <w:color w:val="1F497D"/>
              </w:rPr>
            </w:pPr>
            <w:r>
              <w:t>If</w:t>
            </w:r>
            <w:r w:rsidR="005233A6" w:rsidRPr="00BB6639">
              <w:t xml:space="preserve"> </w:t>
            </w:r>
            <w:r w:rsidRPr="00AF33E6">
              <w:t>f</w:t>
            </w:r>
            <w:r w:rsidR="009926A8" w:rsidRPr="00AF33E6">
              <w:t>ull</w:t>
            </w:r>
            <w:r w:rsidR="009926A8">
              <w:t xml:space="preserve"> </w:t>
            </w:r>
            <w:r w:rsidR="005233A6" w:rsidRPr="00BB6639">
              <w:t>PDS Compliance</w:t>
            </w:r>
            <w:r>
              <w:t xml:space="preserve"> </w:t>
            </w:r>
            <w:r w:rsidRPr="00AF33E6">
              <w:t>required</w:t>
            </w:r>
            <w:r w:rsidR="005233A6" w:rsidRPr="00D77C33">
              <w:t>,</w:t>
            </w:r>
            <w:r w:rsidR="005233A6" w:rsidRPr="00BB6639">
              <w:t xml:space="preserve"> supplier contacts</w:t>
            </w:r>
            <w:r w:rsidR="005233A6">
              <w:rPr>
                <w:color w:val="1F497D"/>
              </w:rPr>
              <w:t xml:space="preserve"> Solution Assurance </w:t>
            </w:r>
            <w:r w:rsidRPr="00AF33E6">
              <w:rPr>
                <w:color w:val="1F497D"/>
              </w:rPr>
              <w:t>Business Support</w:t>
            </w:r>
            <w:r>
              <w:rPr>
                <w:color w:val="1F497D"/>
              </w:rPr>
              <w:t xml:space="preserve"> </w:t>
            </w:r>
            <w:r w:rsidR="005233A6">
              <w:rPr>
                <w:color w:val="1F497D"/>
              </w:rPr>
              <w:t xml:space="preserve">team at </w:t>
            </w:r>
            <w:hyperlink r:id="rId98" w:history="1">
              <w:r w:rsidR="005233A6" w:rsidRPr="00F46746">
                <w:rPr>
                  <w:rStyle w:val="Hyperlink"/>
                </w:rPr>
                <w:t>assurance@nhs.net</w:t>
              </w:r>
            </w:hyperlink>
            <w:r w:rsidR="005233A6">
              <w:rPr>
                <w:color w:val="1F497D"/>
              </w:rPr>
              <w:t xml:space="preserve"> </w:t>
            </w:r>
            <w:r w:rsidR="005233A6" w:rsidRPr="00BB6639">
              <w:t xml:space="preserve">as first </w:t>
            </w:r>
            <w:r w:rsidR="005233A6">
              <w:t>port</w:t>
            </w:r>
            <w:r w:rsidR="005233A6" w:rsidRPr="00BB6639">
              <w:t xml:space="preserve"> </w:t>
            </w:r>
            <w:r w:rsidR="005233A6">
              <w:t>of call for progression</w:t>
            </w:r>
            <w:r>
              <w:t>.</w:t>
            </w:r>
            <w:r w:rsidR="005233A6">
              <w:t xml:space="preserve"> </w:t>
            </w:r>
          </w:p>
          <w:p w14:paraId="3E812D8F" w14:textId="77777777" w:rsidR="005233A6" w:rsidRDefault="005233A6" w:rsidP="005233A6">
            <w:pPr>
              <w:pStyle w:val="ListParagraph"/>
              <w:spacing w:after="160" w:line="259" w:lineRule="auto"/>
              <w:ind w:left="0"/>
              <w:textboxTightWrap w:val="none"/>
            </w:pPr>
          </w:p>
        </w:tc>
        <w:tc>
          <w:tcPr>
            <w:tcW w:w="1415" w:type="pct"/>
          </w:tcPr>
          <w:p w14:paraId="7CBD8A28" w14:textId="77777777" w:rsidR="005233A6" w:rsidRDefault="005233A6" w:rsidP="005233A6">
            <w:pPr>
              <w:rPr>
                <w:color w:val="000000"/>
              </w:rPr>
            </w:pPr>
          </w:p>
        </w:tc>
      </w:tr>
      <w:tr w:rsidR="005233A6" w:rsidRPr="00701DF7" w:rsidDel="00794FC4" w14:paraId="354FD580" w14:textId="77777777" w:rsidTr="005233A6">
        <w:trPr>
          <w:cantSplit/>
        </w:trPr>
        <w:tc>
          <w:tcPr>
            <w:tcW w:w="548" w:type="pct"/>
          </w:tcPr>
          <w:p w14:paraId="106FADBC" w14:textId="06EDBBEF" w:rsidR="005233A6" w:rsidRDefault="00105F79" w:rsidP="005233A6">
            <w:pPr>
              <w:spacing w:after="0"/>
            </w:pPr>
            <w:r>
              <w:t>2</w:t>
            </w:r>
          </w:p>
        </w:tc>
        <w:tc>
          <w:tcPr>
            <w:tcW w:w="3037" w:type="pct"/>
            <w:shd w:val="clear" w:color="auto" w:fill="auto"/>
          </w:tcPr>
          <w:p w14:paraId="606B6BAB" w14:textId="7D097FEB" w:rsidR="005233A6" w:rsidRDefault="005233A6" w:rsidP="005233A6">
            <w:pPr>
              <w:pStyle w:val="ListParagraph"/>
              <w:spacing w:after="160" w:line="259" w:lineRule="auto"/>
              <w:ind w:left="0"/>
              <w:textboxTightWrap w:val="none"/>
            </w:pPr>
            <w:r>
              <w:t xml:space="preserve">If supplier does not have N3/HSCN connectivity, then: - </w:t>
            </w:r>
          </w:p>
          <w:p w14:paraId="08EFDF15" w14:textId="77777777" w:rsidR="005233A6" w:rsidRDefault="005233A6" w:rsidP="005233A6">
            <w:pPr>
              <w:pStyle w:val="ListParagraph"/>
              <w:spacing w:after="160" w:line="259" w:lineRule="auto"/>
              <w:ind w:left="0"/>
              <w:textboxTightWrap w:val="none"/>
            </w:pPr>
          </w:p>
          <w:p w14:paraId="2768CC8E" w14:textId="73B7A46F" w:rsidR="005233A6" w:rsidRDefault="005233A6" w:rsidP="005233A6">
            <w:pPr>
              <w:pStyle w:val="ListParagraph"/>
              <w:spacing w:after="160" w:line="259" w:lineRule="auto"/>
              <w:ind w:left="0"/>
              <w:textboxTightWrap w:val="none"/>
            </w:pPr>
            <w:r>
              <w:t>Supplier commences work on getting HSCN connectivity after completing the HSCN Connection agreement</w:t>
            </w:r>
            <w:r w:rsidR="00752D9C">
              <w:t>.</w:t>
            </w:r>
          </w:p>
          <w:p w14:paraId="7A7C3375" w14:textId="77777777" w:rsidR="005233A6" w:rsidRDefault="005233A6" w:rsidP="005233A6">
            <w:pPr>
              <w:pStyle w:val="ListParagraph"/>
              <w:ind w:left="0"/>
            </w:pPr>
            <w:r>
              <w:t>Link to the details for HSCN connectivity is as below:</w:t>
            </w:r>
          </w:p>
          <w:p w14:paraId="09CF0179" w14:textId="77777777" w:rsidR="005233A6" w:rsidRDefault="00722E30" w:rsidP="005233A6">
            <w:pPr>
              <w:pStyle w:val="ListParagraph"/>
              <w:ind w:left="0"/>
              <w:rPr>
                <w:rStyle w:val="Hyperlink"/>
              </w:rPr>
            </w:pPr>
            <w:hyperlink r:id="rId99" w:history="1">
              <w:r w:rsidR="005233A6" w:rsidRPr="00F46746">
                <w:rPr>
                  <w:rStyle w:val="Hyperlink"/>
                </w:rPr>
                <w:t>https://digital.nhs.uk/services/health-and-social-care-network/new-to-hscn</w:t>
              </w:r>
            </w:hyperlink>
          </w:p>
          <w:p w14:paraId="65783D12" w14:textId="77777777" w:rsidR="005233A6" w:rsidRDefault="005233A6" w:rsidP="005233A6">
            <w:pPr>
              <w:pStyle w:val="ListParagraph"/>
              <w:spacing w:after="160" w:line="259" w:lineRule="auto"/>
              <w:ind w:left="0"/>
              <w:textboxTightWrap w:val="none"/>
            </w:pPr>
            <w:r w:rsidRPr="00EC6788">
              <w:t>Note that this does not have to done in the sequence</w:t>
            </w:r>
            <w:r>
              <w:t xml:space="preserve"> as it appears here</w:t>
            </w:r>
            <w:r w:rsidRPr="00EC6788">
              <w:t xml:space="preserve">. This </w:t>
            </w:r>
            <w:r>
              <w:t xml:space="preserve">HSCN connectivity process </w:t>
            </w:r>
            <w:r w:rsidRPr="00EC6788">
              <w:t xml:space="preserve">can </w:t>
            </w:r>
            <w:r>
              <w:t>commence</w:t>
            </w:r>
            <w:r w:rsidRPr="00EC6788">
              <w:t xml:space="preserve"> anytime earlier</w:t>
            </w:r>
            <w:r>
              <w:t>.</w:t>
            </w:r>
          </w:p>
        </w:tc>
        <w:tc>
          <w:tcPr>
            <w:tcW w:w="1415" w:type="pct"/>
          </w:tcPr>
          <w:p w14:paraId="50CBCBA2" w14:textId="77777777" w:rsidR="005233A6" w:rsidDel="00794FC4" w:rsidRDefault="005233A6" w:rsidP="005233A6">
            <w:pPr>
              <w:rPr>
                <w:color w:val="000000"/>
              </w:rPr>
            </w:pPr>
            <w:r>
              <w:rPr>
                <w:color w:val="000000"/>
              </w:rPr>
              <w:t>NA</w:t>
            </w:r>
          </w:p>
        </w:tc>
      </w:tr>
      <w:tr w:rsidR="005233A6" w14:paraId="5B724B9F" w14:textId="77777777" w:rsidTr="005233A6">
        <w:trPr>
          <w:cantSplit/>
        </w:trPr>
        <w:tc>
          <w:tcPr>
            <w:tcW w:w="548" w:type="pct"/>
          </w:tcPr>
          <w:p w14:paraId="4D6CEF92" w14:textId="27CDA53C" w:rsidR="005233A6" w:rsidRDefault="00105F79" w:rsidP="005233A6">
            <w:pPr>
              <w:spacing w:after="0"/>
            </w:pPr>
            <w:r>
              <w:t>3</w:t>
            </w:r>
          </w:p>
        </w:tc>
        <w:tc>
          <w:tcPr>
            <w:tcW w:w="3037" w:type="pct"/>
            <w:shd w:val="clear" w:color="auto" w:fill="auto"/>
          </w:tcPr>
          <w:p w14:paraId="672F99B7" w14:textId="28B65D5F" w:rsidR="005233A6" w:rsidRDefault="005233A6" w:rsidP="005233A6">
            <w:pPr>
              <w:pStyle w:val="ListParagraph"/>
              <w:spacing w:after="160" w:line="259" w:lineRule="auto"/>
              <w:ind w:left="0"/>
              <w:textboxTightWrap w:val="none"/>
            </w:pPr>
            <w:r>
              <w:t>Supplier confirms which solution the consumer will be implementing: -</w:t>
            </w:r>
          </w:p>
          <w:p w14:paraId="2828EDFA" w14:textId="77777777" w:rsidR="005233A6" w:rsidRDefault="005233A6" w:rsidP="005233A6">
            <w:pPr>
              <w:pStyle w:val="ListParagraph"/>
              <w:spacing w:after="160" w:line="259" w:lineRule="auto"/>
              <w:ind w:left="0"/>
              <w:textboxTightWrap w:val="none"/>
            </w:pPr>
            <w:r>
              <w:br/>
              <w:t xml:space="preserve">a) MESH API </w:t>
            </w:r>
            <w:r>
              <w:br/>
              <w:t xml:space="preserve">b) MESH Client </w:t>
            </w:r>
          </w:p>
          <w:p w14:paraId="453E6A42" w14:textId="77777777" w:rsidR="005233A6" w:rsidRDefault="005233A6" w:rsidP="005233A6">
            <w:pPr>
              <w:pStyle w:val="ListParagraph"/>
              <w:spacing w:after="160" w:line="259" w:lineRule="auto"/>
              <w:ind w:left="0"/>
              <w:textboxTightWrap w:val="none"/>
            </w:pPr>
          </w:p>
          <w:p w14:paraId="067F4909" w14:textId="77777777" w:rsidR="005233A6" w:rsidRDefault="005233A6" w:rsidP="005233A6">
            <w:pPr>
              <w:pStyle w:val="ListParagraph"/>
              <w:spacing w:after="160" w:line="259" w:lineRule="auto"/>
              <w:ind w:left="0"/>
              <w:textboxTightWrap w:val="none"/>
            </w:pPr>
            <w:r>
              <w:t>Following Link has the appropriate guidance: -</w:t>
            </w:r>
          </w:p>
          <w:p w14:paraId="5C2196B0" w14:textId="77777777" w:rsidR="005233A6" w:rsidRDefault="005233A6" w:rsidP="005233A6">
            <w:pPr>
              <w:pStyle w:val="ListParagraph"/>
              <w:spacing w:after="160" w:line="259" w:lineRule="auto"/>
              <w:ind w:left="0"/>
              <w:textboxTightWrap w:val="none"/>
            </w:pPr>
            <w:r>
              <w:br/>
            </w:r>
            <w:hyperlink r:id="rId100" w:history="1">
              <w:r>
                <w:rPr>
                  <w:rStyle w:val="Hyperlink"/>
                </w:rPr>
                <w:t>https://digital.nhs.uk/services/message-exchange-for-social-care-and-health-mesh</w:t>
              </w:r>
            </w:hyperlink>
          </w:p>
        </w:tc>
        <w:tc>
          <w:tcPr>
            <w:tcW w:w="1415" w:type="pct"/>
          </w:tcPr>
          <w:p w14:paraId="0F9ED587" w14:textId="7178340D" w:rsidR="005233A6" w:rsidRDefault="003A1B70" w:rsidP="005233A6">
            <w:pPr>
              <w:rPr>
                <w:color w:val="000000"/>
              </w:rPr>
            </w:pPr>
            <w:r>
              <w:rPr>
                <w:color w:val="000000"/>
              </w:rPr>
              <w:t>NA</w:t>
            </w:r>
          </w:p>
        </w:tc>
      </w:tr>
      <w:tr w:rsidR="005233A6" w14:paraId="10907A56" w14:textId="77777777" w:rsidTr="005233A6">
        <w:trPr>
          <w:cantSplit/>
        </w:trPr>
        <w:tc>
          <w:tcPr>
            <w:tcW w:w="548" w:type="pct"/>
          </w:tcPr>
          <w:p w14:paraId="4ACBF9B6" w14:textId="594F600C" w:rsidR="005233A6" w:rsidRDefault="00105F79" w:rsidP="005233A6">
            <w:pPr>
              <w:spacing w:after="0"/>
            </w:pPr>
            <w:r>
              <w:lastRenderedPageBreak/>
              <w:t>4</w:t>
            </w:r>
          </w:p>
        </w:tc>
        <w:tc>
          <w:tcPr>
            <w:tcW w:w="3037" w:type="pct"/>
            <w:shd w:val="clear" w:color="auto" w:fill="auto"/>
          </w:tcPr>
          <w:p w14:paraId="0E37AAFD" w14:textId="77777777" w:rsidR="005233A6" w:rsidRDefault="005233A6" w:rsidP="005233A6">
            <w:pPr>
              <w:pStyle w:val="ListParagraph"/>
              <w:spacing w:after="160" w:line="259" w:lineRule="auto"/>
              <w:ind w:left="0"/>
              <w:textboxTightWrap w:val="none"/>
            </w:pPr>
            <w:r>
              <w:t>If Supplier is implementing MESH API Solution, then: -</w:t>
            </w:r>
          </w:p>
          <w:p w14:paraId="08A766A8" w14:textId="77777777" w:rsidR="005233A6" w:rsidRDefault="005233A6" w:rsidP="005233A6">
            <w:pPr>
              <w:pStyle w:val="ListParagraph"/>
              <w:spacing w:after="160" w:line="259" w:lineRule="auto"/>
              <w:ind w:left="0"/>
              <w:textboxTightWrap w:val="none"/>
            </w:pPr>
          </w:p>
          <w:p w14:paraId="1919FE18" w14:textId="77777777" w:rsidR="005233A6" w:rsidRDefault="005233A6" w:rsidP="005233A6">
            <w:pPr>
              <w:pStyle w:val="ListParagraph"/>
              <w:numPr>
                <w:ilvl w:val="0"/>
                <w:numId w:val="36"/>
              </w:numPr>
              <w:spacing w:after="160" w:line="259" w:lineRule="auto"/>
              <w:textboxTightWrap w:val="none"/>
            </w:pPr>
            <w:r>
              <w:t>Supplier to confirm that they are MESH API Compliant</w:t>
            </w:r>
          </w:p>
          <w:p w14:paraId="1535A800" w14:textId="77777777" w:rsidR="005233A6" w:rsidRDefault="005233A6" w:rsidP="005233A6">
            <w:pPr>
              <w:pStyle w:val="ListParagraph"/>
              <w:spacing w:after="160" w:line="259" w:lineRule="auto"/>
              <w:ind w:left="0"/>
              <w:textboxTightWrap w:val="none"/>
            </w:pPr>
          </w:p>
          <w:p w14:paraId="467AD434" w14:textId="77777777" w:rsidR="005233A6" w:rsidRDefault="005233A6" w:rsidP="005233A6">
            <w:pPr>
              <w:pStyle w:val="ListParagraph"/>
              <w:numPr>
                <w:ilvl w:val="0"/>
                <w:numId w:val="36"/>
              </w:numPr>
              <w:spacing w:after="160" w:line="259" w:lineRule="auto"/>
              <w:textboxTightWrap w:val="none"/>
            </w:pPr>
            <w:r>
              <w:t xml:space="preserve">If not the Supplier is NOT MESH API </w:t>
            </w:r>
            <w:proofErr w:type="gramStart"/>
            <w:r>
              <w:t>Compliant</w:t>
            </w:r>
            <w:proofErr w:type="gramEnd"/>
            <w:r>
              <w:t xml:space="preserve"> they must email request to the NHS Functional Assurance Team: -</w:t>
            </w:r>
          </w:p>
          <w:p w14:paraId="712B9E50" w14:textId="77777777" w:rsidR="005233A6" w:rsidRDefault="005233A6" w:rsidP="005233A6">
            <w:pPr>
              <w:pStyle w:val="ListParagraph"/>
            </w:pPr>
          </w:p>
          <w:p w14:paraId="31655195" w14:textId="77777777" w:rsidR="005233A6" w:rsidRPr="009A4F15" w:rsidRDefault="005233A6" w:rsidP="005233A6">
            <w:pPr>
              <w:pStyle w:val="ListParagraph"/>
              <w:spacing w:after="160" w:line="259" w:lineRule="auto"/>
              <w:textboxTightWrap w:val="none"/>
              <w:rPr>
                <w:rFonts w:ascii="Segoe UI" w:hAnsi="Segoe UI" w:cs="Segoe UI"/>
                <w:sz w:val="21"/>
                <w:szCs w:val="21"/>
              </w:rPr>
            </w:pPr>
            <w:r w:rsidRPr="009A4F15">
              <w:rPr>
                <w:color w:val="0070C0"/>
              </w:rPr>
              <w:t>functional.assurance@nhs.net</w:t>
            </w:r>
          </w:p>
          <w:p w14:paraId="16F797F9" w14:textId="77777777" w:rsidR="005233A6" w:rsidRDefault="005233A6" w:rsidP="005233A6">
            <w:pPr>
              <w:pStyle w:val="ListParagraph"/>
              <w:spacing w:after="160" w:line="259" w:lineRule="auto"/>
              <w:textboxTightWrap w:val="none"/>
            </w:pPr>
            <w:r>
              <w:br/>
              <w:t>As part of the request stating this is for GP Connect Send Messaging capability.</w:t>
            </w:r>
          </w:p>
          <w:p w14:paraId="338DF2F1" w14:textId="77777777" w:rsidR="005233A6" w:rsidRPr="00A218B0" w:rsidRDefault="005233A6" w:rsidP="005233A6">
            <w:pPr>
              <w:pStyle w:val="ListParagraph"/>
              <w:spacing w:after="160" w:line="259" w:lineRule="auto"/>
              <w:ind w:left="0"/>
              <w:textboxTightWrap w:val="none"/>
              <w:rPr>
                <w:color w:val="FF0000"/>
              </w:rPr>
            </w:pPr>
            <w:r>
              <w:rPr>
                <w:color w:val="FF0000"/>
              </w:rPr>
              <w:br/>
            </w:r>
            <w:r w:rsidRPr="009A4F15">
              <w:t>If Supplier is implementing MESH client this step is not applicable</w:t>
            </w:r>
          </w:p>
        </w:tc>
        <w:tc>
          <w:tcPr>
            <w:tcW w:w="1415" w:type="pct"/>
          </w:tcPr>
          <w:p w14:paraId="67ADC5F7" w14:textId="2F27023E" w:rsidR="005233A6" w:rsidRDefault="003A1B70" w:rsidP="005233A6">
            <w:pPr>
              <w:rPr>
                <w:color w:val="000000"/>
              </w:rPr>
            </w:pPr>
            <w:r>
              <w:rPr>
                <w:color w:val="000000"/>
              </w:rPr>
              <w:t>NA</w:t>
            </w:r>
          </w:p>
        </w:tc>
      </w:tr>
      <w:tr w:rsidR="005233A6" w14:paraId="6D181467" w14:textId="77777777" w:rsidTr="005233A6">
        <w:trPr>
          <w:cantSplit/>
        </w:trPr>
        <w:tc>
          <w:tcPr>
            <w:tcW w:w="548" w:type="pct"/>
          </w:tcPr>
          <w:p w14:paraId="11B1F469" w14:textId="77EF0528" w:rsidR="005233A6" w:rsidRDefault="00105F79" w:rsidP="005233A6">
            <w:pPr>
              <w:spacing w:after="0"/>
            </w:pPr>
            <w:r>
              <w:t>5</w:t>
            </w:r>
          </w:p>
        </w:tc>
        <w:tc>
          <w:tcPr>
            <w:tcW w:w="3037" w:type="pct"/>
            <w:shd w:val="clear" w:color="auto" w:fill="auto"/>
          </w:tcPr>
          <w:p w14:paraId="72FA1857" w14:textId="4D778D2B" w:rsidR="005233A6" w:rsidRDefault="005233A6" w:rsidP="005233A6">
            <w:pPr>
              <w:pStyle w:val="ListParagraph"/>
              <w:spacing w:after="160" w:line="259" w:lineRule="auto"/>
              <w:ind w:left="0"/>
              <w:textboxTightWrap w:val="none"/>
            </w:pPr>
            <w:r>
              <w:t xml:space="preserve">Supplier to confirm that they are ITK Compliant, if not Supplier emails request to the NHS Digital ITK Team to </w:t>
            </w:r>
            <w:r w:rsidR="009F1FA8">
              <w:t xml:space="preserve">initiate </w:t>
            </w:r>
            <w:r>
              <w:t>the process and gain compliance</w:t>
            </w:r>
          </w:p>
          <w:p w14:paraId="7F84A448" w14:textId="77777777" w:rsidR="005233A6" w:rsidRDefault="005233A6" w:rsidP="005233A6">
            <w:pPr>
              <w:pStyle w:val="ListParagraph"/>
              <w:spacing w:after="160" w:line="259" w:lineRule="auto"/>
              <w:ind w:left="0"/>
              <w:textboxTightWrap w:val="none"/>
              <w:rPr>
                <w:rFonts w:cstheme="minorHAnsi"/>
                <w:color w:val="000000"/>
                <w14:textFill>
                  <w14:solidFill>
                    <w14:srgbClr w14:val="000000">
                      <w14:lumMod w14:val="60000"/>
                      <w14:lumOff w14:val="40000"/>
                    </w14:srgbClr>
                  </w14:solidFill>
                </w14:textFill>
              </w:rPr>
            </w:pPr>
          </w:p>
          <w:p w14:paraId="1E9F66E7" w14:textId="77777777" w:rsidR="005233A6" w:rsidRDefault="00722E30" w:rsidP="005233A6">
            <w:pPr>
              <w:pStyle w:val="ListParagraph"/>
              <w:spacing w:after="160" w:line="259" w:lineRule="auto"/>
              <w:textboxTightWrap w:val="none"/>
            </w:pPr>
            <w:hyperlink r:id="rId101" w:history="1">
              <w:r w:rsidR="005233A6" w:rsidRPr="00C012E8">
                <w:rPr>
                  <w:rStyle w:val="Hyperlink"/>
                  <w:rFonts w:cstheme="minorHAnsi"/>
                  <w14:textFill>
                    <w14:solidFill>
                      <w14:srgbClr w14:val="003350">
                        <w14:lumMod w14:val="60000"/>
                        <w14:lumOff w14:val="40000"/>
                      </w14:srgbClr>
                    </w14:solidFill>
                  </w14:textFill>
                </w:rPr>
                <w:t>itkconformance@nhs.net</w:t>
              </w:r>
            </w:hyperlink>
          </w:p>
          <w:p w14:paraId="643B726C" w14:textId="77777777" w:rsidR="005233A6" w:rsidRPr="00A218B0" w:rsidRDefault="005233A6" w:rsidP="005233A6">
            <w:pPr>
              <w:pStyle w:val="ListParagraph"/>
              <w:spacing w:after="160" w:line="259" w:lineRule="auto"/>
              <w:ind w:left="0"/>
              <w:textboxTightWrap w:val="none"/>
              <w:rPr>
                <w:color w:val="FF0000"/>
              </w:rPr>
            </w:pPr>
            <w:r>
              <w:br/>
              <w:t>As part of the request stating this is for Send Message capability.</w:t>
            </w:r>
          </w:p>
        </w:tc>
        <w:tc>
          <w:tcPr>
            <w:tcW w:w="1415" w:type="pct"/>
          </w:tcPr>
          <w:p w14:paraId="57A19683" w14:textId="61CCE698" w:rsidR="005233A6" w:rsidRDefault="003A1B70" w:rsidP="005233A6">
            <w:pPr>
              <w:rPr>
                <w:color w:val="000000"/>
              </w:rPr>
            </w:pPr>
            <w:r>
              <w:rPr>
                <w:color w:val="000000"/>
              </w:rPr>
              <w:t>NA</w:t>
            </w:r>
          </w:p>
        </w:tc>
      </w:tr>
      <w:tr w:rsidR="005233A6" w14:paraId="13F63852" w14:textId="77777777" w:rsidTr="005233A6">
        <w:trPr>
          <w:cantSplit/>
          <w:trHeight w:val="9463"/>
        </w:trPr>
        <w:tc>
          <w:tcPr>
            <w:tcW w:w="548" w:type="pct"/>
          </w:tcPr>
          <w:p w14:paraId="4FD39413" w14:textId="204FE356" w:rsidR="005233A6" w:rsidRDefault="00105F79" w:rsidP="005233A6">
            <w:pPr>
              <w:spacing w:after="0"/>
            </w:pPr>
            <w:r>
              <w:lastRenderedPageBreak/>
              <w:t>6</w:t>
            </w:r>
          </w:p>
        </w:tc>
        <w:tc>
          <w:tcPr>
            <w:tcW w:w="3037" w:type="pct"/>
            <w:shd w:val="clear" w:color="auto" w:fill="auto"/>
          </w:tcPr>
          <w:p w14:paraId="71214B68" w14:textId="72CE05CE" w:rsidR="005233A6" w:rsidRDefault="005233A6" w:rsidP="005233A6">
            <w:pPr>
              <w:rPr>
                <w:rFonts w:cstheme="minorHAnsi"/>
              </w:rPr>
            </w:pPr>
            <w:r>
              <w:rPr>
                <w:rFonts w:cstheme="minorHAnsi"/>
              </w:rPr>
              <w:t>To gain access to the ITK Test Harness and the Open Test Env</w:t>
            </w:r>
          </w:p>
          <w:p w14:paraId="08633F88" w14:textId="77777777" w:rsidR="005233A6" w:rsidRDefault="005233A6" w:rsidP="005233A6">
            <w:pPr>
              <w:pStyle w:val="ListParagraph"/>
              <w:spacing w:after="160" w:line="259" w:lineRule="auto"/>
              <w:ind w:left="0"/>
              <w:textboxTightWrap w:val="none"/>
            </w:pPr>
            <w:r>
              <w:t xml:space="preserve">Supplier emails request to the NHS Digital Platforms Support Desk </w:t>
            </w:r>
          </w:p>
          <w:p w14:paraId="397B2337" w14:textId="77777777" w:rsidR="005233A6" w:rsidRDefault="005233A6" w:rsidP="005233A6">
            <w:pPr>
              <w:pStyle w:val="ListParagraph"/>
              <w:spacing w:after="160" w:line="259" w:lineRule="auto"/>
              <w:ind w:left="0"/>
              <w:textboxTightWrap w:val="none"/>
            </w:pPr>
          </w:p>
          <w:p w14:paraId="198925F2" w14:textId="2BB63A96" w:rsidR="005233A6" w:rsidRDefault="00722E30" w:rsidP="005233A6">
            <w:pPr>
              <w:pStyle w:val="ListParagraph"/>
              <w:spacing w:after="160" w:line="259" w:lineRule="auto"/>
              <w:ind w:left="0"/>
              <w:textboxTightWrap w:val="none"/>
            </w:pPr>
            <w:hyperlink r:id="rId102" w:history="1">
              <w:r w:rsidR="005233A6" w:rsidRPr="00C012E8">
                <w:rPr>
                  <w:rStyle w:val="Hyperlink"/>
                </w:rPr>
                <w:t>platforms.supportdesk@nhs.net</w:t>
              </w:r>
            </w:hyperlink>
          </w:p>
          <w:p w14:paraId="2AE19B3B" w14:textId="77777777" w:rsidR="005233A6" w:rsidRDefault="005233A6" w:rsidP="005233A6">
            <w:pPr>
              <w:pStyle w:val="ListParagraph"/>
              <w:spacing w:after="160" w:line="259" w:lineRule="auto"/>
              <w:ind w:left="0"/>
              <w:textboxTightWrap w:val="none"/>
            </w:pPr>
          </w:p>
          <w:p w14:paraId="4567B4F5" w14:textId="3D8177E7" w:rsidR="005233A6" w:rsidRDefault="005233A6" w:rsidP="005233A6">
            <w:pPr>
              <w:pStyle w:val="ListParagraph"/>
              <w:spacing w:after="160" w:line="259" w:lineRule="auto"/>
              <w:ind w:left="0"/>
              <w:textboxTightWrap w:val="none"/>
            </w:pPr>
            <w:r>
              <w:t xml:space="preserve">for VPN access to the NHS Digital </w:t>
            </w:r>
            <w:proofErr w:type="spellStart"/>
            <w:r>
              <w:t>OpenTest</w:t>
            </w:r>
            <w:proofErr w:type="spellEnd"/>
            <w:r>
              <w:t xml:space="preserve"> Environment and the ITK Test Harness </w:t>
            </w:r>
          </w:p>
          <w:p w14:paraId="31DC22A1" w14:textId="1666DB37" w:rsidR="005233A6" w:rsidRDefault="005233A6" w:rsidP="005233A6">
            <w:pPr>
              <w:pStyle w:val="ListParagraph"/>
              <w:spacing w:after="160" w:line="259" w:lineRule="auto"/>
              <w:ind w:left="0"/>
              <w:textboxTightWrap w:val="none"/>
              <w:rPr>
                <w:rStyle w:val="Hyperlink"/>
              </w:rPr>
            </w:pPr>
            <w:r>
              <w:br/>
            </w:r>
            <w:r w:rsidRPr="0097637B">
              <w:rPr>
                <w:rFonts w:cstheme="minorHAnsi"/>
              </w:rPr>
              <w:t xml:space="preserve">Responsibilities of </w:t>
            </w:r>
            <w:hyperlink r:id="rId103" w:history="1">
              <w:r>
                <w:rPr>
                  <w:rStyle w:val="Hyperlink"/>
                  <w:rFonts w:cstheme="minorHAnsi"/>
                </w:rPr>
                <w:t>P</w:t>
              </w:r>
              <w:r>
                <w:rPr>
                  <w:rStyle w:val="Hyperlink"/>
                </w:rPr>
                <w:t>latform</w:t>
              </w:r>
            </w:hyperlink>
            <w:r>
              <w:rPr>
                <w:rStyle w:val="Hyperlink"/>
                <w:rFonts w:cstheme="minorHAnsi"/>
              </w:rPr>
              <w:t xml:space="preserve"> </w:t>
            </w:r>
            <w:r>
              <w:rPr>
                <w:rStyle w:val="Hyperlink"/>
              </w:rPr>
              <w:t>Support Team:-</w:t>
            </w:r>
          </w:p>
          <w:p w14:paraId="02F488DA" w14:textId="7A32CBB0" w:rsidR="005233A6" w:rsidRDefault="005233A6" w:rsidP="005233A6">
            <w:pPr>
              <w:pStyle w:val="ListParagraph"/>
              <w:spacing w:after="160" w:line="259" w:lineRule="auto"/>
              <w:ind w:left="0"/>
              <w:textboxTightWrap w:val="none"/>
            </w:pPr>
          </w:p>
          <w:p w14:paraId="7F996A77" w14:textId="32CA6B0D" w:rsidR="005233A6" w:rsidRDefault="005233A6" w:rsidP="005233A6">
            <w:pPr>
              <w:pStyle w:val="ListParagraph"/>
              <w:numPr>
                <w:ilvl w:val="0"/>
                <w:numId w:val="38"/>
              </w:numPr>
              <w:spacing w:after="160" w:line="259" w:lineRule="auto"/>
              <w:textboxTightWrap w:val="none"/>
            </w:pPr>
            <w:r>
              <w:t xml:space="preserve">Supplier provided VPN access to the </w:t>
            </w:r>
            <w:proofErr w:type="spellStart"/>
            <w:r>
              <w:t>OpenTest</w:t>
            </w:r>
            <w:proofErr w:type="spellEnd"/>
            <w:r>
              <w:t xml:space="preserve"> Environment to test with SDS, PDS and the ITK Test Harness along with the details on accessing these services to test with. </w:t>
            </w:r>
          </w:p>
          <w:p w14:paraId="7B224861" w14:textId="77777777" w:rsidR="005233A6" w:rsidRPr="0097637B" w:rsidRDefault="005233A6" w:rsidP="005233A6">
            <w:pPr>
              <w:pStyle w:val="ListParagraph"/>
              <w:numPr>
                <w:ilvl w:val="0"/>
                <w:numId w:val="34"/>
              </w:numPr>
              <w:spacing w:after="160" w:line="259" w:lineRule="auto"/>
              <w:textboxTightWrap w:val="none"/>
              <w:rPr>
                <w:rFonts w:cstheme="minorHAnsi"/>
              </w:rPr>
            </w:pPr>
            <w:r w:rsidRPr="0097637B">
              <w:rPr>
                <w:rFonts w:cstheme="minorHAnsi"/>
              </w:rPr>
              <w:t>Creation of a MESH mailbox within that environment for the supplier</w:t>
            </w:r>
          </w:p>
          <w:p w14:paraId="6D3F9AA9" w14:textId="611CB571" w:rsidR="005233A6" w:rsidRDefault="005233A6" w:rsidP="005233A6">
            <w:pPr>
              <w:pStyle w:val="ListParagraph"/>
              <w:numPr>
                <w:ilvl w:val="0"/>
                <w:numId w:val="34"/>
              </w:numPr>
              <w:spacing w:after="160" w:line="259" w:lineRule="auto"/>
              <w:textboxTightWrap w:val="none"/>
              <w:rPr>
                <w:rFonts w:cstheme="minorHAnsi"/>
              </w:rPr>
            </w:pPr>
            <w:r w:rsidRPr="0097637B">
              <w:rPr>
                <w:rFonts w:cstheme="minorHAnsi"/>
              </w:rPr>
              <w:t xml:space="preserve">Configuration of the new mailbox for the required </w:t>
            </w:r>
            <w:proofErr w:type="spellStart"/>
            <w:r w:rsidRPr="0097637B">
              <w:rPr>
                <w:rFonts w:cstheme="minorHAnsi"/>
              </w:rPr>
              <w:t>workflow_id</w:t>
            </w:r>
            <w:proofErr w:type="spellEnd"/>
            <w:r w:rsidRPr="0097637B">
              <w:rPr>
                <w:rFonts w:cstheme="minorHAnsi"/>
              </w:rPr>
              <w:t xml:space="preserve"> (i.e. GPFED_CONSULT_REPORT)</w:t>
            </w:r>
          </w:p>
          <w:p w14:paraId="3C1D351D" w14:textId="77777777" w:rsidR="005233A6" w:rsidRPr="00945D60" w:rsidRDefault="005233A6" w:rsidP="005233A6">
            <w:pPr>
              <w:rPr>
                <w:rFonts w:cstheme="minorHAnsi"/>
                <w:b/>
                <w:bCs/>
                <w:u w:val="single"/>
              </w:rPr>
            </w:pPr>
            <w:r w:rsidRPr="0097637B">
              <w:rPr>
                <w:rFonts w:cstheme="minorHAnsi"/>
                <w:b/>
                <w:bCs/>
                <w:u w:val="single"/>
              </w:rPr>
              <w:t>Test Harness Details</w:t>
            </w:r>
          </w:p>
          <w:tbl>
            <w:tblPr>
              <w:tblStyle w:val="TableGrid"/>
              <w:tblW w:w="5939" w:type="dxa"/>
              <w:tblLook w:val="04A0" w:firstRow="1" w:lastRow="0" w:firstColumn="1" w:lastColumn="0" w:noHBand="0" w:noVBand="1"/>
            </w:tblPr>
            <w:tblGrid>
              <w:gridCol w:w="1250"/>
              <w:gridCol w:w="1537"/>
              <w:gridCol w:w="3152"/>
            </w:tblGrid>
            <w:tr w:rsidR="005233A6" w:rsidRPr="00945D60" w14:paraId="23EDEAA2" w14:textId="77777777" w:rsidTr="00BC480F">
              <w:tc>
                <w:tcPr>
                  <w:tcW w:w="1250" w:type="dxa"/>
                </w:tcPr>
                <w:p w14:paraId="478B6CC8" w14:textId="77777777" w:rsidR="005233A6" w:rsidRPr="00945D60" w:rsidRDefault="005233A6" w:rsidP="005233A6">
                  <w:pPr>
                    <w:rPr>
                      <w:rFonts w:cstheme="minorHAnsi"/>
                      <w:sz w:val="18"/>
                      <w:szCs w:val="18"/>
                    </w:rPr>
                  </w:pPr>
                  <w:r w:rsidRPr="00945D60">
                    <w:rPr>
                      <w:rFonts w:cstheme="minorHAnsi"/>
                      <w:sz w:val="18"/>
                      <w:szCs w:val="18"/>
                    </w:rPr>
                    <w:t>Environment</w:t>
                  </w:r>
                </w:p>
              </w:tc>
              <w:tc>
                <w:tcPr>
                  <w:tcW w:w="1537" w:type="dxa"/>
                </w:tcPr>
                <w:p w14:paraId="4AD906ED" w14:textId="77777777" w:rsidR="005233A6" w:rsidRPr="00945D60" w:rsidRDefault="005233A6" w:rsidP="005233A6">
                  <w:pPr>
                    <w:rPr>
                      <w:rFonts w:cstheme="minorHAnsi"/>
                      <w:sz w:val="18"/>
                      <w:szCs w:val="18"/>
                    </w:rPr>
                  </w:pPr>
                  <w:r w:rsidRPr="00945D60">
                    <w:rPr>
                      <w:rFonts w:cstheme="minorHAnsi"/>
                      <w:sz w:val="18"/>
                      <w:szCs w:val="18"/>
                    </w:rPr>
                    <w:t>Test Harness Mailbox</w:t>
                  </w:r>
                </w:p>
              </w:tc>
              <w:tc>
                <w:tcPr>
                  <w:tcW w:w="3152" w:type="dxa"/>
                </w:tcPr>
                <w:p w14:paraId="02EB9CE0" w14:textId="77777777" w:rsidR="005233A6" w:rsidRPr="00945D60" w:rsidRDefault="005233A6" w:rsidP="005233A6">
                  <w:pPr>
                    <w:ind w:firstLine="720"/>
                    <w:rPr>
                      <w:rFonts w:cstheme="minorHAnsi"/>
                      <w:sz w:val="18"/>
                      <w:szCs w:val="18"/>
                    </w:rPr>
                  </w:pPr>
                  <w:r w:rsidRPr="00945D60">
                    <w:rPr>
                      <w:rFonts w:cstheme="minorHAnsi"/>
                      <w:sz w:val="18"/>
                      <w:szCs w:val="18"/>
                    </w:rPr>
                    <w:t>Portal URL</w:t>
                  </w:r>
                </w:p>
              </w:tc>
            </w:tr>
            <w:tr w:rsidR="005233A6" w:rsidRPr="00945D60" w14:paraId="420BAF5A" w14:textId="77777777" w:rsidTr="00BC480F">
              <w:trPr>
                <w:trHeight w:val="452"/>
              </w:trPr>
              <w:tc>
                <w:tcPr>
                  <w:tcW w:w="1250" w:type="dxa"/>
                </w:tcPr>
                <w:p w14:paraId="794F179A" w14:textId="1D89BC05" w:rsidR="005233A6" w:rsidRPr="00BC480F" w:rsidRDefault="00BC480F" w:rsidP="005233A6">
                  <w:pPr>
                    <w:rPr>
                      <w:rFonts w:cstheme="minorHAnsi"/>
                      <w:color w:val="FF0000"/>
                      <w:sz w:val="20"/>
                      <w:szCs w:val="20"/>
                    </w:rPr>
                  </w:pPr>
                  <w:proofErr w:type="spellStart"/>
                  <w:r w:rsidRPr="00BC480F">
                    <w:rPr>
                      <w:rFonts w:cstheme="minorHAnsi"/>
                      <w:sz w:val="20"/>
                      <w:szCs w:val="20"/>
                    </w:rPr>
                    <w:t>Opentest</w:t>
                  </w:r>
                  <w:proofErr w:type="spellEnd"/>
                </w:p>
              </w:tc>
              <w:tc>
                <w:tcPr>
                  <w:tcW w:w="1537" w:type="dxa"/>
                </w:tcPr>
                <w:p w14:paraId="6A495C1D" w14:textId="06D4A931" w:rsidR="005233A6" w:rsidRPr="00BC480F" w:rsidRDefault="00BC480F" w:rsidP="005233A6">
                  <w:pPr>
                    <w:rPr>
                      <w:rFonts w:cstheme="minorHAnsi"/>
                      <w:color w:val="FF0000"/>
                      <w:sz w:val="20"/>
                      <w:szCs w:val="20"/>
                    </w:rPr>
                  </w:pPr>
                  <w:r w:rsidRPr="00BC480F">
                    <w:rPr>
                      <w:rFonts w:cstheme="minorHAnsi"/>
                      <w:sz w:val="20"/>
                      <w:szCs w:val="20"/>
                    </w:rPr>
                    <w:t>NOWOT004</w:t>
                  </w:r>
                </w:p>
              </w:tc>
              <w:tc>
                <w:tcPr>
                  <w:tcW w:w="3152" w:type="dxa"/>
                </w:tcPr>
                <w:p w14:paraId="1B5FB767" w14:textId="69C7F43D" w:rsidR="005233A6" w:rsidRPr="00BC480F" w:rsidRDefault="00BC480F" w:rsidP="005233A6">
                  <w:pPr>
                    <w:rPr>
                      <w:rFonts w:cstheme="minorHAnsi"/>
                      <w:color w:val="FF0000"/>
                      <w:sz w:val="20"/>
                      <w:szCs w:val="20"/>
                    </w:rPr>
                  </w:pPr>
                  <w:r w:rsidRPr="00BC480F">
                    <w:rPr>
                      <w:rFonts w:cstheme="minorHAnsi"/>
                      <w:sz w:val="20"/>
                      <w:szCs w:val="20"/>
                    </w:rPr>
                    <w:t>http://192.168.128.16/Login.aspx</w:t>
                  </w:r>
                </w:p>
              </w:tc>
            </w:tr>
          </w:tbl>
          <w:p w14:paraId="02A7B0A4" w14:textId="77777777" w:rsidR="005233A6" w:rsidRDefault="005233A6" w:rsidP="005233A6">
            <w:pPr>
              <w:spacing w:after="160" w:line="259" w:lineRule="auto"/>
              <w:textboxTightWrap w:val="none"/>
            </w:pPr>
          </w:p>
          <w:p w14:paraId="5CF1C7B1" w14:textId="429FBE6A" w:rsidR="005233A6" w:rsidRPr="00FE56A2" w:rsidRDefault="005233A6" w:rsidP="005233A6">
            <w:pPr>
              <w:rPr>
                <w:rStyle w:val="Hyperlink"/>
                <w:color w:val="auto"/>
              </w:rPr>
            </w:pPr>
            <w:r w:rsidRPr="00440C4C">
              <w:t xml:space="preserve">Link to the </w:t>
            </w:r>
            <w:r>
              <w:t xml:space="preserve">URLs for the PDS, SDS </w:t>
            </w:r>
            <w:r w:rsidRPr="00440C4C">
              <w:t xml:space="preserve">in the </w:t>
            </w:r>
            <w:proofErr w:type="spellStart"/>
            <w:r w:rsidRPr="00440C4C">
              <w:t>OpenTest</w:t>
            </w:r>
            <w:proofErr w:type="spellEnd"/>
            <w:r w:rsidRPr="00440C4C">
              <w:t xml:space="preserve"> environment </w:t>
            </w:r>
            <w:r w:rsidRPr="009F1FA8">
              <w:t xml:space="preserve">and the </w:t>
            </w:r>
            <w:commentRangeStart w:id="69"/>
            <w:commentRangeStart w:id="70"/>
            <w:r w:rsidRPr="009F1FA8">
              <w:t xml:space="preserve">test data </w:t>
            </w:r>
            <w:commentRangeEnd w:id="69"/>
            <w:r w:rsidR="009F1FA8">
              <w:rPr>
                <w:rStyle w:val="CommentReference"/>
              </w:rPr>
              <w:commentReference w:id="69"/>
            </w:r>
            <w:commentRangeEnd w:id="70"/>
            <w:r w:rsidR="00D77C33">
              <w:rPr>
                <w:rStyle w:val="CommentReference"/>
              </w:rPr>
              <w:commentReference w:id="70"/>
            </w:r>
            <w:r w:rsidRPr="009F1FA8">
              <w:t>to use is as below</w:t>
            </w:r>
            <w:r w:rsidRPr="00440C4C">
              <w:t>:</w:t>
            </w:r>
          </w:p>
          <w:p w14:paraId="43CD606F" w14:textId="77777777" w:rsidR="00AF33E6" w:rsidRDefault="00722E30" w:rsidP="005233A6">
            <w:pPr>
              <w:rPr>
                <w:rStyle w:val="Hyperlink"/>
              </w:rPr>
            </w:pPr>
            <w:hyperlink r:id="rId107" w:history="1">
              <w:r w:rsidR="005233A6" w:rsidRPr="00AC70C6">
                <w:rPr>
                  <w:rStyle w:val="Hyperlink"/>
                </w:rPr>
                <w:t>https://orange.testlab.nhs.uk/opentest.html</w:t>
              </w:r>
            </w:hyperlink>
            <w:r w:rsidR="00AF33E6">
              <w:rPr>
                <w:rStyle w:val="Hyperlink"/>
              </w:rPr>
              <w:br/>
            </w:r>
            <w:r w:rsidR="00AF33E6">
              <w:rPr>
                <w:rStyle w:val="Hyperlink"/>
              </w:rPr>
              <w:br/>
            </w:r>
            <w:r w:rsidR="00AF33E6" w:rsidRPr="00AF33E6">
              <w:rPr>
                <w:rStyle w:val="Hyperlink"/>
                <w:color w:val="auto"/>
              </w:rPr>
              <w:t>ITK Test Harness Triggers</w:t>
            </w:r>
          </w:p>
          <w:p w14:paraId="4286A61F" w14:textId="27340569" w:rsidR="005233A6" w:rsidRDefault="00AF33E6" w:rsidP="005233A6">
            <w:pPr>
              <w:rPr>
                <w:rStyle w:val="Hyperlink"/>
              </w:rPr>
            </w:pPr>
            <w:r>
              <w:rPr>
                <w:rStyle w:val="Hyperlink"/>
              </w:rPr>
              <w:br/>
            </w:r>
            <w:hyperlink r:id="rId108" w:history="1">
              <w:r w:rsidR="0074531C">
                <w:rPr>
                  <w:rStyle w:val="Hyperlink"/>
                </w:rPr>
                <w:t>https://github.com/nhsconnect/gpc-consumer-support/wiki/Consumer-Test-Scripts-ITK-Test-Harness-Send-Document</w:t>
              </w:r>
            </w:hyperlink>
          </w:p>
          <w:p w14:paraId="5552EDBB" w14:textId="76302AD6" w:rsidR="005233A6" w:rsidRDefault="005233A6" w:rsidP="005233A6">
            <w:pPr>
              <w:spacing w:after="160" w:line="259" w:lineRule="auto"/>
              <w:textboxTightWrap w:val="none"/>
            </w:pPr>
          </w:p>
        </w:tc>
        <w:tc>
          <w:tcPr>
            <w:tcW w:w="1415" w:type="pct"/>
          </w:tcPr>
          <w:p w14:paraId="6E1E9B62" w14:textId="7CE5E728" w:rsidR="003A1B70" w:rsidRDefault="003A1B70" w:rsidP="003A1B70">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2</w:t>
            </w:r>
          </w:p>
          <w:p w14:paraId="65697EB8" w14:textId="77777777" w:rsidR="005A41E6" w:rsidRDefault="005A41E6" w:rsidP="005A41E6">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AE1D9B4" w14:textId="77777777" w:rsidR="005A41E6" w:rsidRDefault="005A41E6" w:rsidP="003A1B70">
            <w:pPr>
              <w:rPr>
                <w:color w:val="000000"/>
              </w:rPr>
            </w:pPr>
          </w:p>
          <w:p w14:paraId="6976F732" w14:textId="0CB746AA" w:rsidR="005233A6" w:rsidRDefault="005233A6" w:rsidP="005233A6">
            <w:pPr>
              <w:rPr>
                <w:color w:val="000000"/>
              </w:rPr>
            </w:pPr>
          </w:p>
        </w:tc>
      </w:tr>
      <w:tr w:rsidR="005233A6" w14:paraId="62162E4E" w14:textId="77777777" w:rsidTr="005233A6">
        <w:trPr>
          <w:cantSplit/>
        </w:trPr>
        <w:tc>
          <w:tcPr>
            <w:tcW w:w="548" w:type="pct"/>
          </w:tcPr>
          <w:p w14:paraId="67DB5EA1" w14:textId="7A88C9A7" w:rsidR="005233A6" w:rsidRDefault="00105F79" w:rsidP="005233A6">
            <w:pPr>
              <w:spacing w:after="0"/>
            </w:pPr>
            <w:r>
              <w:lastRenderedPageBreak/>
              <w:t>7</w:t>
            </w:r>
          </w:p>
        </w:tc>
        <w:tc>
          <w:tcPr>
            <w:tcW w:w="3037" w:type="pct"/>
            <w:shd w:val="clear" w:color="auto" w:fill="auto"/>
          </w:tcPr>
          <w:p w14:paraId="65CA3335" w14:textId="7685A145" w:rsidR="005233A6" w:rsidRDefault="005233A6" w:rsidP="005233A6">
            <w:pPr>
              <w:spacing w:after="160" w:line="259" w:lineRule="auto"/>
              <w:textboxTightWrap w:val="none"/>
              <w:rPr>
                <w:rFonts w:cstheme="minorHAnsi"/>
              </w:rPr>
            </w:pPr>
            <w:r w:rsidRPr="001D5841">
              <w:rPr>
                <w:rFonts w:cstheme="minorHAnsi"/>
              </w:rPr>
              <w:t xml:space="preserve">To gain access to the ITK Portal </w:t>
            </w:r>
            <w:r>
              <w:rPr>
                <w:rFonts w:cstheme="minorHAnsi"/>
              </w:rPr>
              <w:t xml:space="preserve">in the Open Test Env </w:t>
            </w:r>
            <w:proofErr w:type="gramStart"/>
            <w:r w:rsidRPr="001D5841">
              <w:rPr>
                <w:rFonts w:cstheme="minorHAnsi"/>
              </w:rPr>
              <w:t>contact</w:t>
            </w:r>
            <w:r>
              <w:rPr>
                <w:rFonts w:cstheme="minorHAnsi"/>
              </w:rPr>
              <w:t>:-</w:t>
            </w:r>
            <w:proofErr w:type="gramEnd"/>
            <w:r>
              <w:rPr>
                <w:rFonts w:cstheme="minorHAnsi"/>
              </w:rPr>
              <w:t xml:space="preserve"> </w:t>
            </w:r>
          </w:p>
          <w:p w14:paraId="650F3B3D" w14:textId="77777777" w:rsidR="005233A6" w:rsidRDefault="00722E30" w:rsidP="005233A6">
            <w:pPr>
              <w:spacing w:after="160" w:line="259" w:lineRule="auto"/>
              <w:textboxTightWrap w:val="none"/>
              <w:rPr>
                <w:rStyle w:val="Hyperlink"/>
                <w:rFonts w:cstheme="minorHAnsi"/>
              </w:rPr>
            </w:pPr>
            <w:hyperlink r:id="rId109" w:history="1">
              <w:r w:rsidR="005233A6" w:rsidRPr="00D33B4A">
                <w:rPr>
                  <w:rStyle w:val="Hyperlink"/>
                  <w:rFonts w:cstheme="minorHAnsi"/>
                </w:rPr>
                <w:t>itkconformance@nhs.net</w:t>
              </w:r>
            </w:hyperlink>
          </w:p>
          <w:p w14:paraId="4B622F46" w14:textId="3D4A4393" w:rsidR="005233A6" w:rsidRPr="00013817" w:rsidRDefault="005233A6" w:rsidP="005233A6">
            <w:pPr>
              <w:spacing w:after="160" w:line="259" w:lineRule="auto"/>
              <w:textboxTightWrap w:val="none"/>
              <w:rPr>
                <w:rFonts w:cstheme="minorHAnsi"/>
                <w:color w:val="003350"/>
              </w:rPr>
            </w:pPr>
            <w:r w:rsidRPr="001D5841">
              <w:rPr>
                <w:rFonts w:cstheme="minorHAnsi"/>
              </w:rPr>
              <w:br/>
              <w:t xml:space="preserve">Once a supplier has environment access and a MESH mailbox access to the ITK Portal can be configured. This allows users to </w:t>
            </w:r>
          </w:p>
          <w:p w14:paraId="10BC7057" w14:textId="77777777" w:rsidR="005233A6" w:rsidRPr="0097637B" w:rsidRDefault="005233A6" w:rsidP="005233A6">
            <w:pPr>
              <w:pStyle w:val="ListParagraph"/>
              <w:numPr>
                <w:ilvl w:val="0"/>
                <w:numId w:val="35"/>
              </w:numPr>
              <w:spacing w:after="160" w:line="259" w:lineRule="auto"/>
              <w:textboxTightWrap w:val="none"/>
              <w:rPr>
                <w:rFonts w:cstheme="minorHAnsi"/>
              </w:rPr>
            </w:pPr>
            <w:r w:rsidRPr="0097637B">
              <w:rPr>
                <w:rFonts w:cstheme="minorHAnsi"/>
              </w:rPr>
              <w:t>receive test harness validation reports via email</w:t>
            </w:r>
          </w:p>
          <w:p w14:paraId="282E8044" w14:textId="77777777" w:rsidR="005233A6" w:rsidRDefault="005233A6" w:rsidP="005233A6">
            <w:pPr>
              <w:pStyle w:val="ListParagraph"/>
              <w:numPr>
                <w:ilvl w:val="0"/>
                <w:numId w:val="35"/>
              </w:numPr>
              <w:spacing w:after="160" w:line="259" w:lineRule="auto"/>
              <w:textboxTightWrap w:val="none"/>
              <w:rPr>
                <w:rFonts w:cstheme="minorHAnsi"/>
              </w:rPr>
            </w:pPr>
            <w:r w:rsidRPr="0097637B">
              <w:rPr>
                <w:rFonts w:cstheme="minorHAnsi"/>
              </w:rPr>
              <w:t xml:space="preserve">gain access to the </w:t>
            </w:r>
            <w:r>
              <w:rPr>
                <w:rFonts w:cstheme="minorHAnsi"/>
              </w:rPr>
              <w:t xml:space="preserve">INT </w:t>
            </w:r>
            <w:r w:rsidRPr="0097637B">
              <w:rPr>
                <w:rFonts w:cstheme="minorHAnsi"/>
              </w:rPr>
              <w:t>portal to view validation reports and logs</w:t>
            </w:r>
          </w:p>
          <w:p w14:paraId="1AFB6F32" w14:textId="77777777" w:rsidR="005233A6" w:rsidRPr="0097637B" w:rsidRDefault="005233A6" w:rsidP="005233A6">
            <w:pPr>
              <w:pStyle w:val="ListParagraph"/>
              <w:numPr>
                <w:ilvl w:val="0"/>
                <w:numId w:val="35"/>
              </w:numPr>
              <w:spacing w:after="160" w:line="259" w:lineRule="auto"/>
              <w:textboxTightWrap w:val="none"/>
              <w:rPr>
                <w:rFonts w:cstheme="minorHAnsi"/>
              </w:rPr>
            </w:pPr>
            <w:r>
              <w:rPr>
                <w:rFonts w:cstheme="minorHAnsi"/>
              </w:rPr>
              <w:t>ITK Conformance provides support in use of Test Harness test execution</w:t>
            </w:r>
          </w:p>
          <w:p w14:paraId="3AE5975F" w14:textId="77777777" w:rsidR="005233A6" w:rsidRDefault="005233A6" w:rsidP="005233A6">
            <w:pPr>
              <w:pStyle w:val="ListParagraph"/>
              <w:spacing w:after="160" w:line="259" w:lineRule="auto"/>
              <w:ind w:left="0"/>
              <w:textboxTightWrap w:val="none"/>
            </w:pPr>
          </w:p>
        </w:tc>
        <w:tc>
          <w:tcPr>
            <w:tcW w:w="1415" w:type="pct"/>
          </w:tcPr>
          <w:p w14:paraId="14ECF8EC" w14:textId="38AE0349" w:rsidR="005233A6" w:rsidRDefault="003A1B70" w:rsidP="005233A6">
            <w:pPr>
              <w:rPr>
                <w:color w:val="000000"/>
              </w:rPr>
            </w:pPr>
            <w:r>
              <w:rPr>
                <w:color w:val="000000"/>
              </w:rPr>
              <w:t>As above</w:t>
            </w:r>
          </w:p>
        </w:tc>
      </w:tr>
      <w:tr w:rsidR="005233A6" w14:paraId="3379E2E0" w14:textId="77777777" w:rsidTr="005233A6">
        <w:trPr>
          <w:cantSplit/>
        </w:trPr>
        <w:tc>
          <w:tcPr>
            <w:tcW w:w="548" w:type="pct"/>
          </w:tcPr>
          <w:p w14:paraId="07FB4580" w14:textId="452BE1A7" w:rsidR="005233A6" w:rsidRDefault="00105F79" w:rsidP="005233A6">
            <w:pPr>
              <w:spacing w:after="0"/>
            </w:pPr>
            <w:r>
              <w:t>8</w:t>
            </w:r>
          </w:p>
        </w:tc>
        <w:tc>
          <w:tcPr>
            <w:tcW w:w="3037" w:type="pct"/>
            <w:shd w:val="clear" w:color="auto" w:fill="auto"/>
          </w:tcPr>
          <w:p w14:paraId="4DA5E6D6" w14:textId="77777777" w:rsidR="005233A6" w:rsidRDefault="005233A6" w:rsidP="005233A6">
            <w:pPr>
              <w:pStyle w:val="ListParagraph"/>
              <w:spacing w:after="160" w:line="259" w:lineRule="auto"/>
              <w:ind w:left="0"/>
              <w:textboxTightWrap w:val="none"/>
            </w:pPr>
            <w:r>
              <w:t>Supplier need to install MESH Client locally or Configure MESH API</w:t>
            </w:r>
            <w:r>
              <w:br/>
            </w:r>
            <w:r>
              <w:br/>
            </w:r>
            <w:hyperlink r:id="rId110" w:history="1">
              <w:r>
                <w:rPr>
                  <w:rStyle w:val="Hyperlink"/>
                </w:rPr>
                <w:t>https://digital.nhs.uk/services/message-exchange-for-social-care-and-health-mesh/compare-mesh-services</w:t>
              </w:r>
            </w:hyperlink>
          </w:p>
        </w:tc>
        <w:tc>
          <w:tcPr>
            <w:tcW w:w="1415" w:type="pct"/>
          </w:tcPr>
          <w:p w14:paraId="70958771" w14:textId="77777777" w:rsidR="005233A6" w:rsidRDefault="005233A6" w:rsidP="005233A6">
            <w:pPr>
              <w:rPr>
                <w:color w:val="000000"/>
              </w:rPr>
            </w:pPr>
            <w:r>
              <w:rPr>
                <w:color w:val="000000"/>
              </w:rPr>
              <w:t>As above</w:t>
            </w:r>
          </w:p>
        </w:tc>
      </w:tr>
      <w:tr w:rsidR="005233A6" w14:paraId="68D7A3AA" w14:textId="77777777" w:rsidTr="005233A6">
        <w:trPr>
          <w:cantSplit/>
        </w:trPr>
        <w:tc>
          <w:tcPr>
            <w:tcW w:w="548" w:type="pct"/>
          </w:tcPr>
          <w:p w14:paraId="660189B5" w14:textId="2BC7497C" w:rsidR="005233A6" w:rsidRDefault="00105F79" w:rsidP="005233A6">
            <w:pPr>
              <w:spacing w:after="0"/>
            </w:pPr>
            <w:r>
              <w:lastRenderedPageBreak/>
              <w:t>9</w:t>
            </w:r>
          </w:p>
        </w:tc>
        <w:tc>
          <w:tcPr>
            <w:tcW w:w="3037" w:type="pct"/>
            <w:shd w:val="clear" w:color="auto" w:fill="auto"/>
          </w:tcPr>
          <w:p w14:paraId="6CA427D3" w14:textId="4EC6E039" w:rsidR="005233A6" w:rsidRDefault="005233A6" w:rsidP="005233A6">
            <w:pPr>
              <w:pStyle w:val="ListParagraph"/>
              <w:spacing w:after="160" w:line="259" w:lineRule="auto"/>
              <w:ind w:left="0"/>
              <w:textboxTightWrap w:val="none"/>
            </w:pPr>
            <w:r>
              <w:t xml:space="preserve">Supplier tests and builds a working prototype or proof of concept solution and captures evidence of testing done in the </w:t>
            </w:r>
            <w:proofErr w:type="spellStart"/>
            <w:r>
              <w:t>OpenTest</w:t>
            </w:r>
            <w:proofErr w:type="spellEnd"/>
            <w:r>
              <w:t xml:space="preserve"> environment. </w:t>
            </w:r>
          </w:p>
          <w:p w14:paraId="3E94D0E9" w14:textId="6E1F4B31" w:rsidR="00537C9F" w:rsidRDefault="00537C9F" w:rsidP="005233A6">
            <w:pPr>
              <w:pStyle w:val="ListParagraph"/>
              <w:spacing w:after="160" w:line="259" w:lineRule="auto"/>
              <w:ind w:left="0"/>
              <w:textboxTightWrap w:val="none"/>
            </w:pPr>
          </w:p>
          <w:p w14:paraId="783623F0" w14:textId="77777777" w:rsidR="00537C9F" w:rsidRDefault="00537C9F" w:rsidP="00537C9F">
            <w:pPr>
              <w:pStyle w:val="ListParagraph"/>
              <w:spacing w:after="160" w:line="259" w:lineRule="auto"/>
              <w:ind w:left="0"/>
              <w:textboxTightWrap w:val="none"/>
            </w:pPr>
            <w:r>
              <w:t xml:space="preserve">Supplier carries out testing captures evidence of testing done in the </w:t>
            </w:r>
            <w:proofErr w:type="spellStart"/>
            <w:r>
              <w:t>OpenTest</w:t>
            </w:r>
            <w:proofErr w:type="spellEnd"/>
            <w:r>
              <w:t xml:space="preserve"> </w:t>
            </w:r>
            <w:proofErr w:type="gramStart"/>
            <w:r>
              <w:t>environment:-</w:t>
            </w:r>
            <w:proofErr w:type="gramEnd"/>
          </w:p>
          <w:p w14:paraId="41947AC1" w14:textId="77777777" w:rsidR="00537C9F" w:rsidRDefault="00537C9F" w:rsidP="005233A6">
            <w:pPr>
              <w:pStyle w:val="ListParagraph"/>
              <w:spacing w:after="160" w:line="259" w:lineRule="auto"/>
              <w:ind w:left="0"/>
              <w:textboxTightWrap w:val="none"/>
            </w:pPr>
          </w:p>
          <w:p w14:paraId="7098C62E" w14:textId="36828CAF" w:rsidR="005233A6" w:rsidRDefault="005233A6" w:rsidP="005233A6">
            <w:pPr>
              <w:pStyle w:val="ListParagraph"/>
              <w:spacing w:after="160" w:line="259" w:lineRule="auto"/>
              <w:ind w:left="0"/>
              <w:textboxTightWrap w:val="none"/>
            </w:pPr>
            <w:r>
              <w:t>Supplier captures test evidence in form of system screenshots, input and output messages (PDS queries and responses, GP Connect SEND Document request and response messages) required to demonstrate that the supplier has gone through the GP Connect technical requirements, used the GP Connect APIs and where applicable the PDS, Send Document</w:t>
            </w:r>
            <w:r w:rsidR="00BC480F">
              <w:t xml:space="preserve"> </w:t>
            </w:r>
            <w:r>
              <w:t xml:space="preserve">services to build and test a working prototype or proof of concept solution prior to entry into the NHS Digital INT (integration) environment for further development iterations and formal engagement with NHS Digital for Technical Conformance. </w:t>
            </w:r>
          </w:p>
          <w:p w14:paraId="088A42FA" w14:textId="77777777" w:rsidR="00537C9F" w:rsidRDefault="00537C9F" w:rsidP="005233A6">
            <w:pPr>
              <w:pStyle w:val="ListParagraph"/>
              <w:spacing w:after="160" w:line="259" w:lineRule="auto"/>
              <w:ind w:left="0"/>
              <w:textboxTightWrap w:val="none"/>
            </w:pPr>
          </w:p>
          <w:p w14:paraId="481E2A70" w14:textId="01E8BB38" w:rsidR="00537C9F" w:rsidRDefault="00537C9F" w:rsidP="00537C9F">
            <w:pPr>
              <w:pStyle w:val="ListParagraph"/>
              <w:spacing w:after="160" w:line="259" w:lineRule="auto"/>
              <w:ind w:left="0"/>
              <w:textboxTightWrap w:val="none"/>
            </w:pPr>
            <w:r>
              <w:t xml:space="preserve">The GP Connect specific worksheets within the SCAL which would need completion being: </w:t>
            </w:r>
          </w:p>
          <w:p w14:paraId="5862FD14" w14:textId="77777777" w:rsidR="00537C9F" w:rsidRDefault="00537C9F" w:rsidP="00537C9F">
            <w:pPr>
              <w:pStyle w:val="ListParagraph"/>
              <w:spacing w:after="160" w:line="259" w:lineRule="auto"/>
              <w:ind w:left="0"/>
              <w:textboxTightWrap w:val="none"/>
            </w:pPr>
          </w:p>
          <w:p w14:paraId="484EEDAB" w14:textId="6E84C63F" w:rsidR="00537C9F" w:rsidRDefault="00537C9F" w:rsidP="00537C9F">
            <w:pPr>
              <w:pStyle w:val="ListParagraph"/>
              <w:numPr>
                <w:ilvl w:val="0"/>
                <w:numId w:val="30"/>
              </w:numPr>
              <w:spacing w:after="160" w:line="259" w:lineRule="auto"/>
              <w:textboxTightWrap w:val="none"/>
            </w:pPr>
            <w:r>
              <w:t>GPC – Send Document</w:t>
            </w:r>
          </w:p>
          <w:p w14:paraId="4B3B9C46" w14:textId="77777777" w:rsidR="00537C9F" w:rsidRDefault="00537C9F" w:rsidP="00537C9F">
            <w:r>
              <w:t xml:space="preserve">Links to the GP Connect Consumer tests and the supporting test data for testing with the GP Connect Provider reference implementations i.e. GP Connect Demonstrator version(s) as below: </w:t>
            </w:r>
          </w:p>
          <w:p w14:paraId="48E6FE19" w14:textId="554C6C17" w:rsidR="00537C9F" w:rsidRPr="008326BF" w:rsidRDefault="00537C9F" w:rsidP="00537C9F">
            <w:pPr>
              <w:rPr>
                <w:b/>
              </w:rPr>
            </w:pPr>
            <w:r>
              <w:rPr>
                <w:b/>
              </w:rPr>
              <w:t>Send Document</w:t>
            </w:r>
            <w:r w:rsidRPr="008326BF">
              <w:rPr>
                <w:b/>
              </w:rPr>
              <w:t xml:space="preserve">: </w:t>
            </w:r>
          </w:p>
          <w:p w14:paraId="40779F11" w14:textId="51C9EA54" w:rsidR="00537C9F" w:rsidRDefault="00722E30" w:rsidP="005233A6">
            <w:pPr>
              <w:pStyle w:val="ListParagraph"/>
              <w:spacing w:after="160" w:line="259" w:lineRule="auto"/>
              <w:ind w:left="0"/>
              <w:textboxTightWrap w:val="none"/>
            </w:pPr>
            <w:hyperlink r:id="rId111" w:history="1">
              <w:r w:rsidR="0074531C">
                <w:rPr>
                  <w:rStyle w:val="Hyperlink"/>
                </w:rPr>
                <w:t>https://github.com/nhsconnect/gpc-consumer-support/wiki/Consumer-Test-Scripts-Send-Document</w:t>
              </w:r>
            </w:hyperlink>
          </w:p>
          <w:p w14:paraId="4A2F7B59" w14:textId="77777777" w:rsidR="0074531C" w:rsidRDefault="0074531C" w:rsidP="005233A6">
            <w:pPr>
              <w:pStyle w:val="ListParagraph"/>
              <w:spacing w:after="160" w:line="259" w:lineRule="auto"/>
              <w:ind w:left="0"/>
              <w:textboxTightWrap w:val="none"/>
            </w:pPr>
          </w:p>
          <w:p w14:paraId="2FF7CEB8" w14:textId="77777777" w:rsidR="005233A6" w:rsidRDefault="005233A6" w:rsidP="005233A6">
            <w:pPr>
              <w:pStyle w:val="ListParagraph"/>
              <w:spacing w:after="160" w:line="259" w:lineRule="auto"/>
              <w:ind w:left="0"/>
              <w:textboxTightWrap w:val="none"/>
            </w:pPr>
            <w:r>
              <w:t xml:space="preserve">The test evidence can be embedded in a word document and emailed to the NHS Digital Functional Assurance mail box </w:t>
            </w:r>
            <w:hyperlink r:id="rId112" w:history="1">
              <w:r w:rsidRPr="00F51E5F">
                <w:rPr>
                  <w:rStyle w:val="Hyperlink"/>
                </w:rPr>
                <w:t>functional.assurance@nhs.net</w:t>
              </w:r>
            </w:hyperlink>
            <w:r>
              <w:t>.</w:t>
            </w:r>
          </w:p>
          <w:p w14:paraId="74EEFC9B" w14:textId="77777777" w:rsidR="005233A6" w:rsidRDefault="005233A6" w:rsidP="005233A6">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68D9D6C6" w14:textId="77777777" w:rsidR="00537C9F" w:rsidRDefault="00537C9F" w:rsidP="00537C9F">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40A5C409" w14:textId="3B382BA4" w:rsidR="00537C9F" w:rsidRDefault="00537C9F" w:rsidP="005233A6">
            <w:pPr>
              <w:pStyle w:val="ListParagraph"/>
              <w:spacing w:after="160" w:line="259" w:lineRule="auto"/>
              <w:ind w:left="0"/>
              <w:textboxTightWrap w:val="none"/>
            </w:pPr>
          </w:p>
        </w:tc>
        <w:tc>
          <w:tcPr>
            <w:tcW w:w="1415" w:type="pct"/>
          </w:tcPr>
          <w:p w14:paraId="325E5B0C" w14:textId="77777777" w:rsidR="005233A6" w:rsidRDefault="005233A6" w:rsidP="005233A6">
            <w:pPr>
              <w:rPr>
                <w:color w:val="000000"/>
              </w:rPr>
            </w:pPr>
            <w:r>
              <w:rPr>
                <w:color w:val="000000"/>
              </w:rPr>
              <w:t>As above</w:t>
            </w:r>
          </w:p>
        </w:tc>
      </w:tr>
      <w:tr w:rsidR="005233A6" w:rsidRPr="00701DF7" w:rsidDel="00794FC4" w14:paraId="19EBB578" w14:textId="77777777" w:rsidTr="005233A6">
        <w:trPr>
          <w:cantSplit/>
        </w:trPr>
        <w:tc>
          <w:tcPr>
            <w:tcW w:w="548" w:type="pct"/>
          </w:tcPr>
          <w:p w14:paraId="06A7DD95" w14:textId="156DF29C" w:rsidR="005233A6" w:rsidRDefault="00105F79" w:rsidP="005233A6">
            <w:pPr>
              <w:spacing w:after="0"/>
            </w:pPr>
            <w:r>
              <w:lastRenderedPageBreak/>
              <w:t>10</w:t>
            </w:r>
          </w:p>
        </w:tc>
        <w:tc>
          <w:tcPr>
            <w:tcW w:w="3037" w:type="pct"/>
            <w:shd w:val="clear" w:color="auto" w:fill="auto"/>
          </w:tcPr>
          <w:p w14:paraId="70A428E2" w14:textId="7E6F7AB7" w:rsidR="005233A6" w:rsidRDefault="005233A6" w:rsidP="005233A6">
            <w:pPr>
              <w:pStyle w:val="ListParagraph"/>
              <w:spacing w:after="160" w:line="259" w:lineRule="auto"/>
              <w:ind w:left="0"/>
              <w:textboxTightWrap w:val="none"/>
            </w:pPr>
            <w:r>
              <w:t>If it was determined that PDS/SMSP Compliance was required (as per step 1)</w:t>
            </w:r>
            <w:r w:rsidR="00BC480F">
              <w:t>,</w:t>
            </w:r>
            <w:r>
              <w:t xml:space="preserve"> to move forward they now need to confirm this has been achieved and is in place.</w:t>
            </w:r>
          </w:p>
          <w:p w14:paraId="70EC45D0" w14:textId="77777777" w:rsidR="005233A6" w:rsidRDefault="005233A6" w:rsidP="005233A6">
            <w:pPr>
              <w:pStyle w:val="ListParagraph"/>
              <w:spacing w:after="160" w:line="259" w:lineRule="auto"/>
              <w:ind w:left="0"/>
              <w:textboxTightWrap w:val="none"/>
            </w:pPr>
          </w:p>
        </w:tc>
        <w:tc>
          <w:tcPr>
            <w:tcW w:w="1415" w:type="pct"/>
          </w:tcPr>
          <w:p w14:paraId="333F2E9B" w14:textId="77777777" w:rsidR="005233A6" w:rsidRDefault="005233A6" w:rsidP="005233A6">
            <w:pPr>
              <w:rPr>
                <w:color w:val="000000"/>
              </w:rPr>
            </w:pPr>
          </w:p>
        </w:tc>
      </w:tr>
      <w:tr w:rsidR="005233A6" w:rsidRPr="00701DF7" w:rsidDel="00794FC4" w14:paraId="0E2EC134" w14:textId="77777777" w:rsidTr="005233A6">
        <w:trPr>
          <w:cantSplit/>
        </w:trPr>
        <w:tc>
          <w:tcPr>
            <w:tcW w:w="548" w:type="pct"/>
          </w:tcPr>
          <w:p w14:paraId="74BD3F9F" w14:textId="5E1A555F" w:rsidR="005233A6" w:rsidRDefault="00105F79" w:rsidP="005233A6">
            <w:pPr>
              <w:spacing w:after="0"/>
            </w:pPr>
            <w:r>
              <w:t>11</w:t>
            </w:r>
          </w:p>
        </w:tc>
        <w:tc>
          <w:tcPr>
            <w:tcW w:w="3037" w:type="pct"/>
            <w:shd w:val="clear" w:color="auto" w:fill="auto"/>
          </w:tcPr>
          <w:p w14:paraId="0C888A42" w14:textId="4BC41E6F" w:rsidR="005233A6" w:rsidRDefault="005233A6" w:rsidP="005233A6">
            <w:pPr>
              <w:pStyle w:val="ListParagraph"/>
              <w:spacing w:after="160" w:line="259" w:lineRule="auto"/>
              <w:ind w:left="0"/>
              <w:textboxTightWrap w:val="none"/>
            </w:pPr>
            <w:r>
              <w:t>If supplier did not have N3/HSCN connectivity as determined earlier (as per step 2)</w:t>
            </w:r>
            <w:r w:rsidR="00BC480F">
              <w:t>,</w:t>
            </w:r>
            <w:r>
              <w:t xml:space="preserve"> to move forward they now need to confirm this has been achieved and is in place.</w:t>
            </w:r>
          </w:p>
          <w:p w14:paraId="1B3EA2BC" w14:textId="301E0AD6" w:rsidR="005233A6" w:rsidRDefault="005233A6" w:rsidP="005233A6">
            <w:pPr>
              <w:pStyle w:val="ListParagraph"/>
              <w:spacing w:after="160" w:line="259" w:lineRule="auto"/>
              <w:ind w:left="0"/>
              <w:textboxTightWrap w:val="none"/>
            </w:pPr>
          </w:p>
        </w:tc>
        <w:tc>
          <w:tcPr>
            <w:tcW w:w="1415" w:type="pct"/>
          </w:tcPr>
          <w:p w14:paraId="4CF5D665" w14:textId="77777777" w:rsidR="005233A6" w:rsidRDefault="005233A6" w:rsidP="005233A6">
            <w:pPr>
              <w:rPr>
                <w:color w:val="000000"/>
              </w:rPr>
            </w:pPr>
          </w:p>
        </w:tc>
      </w:tr>
      <w:tr w:rsidR="005233A6" w:rsidRPr="00701DF7" w:rsidDel="00794FC4" w14:paraId="13C890B9" w14:textId="77777777" w:rsidTr="005233A6">
        <w:trPr>
          <w:cantSplit/>
        </w:trPr>
        <w:tc>
          <w:tcPr>
            <w:tcW w:w="548" w:type="pct"/>
          </w:tcPr>
          <w:p w14:paraId="24722F92" w14:textId="3CA50FB0" w:rsidR="005233A6" w:rsidRDefault="00105F79" w:rsidP="005233A6">
            <w:pPr>
              <w:spacing w:after="0"/>
            </w:pPr>
            <w:r>
              <w:t>12</w:t>
            </w:r>
          </w:p>
        </w:tc>
        <w:tc>
          <w:tcPr>
            <w:tcW w:w="3037" w:type="pct"/>
            <w:shd w:val="clear" w:color="auto" w:fill="auto"/>
          </w:tcPr>
          <w:p w14:paraId="41EFFA08" w14:textId="7E445793" w:rsidR="005233A6" w:rsidRDefault="005233A6" w:rsidP="005233A6">
            <w:pPr>
              <w:pStyle w:val="ListParagraph"/>
              <w:spacing w:after="160" w:line="259" w:lineRule="auto"/>
              <w:ind w:left="0"/>
              <w:textboxTightWrap w:val="none"/>
            </w:pPr>
            <w:r>
              <w:t xml:space="preserve">If it was determined </w:t>
            </w:r>
            <w:proofErr w:type="gramStart"/>
            <w:r>
              <w:t>that  MESH</w:t>
            </w:r>
            <w:proofErr w:type="gramEnd"/>
            <w:r>
              <w:t xml:space="preserve"> API Compliance was required as determined earlier (as per step 3)</w:t>
            </w:r>
            <w:r w:rsidR="00BC480F">
              <w:t>,</w:t>
            </w:r>
            <w:r>
              <w:t xml:space="preserve"> to move forward they now need to confirm this has been achieved and is in place.</w:t>
            </w:r>
          </w:p>
          <w:p w14:paraId="4B97C795" w14:textId="77777777" w:rsidR="005233A6" w:rsidRDefault="005233A6" w:rsidP="005233A6">
            <w:pPr>
              <w:pStyle w:val="ListParagraph"/>
              <w:spacing w:after="160" w:line="259" w:lineRule="auto"/>
              <w:ind w:left="0"/>
              <w:textboxTightWrap w:val="none"/>
            </w:pPr>
          </w:p>
        </w:tc>
        <w:tc>
          <w:tcPr>
            <w:tcW w:w="1415" w:type="pct"/>
          </w:tcPr>
          <w:p w14:paraId="18D08D47" w14:textId="77777777" w:rsidR="005233A6" w:rsidRDefault="005233A6" w:rsidP="005233A6">
            <w:pPr>
              <w:rPr>
                <w:color w:val="000000"/>
              </w:rPr>
            </w:pPr>
          </w:p>
        </w:tc>
      </w:tr>
      <w:tr w:rsidR="005233A6" w:rsidRPr="00701DF7" w:rsidDel="00794FC4" w14:paraId="0E38580B" w14:textId="77777777" w:rsidTr="005233A6">
        <w:trPr>
          <w:cantSplit/>
        </w:trPr>
        <w:tc>
          <w:tcPr>
            <w:tcW w:w="548" w:type="pct"/>
          </w:tcPr>
          <w:p w14:paraId="4402E63F" w14:textId="75FF1ACA" w:rsidR="005233A6" w:rsidRDefault="00105F79" w:rsidP="005233A6">
            <w:pPr>
              <w:spacing w:after="0"/>
            </w:pPr>
            <w:r>
              <w:t>13</w:t>
            </w:r>
          </w:p>
        </w:tc>
        <w:tc>
          <w:tcPr>
            <w:tcW w:w="3037" w:type="pct"/>
            <w:shd w:val="clear" w:color="auto" w:fill="auto"/>
          </w:tcPr>
          <w:p w14:paraId="3498AD45" w14:textId="7718F112" w:rsidR="005233A6" w:rsidRDefault="005233A6" w:rsidP="005233A6">
            <w:pPr>
              <w:pStyle w:val="ListParagraph"/>
              <w:spacing w:after="160" w:line="259" w:lineRule="auto"/>
              <w:ind w:left="0"/>
              <w:textboxTightWrap w:val="none"/>
            </w:pPr>
            <w:r>
              <w:t xml:space="preserve">If it was determined </w:t>
            </w:r>
            <w:proofErr w:type="gramStart"/>
            <w:r>
              <w:t>that  ITK</w:t>
            </w:r>
            <w:proofErr w:type="gramEnd"/>
            <w:r>
              <w:t xml:space="preserve"> Compliance was required as determined earlier (as per step 4) to move forward they now need to confirm this has been achieved and is in place.</w:t>
            </w:r>
          </w:p>
          <w:p w14:paraId="3E47D953" w14:textId="77777777" w:rsidR="005233A6" w:rsidRDefault="005233A6" w:rsidP="005233A6">
            <w:pPr>
              <w:pStyle w:val="ListParagraph"/>
              <w:spacing w:after="160" w:line="259" w:lineRule="auto"/>
              <w:ind w:left="0"/>
              <w:textboxTightWrap w:val="none"/>
            </w:pPr>
          </w:p>
        </w:tc>
        <w:tc>
          <w:tcPr>
            <w:tcW w:w="1415" w:type="pct"/>
          </w:tcPr>
          <w:p w14:paraId="65692835" w14:textId="77777777" w:rsidR="005233A6" w:rsidRDefault="005233A6" w:rsidP="005233A6">
            <w:pPr>
              <w:rPr>
                <w:color w:val="000000"/>
              </w:rPr>
            </w:pPr>
          </w:p>
        </w:tc>
      </w:tr>
      <w:tr w:rsidR="005233A6" w:rsidRPr="00701DF7" w:rsidDel="00794FC4" w14:paraId="4A3653CB" w14:textId="77777777" w:rsidTr="005233A6">
        <w:trPr>
          <w:cantSplit/>
        </w:trPr>
        <w:tc>
          <w:tcPr>
            <w:tcW w:w="548" w:type="pct"/>
          </w:tcPr>
          <w:p w14:paraId="229648DB" w14:textId="45D09BAC" w:rsidR="005233A6" w:rsidRDefault="00105F79" w:rsidP="005233A6">
            <w:pPr>
              <w:spacing w:after="0"/>
            </w:pPr>
            <w:r>
              <w:t>14</w:t>
            </w:r>
          </w:p>
        </w:tc>
        <w:tc>
          <w:tcPr>
            <w:tcW w:w="3037" w:type="pct"/>
            <w:shd w:val="clear" w:color="auto" w:fill="auto"/>
          </w:tcPr>
          <w:p w14:paraId="28106569" w14:textId="244C1100" w:rsidR="00BC480F" w:rsidRDefault="00BC480F" w:rsidP="00BC480F">
            <w:pPr>
              <w:pStyle w:val="ListParagraph"/>
              <w:spacing w:after="160" w:line="259" w:lineRule="auto"/>
              <w:ind w:left="0"/>
              <w:textboxTightWrap w:val="none"/>
            </w:pPr>
            <w:r>
              <w:t>Supplier then follows the same onboarding route as 2.</w:t>
            </w:r>
            <w:r w:rsidR="003A1B70">
              <w:t>2</w:t>
            </w:r>
            <w:r>
              <w:t>.</w:t>
            </w:r>
            <w:r w:rsidR="003A1B70">
              <w:t>2</w:t>
            </w:r>
            <w:r>
              <w:t xml:space="preserve"> post step 4</w:t>
            </w:r>
          </w:p>
          <w:p w14:paraId="7A75CF80" w14:textId="77777777" w:rsidR="005233A6" w:rsidRDefault="005233A6" w:rsidP="005233A6">
            <w:pPr>
              <w:pStyle w:val="ListParagraph"/>
              <w:spacing w:after="160" w:line="259" w:lineRule="auto"/>
              <w:ind w:left="0"/>
              <w:textboxTightWrap w:val="none"/>
            </w:pPr>
          </w:p>
        </w:tc>
        <w:tc>
          <w:tcPr>
            <w:tcW w:w="1415" w:type="pct"/>
          </w:tcPr>
          <w:p w14:paraId="14A64874" w14:textId="77777777" w:rsidR="005233A6" w:rsidRDefault="005233A6" w:rsidP="005233A6">
            <w:pPr>
              <w:rPr>
                <w:color w:val="000000"/>
              </w:rPr>
            </w:pPr>
          </w:p>
        </w:tc>
      </w:tr>
    </w:tbl>
    <w:p w14:paraId="206DE1FF" w14:textId="3283C4EF" w:rsidR="009E2DEE" w:rsidRDefault="009E2DEE" w:rsidP="002A767D"/>
    <w:p w14:paraId="0426E1BD" w14:textId="62AECC20" w:rsidR="009E2DEE" w:rsidRDefault="009E2DEE" w:rsidP="002A767D"/>
    <w:p w14:paraId="66D9D7DE" w14:textId="32AA238B" w:rsidR="00F54A0B" w:rsidRDefault="00F54A0B">
      <w:pPr>
        <w:spacing w:after="0"/>
        <w:textboxTightWrap w:val="none"/>
      </w:pPr>
      <w:r>
        <w:br w:type="page"/>
      </w:r>
    </w:p>
    <w:p w14:paraId="44224AF6" w14:textId="77777777" w:rsidR="009E2DEE" w:rsidRDefault="009E2DEE" w:rsidP="002A767D"/>
    <w:p w14:paraId="3C570B0D" w14:textId="77777777" w:rsidR="009E2DEE" w:rsidRDefault="009E2DEE" w:rsidP="002A767D"/>
    <w:p w14:paraId="087E7C7A" w14:textId="01B54A2E" w:rsidR="00C32377" w:rsidRDefault="00930FB6" w:rsidP="00FA291D">
      <w:pPr>
        <w:pStyle w:val="Heading3"/>
      </w:pPr>
      <w:bookmarkStart w:id="71" w:name="_Toc39489693"/>
      <w:r>
        <w:tab/>
      </w:r>
      <w:r>
        <w:tab/>
      </w:r>
      <w:bookmarkStart w:id="72" w:name="_Toc42685423"/>
      <w:bookmarkStart w:id="73" w:name="_Toc42686807"/>
      <w:r w:rsidR="00C32377" w:rsidRPr="00AF08ED">
        <w:t>2.</w:t>
      </w:r>
      <w:r>
        <w:t>2.2</w:t>
      </w:r>
      <w:r w:rsidR="000D4AD5">
        <w:tab/>
      </w:r>
      <w:r w:rsidR="00C32377" w:rsidRPr="00AF33E6">
        <w:t>Test route for</w:t>
      </w:r>
      <w:r w:rsidR="000D4AD5" w:rsidRPr="00AF33E6">
        <w:t xml:space="preserve"> SEND Document Capability where</w:t>
      </w:r>
      <w:r w:rsidR="00C32377" w:rsidRPr="00AF33E6">
        <w:t xml:space="preserve"> an GP Connect Consumer who </w:t>
      </w:r>
      <w:r w:rsidR="00F81706" w:rsidRPr="00AF33E6">
        <w:t>has met the pre-requisites (i.e. Full PDS / SMSP Client Integration/ Utilising an accredited third party SMSP client, ITK Compliance, MESH API Compliance (</w:t>
      </w:r>
      <w:r w:rsidR="00F81706" w:rsidRPr="00AF33E6">
        <w:rPr>
          <w:i/>
          <w:iCs/>
        </w:rPr>
        <w:t>not applicable if MESH Client is being used</w:t>
      </w:r>
      <w:r w:rsidR="00F81706" w:rsidRPr="00AF33E6">
        <w:t xml:space="preserve">), is </w:t>
      </w:r>
      <w:r w:rsidR="00C32377" w:rsidRPr="00AF33E6">
        <w:t>looking to implement GP Connect Messaging already with existing HSCN (or N3) connectivity.</w:t>
      </w:r>
      <w:bookmarkEnd w:id="71"/>
      <w:bookmarkEnd w:id="72"/>
      <w:bookmarkEnd w:id="73"/>
      <w:r w:rsidR="00C32377" w:rsidRPr="00AF08ED">
        <w:t xml:space="preserve">  </w:t>
      </w:r>
    </w:p>
    <w:p w14:paraId="1CF1ECA8" w14:textId="77777777" w:rsidR="00C32377" w:rsidRDefault="00C32377" w:rsidP="00C32377">
      <w:pPr>
        <w:rPr>
          <w:lang w:eastAsia="en-US"/>
        </w:rPr>
      </w:pPr>
    </w:p>
    <w:p w14:paraId="0810BB62" w14:textId="77777777" w:rsidR="00C32377" w:rsidRDefault="00C32377" w:rsidP="00C32377">
      <w:pPr>
        <w:rPr>
          <w:lang w:eastAsia="en-US"/>
        </w:rPr>
      </w:pPr>
      <w:r>
        <w:rPr>
          <w:noProof/>
          <w:lang w:eastAsia="en-US"/>
        </w:rPr>
        <mc:AlternateContent>
          <mc:Choice Requires="wpg">
            <w:drawing>
              <wp:anchor distT="0" distB="0" distL="114300" distR="114300" simplePos="0" relativeHeight="251699712" behindDoc="0" locked="0" layoutInCell="1" allowOverlap="1" wp14:anchorId="13AFBE6F" wp14:editId="2F8E38A6">
                <wp:simplePos x="0" y="0"/>
                <wp:positionH relativeFrom="column">
                  <wp:posOffset>582819</wp:posOffset>
                </wp:positionH>
                <wp:positionV relativeFrom="paragraph">
                  <wp:posOffset>106963</wp:posOffset>
                </wp:positionV>
                <wp:extent cx="2771140" cy="2101673"/>
                <wp:effectExtent l="0" t="0" r="10160" b="13335"/>
                <wp:wrapNone/>
                <wp:docPr id="24" name="Group 24"/>
                <wp:cNvGraphicFramePr/>
                <a:graphic xmlns:a="http://schemas.openxmlformats.org/drawingml/2006/main">
                  <a:graphicData uri="http://schemas.microsoft.com/office/word/2010/wordprocessingGroup">
                    <wpg:wgp>
                      <wpg:cNvGrpSpPr/>
                      <wpg:grpSpPr>
                        <a:xfrm>
                          <a:off x="0" y="0"/>
                          <a:ext cx="2771140" cy="2101673"/>
                          <a:chOff x="1432560" y="7617"/>
                          <a:chExt cx="2771140" cy="2101673"/>
                        </a:xfrm>
                      </wpg:grpSpPr>
                      <wps:wsp>
                        <wps:cNvPr id="35" name="Text Box 2"/>
                        <wps:cNvSpPr txBox="1">
                          <a:spLocks noChangeArrowheads="1"/>
                        </wps:cNvSpPr>
                        <wps:spPr bwMode="auto">
                          <a:xfrm>
                            <a:off x="1432560" y="7617"/>
                            <a:ext cx="1164590" cy="2101673"/>
                          </a:xfrm>
                          <a:prstGeom prst="rect">
                            <a:avLst/>
                          </a:prstGeom>
                          <a:solidFill>
                            <a:srgbClr val="FFFFFF"/>
                          </a:solidFill>
                          <a:ln w="9525">
                            <a:solidFill>
                              <a:srgbClr val="000000"/>
                            </a:solidFill>
                            <a:miter lim="800000"/>
                            <a:headEnd/>
                            <a:tailEnd/>
                          </a:ln>
                        </wps:spPr>
                        <wps:txbx>
                          <w:txbxContent>
                            <w:p w14:paraId="4F326AF2" w14:textId="74087F24" w:rsidR="00722E30" w:rsidRPr="005A41E6" w:rsidRDefault="00722E30"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w:t>
                              </w:r>
                            </w:p>
                            <w:p w14:paraId="1794D03F" w14:textId="5C3D9E7A" w:rsidR="00722E30" w:rsidRPr="0010702A" w:rsidRDefault="00722E30" w:rsidP="00C32377">
                              <w:pPr>
                                <w:rPr>
                                  <w:sz w:val="20"/>
                                  <w:szCs w:val="20"/>
                                </w:rPr>
                              </w:pPr>
                              <w:r w:rsidRPr="0010702A">
                                <w:rPr>
                                  <w:sz w:val="20"/>
                                  <w:szCs w:val="20"/>
                                </w:rPr>
                                <w:t>ITK Test Harness</w:t>
                              </w:r>
                            </w:p>
                            <w:p w14:paraId="7E1CFE46" w14:textId="24CE40B3" w:rsidR="00722E30" w:rsidRPr="0010702A" w:rsidRDefault="00722E30" w:rsidP="00C32377">
                              <w:pPr>
                                <w:rPr>
                                  <w:sz w:val="20"/>
                                  <w:szCs w:val="20"/>
                                </w:rPr>
                              </w:pPr>
                              <w:r w:rsidRPr="0010702A">
                                <w:rPr>
                                  <w:sz w:val="20"/>
                                  <w:szCs w:val="20"/>
                                </w:rPr>
                                <w:t>NHS MESH Mailbox</w:t>
                              </w:r>
                            </w:p>
                            <w:p w14:paraId="3953BEFD" w14:textId="77777777" w:rsidR="00722E30" w:rsidRPr="00551850" w:rsidRDefault="00722E30" w:rsidP="00C32377">
                              <w:pPr>
                                <w:rPr>
                                  <w:sz w:val="20"/>
                                  <w:szCs w:val="20"/>
                                </w:rPr>
                              </w:pPr>
                            </w:p>
                          </w:txbxContent>
                        </wps:txbx>
                        <wps:bodyPr rot="0" vert="horz" wrap="square" lIns="91440" tIns="45720" rIns="91440" bIns="45720" anchor="t" anchorCtr="0">
                          <a:noAutofit/>
                        </wps:bodyPr>
                      </wps:wsp>
                      <wps:wsp>
                        <wps:cNvPr id="36" name="Text Box 2"/>
                        <wps:cNvSpPr txBox="1">
                          <a:spLocks noChangeArrowheads="1"/>
                        </wps:cNvSpPr>
                        <wps:spPr bwMode="auto">
                          <a:xfrm>
                            <a:off x="2926080" y="7618"/>
                            <a:ext cx="1277620" cy="2101217"/>
                          </a:xfrm>
                          <a:prstGeom prst="rect">
                            <a:avLst/>
                          </a:prstGeom>
                          <a:solidFill>
                            <a:srgbClr val="FFFFFF"/>
                          </a:solidFill>
                          <a:ln w="9525">
                            <a:solidFill>
                              <a:srgbClr val="000000"/>
                            </a:solidFill>
                            <a:miter lim="800000"/>
                            <a:headEnd/>
                            <a:tailEnd/>
                          </a:ln>
                        </wps:spPr>
                        <wps:txbx>
                          <w:txbxContent>
                            <w:p w14:paraId="4DCE3CEB" w14:textId="11EED3DA" w:rsidR="00722E30" w:rsidRPr="005A41E6" w:rsidRDefault="00722E30"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14E5C1D1" w14:textId="05028C55" w:rsidR="00722E30" w:rsidRDefault="00722E30" w:rsidP="00C32377">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5DF79B15" w14:textId="71318C71" w:rsidR="00722E30" w:rsidRPr="0010702A" w:rsidRDefault="00722E30" w:rsidP="00C32377">
                              <w:r>
                                <w:rPr>
                                  <w:sz w:val="20"/>
                                  <w:szCs w:val="20"/>
                                </w:rPr>
                                <w:br/>
                                <w:t xml:space="preserve">NHS MESH Mailbox </w:t>
                              </w:r>
                            </w:p>
                            <w:p w14:paraId="7F055B47" w14:textId="77777777" w:rsidR="00722E30" w:rsidRDefault="00722E30" w:rsidP="00C32377"/>
                          </w:txbxContent>
                        </wps:txbx>
                        <wps:bodyPr rot="0" vert="horz" wrap="square" lIns="91440" tIns="45720" rIns="91440" bIns="45720" anchor="t" anchorCtr="0">
                          <a:noAutofit/>
                        </wps:bodyPr>
                      </wps:wsp>
                      <wps:wsp>
                        <wps:cNvPr id="38" name="Straight Arrow Connector 38"/>
                        <wps:cNvCnPr/>
                        <wps:spPr>
                          <a:xfrm>
                            <a:off x="2598420" y="8001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3AFBE6F" id="Group 24" o:spid="_x0000_s1059" style="position:absolute;margin-left:45.9pt;margin-top:8.4pt;width:218.2pt;height:165.5pt;z-index:251699712;mso-width-relative:margin;mso-height-relative:margin" coordorigin="14325,76" coordsize="27711,21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">
                <v:shape id="_x0000_s1060" type="#_x0000_t202" style="position:absolute;left:14325;top:76;width:11646;height:2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4F326AF2" w14:textId="74087F24" w:rsidR="00722E30" w:rsidRPr="005A41E6" w:rsidRDefault="00722E30"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w:t>
                        </w:r>
                      </w:p>
                      <w:p w14:paraId="1794D03F" w14:textId="5C3D9E7A" w:rsidR="00722E30" w:rsidRPr="0010702A" w:rsidRDefault="00722E30" w:rsidP="00C32377">
                        <w:pPr>
                          <w:rPr>
                            <w:sz w:val="20"/>
                            <w:szCs w:val="20"/>
                          </w:rPr>
                        </w:pPr>
                        <w:r w:rsidRPr="0010702A">
                          <w:rPr>
                            <w:sz w:val="20"/>
                            <w:szCs w:val="20"/>
                          </w:rPr>
                          <w:t>ITK Test Harness</w:t>
                        </w:r>
                      </w:p>
                      <w:p w14:paraId="7E1CFE46" w14:textId="24CE40B3" w:rsidR="00722E30" w:rsidRPr="0010702A" w:rsidRDefault="00722E30" w:rsidP="00C32377">
                        <w:pPr>
                          <w:rPr>
                            <w:sz w:val="20"/>
                            <w:szCs w:val="20"/>
                          </w:rPr>
                        </w:pPr>
                        <w:r w:rsidRPr="0010702A">
                          <w:rPr>
                            <w:sz w:val="20"/>
                            <w:szCs w:val="20"/>
                          </w:rPr>
                          <w:t>NHS MESH Mailbox</w:t>
                        </w:r>
                      </w:p>
                      <w:p w14:paraId="3953BEFD" w14:textId="77777777" w:rsidR="00722E30" w:rsidRPr="00551850" w:rsidRDefault="00722E30" w:rsidP="00C32377">
                        <w:pPr>
                          <w:rPr>
                            <w:sz w:val="20"/>
                            <w:szCs w:val="20"/>
                          </w:rPr>
                        </w:pPr>
                      </w:p>
                    </w:txbxContent>
                  </v:textbox>
                </v:shape>
                <v:shape id="_x0000_s1061" type="#_x0000_t202" style="position:absolute;left:29260;top:76;width:12777;height:21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DCE3CEB" w14:textId="11EED3DA" w:rsidR="00722E30" w:rsidRPr="005A41E6" w:rsidRDefault="00722E30"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14E5C1D1" w14:textId="05028C55" w:rsidR="00722E30" w:rsidRDefault="00722E30" w:rsidP="00C32377">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5DF79B15" w14:textId="71318C71" w:rsidR="00722E30" w:rsidRPr="0010702A" w:rsidRDefault="00722E30" w:rsidP="00C32377">
                        <w:r>
                          <w:rPr>
                            <w:sz w:val="20"/>
                            <w:szCs w:val="20"/>
                          </w:rPr>
                          <w:br/>
                          <w:t xml:space="preserve">NHS MESH Mailbox </w:t>
                        </w:r>
                      </w:p>
                      <w:p w14:paraId="7F055B47" w14:textId="77777777" w:rsidR="00722E30" w:rsidRDefault="00722E30" w:rsidP="00C32377"/>
                    </w:txbxContent>
                  </v:textbox>
                </v:shape>
                <v:shape id="Straight Arrow Connector 38" o:spid="_x0000_s1062" type="#_x0000_t32" style="position:absolute;left:25984;top:8001;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" strokecolor="#4472c4" strokeweight=".5pt">
                  <v:stroke endarrow="block" joinstyle="miter"/>
                </v:shape>
              </v:group>
            </w:pict>
          </mc:Fallback>
        </mc:AlternateContent>
      </w:r>
    </w:p>
    <w:p w14:paraId="04F1439F" w14:textId="77777777" w:rsidR="00C32377" w:rsidRDefault="00C32377" w:rsidP="00C32377">
      <w:pPr>
        <w:rPr>
          <w:lang w:eastAsia="en-US"/>
        </w:rPr>
      </w:pPr>
    </w:p>
    <w:p w14:paraId="36BBD3E6" w14:textId="77777777" w:rsidR="00C32377" w:rsidRDefault="00C32377" w:rsidP="00C32377">
      <w:pPr>
        <w:rPr>
          <w:lang w:eastAsia="en-US"/>
        </w:rPr>
      </w:pPr>
    </w:p>
    <w:p w14:paraId="5EBCEDAD" w14:textId="77777777" w:rsidR="00C32377" w:rsidRDefault="00C32377" w:rsidP="00C32377">
      <w:pPr>
        <w:rPr>
          <w:lang w:eastAsia="en-US"/>
        </w:rPr>
      </w:pPr>
    </w:p>
    <w:p w14:paraId="10F6FEDC" w14:textId="77777777" w:rsidR="00C32377" w:rsidRDefault="00C32377" w:rsidP="00C32377">
      <w:pPr>
        <w:rPr>
          <w:lang w:eastAsia="en-US"/>
        </w:rPr>
      </w:pPr>
    </w:p>
    <w:p w14:paraId="6E9BFECF" w14:textId="77777777" w:rsidR="00C32377" w:rsidRDefault="00C32377" w:rsidP="00C32377">
      <w:pPr>
        <w:rPr>
          <w:lang w:eastAsia="en-US"/>
        </w:rPr>
      </w:pPr>
    </w:p>
    <w:p w14:paraId="718B3093" w14:textId="77777777" w:rsidR="00C32377" w:rsidRDefault="00C32377" w:rsidP="00C32377">
      <w:pPr>
        <w:rPr>
          <w:lang w:eastAsia="en-US"/>
        </w:rPr>
      </w:pPr>
    </w:p>
    <w:p w14:paraId="03D36E78" w14:textId="77777777" w:rsidR="00C32377" w:rsidRPr="000E0579" w:rsidRDefault="00C32377" w:rsidP="00C32377">
      <w:pPr>
        <w:rPr>
          <w:lang w:eastAsia="en-US"/>
        </w:rPr>
      </w:pPr>
    </w:p>
    <w:p w14:paraId="614196D5" w14:textId="4211334F" w:rsidR="00C32377" w:rsidRDefault="00C32377" w:rsidP="00C32377">
      <w:pPr>
        <w:pStyle w:val="ListParagraph"/>
        <w:spacing w:after="160" w:line="259" w:lineRule="auto"/>
        <w:ind w:left="0"/>
        <w:textboxTightWrap w:val="none"/>
        <w:rPr>
          <w:rFonts w:cs="Arial"/>
          <w:b/>
          <w:bCs/>
          <w:color w:val="003350"/>
          <w:spacing w:val="-14"/>
          <w:kern w:val="28"/>
          <w:sz w:val="28"/>
          <w:szCs w:val="28"/>
        </w:rPr>
      </w:pPr>
    </w:p>
    <w:p w14:paraId="28EA4554" w14:textId="3E726302" w:rsidR="009E2DEE" w:rsidRDefault="009E2DEE" w:rsidP="00C32377">
      <w:pPr>
        <w:pStyle w:val="ListParagraph"/>
        <w:spacing w:after="160" w:line="259" w:lineRule="auto"/>
        <w:ind w:left="0"/>
        <w:textboxTightWrap w:val="none"/>
        <w:rPr>
          <w:rFonts w:cs="Arial"/>
          <w:b/>
          <w:bCs/>
          <w:color w:val="003350"/>
          <w:spacing w:val="-14"/>
          <w:kern w:val="28"/>
          <w:sz w:val="28"/>
          <w:szCs w:val="28"/>
        </w:rPr>
      </w:pPr>
    </w:p>
    <w:p w14:paraId="58CF9C00" w14:textId="77777777" w:rsidR="009E2DEE" w:rsidRPr="00DE22BB" w:rsidRDefault="009E2DEE" w:rsidP="00C32377">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58"/>
        <w:gridCol w:w="5732"/>
        <w:gridCol w:w="2704"/>
      </w:tblGrid>
      <w:tr w:rsidR="00C32377" w:rsidRPr="00023A42" w14:paraId="60367848" w14:textId="77777777" w:rsidTr="00D41A06">
        <w:trPr>
          <w:cantSplit/>
          <w:tblHeader/>
        </w:trPr>
        <w:tc>
          <w:tcPr>
            <w:tcW w:w="557" w:type="pct"/>
            <w:shd w:val="clear" w:color="auto" w:fill="2F5496"/>
          </w:tcPr>
          <w:p w14:paraId="2C444DC9" w14:textId="77777777" w:rsidR="00C32377" w:rsidRPr="00E66EB5" w:rsidRDefault="00C32377" w:rsidP="00C32377">
            <w:pPr>
              <w:keepNext/>
              <w:spacing w:after="0"/>
              <w:rPr>
                <w:b/>
                <w:color w:val="FFFFFF"/>
              </w:rPr>
            </w:pPr>
            <w:r>
              <w:rPr>
                <w:b/>
                <w:color w:val="FFFFFF"/>
              </w:rPr>
              <w:t>Step</w:t>
            </w:r>
          </w:p>
        </w:tc>
        <w:tc>
          <w:tcPr>
            <w:tcW w:w="3019" w:type="pct"/>
            <w:shd w:val="clear" w:color="auto" w:fill="2F5496"/>
          </w:tcPr>
          <w:p w14:paraId="5368DAC8" w14:textId="77777777" w:rsidR="00C32377" w:rsidRPr="00E66EB5" w:rsidRDefault="00C32377" w:rsidP="00C32377">
            <w:pPr>
              <w:keepNext/>
              <w:spacing w:after="0"/>
              <w:rPr>
                <w:b/>
                <w:color w:val="FFFFFF"/>
              </w:rPr>
            </w:pPr>
            <w:r>
              <w:rPr>
                <w:b/>
                <w:color w:val="FFFFFF"/>
              </w:rPr>
              <w:t>Description</w:t>
            </w:r>
          </w:p>
        </w:tc>
        <w:tc>
          <w:tcPr>
            <w:tcW w:w="1425" w:type="pct"/>
            <w:shd w:val="clear" w:color="auto" w:fill="2F5496"/>
          </w:tcPr>
          <w:p w14:paraId="789DFE6C" w14:textId="77777777" w:rsidR="00C32377" w:rsidRPr="00E66EB5" w:rsidRDefault="00C32377" w:rsidP="00C32377">
            <w:pPr>
              <w:keepNext/>
              <w:spacing w:after="0"/>
              <w:ind w:left="-19" w:firstLine="19"/>
              <w:rPr>
                <w:b/>
                <w:color w:val="FFFFFF"/>
              </w:rPr>
            </w:pPr>
            <w:r>
              <w:rPr>
                <w:b/>
                <w:color w:val="FFFFFF"/>
              </w:rPr>
              <w:t>Phase</w:t>
            </w:r>
          </w:p>
        </w:tc>
      </w:tr>
      <w:tr w:rsidR="00AA283F" w:rsidRPr="00701DF7" w14:paraId="55E7006A" w14:textId="77777777" w:rsidTr="00D41A06">
        <w:trPr>
          <w:cantSplit/>
        </w:trPr>
        <w:tc>
          <w:tcPr>
            <w:tcW w:w="557" w:type="pct"/>
          </w:tcPr>
          <w:p w14:paraId="145BFCA4" w14:textId="1A07C6D7" w:rsidR="00AA283F" w:rsidRDefault="00AA283F" w:rsidP="00F76609">
            <w:pPr>
              <w:spacing w:after="0"/>
            </w:pPr>
            <w:r>
              <w:t>1</w:t>
            </w:r>
          </w:p>
        </w:tc>
        <w:tc>
          <w:tcPr>
            <w:tcW w:w="3019" w:type="pct"/>
            <w:shd w:val="clear" w:color="auto" w:fill="auto"/>
          </w:tcPr>
          <w:p w14:paraId="27F7D77A" w14:textId="6A289C5C" w:rsidR="00AA283F" w:rsidRDefault="00AA283F" w:rsidP="00F76609">
            <w:pPr>
              <w:pStyle w:val="ListParagraph"/>
              <w:spacing w:after="160" w:line="259" w:lineRule="auto"/>
              <w:ind w:left="0"/>
              <w:textboxTightWrap w:val="none"/>
            </w:pPr>
            <w:r>
              <w:t>Supplier to confirm they have HSCN or N3 connectivity</w:t>
            </w:r>
            <w:r w:rsidR="00D41A06">
              <w:t xml:space="preserve"> and PDS</w:t>
            </w:r>
            <w:r w:rsidR="00713344">
              <w:t>/</w:t>
            </w:r>
            <w:r w:rsidR="00713344" w:rsidRPr="00AF33E6">
              <w:t>SMSP</w:t>
            </w:r>
            <w:r w:rsidR="00D41A06" w:rsidRPr="00AF33E6">
              <w:t xml:space="preserve"> Complian</w:t>
            </w:r>
            <w:r w:rsidR="00713344" w:rsidRPr="00AF33E6">
              <w:t>ce or utilising an accredited third party SMSP client</w:t>
            </w:r>
          </w:p>
        </w:tc>
        <w:tc>
          <w:tcPr>
            <w:tcW w:w="1425" w:type="pct"/>
          </w:tcPr>
          <w:p w14:paraId="0AE31D85" w14:textId="6088E3F1" w:rsidR="005A41E6" w:rsidRDefault="005A41E6" w:rsidP="00F76609">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p>
          <w:p w14:paraId="7E9D8397" w14:textId="77777777" w:rsidR="005A41E6" w:rsidRPr="005A41E6" w:rsidRDefault="005A41E6" w:rsidP="00F76609">
            <w:pPr>
              <w:rPr>
                <w:b/>
                <w:bCs/>
                <w:color w:val="FF0000"/>
                <w:sz w:val="20"/>
                <w:szCs w:val="20"/>
                <w:u w:val="single"/>
              </w:rPr>
            </w:pPr>
          </w:p>
          <w:p w14:paraId="6A122A20" w14:textId="12420C6B" w:rsidR="00AA283F" w:rsidRDefault="001D5841" w:rsidP="00F76609">
            <w:pPr>
              <w:rPr>
                <w:color w:val="000000"/>
              </w:rPr>
            </w:pPr>
            <w:r>
              <w:rPr>
                <w:color w:val="000000"/>
              </w:rPr>
              <w:t>Build and Test Phase with Technical Conformance engagement in the INT Path to Live environment</w:t>
            </w:r>
          </w:p>
        </w:tc>
      </w:tr>
      <w:tr w:rsidR="00283086" w:rsidRPr="00701DF7" w14:paraId="38ED72BB" w14:textId="77777777" w:rsidTr="00D41A06">
        <w:trPr>
          <w:cantSplit/>
        </w:trPr>
        <w:tc>
          <w:tcPr>
            <w:tcW w:w="557" w:type="pct"/>
          </w:tcPr>
          <w:p w14:paraId="614BD822" w14:textId="5E91DE13" w:rsidR="00283086" w:rsidRDefault="009E2DEE" w:rsidP="00F76609">
            <w:pPr>
              <w:spacing w:after="0"/>
            </w:pPr>
            <w:r>
              <w:t>2</w:t>
            </w:r>
          </w:p>
        </w:tc>
        <w:tc>
          <w:tcPr>
            <w:tcW w:w="3019" w:type="pct"/>
            <w:shd w:val="clear" w:color="auto" w:fill="auto"/>
          </w:tcPr>
          <w:p w14:paraId="46E0D0CA" w14:textId="3C447FFE" w:rsidR="00283086" w:rsidRDefault="00283086" w:rsidP="00F76609">
            <w:pPr>
              <w:pStyle w:val="ListParagraph"/>
              <w:spacing w:after="160" w:line="259" w:lineRule="auto"/>
              <w:ind w:left="0"/>
              <w:textboxTightWrap w:val="none"/>
            </w:pPr>
            <w:r>
              <w:t xml:space="preserve">Supplier confirms which solution the consumer will be </w:t>
            </w:r>
            <w:r w:rsidR="00014D44">
              <w:t>implementing: -</w:t>
            </w:r>
          </w:p>
          <w:p w14:paraId="54549B6F" w14:textId="77777777" w:rsidR="00283086" w:rsidRDefault="00283086" w:rsidP="00F76609">
            <w:pPr>
              <w:pStyle w:val="ListParagraph"/>
              <w:spacing w:after="160" w:line="259" w:lineRule="auto"/>
              <w:ind w:left="0"/>
              <w:textboxTightWrap w:val="none"/>
            </w:pPr>
            <w:r>
              <w:br/>
              <w:t xml:space="preserve">a) MESH API </w:t>
            </w:r>
            <w:r>
              <w:br/>
              <w:t xml:space="preserve">b) MESH Client </w:t>
            </w:r>
          </w:p>
          <w:p w14:paraId="26D17EA6" w14:textId="77777777" w:rsidR="00AA283F" w:rsidRDefault="00AA283F" w:rsidP="00F76609">
            <w:pPr>
              <w:pStyle w:val="ListParagraph"/>
              <w:spacing w:after="160" w:line="259" w:lineRule="auto"/>
              <w:ind w:left="0"/>
              <w:textboxTightWrap w:val="none"/>
            </w:pPr>
          </w:p>
          <w:p w14:paraId="4DF4538D" w14:textId="7B654613" w:rsidR="00AA283F" w:rsidRDefault="00AA283F" w:rsidP="00F76609">
            <w:pPr>
              <w:pStyle w:val="ListParagraph"/>
              <w:spacing w:after="160" w:line="259" w:lineRule="auto"/>
              <w:ind w:left="0"/>
              <w:textboxTightWrap w:val="none"/>
            </w:pPr>
            <w:r>
              <w:t xml:space="preserve">Following Link has the appropriate </w:t>
            </w:r>
            <w:r w:rsidR="009E2DEE">
              <w:t>guidance: -</w:t>
            </w:r>
          </w:p>
          <w:p w14:paraId="35AF7A60" w14:textId="1D11C662" w:rsidR="00AA283F" w:rsidRDefault="00AA283F" w:rsidP="00F76609">
            <w:pPr>
              <w:pStyle w:val="ListParagraph"/>
              <w:spacing w:after="160" w:line="259" w:lineRule="auto"/>
              <w:ind w:left="0"/>
              <w:textboxTightWrap w:val="none"/>
            </w:pPr>
            <w:r>
              <w:br/>
            </w:r>
            <w:hyperlink r:id="rId113" w:history="1">
              <w:r>
                <w:rPr>
                  <w:rStyle w:val="Hyperlink"/>
                </w:rPr>
                <w:t>https://digital.nhs.uk/services/message-exchange-for-social-care-and-health-mesh</w:t>
              </w:r>
            </w:hyperlink>
          </w:p>
        </w:tc>
        <w:tc>
          <w:tcPr>
            <w:tcW w:w="1425" w:type="pct"/>
          </w:tcPr>
          <w:p w14:paraId="27F68F8A" w14:textId="199BDDCD" w:rsidR="00283086" w:rsidRDefault="001D5841" w:rsidP="00F76609">
            <w:pPr>
              <w:rPr>
                <w:color w:val="000000"/>
              </w:rPr>
            </w:pPr>
            <w:r>
              <w:rPr>
                <w:color w:val="000000"/>
              </w:rPr>
              <w:t>As above</w:t>
            </w:r>
          </w:p>
        </w:tc>
      </w:tr>
      <w:tr w:rsidR="00283086" w:rsidRPr="00701DF7" w14:paraId="4B3B0833" w14:textId="77777777" w:rsidTr="00D41A06">
        <w:trPr>
          <w:cantSplit/>
        </w:trPr>
        <w:tc>
          <w:tcPr>
            <w:tcW w:w="557" w:type="pct"/>
          </w:tcPr>
          <w:p w14:paraId="31319EF1" w14:textId="572F28C6" w:rsidR="00283086" w:rsidRDefault="009E2DEE" w:rsidP="00F76609">
            <w:pPr>
              <w:spacing w:after="0"/>
            </w:pPr>
            <w:r>
              <w:lastRenderedPageBreak/>
              <w:t>3</w:t>
            </w:r>
          </w:p>
        </w:tc>
        <w:tc>
          <w:tcPr>
            <w:tcW w:w="3019" w:type="pct"/>
            <w:shd w:val="clear" w:color="auto" w:fill="auto"/>
          </w:tcPr>
          <w:p w14:paraId="36C008BF" w14:textId="47640620" w:rsidR="009A4F15" w:rsidRDefault="0010702A" w:rsidP="00F76609">
            <w:pPr>
              <w:pStyle w:val="ListParagraph"/>
              <w:spacing w:after="160" w:line="259" w:lineRule="auto"/>
              <w:ind w:left="0"/>
              <w:textboxTightWrap w:val="none"/>
            </w:pPr>
            <w:r>
              <w:t xml:space="preserve">If Supplier is implementing MESH API </w:t>
            </w:r>
            <w:r w:rsidR="009A4F15">
              <w:t>Solution, then: -</w:t>
            </w:r>
          </w:p>
          <w:p w14:paraId="2C790C04" w14:textId="77777777" w:rsidR="009A4F15" w:rsidRDefault="009A4F15" w:rsidP="00F76609">
            <w:pPr>
              <w:pStyle w:val="ListParagraph"/>
              <w:spacing w:after="160" w:line="259" w:lineRule="auto"/>
              <w:ind w:left="0"/>
              <w:textboxTightWrap w:val="none"/>
            </w:pPr>
          </w:p>
          <w:p w14:paraId="5D550A44" w14:textId="0A500766" w:rsidR="0010702A" w:rsidRDefault="00014D44" w:rsidP="009A4F15">
            <w:pPr>
              <w:pStyle w:val="ListParagraph"/>
              <w:numPr>
                <w:ilvl w:val="0"/>
                <w:numId w:val="36"/>
              </w:numPr>
              <w:spacing w:after="160" w:line="259" w:lineRule="auto"/>
              <w:textboxTightWrap w:val="none"/>
            </w:pPr>
            <w:r>
              <w:t>Supplier to confirm that they are MESH API Compliant</w:t>
            </w:r>
          </w:p>
          <w:p w14:paraId="57AB554C" w14:textId="5C998110" w:rsidR="00A218B0" w:rsidRPr="00A218B0" w:rsidRDefault="00A218B0" w:rsidP="00F76609">
            <w:pPr>
              <w:pStyle w:val="ListParagraph"/>
              <w:spacing w:after="160" w:line="259" w:lineRule="auto"/>
              <w:ind w:left="0"/>
              <w:textboxTightWrap w:val="none"/>
              <w:rPr>
                <w:color w:val="FF0000"/>
              </w:rPr>
            </w:pPr>
            <w:r>
              <w:rPr>
                <w:color w:val="FF0000"/>
              </w:rPr>
              <w:br/>
            </w:r>
            <w:r w:rsidRPr="009A4F15">
              <w:t>If</w:t>
            </w:r>
            <w:r w:rsidR="009A4F15" w:rsidRPr="009A4F15">
              <w:t xml:space="preserve"> Supplier is implementing</w:t>
            </w:r>
            <w:r w:rsidRPr="009A4F15">
              <w:t xml:space="preserve"> MESH client this </w:t>
            </w:r>
            <w:r w:rsidR="009A4F15" w:rsidRPr="009A4F15">
              <w:t>step is not applicable</w:t>
            </w:r>
          </w:p>
        </w:tc>
        <w:tc>
          <w:tcPr>
            <w:tcW w:w="1425" w:type="pct"/>
          </w:tcPr>
          <w:p w14:paraId="62F424F7" w14:textId="3269DC0A" w:rsidR="00283086" w:rsidRDefault="00014D44" w:rsidP="00F76609">
            <w:pPr>
              <w:rPr>
                <w:color w:val="000000"/>
              </w:rPr>
            </w:pPr>
            <w:r>
              <w:rPr>
                <w:color w:val="000000"/>
              </w:rPr>
              <w:t>As above</w:t>
            </w:r>
          </w:p>
        </w:tc>
      </w:tr>
      <w:tr w:rsidR="00505264" w:rsidRPr="00701DF7" w14:paraId="35BA0A4F" w14:textId="77777777" w:rsidTr="00D41A06">
        <w:trPr>
          <w:cantSplit/>
        </w:trPr>
        <w:tc>
          <w:tcPr>
            <w:tcW w:w="557" w:type="pct"/>
          </w:tcPr>
          <w:p w14:paraId="70E9100D" w14:textId="661FADC7" w:rsidR="00505264" w:rsidRDefault="009E2DEE" w:rsidP="00283086">
            <w:pPr>
              <w:spacing w:after="0"/>
            </w:pPr>
            <w:r>
              <w:t>4</w:t>
            </w:r>
          </w:p>
        </w:tc>
        <w:tc>
          <w:tcPr>
            <w:tcW w:w="3019" w:type="pct"/>
            <w:shd w:val="clear" w:color="auto" w:fill="auto"/>
          </w:tcPr>
          <w:p w14:paraId="3819B272" w14:textId="142FB09B" w:rsidR="00505264" w:rsidRPr="00A218B0" w:rsidRDefault="00505264" w:rsidP="00505264">
            <w:pPr>
              <w:pStyle w:val="ListParagraph"/>
              <w:spacing w:after="160" w:line="259" w:lineRule="auto"/>
              <w:ind w:left="0"/>
              <w:textboxTightWrap w:val="none"/>
              <w:rPr>
                <w:color w:val="FF0000"/>
              </w:rPr>
            </w:pPr>
            <w:r>
              <w:t>Supplier to confirm that they are ITK Compliant</w:t>
            </w:r>
          </w:p>
        </w:tc>
        <w:tc>
          <w:tcPr>
            <w:tcW w:w="1425" w:type="pct"/>
          </w:tcPr>
          <w:p w14:paraId="4CDF8339" w14:textId="0B98BE05" w:rsidR="00505264" w:rsidRDefault="001D5841" w:rsidP="00283086">
            <w:pPr>
              <w:rPr>
                <w:color w:val="000000"/>
              </w:rPr>
            </w:pPr>
            <w:r>
              <w:rPr>
                <w:color w:val="000000"/>
              </w:rPr>
              <w:t>As above</w:t>
            </w:r>
          </w:p>
        </w:tc>
      </w:tr>
      <w:tr w:rsidR="00283086" w:rsidRPr="00701DF7" w14:paraId="56232DD2" w14:textId="77777777" w:rsidTr="00D41A06">
        <w:trPr>
          <w:cantSplit/>
        </w:trPr>
        <w:tc>
          <w:tcPr>
            <w:tcW w:w="557" w:type="pct"/>
          </w:tcPr>
          <w:p w14:paraId="49843C6C" w14:textId="79245C4C" w:rsidR="00283086" w:rsidRDefault="009E2DEE" w:rsidP="00283086">
            <w:pPr>
              <w:spacing w:after="0"/>
            </w:pPr>
            <w:r>
              <w:t>5</w:t>
            </w:r>
          </w:p>
        </w:tc>
        <w:tc>
          <w:tcPr>
            <w:tcW w:w="3019" w:type="pct"/>
            <w:shd w:val="clear" w:color="auto" w:fill="auto"/>
          </w:tcPr>
          <w:p w14:paraId="750349E9" w14:textId="5B5A7985" w:rsidR="00505264" w:rsidRDefault="00505264" w:rsidP="00505264">
            <w:pPr>
              <w:rPr>
                <w:rFonts w:cstheme="minorHAnsi"/>
              </w:rPr>
            </w:pPr>
            <w:r>
              <w:rPr>
                <w:rFonts w:cstheme="minorHAnsi"/>
              </w:rPr>
              <w:t>To gain access to the ITK Test Harness</w:t>
            </w:r>
          </w:p>
          <w:p w14:paraId="202BDC3C" w14:textId="05164133" w:rsidR="00683B50" w:rsidRDefault="00505264" w:rsidP="00505264">
            <w:pPr>
              <w:pStyle w:val="ListParagraph"/>
              <w:spacing w:after="160" w:line="259" w:lineRule="auto"/>
              <w:ind w:left="0"/>
              <w:textboxTightWrap w:val="none"/>
            </w:pPr>
            <w:r>
              <w:t xml:space="preserve">Supplier emails request to the NHS Digital Platforms Support Desk </w:t>
            </w:r>
          </w:p>
          <w:p w14:paraId="10CFEE57" w14:textId="41CFF3BB" w:rsidR="00505264" w:rsidRDefault="00722E30" w:rsidP="00505264">
            <w:pPr>
              <w:pStyle w:val="ListParagraph"/>
              <w:spacing w:after="160" w:line="259" w:lineRule="auto"/>
              <w:ind w:left="0"/>
              <w:textboxTightWrap w:val="none"/>
              <w:rPr>
                <w:rStyle w:val="Hyperlink"/>
              </w:rPr>
            </w:pPr>
            <w:hyperlink r:id="rId114" w:history="1">
              <w:r w:rsidR="00683B50" w:rsidRPr="00C012E8">
                <w:rPr>
                  <w:rStyle w:val="Hyperlink"/>
                </w:rPr>
                <w:t>platforms.supportdesk@nhs.net</w:t>
              </w:r>
            </w:hyperlink>
          </w:p>
          <w:p w14:paraId="66D883A2" w14:textId="77777777" w:rsidR="00AF33E6" w:rsidRDefault="00AF33E6" w:rsidP="00505264">
            <w:pPr>
              <w:pStyle w:val="ListParagraph"/>
              <w:spacing w:after="160" w:line="259" w:lineRule="auto"/>
              <w:ind w:left="0"/>
              <w:textboxTightWrap w:val="none"/>
              <w:rPr>
                <w:rFonts w:cstheme="minorHAnsi"/>
              </w:rPr>
            </w:pPr>
          </w:p>
          <w:p w14:paraId="000E5040" w14:textId="6097703B" w:rsidR="00505264" w:rsidRDefault="00505264" w:rsidP="00505264">
            <w:pPr>
              <w:pStyle w:val="ListParagraph"/>
              <w:spacing w:after="160" w:line="259" w:lineRule="auto"/>
              <w:ind w:left="0"/>
              <w:textboxTightWrap w:val="none"/>
            </w:pPr>
            <w:r w:rsidRPr="0097637B">
              <w:rPr>
                <w:rFonts w:cstheme="minorHAnsi"/>
              </w:rPr>
              <w:t xml:space="preserve">Responsibilities of </w:t>
            </w:r>
            <w:hyperlink r:id="rId115" w:history="1">
              <w:r w:rsidR="00683B50">
                <w:rPr>
                  <w:rStyle w:val="Hyperlink"/>
                  <w:rFonts w:cstheme="minorHAnsi"/>
                </w:rPr>
                <w:t>P</w:t>
              </w:r>
              <w:r w:rsidR="00683B50">
                <w:rPr>
                  <w:rStyle w:val="Hyperlink"/>
                </w:rPr>
                <w:t>latform</w:t>
              </w:r>
            </w:hyperlink>
            <w:r w:rsidR="00683B50">
              <w:rPr>
                <w:rStyle w:val="Hyperlink"/>
                <w:rFonts w:cstheme="minorHAnsi"/>
              </w:rPr>
              <w:t xml:space="preserve"> </w:t>
            </w:r>
            <w:r w:rsidR="00683B50">
              <w:rPr>
                <w:rStyle w:val="Hyperlink"/>
              </w:rPr>
              <w:t>Support Team:-</w:t>
            </w:r>
          </w:p>
          <w:p w14:paraId="4CBCF114" w14:textId="2CB97B0D" w:rsidR="00505264" w:rsidRPr="0097637B" w:rsidRDefault="00505264" w:rsidP="00505264">
            <w:pPr>
              <w:rPr>
                <w:rFonts w:cstheme="minorHAnsi"/>
              </w:rPr>
            </w:pPr>
            <w:r w:rsidRPr="0097637B">
              <w:rPr>
                <w:rFonts w:cstheme="minorHAnsi"/>
              </w:rPr>
              <w:t xml:space="preserve">Granting of supplier access to the test environment </w:t>
            </w:r>
          </w:p>
          <w:p w14:paraId="07796FD9" w14:textId="77777777" w:rsidR="00505264" w:rsidRPr="0097637B" w:rsidRDefault="00505264" w:rsidP="00505264">
            <w:pPr>
              <w:pStyle w:val="ListParagraph"/>
              <w:numPr>
                <w:ilvl w:val="0"/>
                <w:numId w:val="34"/>
              </w:numPr>
              <w:spacing w:after="160" w:line="259" w:lineRule="auto"/>
              <w:textboxTightWrap w:val="none"/>
              <w:rPr>
                <w:rFonts w:cstheme="minorHAnsi"/>
              </w:rPr>
            </w:pPr>
            <w:r w:rsidRPr="0097637B">
              <w:rPr>
                <w:rFonts w:cstheme="minorHAnsi"/>
              </w:rPr>
              <w:t>Creation of a MESH mailbox within that environment for the supplier</w:t>
            </w:r>
          </w:p>
          <w:p w14:paraId="58C49AAB" w14:textId="61C61B3B" w:rsidR="00505264" w:rsidRDefault="00505264" w:rsidP="00505264">
            <w:pPr>
              <w:pStyle w:val="ListParagraph"/>
              <w:numPr>
                <w:ilvl w:val="0"/>
                <w:numId w:val="34"/>
              </w:numPr>
              <w:spacing w:after="160" w:line="259" w:lineRule="auto"/>
              <w:textboxTightWrap w:val="none"/>
              <w:rPr>
                <w:rFonts w:cstheme="minorHAnsi"/>
              </w:rPr>
            </w:pPr>
            <w:r w:rsidRPr="0097637B">
              <w:rPr>
                <w:rFonts w:cstheme="minorHAnsi"/>
              </w:rPr>
              <w:t xml:space="preserve">Configuration of the new mailbox for the required </w:t>
            </w:r>
            <w:proofErr w:type="spellStart"/>
            <w:r w:rsidRPr="0097637B">
              <w:rPr>
                <w:rFonts w:cstheme="minorHAnsi"/>
              </w:rPr>
              <w:t>workflow_id</w:t>
            </w:r>
            <w:proofErr w:type="spellEnd"/>
            <w:r w:rsidRPr="0097637B">
              <w:rPr>
                <w:rFonts w:cstheme="minorHAnsi"/>
              </w:rPr>
              <w:t xml:space="preserve"> (i.e. GPFED_CONSULT_REPORT)</w:t>
            </w:r>
          </w:p>
          <w:p w14:paraId="6C12829B" w14:textId="77777777" w:rsidR="00AF33E6" w:rsidRDefault="00AF33E6" w:rsidP="00AF33E6">
            <w:pPr>
              <w:pStyle w:val="ListParagraph"/>
              <w:spacing w:after="160" w:line="259" w:lineRule="auto"/>
              <w:textboxTightWrap w:val="none"/>
              <w:rPr>
                <w:rFonts w:cstheme="minorHAnsi"/>
              </w:rPr>
            </w:pPr>
          </w:p>
          <w:p w14:paraId="1D2961B5" w14:textId="77777777" w:rsidR="00AF33E6" w:rsidRPr="00945D60" w:rsidRDefault="00AF33E6" w:rsidP="00AF33E6">
            <w:pPr>
              <w:rPr>
                <w:rFonts w:cstheme="minorHAnsi"/>
                <w:b/>
                <w:bCs/>
                <w:u w:val="single"/>
              </w:rPr>
            </w:pPr>
            <w:r w:rsidRPr="0097637B">
              <w:rPr>
                <w:rFonts w:cstheme="minorHAnsi"/>
                <w:b/>
                <w:bCs/>
                <w:u w:val="single"/>
              </w:rPr>
              <w:t>Test Harness Details</w:t>
            </w:r>
          </w:p>
          <w:tbl>
            <w:tblPr>
              <w:tblStyle w:val="TableGrid"/>
              <w:tblW w:w="0" w:type="auto"/>
              <w:tblLook w:val="04A0" w:firstRow="1" w:lastRow="0" w:firstColumn="1" w:lastColumn="0" w:noHBand="0" w:noVBand="1"/>
            </w:tblPr>
            <w:tblGrid>
              <w:gridCol w:w="1227"/>
              <w:gridCol w:w="1257"/>
              <w:gridCol w:w="2739"/>
            </w:tblGrid>
            <w:tr w:rsidR="00AF33E6" w:rsidRPr="00945D60" w14:paraId="3739F908" w14:textId="77777777" w:rsidTr="00E165B4">
              <w:trPr>
                <w:trHeight w:val="239"/>
              </w:trPr>
              <w:tc>
                <w:tcPr>
                  <w:tcW w:w="1134" w:type="dxa"/>
                </w:tcPr>
                <w:p w14:paraId="579617B9" w14:textId="77777777" w:rsidR="00AF33E6" w:rsidRPr="00945D60" w:rsidRDefault="00AF33E6" w:rsidP="00AF33E6">
                  <w:pPr>
                    <w:rPr>
                      <w:rFonts w:cstheme="minorHAnsi"/>
                      <w:sz w:val="18"/>
                      <w:szCs w:val="18"/>
                    </w:rPr>
                  </w:pPr>
                  <w:r w:rsidRPr="00945D60">
                    <w:rPr>
                      <w:rFonts w:cstheme="minorHAnsi"/>
                      <w:sz w:val="18"/>
                      <w:szCs w:val="18"/>
                    </w:rPr>
                    <w:t>Environment</w:t>
                  </w:r>
                </w:p>
              </w:tc>
              <w:tc>
                <w:tcPr>
                  <w:tcW w:w="1007" w:type="dxa"/>
                </w:tcPr>
                <w:p w14:paraId="3418EC2D" w14:textId="77777777" w:rsidR="00AF33E6" w:rsidRPr="00945D60" w:rsidRDefault="00AF33E6" w:rsidP="00AF33E6">
                  <w:pPr>
                    <w:rPr>
                      <w:rFonts w:cstheme="minorHAnsi"/>
                      <w:sz w:val="18"/>
                      <w:szCs w:val="18"/>
                    </w:rPr>
                  </w:pPr>
                  <w:r w:rsidRPr="00945D60">
                    <w:rPr>
                      <w:rFonts w:cstheme="minorHAnsi"/>
                      <w:sz w:val="18"/>
                      <w:szCs w:val="18"/>
                    </w:rPr>
                    <w:t>Test Harness Mailbox</w:t>
                  </w:r>
                </w:p>
              </w:tc>
              <w:tc>
                <w:tcPr>
                  <w:tcW w:w="2559" w:type="dxa"/>
                </w:tcPr>
                <w:p w14:paraId="3B293744" w14:textId="77777777" w:rsidR="00AF33E6" w:rsidRPr="00945D60" w:rsidRDefault="00AF33E6" w:rsidP="00AF33E6">
                  <w:pPr>
                    <w:ind w:firstLine="720"/>
                    <w:rPr>
                      <w:rFonts w:cstheme="minorHAnsi"/>
                      <w:sz w:val="18"/>
                      <w:szCs w:val="18"/>
                    </w:rPr>
                  </w:pPr>
                  <w:r w:rsidRPr="00945D60">
                    <w:rPr>
                      <w:rFonts w:cstheme="minorHAnsi"/>
                      <w:sz w:val="18"/>
                      <w:szCs w:val="18"/>
                    </w:rPr>
                    <w:t>Portal URL</w:t>
                  </w:r>
                </w:p>
              </w:tc>
            </w:tr>
            <w:tr w:rsidR="00AF33E6" w:rsidRPr="00945D60" w14:paraId="3AE143A2" w14:textId="77777777" w:rsidTr="00E165B4">
              <w:trPr>
                <w:trHeight w:val="523"/>
              </w:trPr>
              <w:tc>
                <w:tcPr>
                  <w:tcW w:w="1134" w:type="dxa"/>
                </w:tcPr>
                <w:p w14:paraId="46136CC4" w14:textId="77777777" w:rsidR="00AF33E6" w:rsidRPr="00945D60" w:rsidRDefault="00AF33E6" w:rsidP="00AF33E6">
                  <w:pPr>
                    <w:rPr>
                      <w:rFonts w:cstheme="minorHAnsi"/>
                      <w:sz w:val="18"/>
                      <w:szCs w:val="18"/>
                    </w:rPr>
                  </w:pPr>
                  <w:r w:rsidRPr="00945D60">
                    <w:rPr>
                      <w:rFonts w:cstheme="minorHAnsi"/>
                      <w:sz w:val="18"/>
                      <w:szCs w:val="18"/>
                    </w:rPr>
                    <w:t>INT</w:t>
                  </w:r>
                </w:p>
              </w:tc>
              <w:tc>
                <w:tcPr>
                  <w:tcW w:w="1007" w:type="dxa"/>
                </w:tcPr>
                <w:p w14:paraId="72407244" w14:textId="2BE1F12D" w:rsidR="00AF33E6" w:rsidRPr="00945D60" w:rsidRDefault="00AF33E6" w:rsidP="00AF33E6">
                  <w:pPr>
                    <w:rPr>
                      <w:rFonts w:cstheme="minorHAnsi"/>
                      <w:sz w:val="18"/>
                      <w:szCs w:val="18"/>
                    </w:rPr>
                  </w:pPr>
                  <w:r w:rsidRPr="00945D60">
                    <w:rPr>
                      <w:rFonts w:cstheme="minorHAnsi"/>
                      <w:sz w:val="18"/>
                      <w:szCs w:val="18"/>
                    </w:rPr>
                    <w:t>X26OT112</w:t>
                  </w:r>
                  <w:r w:rsidR="00930FB6">
                    <w:rPr>
                      <w:rFonts w:cstheme="minorHAnsi"/>
                      <w:sz w:val="18"/>
                      <w:szCs w:val="18"/>
                    </w:rPr>
                    <w:t xml:space="preserve"> or </w:t>
                  </w:r>
                  <w:r w:rsidR="00930FB6" w:rsidRPr="00FA291D">
                    <w:rPr>
                      <w:sz w:val="16"/>
                      <w:szCs w:val="16"/>
                    </w:rPr>
                    <w:t>A20047OT002</w:t>
                  </w:r>
                </w:p>
              </w:tc>
              <w:tc>
                <w:tcPr>
                  <w:tcW w:w="2559" w:type="dxa"/>
                </w:tcPr>
                <w:p w14:paraId="2D6C9D74" w14:textId="77777777" w:rsidR="00AF33E6" w:rsidRPr="00945D60" w:rsidRDefault="00AF33E6" w:rsidP="00AF33E6">
                  <w:pPr>
                    <w:rPr>
                      <w:rFonts w:cstheme="minorHAnsi"/>
                      <w:sz w:val="18"/>
                      <w:szCs w:val="18"/>
                    </w:rPr>
                  </w:pPr>
                  <w:r w:rsidRPr="00945D60">
                    <w:rPr>
                      <w:rFonts w:cstheme="minorHAnsi"/>
                      <w:sz w:val="18"/>
                      <w:szCs w:val="18"/>
                    </w:rPr>
                    <w:t>http://10.210.164.11/Login.aspx</w:t>
                  </w:r>
                </w:p>
              </w:tc>
            </w:tr>
          </w:tbl>
          <w:p w14:paraId="142888EC" w14:textId="77777777" w:rsidR="00AF33E6" w:rsidRPr="00AF33E6" w:rsidRDefault="00AF33E6" w:rsidP="00AF33E6">
            <w:pPr>
              <w:spacing w:after="160" w:line="259" w:lineRule="auto"/>
              <w:textboxTightWrap w:val="none"/>
              <w:rPr>
                <w:rFonts w:cstheme="minorHAnsi"/>
              </w:rPr>
            </w:pPr>
          </w:p>
          <w:p w14:paraId="48C521E5" w14:textId="77777777" w:rsidR="00AF33E6" w:rsidRDefault="00AF33E6" w:rsidP="00AF33E6">
            <w:pPr>
              <w:rPr>
                <w:rStyle w:val="Hyperlink"/>
                <w:color w:val="auto"/>
              </w:rPr>
            </w:pPr>
            <w:r w:rsidRPr="00D25AEB">
              <w:rPr>
                <w:rStyle w:val="Hyperlink"/>
                <w:color w:val="auto"/>
              </w:rPr>
              <w:t>ITK Test Harness Triggers</w:t>
            </w:r>
          </w:p>
          <w:p w14:paraId="16ED2057" w14:textId="53D97F99" w:rsidR="00AF33E6" w:rsidRPr="00AF33E6" w:rsidRDefault="00AF33E6" w:rsidP="00AF33E6">
            <w:pPr>
              <w:rPr>
                <w:rStyle w:val="Hyperlink"/>
                <w:color w:val="auto"/>
              </w:rPr>
            </w:pPr>
            <w:r>
              <w:rPr>
                <w:rStyle w:val="Hyperlink"/>
              </w:rPr>
              <w:br/>
            </w:r>
            <w:hyperlink r:id="rId116" w:history="1">
              <w:r w:rsidR="0074531C">
                <w:rPr>
                  <w:rStyle w:val="Hyperlink"/>
                </w:rPr>
                <w:t>https://github.com/nhsconnect/gpc-consumer-support/wiki/Consumer-Test-Scripts-ITK-Test-Harness-Send-Document</w:t>
              </w:r>
            </w:hyperlink>
          </w:p>
          <w:p w14:paraId="710ED7D8" w14:textId="3053C935" w:rsidR="00283086" w:rsidRDefault="00283086" w:rsidP="00945D60">
            <w:pPr>
              <w:spacing w:after="160" w:line="259" w:lineRule="auto"/>
              <w:textboxTightWrap w:val="none"/>
            </w:pPr>
          </w:p>
        </w:tc>
        <w:tc>
          <w:tcPr>
            <w:tcW w:w="1425" w:type="pct"/>
          </w:tcPr>
          <w:p w14:paraId="617B66CA" w14:textId="7DBE704C" w:rsidR="00283086" w:rsidRDefault="001D5841" w:rsidP="00283086">
            <w:pPr>
              <w:rPr>
                <w:color w:val="000000"/>
              </w:rPr>
            </w:pPr>
            <w:r>
              <w:rPr>
                <w:color w:val="000000"/>
              </w:rPr>
              <w:t>As above</w:t>
            </w:r>
          </w:p>
        </w:tc>
      </w:tr>
      <w:tr w:rsidR="001D5841" w:rsidRPr="00701DF7" w14:paraId="78D04E69" w14:textId="77777777" w:rsidTr="00D41A06">
        <w:trPr>
          <w:cantSplit/>
        </w:trPr>
        <w:tc>
          <w:tcPr>
            <w:tcW w:w="557" w:type="pct"/>
          </w:tcPr>
          <w:p w14:paraId="6ADC012D" w14:textId="62B25F9D" w:rsidR="001D5841" w:rsidRDefault="00683B50" w:rsidP="00283086">
            <w:pPr>
              <w:spacing w:after="0"/>
            </w:pPr>
            <w:r>
              <w:lastRenderedPageBreak/>
              <w:t>6</w:t>
            </w:r>
          </w:p>
        </w:tc>
        <w:tc>
          <w:tcPr>
            <w:tcW w:w="3019" w:type="pct"/>
            <w:shd w:val="clear" w:color="auto" w:fill="auto"/>
          </w:tcPr>
          <w:p w14:paraId="0B0A75D5" w14:textId="77777777" w:rsidR="00A402EB" w:rsidRDefault="001D5841" w:rsidP="001D5841">
            <w:pPr>
              <w:spacing w:after="160" w:line="259" w:lineRule="auto"/>
              <w:textboxTightWrap w:val="none"/>
              <w:rPr>
                <w:rFonts w:cstheme="minorHAnsi"/>
              </w:rPr>
            </w:pPr>
            <w:r w:rsidRPr="001D5841">
              <w:rPr>
                <w:rFonts w:cstheme="minorHAnsi"/>
              </w:rPr>
              <w:t xml:space="preserve">To gain access to the ITK Portal </w:t>
            </w:r>
            <w:proofErr w:type="gramStart"/>
            <w:r w:rsidRPr="001D5841">
              <w:rPr>
                <w:rFonts w:cstheme="minorHAnsi"/>
              </w:rPr>
              <w:t>contact</w:t>
            </w:r>
            <w:r w:rsidR="00A402EB">
              <w:rPr>
                <w:rFonts w:cstheme="minorHAnsi"/>
              </w:rPr>
              <w:t>:-</w:t>
            </w:r>
            <w:proofErr w:type="gramEnd"/>
            <w:r w:rsidR="00A402EB">
              <w:rPr>
                <w:rFonts w:cstheme="minorHAnsi"/>
              </w:rPr>
              <w:t xml:space="preserve"> </w:t>
            </w:r>
          </w:p>
          <w:p w14:paraId="278194AB" w14:textId="77777777" w:rsidR="00945D60" w:rsidRDefault="00722E30" w:rsidP="001D5841">
            <w:pPr>
              <w:spacing w:after="160" w:line="259" w:lineRule="auto"/>
              <w:textboxTightWrap w:val="none"/>
              <w:rPr>
                <w:rFonts w:cstheme="minorHAnsi"/>
              </w:rPr>
            </w:pPr>
            <w:hyperlink r:id="rId117" w:history="1">
              <w:r w:rsidR="00A402EB" w:rsidRPr="00D33B4A">
                <w:rPr>
                  <w:rStyle w:val="Hyperlink"/>
                  <w:rFonts w:cstheme="minorHAnsi"/>
                </w:rPr>
                <w:t>itkconformance@nhs.net</w:t>
              </w:r>
            </w:hyperlink>
          </w:p>
          <w:p w14:paraId="5A93D631" w14:textId="109B0E55" w:rsidR="001D5841" w:rsidRPr="001D5841" w:rsidRDefault="001D5841" w:rsidP="001D5841">
            <w:pPr>
              <w:spacing w:after="160" w:line="259" w:lineRule="auto"/>
              <w:textboxTightWrap w:val="none"/>
              <w:rPr>
                <w:rFonts w:cstheme="minorHAnsi"/>
              </w:rPr>
            </w:pPr>
            <w:r w:rsidRPr="001D5841">
              <w:rPr>
                <w:rFonts w:cstheme="minorHAnsi"/>
              </w:rPr>
              <w:br/>
              <w:t xml:space="preserve">Once a supplier has environment access and a MESH mailbox access to the ITK Portal can be configured. This allows users to </w:t>
            </w:r>
          </w:p>
          <w:p w14:paraId="7BE3BBE6" w14:textId="77777777" w:rsidR="001D5841" w:rsidRPr="0097637B" w:rsidRDefault="001D5841" w:rsidP="001D5841">
            <w:pPr>
              <w:pStyle w:val="ListParagraph"/>
              <w:numPr>
                <w:ilvl w:val="0"/>
                <w:numId w:val="35"/>
              </w:numPr>
              <w:spacing w:after="160" w:line="259" w:lineRule="auto"/>
              <w:textboxTightWrap w:val="none"/>
              <w:rPr>
                <w:rFonts w:cstheme="minorHAnsi"/>
              </w:rPr>
            </w:pPr>
            <w:r w:rsidRPr="0097637B">
              <w:rPr>
                <w:rFonts w:cstheme="minorHAnsi"/>
              </w:rPr>
              <w:t>receive test harness validation reports via email</w:t>
            </w:r>
          </w:p>
          <w:p w14:paraId="6AAC6DDF" w14:textId="00161663" w:rsidR="001D5841" w:rsidRDefault="001D5841" w:rsidP="001D5841">
            <w:pPr>
              <w:pStyle w:val="ListParagraph"/>
              <w:numPr>
                <w:ilvl w:val="0"/>
                <w:numId w:val="35"/>
              </w:numPr>
              <w:spacing w:after="160" w:line="259" w:lineRule="auto"/>
              <w:textboxTightWrap w:val="none"/>
              <w:rPr>
                <w:rFonts w:cstheme="minorHAnsi"/>
              </w:rPr>
            </w:pPr>
            <w:r w:rsidRPr="0097637B">
              <w:rPr>
                <w:rFonts w:cstheme="minorHAnsi"/>
              </w:rPr>
              <w:t xml:space="preserve">gain access to the </w:t>
            </w:r>
            <w:r w:rsidR="00945D60">
              <w:rPr>
                <w:rFonts w:cstheme="minorHAnsi"/>
              </w:rPr>
              <w:t xml:space="preserve">INT </w:t>
            </w:r>
            <w:r w:rsidRPr="0097637B">
              <w:rPr>
                <w:rFonts w:cstheme="minorHAnsi"/>
              </w:rPr>
              <w:t>portal to view validation reports and logs</w:t>
            </w:r>
          </w:p>
          <w:p w14:paraId="74000602" w14:textId="77777777" w:rsidR="001D5841" w:rsidRPr="0097637B" w:rsidRDefault="001D5841" w:rsidP="001D5841">
            <w:pPr>
              <w:pStyle w:val="ListParagraph"/>
              <w:numPr>
                <w:ilvl w:val="0"/>
                <w:numId w:val="35"/>
              </w:numPr>
              <w:spacing w:after="160" w:line="259" w:lineRule="auto"/>
              <w:textboxTightWrap w:val="none"/>
              <w:rPr>
                <w:rFonts w:cstheme="minorHAnsi"/>
              </w:rPr>
            </w:pPr>
            <w:r>
              <w:rPr>
                <w:rFonts w:cstheme="minorHAnsi"/>
              </w:rPr>
              <w:t>ITK Conformance provides support in use of Test Harness test execution</w:t>
            </w:r>
          </w:p>
          <w:p w14:paraId="1525F9E9" w14:textId="77777777" w:rsidR="001D5841" w:rsidRDefault="001D5841" w:rsidP="00283086">
            <w:pPr>
              <w:pStyle w:val="ListParagraph"/>
              <w:spacing w:after="160" w:line="259" w:lineRule="auto"/>
              <w:ind w:left="0"/>
              <w:textboxTightWrap w:val="none"/>
            </w:pPr>
          </w:p>
        </w:tc>
        <w:tc>
          <w:tcPr>
            <w:tcW w:w="1425" w:type="pct"/>
          </w:tcPr>
          <w:p w14:paraId="6CF11C1C" w14:textId="77777777" w:rsidR="001D5841" w:rsidRDefault="001D5841" w:rsidP="00283086">
            <w:pPr>
              <w:rPr>
                <w:color w:val="000000"/>
              </w:rPr>
            </w:pPr>
          </w:p>
        </w:tc>
      </w:tr>
      <w:tr w:rsidR="00014D44" w:rsidRPr="00701DF7" w14:paraId="6C5CE35C" w14:textId="77777777" w:rsidTr="00D41A06">
        <w:trPr>
          <w:cantSplit/>
        </w:trPr>
        <w:tc>
          <w:tcPr>
            <w:tcW w:w="557" w:type="pct"/>
          </w:tcPr>
          <w:p w14:paraId="1532ECCB" w14:textId="6D0897B7" w:rsidR="00014D44" w:rsidRDefault="00683B50" w:rsidP="00283086">
            <w:pPr>
              <w:spacing w:after="0"/>
            </w:pPr>
            <w:r>
              <w:t>7</w:t>
            </w:r>
          </w:p>
        </w:tc>
        <w:tc>
          <w:tcPr>
            <w:tcW w:w="3019" w:type="pct"/>
            <w:shd w:val="clear" w:color="auto" w:fill="auto"/>
          </w:tcPr>
          <w:p w14:paraId="5DB2DE24" w14:textId="1C00AC50" w:rsidR="00014D44" w:rsidRDefault="00505264" w:rsidP="00283086">
            <w:pPr>
              <w:pStyle w:val="ListParagraph"/>
              <w:spacing w:after="160" w:line="259" w:lineRule="auto"/>
              <w:ind w:left="0"/>
              <w:textboxTightWrap w:val="none"/>
            </w:pPr>
            <w:r>
              <w:t xml:space="preserve">Supplier </w:t>
            </w:r>
            <w:r w:rsidR="006F34BB">
              <w:t>need to install MESH Client locally or Configure MESH API</w:t>
            </w:r>
            <w:r w:rsidR="006F34BB">
              <w:br/>
            </w:r>
            <w:r w:rsidR="006F34BB">
              <w:br/>
            </w:r>
            <w:hyperlink r:id="rId118" w:history="1">
              <w:r w:rsidR="006F34BB">
                <w:rPr>
                  <w:rStyle w:val="Hyperlink"/>
                </w:rPr>
                <w:t>https://digital.nhs.uk/services/message-exchange-for-social-care-and-health-mesh/compare-mesh-services</w:t>
              </w:r>
            </w:hyperlink>
          </w:p>
        </w:tc>
        <w:tc>
          <w:tcPr>
            <w:tcW w:w="1425" w:type="pct"/>
          </w:tcPr>
          <w:p w14:paraId="32010656" w14:textId="0DE71371" w:rsidR="00014D44" w:rsidRDefault="001D5841" w:rsidP="00283086">
            <w:pPr>
              <w:rPr>
                <w:color w:val="000000"/>
              </w:rPr>
            </w:pPr>
            <w:r>
              <w:rPr>
                <w:color w:val="000000"/>
              </w:rPr>
              <w:t>As above</w:t>
            </w:r>
          </w:p>
        </w:tc>
      </w:tr>
      <w:tr w:rsidR="00014D44" w:rsidRPr="00701DF7" w14:paraId="5B91AB66" w14:textId="77777777" w:rsidTr="00D41A06">
        <w:trPr>
          <w:cantSplit/>
        </w:trPr>
        <w:tc>
          <w:tcPr>
            <w:tcW w:w="557" w:type="pct"/>
          </w:tcPr>
          <w:p w14:paraId="237570E1" w14:textId="156852B4" w:rsidR="00014D44" w:rsidRDefault="00683B50" w:rsidP="00283086">
            <w:pPr>
              <w:spacing w:after="0"/>
            </w:pPr>
            <w:r>
              <w:lastRenderedPageBreak/>
              <w:t>8</w:t>
            </w:r>
          </w:p>
        </w:tc>
        <w:tc>
          <w:tcPr>
            <w:tcW w:w="3019" w:type="pct"/>
            <w:shd w:val="clear" w:color="auto" w:fill="auto"/>
          </w:tcPr>
          <w:p w14:paraId="056AD573" w14:textId="1D5FA57A" w:rsidR="006F34BB" w:rsidRDefault="006F34BB" w:rsidP="006F34BB">
            <w:pPr>
              <w:pStyle w:val="ListParagraph"/>
              <w:spacing w:after="160" w:line="259" w:lineRule="auto"/>
              <w:ind w:left="0"/>
              <w:textboxTightWrap w:val="none"/>
            </w:pPr>
            <w:r>
              <w:t xml:space="preserve">Supplier completes the test execution of the NHS Digital GP Connect Send Document tests against the ITK Test Harness. </w:t>
            </w:r>
          </w:p>
          <w:p w14:paraId="795BF350" w14:textId="57923487" w:rsidR="00537C9F" w:rsidRDefault="00537C9F" w:rsidP="006F34BB">
            <w:pPr>
              <w:pStyle w:val="ListParagraph"/>
              <w:spacing w:after="160" w:line="259" w:lineRule="auto"/>
              <w:ind w:left="0"/>
              <w:textboxTightWrap w:val="none"/>
            </w:pPr>
          </w:p>
          <w:p w14:paraId="610E5D18" w14:textId="76C67D11" w:rsidR="00537C9F" w:rsidRDefault="00537C9F" w:rsidP="00537C9F">
            <w:pPr>
              <w:pStyle w:val="ListParagraph"/>
              <w:spacing w:after="160" w:line="259" w:lineRule="auto"/>
              <w:ind w:left="0"/>
              <w:textboxTightWrap w:val="none"/>
            </w:pPr>
            <w:r>
              <w:t xml:space="preserve">Supplier carries out testing captures evidence of testing done in the INT </w:t>
            </w:r>
            <w:proofErr w:type="gramStart"/>
            <w:r>
              <w:t>environment:-</w:t>
            </w:r>
            <w:proofErr w:type="gramEnd"/>
          </w:p>
          <w:p w14:paraId="7F16503C" w14:textId="080A0DCA" w:rsidR="00537C9F" w:rsidRDefault="00537C9F" w:rsidP="00537C9F">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04BFB383" w14:textId="49566220" w:rsidR="00537C9F" w:rsidRDefault="00537C9F" w:rsidP="00537C9F">
            <w:pPr>
              <w:spacing w:before="40" w:after="40"/>
            </w:pPr>
          </w:p>
          <w:p w14:paraId="08C91724" w14:textId="77777777" w:rsidR="00537C9F" w:rsidRDefault="00537C9F" w:rsidP="00537C9F">
            <w:pPr>
              <w:pStyle w:val="ListParagraph"/>
              <w:spacing w:after="160" w:line="259" w:lineRule="auto"/>
              <w:ind w:left="0"/>
              <w:textboxTightWrap w:val="none"/>
            </w:pPr>
            <w:r>
              <w:t xml:space="preserve">The GP Connect specific worksheets within the SCAL which would need completion being: </w:t>
            </w:r>
          </w:p>
          <w:p w14:paraId="25898251" w14:textId="77777777" w:rsidR="00537C9F" w:rsidRDefault="00537C9F" w:rsidP="00537C9F">
            <w:pPr>
              <w:pStyle w:val="ListParagraph"/>
              <w:spacing w:after="160" w:line="259" w:lineRule="auto"/>
              <w:ind w:left="0"/>
              <w:textboxTightWrap w:val="none"/>
            </w:pPr>
          </w:p>
          <w:p w14:paraId="275926C8" w14:textId="77777777" w:rsidR="00537C9F" w:rsidRDefault="00537C9F" w:rsidP="00537C9F">
            <w:pPr>
              <w:pStyle w:val="ListParagraph"/>
              <w:numPr>
                <w:ilvl w:val="0"/>
                <w:numId w:val="30"/>
              </w:numPr>
              <w:spacing w:after="160" w:line="259" w:lineRule="auto"/>
              <w:textboxTightWrap w:val="none"/>
            </w:pPr>
            <w:r>
              <w:t>GPC – Send Document</w:t>
            </w:r>
          </w:p>
          <w:p w14:paraId="6E8B4A7B" w14:textId="6DA8E459" w:rsidR="006F34BB" w:rsidRDefault="006F34BB" w:rsidP="006F34BB">
            <w:r>
              <w:t xml:space="preserve">Links to the GP Connect Send Document tests and the supporting test data for testing as below: </w:t>
            </w:r>
          </w:p>
          <w:p w14:paraId="70B5493E" w14:textId="61D56509" w:rsidR="006F34BB" w:rsidRPr="008326BF" w:rsidRDefault="006F34BB" w:rsidP="006F34BB">
            <w:pPr>
              <w:rPr>
                <w:b/>
              </w:rPr>
            </w:pPr>
            <w:r>
              <w:rPr>
                <w:b/>
              </w:rPr>
              <w:t>Send Document</w:t>
            </w:r>
            <w:r w:rsidRPr="008326BF">
              <w:rPr>
                <w:b/>
              </w:rPr>
              <w:t xml:space="preserve">: </w:t>
            </w:r>
          </w:p>
          <w:p w14:paraId="02B8217D" w14:textId="4430A592" w:rsidR="00D41A06" w:rsidRDefault="00722E30" w:rsidP="006F34BB">
            <w:pPr>
              <w:pStyle w:val="ListParagraph"/>
              <w:spacing w:after="160" w:line="259" w:lineRule="auto"/>
              <w:ind w:left="0"/>
              <w:textboxTightWrap w:val="none"/>
            </w:pPr>
            <w:hyperlink r:id="rId119" w:history="1">
              <w:r w:rsidR="0074531C">
                <w:rPr>
                  <w:rStyle w:val="Hyperlink"/>
                </w:rPr>
                <w:t>https://github.com/nhsconnect/gpc-consumer-support/wiki/Consumer-Test-Scripts-Send-Document</w:t>
              </w:r>
            </w:hyperlink>
          </w:p>
          <w:p w14:paraId="194CA0DE" w14:textId="77777777" w:rsidR="0074531C" w:rsidRDefault="0074531C" w:rsidP="006F34BB">
            <w:pPr>
              <w:pStyle w:val="ListParagraph"/>
              <w:spacing w:after="160" w:line="259" w:lineRule="auto"/>
              <w:ind w:left="0"/>
              <w:textboxTightWrap w:val="none"/>
            </w:pPr>
          </w:p>
          <w:p w14:paraId="6B782819" w14:textId="29640CFB" w:rsidR="00014D44" w:rsidRDefault="006F34BB" w:rsidP="006F34BB">
            <w:pPr>
              <w:pStyle w:val="ListParagraph"/>
              <w:spacing w:after="160" w:line="259" w:lineRule="auto"/>
              <w:ind w:left="0"/>
              <w:textboxTightWrap w:val="none"/>
            </w:pPr>
            <w:r>
              <w:t>The test data (synthetic NHS numbers</w:t>
            </w:r>
            <w:r w:rsidR="00105F79">
              <w:t xml:space="preserve"> and Keywords for the Harness</w:t>
            </w:r>
            <w:r>
              <w:t xml:space="preserve">) are specified in the </w:t>
            </w:r>
            <w:r w:rsidR="00105F79">
              <w:rPr>
                <w:rFonts w:ascii="Segoe UI" w:hAnsi="Segoe UI" w:cs="Segoe UI"/>
                <w:b/>
                <w:bCs/>
                <w:color w:val="24292E"/>
                <w:shd w:val="clear" w:color="auto" w:fill="FFFFFF"/>
              </w:rPr>
              <w:t xml:space="preserve">Harness Patient ID </w:t>
            </w:r>
            <w:r w:rsidRPr="00314694">
              <w:t>column</w:t>
            </w:r>
            <w:r>
              <w:rPr>
                <w:b/>
              </w:rPr>
              <w:t xml:space="preserve"> </w:t>
            </w:r>
            <w:r w:rsidRPr="00314694">
              <w:t>within the tests</w:t>
            </w:r>
            <w:r>
              <w:t>.</w:t>
            </w:r>
          </w:p>
        </w:tc>
        <w:tc>
          <w:tcPr>
            <w:tcW w:w="1425" w:type="pct"/>
          </w:tcPr>
          <w:p w14:paraId="7BA74868" w14:textId="74E18507" w:rsidR="00014D44" w:rsidRDefault="001D5841" w:rsidP="00283086">
            <w:pPr>
              <w:rPr>
                <w:color w:val="000000"/>
              </w:rPr>
            </w:pPr>
            <w:r>
              <w:rPr>
                <w:color w:val="000000"/>
              </w:rPr>
              <w:t>As above</w:t>
            </w:r>
          </w:p>
        </w:tc>
      </w:tr>
      <w:tr w:rsidR="00014D44" w:rsidRPr="00701DF7" w14:paraId="01AF50EA" w14:textId="77777777" w:rsidTr="00D41A06">
        <w:trPr>
          <w:cantSplit/>
        </w:trPr>
        <w:tc>
          <w:tcPr>
            <w:tcW w:w="557" w:type="pct"/>
          </w:tcPr>
          <w:p w14:paraId="7AC239DD" w14:textId="5E836975" w:rsidR="00014D44" w:rsidRDefault="00683B50" w:rsidP="00283086">
            <w:pPr>
              <w:spacing w:after="0"/>
            </w:pPr>
            <w:r>
              <w:t>9</w:t>
            </w:r>
          </w:p>
        </w:tc>
        <w:tc>
          <w:tcPr>
            <w:tcW w:w="3019" w:type="pct"/>
            <w:shd w:val="clear" w:color="auto" w:fill="auto"/>
          </w:tcPr>
          <w:p w14:paraId="3FDD90A3" w14:textId="77777777" w:rsidR="0057230A" w:rsidRDefault="0057230A" w:rsidP="0057230A">
            <w:pPr>
              <w:pStyle w:val="ListParagraph"/>
              <w:spacing w:after="160" w:line="259" w:lineRule="auto"/>
              <w:ind w:left="0"/>
              <w:textboxTightWrap w:val="none"/>
            </w:pPr>
            <w:r>
              <w:t xml:space="preserve">NHS Digital SA and other SCAL stakeholders review and approve the SCAL and the supporting test evidence. </w:t>
            </w:r>
          </w:p>
          <w:p w14:paraId="0832C1A9" w14:textId="32029542" w:rsidR="00014D44" w:rsidRDefault="0057230A" w:rsidP="0057230A">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1425" w:type="pct"/>
          </w:tcPr>
          <w:p w14:paraId="1E3C12F0" w14:textId="0AB9597A" w:rsidR="00014D44" w:rsidRDefault="001D5841" w:rsidP="00283086">
            <w:pPr>
              <w:rPr>
                <w:color w:val="000000"/>
              </w:rPr>
            </w:pPr>
            <w:r>
              <w:rPr>
                <w:color w:val="000000"/>
              </w:rPr>
              <w:t>As above</w:t>
            </w:r>
          </w:p>
        </w:tc>
      </w:tr>
      <w:tr w:rsidR="00014D44" w:rsidRPr="00701DF7" w14:paraId="1F1E55E6" w14:textId="77777777" w:rsidTr="00D41A06">
        <w:trPr>
          <w:cantSplit/>
        </w:trPr>
        <w:tc>
          <w:tcPr>
            <w:tcW w:w="557" w:type="pct"/>
          </w:tcPr>
          <w:p w14:paraId="3DBFDEAD" w14:textId="739856EF" w:rsidR="00014D44" w:rsidRDefault="00683B50" w:rsidP="00283086">
            <w:pPr>
              <w:spacing w:after="0"/>
            </w:pPr>
            <w:r>
              <w:lastRenderedPageBreak/>
              <w:t>10</w:t>
            </w:r>
          </w:p>
        </w:tc>
        <w:tc>
          <w:tcPr>
            <w:tcW w:w="3019" w:type="pct"/>
            <w:shd w:val="clear" w:color="auto" w:fill="auto"/>
          </w:tcPr>
          <w:p w14:paraId="04CE5923" w14:textId="7F0E262B" w:rsidR="00014D44" w:rsidRPr="00683B50" w:rsidRDefault="009E2DEE" w:rsidP="00283086">
            <w:pPr>
              <w:pStyle w:val="ListParagraph"/>
              <w:spacing w:after="160" w:line="259" w:lineRule="auto"/>
              <w:ind w:left="0"/>
              <w:textboxTightWrap w:val="none"/>
            </w:pPr>
            <w:r w:rsidRPr="00683B50">
              <w:t>GPConnect Programme Team inform the GP Connect Provider supplier</w:t>
            </w:r>
            <w:r w:rsidR="00683B50">
              <w:t>/s</w:t>
            </w:r>
            <w:r w:rsidRPr="00683B50">
              <w:t xml:space="preserve"> of the GP Connect Consumer supplier coming on board for any local config/setup activity required at the GP Connect Provider end to enable the consumer supplier testing.</w:t>
            </w:r>
            <w:r w:rsidR="00683B50">
              <w:t xml:space="preserve"> As well as supplying relevant test data.</w:t>
            </w:r>
            <w:r w:rsidR="00A218B0" w:rsidRPr="00683B50">
              <w:br/>
            </w:r>
          </w:p>
        </w:tc>
        <w:tc>
          <w:tcPr>
            <w:tcW w:w="1425" w:type="pct"/>
          </w:tcPr>
          <w:p w14:paraId="0169070E" w14:textId="183E8A0F" w:rsidR="005A41E6" w:rsidRPr="005A41E6" w:rsidRDefault="005A41E6" w:rsidP="00283086">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6B9D9945" w14:textId="77777777" w:rsidR="005A41E6" w:rsidRPr="005A41E6" w:rsidRDefault="005A41E6" w:rsidP="005A41E6">
            <w:r w:rsidRPr="005A41E6">
              <w:t xml:space="preserve">Test in INT path to live test environment with test implementations of actual provider </w:t>
            </w:r>
          </w:p>
          <w:p w14:paraId="7B3E465D" w14:textId="022F4CAF" w:rsidR="00014D44" w:rsidRDefault="00014D44" w:rsidP="00283086">
            <w:pPr>
              <w:rPr>
                <w:color w:val="000000"/>
              </w:rPr>
            </w:pPr>
          </w:p>
        </w:tc>
      </w:tr>
      <w:tr w:rsidR="00014D44" w:rsidRPr="00701DF7" w14:paraId="1A69A27E" w14:textId="77777777" w:rsidTr="00D41A06">
        <w:trPr>
          <w:cantSplit/>
        </w:trPr>
        <w:tc>
          <w:tcPr>
            <w:tcW w:w="557" w:type="pct"/>
          </w:tcPr>
          <w:p w14:paraId="6D814999" w14:textId="1C29110D" w:rsidR="00014D44" w:rsidRDefault="009E2DEE" w:rsidP="00283086">
            <w:pPr>
              <w:spacing w:after="0"/>
            </w:pPr>
            <w:r>
              <w:t>1</w:t>
            </w:r>
            <w:r w:rsidR="00683B50">
              <w:t>1</w:t>
            </w:r>
          </w:p>
        </w:tc>
        <w:tc>
          <w:tcPr>
            <w:tcW w:w="3019" w:type="pct"/>
            <w:shd w:val="clear" w:color="auto" w:fill="auto"/>
          </w:tcPr>
          <w:p w14:paraId="5C1A145A" w14:textId="77777777" w:rsidR="009E2DEE" w:rsidRDefault="009E2DEE" w:rsidP="009E2DEE">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13F161B4" w14:textId="6F8BB641" w:rsidR="00014D44" w:rsidRDefault="009E2DEE" w:rsidP="009E2DEE">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1425" w:type="pct"/>
          </w:tcPr>
          <w:p w14:paraId="2E3DF841" w14:textId="3A6E56D0" w:rsidR="00014D44" w:rsidRDefault="001D5841" w:rsidP="00283086">
            <w:pPr>
              <w:rPr>
                <w:color w:val="000000"/>
              </w:rPr>
            </w:pPr>
            <w:r>
              <w:rPr>
                <w:color w:val="000000"/>
              </w:rPr>
              <w:t>As above</w:t>
            </w:r>
          </w:p>
        </w:tc>
      </w:tr>
    </w:tbl>
    <w:p w14:paraId="4DB4ECB6" w14:textId="77777777" w:rsidR="00573620" w:rsidRDefault="00573620" w:rsidP="00C32377"/>
    <w:p w14:paraId="149FCF16" w14:textId="77777777" w:rsidR="00573620" w:rsidRDefault="00573620" w:rsidP="00C32377"/>
    <w:p w14:paraId="70903AAF" w14:textId="77777777" w:rsidR="00573620" w:rsidRDefault="00573620">
      <w:pPr>
        <w:spacing w:after="0"/>
        <w:textboxTightWrap w:val="none"/>
      </w:pPr>
      <w:r>
        <w:br w:type="page"/>
      </w:r>
    </w:p>
    <w:p w14:paraId="75FF602D" w14:textId="3DFB7E6A" w:rsidR="00930FB6" w:rsidRDefault="00930FB6" w:rsidP="00930FB6">
      <w:pPr>
        <w:pStyle w:val="Heading2"/>
        <w:numPr>
          <w:ilvl w:val="0"/>
          <w:numId w:val="0"/>
        </w:numPr>
        <w:ind w:left="142"/>
      </w:pPr>
      <w:bookmarkStart w:id="74" w:name="_Toc42685424"/>
      <w:bookmarkStart w:id="75" w:name="_Toc42686808"/>
      <w:bookmarkStart w:id="76" w:name="_Toc39489694"/>
      <w:r>
        <w:lastRenderedPageBreak/>
        <w:t>2</w:t>
      </w:r>
      <w:r w:rsidRPr="00EF3349">
        <w:t>.</w:t>
      </w:r>
      <w:r>
        <w:t>3</w:t>
      </w:r>
      <w:r w:rsidRPr="00EF3349">
        <w:t xml:space="preserve"> T</w:t>
      </w:r>
      <w:r>
        <w:t>est Ro</w:t>
      </w:r>
      <w:r w:rsidR="00752D9C">
        <w:t>u</w:t>
      </w:r>
      <w:r>
        <w:t>tes for Consumers who are making changes/uplifts to existing GPC capabilities</w:t>
      </w:r>
      <w:bookmarkEnd w:id="74"/>
      <w:bookmarkEnd w:id="75"/>
    </w:p>
    <w:p w14:paraId="2FF56CC2" w14:textId="77777777" w:rsidR="00930FB6" w:rsidRDefault="00930FB6" w:rsidP="00930FB6">
      <w:pPr>
        <w:pStyle w:val="Heading2"/>
        <w:numPr>
          <w:ilvl w:val="0"/>
          <w:numId w:val="0"/>
        </w:numPr>
        <w:ind w:left="142"/>
      </w:pPr>
    </w:p>
    <w:p w14:paraId="68282EED" w14:textId="11138B2B" w:rsidR="00573620" w:rsidRPr="00C32377" w:rsidRDefault="00930FB6" w:rsidP="00FA291D">
      <w:pPr>
        <w:pStyle w:val="Heading3"/>
      </w:pPr>
      <w:r>
        <w:tab/>
      </w:r>
      <w:bookmarkStart w:id="77" w:name="_Toc42685425"/>
      <w:bookmarkStart w:id="78" w:name="_Toc42686809"/>
      <w:r>
        <w:t xml:space="preserve">2.3.1 </w:t>
      </w:r>
      <w:r w:rsidR="00573620">
        <w:t>Test route for e</w:t>
      </w:r>
      <w:r w:rsidR="00573620" w:rsidRPr="00AF08ED">
        <w:t>xisting GP Connect Consumer Supplier already compliant with one or more GP Connect capability(s) making GP Connect changes to their consumer solution</w:t>
      </w:r>
      <w:bookmarkEnd w:id="76"/>
      <w:bookmarkEnd w:id="77"/>
      <w:bookmarkEnd w:id="78"/>
    </w:p>
    <w:p w14:paraId="689D34E7" w14:textId="77777777" w:rsidR="00573620" w:rsidRPr="00AF08ED" w:rsidRDefault="00573620" w:rsidP="00573620">
      <w:pPr>
        <w:pStyle w:val="ListParagraph"/>
        <w:spacing w:after="160" w:line="259" w:lineRule="auto"/>
        <w:ind w:left="694"/>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573620" w:rsidRPr="00023A42" w14:paraId="160C2FDE" w14:textId="77777777" w:rsidTr="005B4970">
        <w:trPr>
          <w:cantSplit/>
          <w:tblHeader/>
        </w:trPr>
        <w:tc>
          <w:tcPr>
            <w:tcW w:w="568" w:type="pct"/>
            <w:shd w:val="clear" w:color="auto" w:fill="2F5496"/>
          </w:tcPr>
          <w:p w14:paraId="720376F4" w14:textId="77777777" w:rsidR="00573620" w:rsidRPr="00E66EB5" w:rsidRDefault="00573620" w:rsidP="005B4970">
            <w:pPr>
              <w:keepNext/>
              <w:spacing w:after="0"/>
              <w:rPr>
                <w:b/>
                <w:color w:val="FFFFFF"/>
              </w:rPr>
            </w:pPr>
            <w:r>
              <w:rPr>
                <w:b/>
                <w:color w:val="FFFFFF"/>
              </w:rPr>
              <w:t>Step</w:t>
            </w:r>
          </w:p>
        </w:tc>
        <w:tc>
          <w:tcPr>
            <w:tcW w:w="3581" w:type="pct"/>
            <w:shd w:val="clear" w:color="auto" w:fill="2F5496"/>
          </w:tcPr>
          <w:p w14:paraId="09F76435" w14:textId="77777777" w:rsidR="00573620" w:rsidRPr="00E66EB5" w:rsidRDefault="00573620" w:rsidP="005B4970">
            <w:pPr>
              <w:keepNext/>
              <w:spacing w:after="0"/>
              <w:rPr>
                <w:b/>
                <w:color w:val="FFFFFF"/>
              </w:rPr>
            </w:pPr>
            <w:r>
              <w:rPr>
                <w:b/>
                <w:color w:val="FFFFFF"/>
              </w:rPr>
              <w:t>Description</w:t>
            </w:r>
          </w:p>
        </w:tc>
        <w:tc>
          <w:tcPr>
            <w:tcW w:w="851" w:type="pct"/>
            <w:shd w:val="clear" w:color="auto" w:fill="2F5496"/>
          </w:tcPr>
          <w:p w14:paraId="72CBF894" w14:textId="77777777" w:rsidR="00573620" w:rsidRPr="00E66EB5" w:rsidRDefault="00573620" w:rsidP="005B4970">
            <w:pPr>
              <w:keepNext/>
              <w:spacing w:after="0"/>
              <w:ind w:left="-19" w:firstLine="19"/>
              <w:rPr>
                <w:b/>
                <w:color w:val="FFFFFF"/>
              </w:rPr>
            </w:pPr>
            <w:r>
              <w:rPr>
                <w:b/>
                <w:color w:val="FFFFFF"/>
              </w:rPr>
              <w:t>Phase</w:t>
            </w:r>
          </w:p>
        </w:tc>
      </w:tr>
      <w:tr w:rsidR="00573620" w:rsidRPr="00701DF7" w14:paraId="682DC80D" w14:textId="77777777" w:rsidTr="005B4970">
        <w:trPr>
          <w:cantSplit/>
        </w:trPr>
        <w:tc>
          <w:tcPr>
            <w:tcW w:w="568" w:type="pct"/>
          </w:tcPr>
          <w:p w14:paraId="6C9512EA" w14:textId="77777777" w:rsidR="00573620" w:rsidRDefault="00573620" w:rsidP="005B4970">
            <w:pPr>
              <w:spacing w:after="0"/>
            </w:pPr>
            <w:r>
              <w:t>1</w:t>
            </w:r>
          </w:p>
        </w:tc>
        <w:tc>
          <w:tcPr>
            <w:tcW w:w="3581" w:type="pct"/>
            <w:shd w:val="clear" w:color="auto" w:fill="auto"/>
          </w:tcPr>
          <w:p w14:paraId="2E038ED9" w14:textId="5ACF3969" w:rsidR="00573620" w:rsidRPr="00CE75D2" w:rsidRDefault="00573620" w:rsidP="005B4970">
            <w:pPr>
              <w:pStyle w:val="ListParagraph"/>
              <w:spacing w:after="160" w:line="259" w:lineRule="auto"/>
              <w:ind w:left="0"/>
              <w:textboxTightWrap w:val="none"/>
            </w:pPr>
            <w:r>
              <w:t>The GP Connect supplier completes regression testing of the compliant GP Connect capabilities as per their internal testing and assurance processes. SCAL uplift submission and additional testing evidence required to be submitted. We would invite them into our INT environment to exercise the changes</w:t>
            </w:r>
            <w:r w:rsidR="00691802">
              <w:t xml:space="preserve"> and carry out regression.</w:t>
            </w:r>
          </w:p>
        </w:tc>
        <w:tc>
          <w:tcPr>
            <w:tcW w:w="851" w:type="pct"/>
          </w:tcPr>
          <w:p w14:paraId="526F9ACE" w14:textId="1EAA266D" w:rsidR="005A41E6" w:rsidRPr="005A41E6" w:rsidRDefault="005A41E6" w:rsidP="005B4970">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3/4</w:t>
            </w:r>
          </w:p>
          <w:p w14:paraId="598BEDC7" w14:textId="523E270D" w:rsidR="00573620" w:rsidRDefault="00573620" w:rsidP="005B4970">
            <w:pPr>
              <w:rPr>
                <w:color w:val="000000"/>
              </w:rPr>
            </w:pPr>
          </w:p>
        </w:tc>
      </w:tr>
    </w:tbl>
    <w:p w14:paraId="2A3FA527" w14:textId="77777777" w:rsidR="00573620" w:rsidRDefault="00573620" w:rsidP="00C32377"/>
    <w:p w14:paraId="7B5AF1E7" w14:textId="77777777" w:rsidR="00573620" w:rsidRDefault="00573620" w:rsidP="00FA291D">
      <w:pPr>
        <w:pStyle w:val="Heading3"/>
      </w:pPr>
    </w:p>
    <w:p w14:paraId="36290C98" w14:textId="13FE1253" w:rsidR="00573620" w:rsidRDefault="00930FB6" w:rsidP="00FA291D">
      <w:pPr>
        <w:pStyle w:val="Heading3"/>
      </w:pPr>
      <w:bookmarkStart w:id="79" w:name="_Toc39489695"/>
      <w:r>
        <w:tab/>
      </w:r>
      <w:bookmarkStart w:id="80" w:name="_Toc42685426"/>
      <w:bookmarkStart w:id="81" w:name="_Toc42686810"/>
      <w:r>
        <w:t>2.3.2</w:t>
      </w:r>
      <w:r>
        <w:tab/>
      </w:r>
      <w:r w:rsidR="00573620">
        <w:t>Test route for e</w:t>
      </w:r>
      <w:r w:rsidR="00573620" w:rsidRPr="00AF08ED">
        <w:t xml:space="preserve">xisting GP Connect Consumer Supplier already compliant with one or more GP Connect capability(s) </w:t>
      </w:r>
      <w:r w:rsidR="00691802">
        <w:t>and not making changes to the consumer solution when there is a provider uplift</w:t>
      </w:r>
      <w:bookmarkEnd w:id="79"/>
      <w:bookmarkEnd w:id="80"/>
      <w:bookmarkEnd w:id="81"/>
    </w:p>
    <w:p w14:paraId="288DDB74" w14:textId="6528B5D9" w:rsidR="00691802" w:rsidRDefault="00691802" w:rsidP="00691802">
      <w:pPr>
        <w:rPr>
          <w:lang w:eastAsia="en-US"/>
        </w:rPr>
      </w:pPr>
    </w:p>
    <w:p w14:paraId="3F6B95C8" w14:textId="77777777" w:rsidR="00691802" w:rsidRPr="00AF08ED" w:rsidRDefault="00691802" w:rsidP="00691802">
      <w:pPr>
        <w:pStyle w:val="ListParagraph"/>
        <w:spacing w:after="160" w:line="259" w:lineRule="auto"/>
        <w:ind w:left="694"/>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691802" w:rsidRPr="00023A42" w14:paraId="15461F34" w14:textId="77777777" w:rsidTr="005B4970">
        <w:trPr>
          <w:cantSplit/>
          <w:tblHeader/>
        </w:trPr>
        <w:tc>
          <w:tcPr>
            <w:tcW w:w="568" w:type="pct"/>
            <w:shd w:val="clear" w:color="auto" w:fill="2F5496"/>
          </w:tcPr>
          <w:p w14:paraId="1D5DF153" w14:textId="77777777" w:rsidR="00691802" w:rsidRPr="00E66EB5" w:rsidRDefault="00691802" w:rsidP="005B4970">
            <w:pPr>
              <w:keepNext/>
              <w:spacing w:after="0"/>
              <w:rPr>
                <w:b/>
                <w:color w:val="FFFFFF"/>
              </w:rPr>
            </w:pPr>
            <w:r>
              <w:rPr>
                <w:b/>
                <w:color w:val="FFFFFF"/>
              </w:rPr>
              <w:t>Step</w:t>
            </w:r>
          </w:p>
        </w:tc>
        <w:tc>
          <w:tcPr>
            <w:tcW w:w="3581" w:type="pct"/>
            <w:shd w:val="clear" w:color="auto" w:fill="2F5496"/>
          </w:tcPr>
          <w:p w14:paraId="37FFC48F" w14:textId="77777777" w:rsidR="00691802" w:rsidRPr="00E66EB5" w:rsidRDefault="00691802" w:rsidP="005B4970">
            <w:pPr>
              <w:keepNext/>
              <w:spacing w:after="0"/>
              <w:rPr>
                <w:b/>
                <w:color w:val="FFFFFF"/>
              </w:rPr>
            </w:pPr>
            <w:r>
              <w:rPr>
                <w:b/>
                <w:color w:val="FFFFFF"/>
              </w:rPr>
              <w:t>Description</w:t>
            </w:r>
          </w:p>
        </w:tc>
        <w:tc>
          <w:tcPr>
            <w:tcW w:w="851" w:type="pct"/>
            <w:shd w:val="clear" w:color="auto" w:fill="2F5496"/>
          </w:tcPr>
          <w:p w14:paraId="6A247FC2" w14:textId="77777777" w:rsidR="00691802" w:rsidRPr="00E66EB5" w:rsidRDefault="00691802" w:rsidP="005B4970">
            <w:pPr>
              <w:keepNext/>
              <w:spacing w:after="0"/>
              <w:ind w:left="-19" w:firstLine="19"/>
              <w:rPr>
                <w:b/>
                <w:color w:val="FFFFFF"/>
              </w:rPr>
            </w:pPr>
            <w:r>
              <w:rPr>
                <w:b/>
                <w:color w:val="FFFFFF"/>
              </w:rPr>
              <w:t>Phase</w:t>
            </w:r>
          </w:p>
        </w:tc>
      </w:tr>
      <w:tr w:rsidR="00691802" w:rsidRPr="00701DF7" w14:paraId="4FE8A4B2" w14:textId="77777777" w:rsidTr="005B4970">
        <w:trPr>
          <w:cantSplit/>
        </w:trPr>
        <w:tc>
          <w:tcPr>
            <w:tcW w:w="568" w:type="pct"/>
          </w:tcPr>
          <w:p w14:paraId="470F397D" w14:textId="6E4151D6" w:rsidR="00691802" w:rsidRDefault="00691802" w:rsidP="005B4970">
            <w:pPr>
              <w:spacing w:after="0"/>
            </w:pPr>
            <w:r>
              <w:t>1</w:t>
            </w:r>
          </w:p>
        </w:tc>
        <w:tc>
          <w:tcPr>
            <w:tcW w:w="3581" w:type="pct"/>
            <w:shd w:val="clear" w:color="auto" w:fill="auto"/>
          </w:tcPr>
          <w:p w14:paraId="2E1D5DBB" w14:textId="24EDB1BD" w:rsidR="00691802" w:rsidRDefault="00691802" w:rsidP="005B4970">
            <w:pPr>
              <w:pStyle w:val="ListParagraph"/>
              <w:spacing w:after="160" w:line="259" w:lineRule="auto"/>
              <w:ind w:left="0"/>
              <w:textboxTightWrap w:val="none"/>
            </w:pPr>
            <w:r>
              <w:t>NHSD to get clarification from TA/BA regarding the change and gain a recommendation if they feel additional testing from consumers would be required.</w:t>
            </w:r>
          </w:p>
        </w:tc>
        <w:tc>
          <w:tcPr>
            <w:tcW w:w="851" w:type="pct"/>
          </w:tcPr>
          <w:p w14:paraId="37A1A94C" w14:textId="77777777" w:rsidR="00691802" w:rsidRDefault="00691802" w:rsidP="005B4970">
            <w:pPr>
              <w:rPr>
                <w:color w:val="000000"/>
              </w:rPr>
            </w:pPr>
          </w:p>
        </w:tc>
      </w:tr>
      <w:tr w:rsidR="00691802" w:rsidRPr="00701DF7" w14:paraId="5682C10E" w14:textId="77777777" w:rsidTr="005B4970">
        <w:trPr>
          <w:cantSplit/>
        </w:trPr>
        <w:tc>
          <w:tcPr>
            <w:tcW w:w="568" w:type="pct"/>
          </w:tcPr>
          <w:p w14:paraId="3E27CCAE" w14:textId="64E0F396" w:rsidR="00691802" w:rsidRDefault="00691802" w:rsidP="005B4970">
            <w:pPr>
              <w:spacing w:after="0"/>
            </w:pPr>
            <w:r>
              <w:t>2</w:t>
            </w:r>
          </w:p>
        </w:tc>
        <w:tc>
          <w:tcPr>
            <w:tcW w:w="3581" w:type="pct"/>
            <w:shd w:val="clear" w:color="auto" w:fill="auto"/>
          </w:tcPr>
          <w:p w14:paraId="17E4114B" w14:textId="7C4DF2E8" w:rsidR="00691802" w:rsidRPr="00CE75D2" w:rsidRDefault="00691802" w:rsidP="005B4970">
            <w:pPr>
              <w:pStyle w:val="ListParagraph"/>
              <w:spacing w:after="160" w:line="259" w:lineRule="auto"/>
              <w:ind w:left="0"/>
              <w:textboxTightWrap w:val="none"/>
            </w:pPr>
            <w:r>
              <w:t xml:space="preserve">The GP Connect supplier reviews the new changes and confirms if the changes </w:t>
            </w:r>
            <w:proofErr w:type="gramStart"/>
            <w:r>
              <w:t>will  impact</w:t>
            </w:r>
            <w:proofErr w:type="gramEnd"/>
            <w:r>
              <w:t xml:space="preserve"> their system. If there is impact or any </w:t>
            </w:r>
            <w:proofErr w:type="gramStart"/>
            <w:r>
              <w:t>uncertainty</w:t>
            </w:r>
            <w:proofErr w:type="gramEnd"/>
            <w:r>
              <w:t xml:space="preserve"> then we would invite them into our INT environment to exercise the changes and carry out regression.</w:t>
            </w:r>
          </w:p>
        </w:tc>
        <w:tc>
          <w:tcPr>
            <w:tcW w:w="851" w:type="pct"/>
          </w:tcPr>
          <w:p w14:paraId="23783B2C" w14:textId="77777777" w:rsidR="00691802" w:rsidRDefault="00691802" w:rsidP="005B4970">
            <w:pPr>
              <w:rPr>
                <w:color w:val="000000"/>
              </w:rPr>
            </w:pPr>
            <w:r>
              <w:rPr>
                <w:color w:val="000000"/>
              </w:rPr>
              <w:t>NA</w:t>
            </w:r>
          </w:p>
        </w:tc>
      </w:tr>
    </w:tbl>
    <w:p w14:paraId="65D53553" w14:textId="77777777" w:rsidR="00691802" w:rsidRPr="00FA291D" w:rsidRDefault="00691802" w:rsidP="00FA291D"/>
    <w:p w14:paraId="05EA9701" w14:textId="66AFA507" w:rsidR="00C32377" w:rsidRDefault="00C32377" w:rsidP="00C32377">
      <w:r>
        <w:br w:type="page"/>
      </w:r>
    </w:p>
    <w:p w14:paraId="1512EF2B" w14:textId="64BB3D4D" w:rsidR="008A2784" w:rsidRDefault="008A2784" w:rsidP="008A2784">
      <w:pPr>
        <w:pStyle w:val="Heading1"/>
      </w:pPr>
      <w:bookmarkStart w:id="82" w:name="_Toc39489696"/>
      <w:bookmarkStart w:id="83" w:name="_Toc42685427"/>
      <w:bookmarkStart w:id="84" w:name="_Toc42686811"/>
      <w:r>
        <w:lastRenderedPageBreak/>
        <w:t>FAQ</w:t>
      </w:r>
      <w:bookmarkEnd w:id="82"/>
      <w:bookmarkEnd w:id="83"/>
      <w:bookmarkEnd w:id="84"/>
    </w:p>
    <w:p w14:paraId="68FF5F9B" w14:textId="596FC6C8" w:rsidR="008A2784" w:rsidRPr="008F2CAD" w:rsidRDefault="008A2784" w:rsidP="008A2784">
      <w:pPr>
        <w:rPr>
          <w:rFonts w:cs="Arial"/>
          <w:color w:val="FF0000"/>
          <w:sz w:val="18"/>
          <w:szCs w:val="18"/>
        </w:rPr>
      </w:pPr>
      <w:r w:rsidRPr="008F2CAD">
        <w:rPr>
          <w:rFonts w:cs="Arial"/>
          <w:color w:val="FF0000"/>
          <w:sz w:val="18"/>
          <w:szCs w:val="18"/>
        </w:rPr>
        <w:t>What do I need to fill in on the EPR form for INT</w:t>
      </w:r>
      <w:r w:rsidR="008F2CAD">
        <w:rPr>
          <w:rFonts w:cs="Arial"/>
          <w:color w:val="FF0000"/>
          <w:sz w:val="18"/>
          <w:szCs w:val="18"/>
        </w:rPr>
        <w:t xml:space="preserve"> When submitting to Platform Support</w:t>
      </w:r>
      <w:r w:rsidRPr="008F2CAD">
        <w:rPr>
          <w:rFonts w:cs="Arial"/>
          <w:color w:val="FF0000"/>
          <w:sz w:val="18"/>
          <w:szCs w:val="18"/>
        </w:rPr>
        <w:t>?</w:t>
      </w:r>
    </w:p>
    <w:p w14:paraId="25770840" w14:textId="1B974770" w:rsidR="008A2784" w:rsidRPr="008F2CAD" w:rsidRDefault="008A2784" w:rsidP="008A2784">
      <w:pPr>
        <w:pStyle w:val="NormalWeb"/>
        <w:shd w:val="clear" w:color="auto" w:fill="FFFFFF"/>
        <w:rPr>
          <w:rFonts w:ascii="Arial" w:hAnsi="Arial" w:cs="Arial"/>
          <w:color w:val="3B4151"/>
          <w:sz w:val="18"/>
          <w:szCs w:val="18"/>
        </w:rPr>
      </w:pPr>
      <w:r w:rsidRPr="008F2CAD">
        <w:rPr>
          <w:rFonts w:ascii="Arial" w:hAnsi="Arial" w:cs="Arial"/>
          <w:sz w:val="18"/>
          <w:szCs w:val="18"/>
        </w:rPr>
        <w:t>Basically, this is the complete URL for each interaction ID below I have given example for each capability/interaction/</w:t>
      </w:r>
      <w:proofErr w:type="spellStart"/>
      <w:r w:rsidRPr="008F2CAD">
        <w:rPr>
          <w:rFonts w:ascii="Arial" w:hAnsi="Arial" w:cs="Arial"/>
          <w:sz w:val="18"/>
          <w:szCs w:val="18"/>
        </w:rPr>
        <w:t>fhir</w:t>
      </w:r>
      <w:proofErr w:type="spellEnd"/>
      <w:r w:rsidRPr="008F2CAD">
        <w:rPr>
          <w:rFonts w:ascii="Arial" w:hAnsi="Arial" w:cs="Arial"/>
          <w:sz w:val="18"/>
          <w:szCs w:val="18"/>
        </w:rPr>
        <w:t xml:space="preserve"> Resource </w:t>
      </w:r>
    </w:p>
    <w:tbl>
      <w:tblPr>
        <w:tblW w:w="0" w:type="auto"/>
        <w:tblLook w:val="04A0" w:firstRow="1" w:lastRow="0" w:firstColumn="1" w:lastColumn="0" w:noHBand="0" w:noVBand="1"/>
      </w:tblPr>
      <w:tblGrid>
        <w:gridCol w:w="3238"/>
        <w:gridCol w:w="5625"/>
      </w:tblGrid>
      <w:tr w:rsidR="008A2784" w:rsidRPr="008F2CAD" w14:paraId="2B6D0CC3" w14:textId="77777777" w:rsidTr="008A2784">
        <w:trPr>
          <w:trHeight w:val="300"/>
        </w:trPr>
        <w:tc>
          <w:tcPr>
            <w:tcW w:w="1746" w:type="dxa"/>
            <w:tcBorders>
              <w:top w:val="nil"/>
              <w:left w:val="nil"/>
              <w:bottom w:val="nil"/>
              <w:right w:val="nil"/>
            </w:tcBorders>
            <w:shd w:val="clear" w:color="000000" w:fill="FFFF00"/>
            <w:noWrap/>
            <w:vAlign w:val="center"/>
            <w:hideMark/>
          </w:tcPr>
          <w:p w14:paraId="2F4E4182"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GPConnect-Foundations-1</w:t>
            </w:r>
            <w:r w:rsidRPr="008F2CAD">
              <w:rPr>
                <w:rFonts w:cs="Arial"/>
                <w:color w:val="000000"/>
                <w:sz w:val="18"/>
                <w:szCs w:val="18"/>
              </w:rPr>
              <w:t xml:space="preserve">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c>
          <w:tcPr>
            <w:tcW w:w="5625" w:type="dxa"/>
            <w:tcBorders>
              <w:top w:val="nil"/>
              <w:left w:val="nil"/>
              <w:bottom w:val="nil"/>
              <w:right w:val="nil"/>
            </w:tcBorders>
            <w:shd w:val="clear" w:color="auto" w:fill="auto"/>
            <w:noWrap/>
            <w:vAlign w:val="bottom"/>
            <w:hideMark/>
          </w:tcPr>
          <w:p w14:paraId="6833EF37" w14:textId="77777777" w:rsidR="008A2784" w:rsidRPr="008F2CAD" w:rsidRDefault="008A2784" w:rsidP="008A2784">
            <w:pPr>
              <w:spacing w:after="0"/>
              <w:rPr>
                <w:rFonts w:cs="Arial"/>
                <w:b/>
                <w:bCs/>
                <w:color w:val="000000"/>
                <w:sz w:val="18"/>
                <w:szCs w:val="18"/>
              </w:rPr>
            </w:pPr>
          </w:p>
        </w:tc>
      </w:tr>
      <w:tr w:rsidR="008A2784" w:rsidRPr="008F2CAD" w14:paraId="7FE1CD8D"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F7161"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46FD563A"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0B129CB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4979C4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:gpc.registerpatient-1</w:t>
            </w:r>
          </w:p>
        </w:tc>
        <w:tc>
          <w:tcPr>
            <w:tcW w:w="5625" w:type="dxa"/>
            <w:tcBorders>
              <w:top w:val="nil"/>
              <w:left w:val="nil"/>
              <w:bottom w:val="single" w:sz="4" w:space="0" w:color="auto"/>
              <w:right w:val="single" w:sz="4" w:space="0" w:color="auto"/>
            </w:tcBorders>
            <w:shd w:val="clear" w:color="auto" w:fill="auto"/>
            <w:vAlign w:val="center"/>
            <w:hideMark/>
          </w:tcPr>
          <w:p w14:paraId="1753F60A" w14:textId="0BB74C55" w:rsidR="008A2784" w:rsidRPr="008F2CAD" w:rsidRDefault="008A2784" w:rsidP="008A2784">
            <w:pPr>
              <w:spacing w:after="0"/>
              <w:rPr>
                <w:rFonts w:cs="Arial"/>
                <w:color w:val="0563C1"/>
                <w:sz w:val="18"/>
                <w:szCs w:val="18"/>
                <w:u w:val="single"/>
              </w:rPr>
            </w:pPr>
            <w:r w:rsidRPr="008F2CAD">
              <w:rPr>
                <w:rFonts w:cs="Arial"/>
                <w:color w:val="0563C1"/>
                <w:sz w:val="18"/>
                <w:szCs w:val="18"/>
                <w:u w:val="single"/>
              </w:rPr>
              <w:t>https://REPLACE WITH CONSUMER FQDN/</w:t>
            </w:r>
          </w:p>
        </w:tc>
      </w:tr>
      <w:tr w:rsidR="008A2784" w:rsidRPr="008F2CAD" w14:paraId="7830809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4133CCC"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:read:location-1</w:t>
            </w:r>
          </w:p>
        </w:tc>
        <w:tc>
          <w:tcPr>
            <w:tcW w:w="5625" w:type="dxa"/>
            <w:tcBorders>
              <w:top w:val="nil"/>
              <w:left w:val="nil"/>
              <w:bottom w:val="single" w:sz="4" w:space="0" w:color="auto"/>
              <w:right w:val="single" w:sz="4" w:space="0" w:color="auto"/>
            </w:tcBorders>
            <w:shd w:val="clear" w:color="auto" w:fill="auto"/>
            <w:vAlign w:val="center"/>
            <w:hideMark/>
          </w:tcPr>
          <w:p w14:paraId="511044E9" w14:textId="11F80889"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FAC0BBE"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7C170C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:read:organization-1</w:t>
            </w:r>
          </w:p>
        </w:tc>
        <w:tc>
          <w:tcPr>
            <w:tcW w:w="5625" w:type="dxa"/>
            <w:tcBorders>
              <w:top w:val="nil"/>
              <w:left w:val="nil"/>
              <w:bottom w:val="single" w:sz="4" w:space="0" w:color="auto"/>
              <w:right w:val="single" w:sz="4" w:space="0" w:color="auto"/>
            </w:tcBorders>
            <w:shd w:val="clear" w:color="auto" w:fill="auto"/>
            <w:vAlign w:val="center"/>
            <w:hideMark/>
          </w:tcPr>
          <w:p w14:paraId="530F5E93" w14:textId="736C3753"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02E9BF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64B1F6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:read:patient-1</w:t>
            </w:r>
          </w:p>
        </w:tc>
        <w:tc>
          <w:tcPr>
            <w:tcW w:w="5625" w:type="dxa"/>
            <w:tcBorders>
              <w:top w:val="nil"/>
              <w:left w:val="nil"/>
              <w:bottom w:val="single" w:sz="4" w:space="0" w:color="auto"/>
              <w:right w:val="single" w:sz="4" w:space="0" w:color="auto"/>
            </w:tcBorders>
            <w:shd w:val="clear" w:color="auto" w:fill="auto"/>
            <w:vAlign w:val="center"/>
            <w:hideMark/>
          </w:tcPr>
          <w:p w14:paraId="1B01D3FF" w14:textId="199356E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7D95269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0722A475"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:read:practitioner-1</w:t>
            </w:r>
          </w:p>
        </w:tc>
        <w:tc>
          <w:tcPr>
            <w:tcW w:w="5625" w:type="dxa"/>
            <w:tcBorders>
              <w:top w:val="nil"/>
              <w:left w:val="nil"/>
              <w:bottom w:val="single" w:sz="4" w:space="0" w:color="auto"/>
              <w:right w:val="single" w:sz="4" w:space="0" w:color="auto"/>
            </w:tcBorders>
            <w:shd w:val="clear" w:color="auto" w:fill="auto"/>
            <w:vAlign w:val="center"/>
            <w:hideMark/>
          </w:tcPr>
          <w:p w14:paraId="570BDFCA" w14:textId="44799730"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6D189A7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DF56EE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:search:organization-1</w:t>
            </w:r>
          </w:p>
        </w:tc>
        <w:tc>
          <w:tcPr>
            <w:tcW w:w="5625" w:type="dxa"/>
            <w:tcBorders>
              <w:top w:val="nil"/>
              <w:left w:val="nil"/>
              <w:bottom w:val="single" w:sz="4" w:space="0" w:color="auto"/>
              <w:right w:val="single" w:sz="4" w:space="0" w:color="auto"/>
            </w:tcBorders>
            <w:shd w:val="clear" w:color="auto" w:fill="auto"/>
            <w:vAlign w:val="center"/>
            <w:hideMark/>
          </w:tcPr>
          <w:p w14:paraId="2BAB7E4A" w14:textId="07A9D9EB"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18518A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3EAF9A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:search:patient-1</w:t>
            </w:r>
          </w:p>
        </w:tc>
        <w:tc>
          <w:tcPr>
            <w:tcW w:w="5625" w:type="dxa"/>
            <w:tcBorders>
              <w:top w:val="nil"/>
              <w:left w:val="nil"/>
              <w:bottom w:val="single" w:sz="4" w:space="0" w:color="auto"/>
              <w:right w:val="single" w:sz="4" w:space="0" w:color="auto"/>
            </w:tcBorders>
            <w:shd w:val="clear" w:color="auto" w:fill="auto"/>
            <w:vAlign w:val="center"/>
            <w:hideMark/>
          </w:tcPr>
          <w:p w14:paraId="4877A86C" w14:textId="1A19B8CE"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6E20D7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A0F2A83"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:search:practitioner-1</w:t>
            </w:r>
          </w:p>
        </w:tc>
        <w:tc>
          <w:tcPr>
            <w:tcW w:w="5625" w:type="dxa"/>
            <w:tcBorders>
              <w:top w:val="nil"/>
              <w:left w:val="nil"/>
              <w:bottom w:val="single" w:sz="4" w:space="0" w:color="auto"/>
              <w:right w:val="single" w:sz="4" w:space="0" w:color="auto"/>
            </w:tcBorders>
            <w:shd w:val="clear" w:color="auto" w:fill="auto"/>
            <w:vAlign w:val="center"/>
            <w:hideMark/>
          </w:tcPr>
          <w:p w14:paraId="12DEC2C0" w14:textId="67D385A9"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1BFF2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92ADC7B"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:gpc.registerpatient-1</w:t>
            </w:r>
          </w:p>
        </w:tc>
        <w:tc>
          <w:tcPr>
            <w:tcW w:w="5625" w:type="dxa"/>
            <w:tcBorders>
              <w:top w:val="nil"/>
              <w:left w:val="nil"/>
              <w:bottom w:val="single" w:sz="4" w:space="0" w:color="auto"/>
              <w:right w:val="single" w:sz="4" w:space="0" w:color="auto"/>
            </w:tcBorders>
            <w:shd w:val="clear" w:color="auto" w:fill="auto"/>
            <w:vAlign w:val="center"/>
            <w:hideMark/>
          </w:tcPr>
          <w:p w14:paraId="6C591D2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59072C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BCEAA5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:read:location-1</w:t>
            </w:r>
          </w:p>
        </w:tc>
        <w:tc>
          <w:tcPr>
            <w:tcW w:w="5625" w:type="dxa"/>
            <w:tcBorders>
              <w:top w:val="nil"/>
              <w:left w:val="nil"/>
              <w:bottom w:val="single" w:sz="4" w:space="0" w:color="auto"/>
              <w:right w:val="single" w:sz="4" w:space="0" w:color="auto"/>
            </w:tcBorders>
            <w:shd w:val="clear" w:color="auto" w:fill="auto"/>
            <w:vAlign w:val="center"/>
            <w:hideMark/>
          </w:tcPr>
          <w:p w14:paraId="3269F2B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3289C35"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18F12A8"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:read:organization-1</w:t>
            </w:r>
          </w:p>
        </w:tc>
        <w:tc>
          <w:tcPr>
            <w:tcW w:w="5625" w:type="dxa"/>
            <w:tcBorders>
              <w:top w:val="nil"/>
              <w:left w:val="nil"/>
              <w:bottom w:val="single" w:sz="4" w:space="0" w:color="auto"/>
              <w:right w:val="single" w:sz="4" w:space="0" w:color="auto"/>
            </w:tcBorders>
            <w:shd w:val="clear" w:color="auto" w:fill="auto"/>
            <w:vAlign w:val="center"/>
            <w:hideMark/>
          </w:tcPr>
          <w:p w14:paraId="58CB87E1"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DCA597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7FD4C16"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:read:patient-1</w:t>
            </w:r>
          </w:p>
        </w:tc>
        <w:tc>
          <w:tcPr>
            <w:tcW w:w="5625" w:type="dxa"/>
            <w:tcBorders>
              <w:top w:val="nil"/>
              <w:left w:val="nil"/>
              <w:bottom w:val="single" w:sz="4" w:space="0" w:color="auto"/>
              <w:right w:val="single" w:sz="4" w:space="0" w:color="auto"/>
            </w:tcBorders>
            <w:shd w:val="clear" w:color="auto" w:fill="auto"/>
            <w:vAlign w:val="center"/>
            <w:hideMark/>
          </w:tcPr>
          <w:p w14:paraId="6B5CAF9F"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9C53BD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6D77AC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:read:practitioner-1</w:t>
            </w:r>
          </w:p>
        </w:tc>
        <w:tc>
          <w:tcPr>
            <w:tcW w:w="5625" w:type="dxa"/>
            <w:tcBorders>
              <w:top w:val="nil"/>
              <w:left w:val="nil"/>
              <w:bottom w:val="single" w:sz="4" w:space="0" w:color="auto"/>
              <w:right w:val="single" w:sz="4" w:space="0" w:color="auto"/>
            </w:tcBorders>
            <w:shd w:val="clear" w:color="auto" w:fill="auto"/>
            <w:vAlign w:val="center"/>
            <w:hideMark/>
          </w:tcPr>
          <w:p w14:paraId="038D2B5D"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861ED8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E94A12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:search:organization-1</w:t>
            </w:r>
          </w:p>
        </w:tc>
        <w:tc>
          <w:tcPr>
            <w:tcW w:w="5625" w:type="dxa"/>
            <w:tcBorders>
              <w:top w:val="nil"/>
              <w:left w:val="nil"/>
              <w:bottom w:val="single" w:sz="4" w:space="0" w:color="auto"/>
              <w:right w:val="single" w:sz="4" w:space="0" w:color="auto"/>
            </w:tcBorders>
            <w:shd w:val="clear" w:color="auto" w:fill="auto"/>
            <w:vAlign w:val="center"/>
            <w:hideMark/>
          </w:tcPr>
          <w:p w14:paraId="26F677E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10FB3B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FE2E28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:search:patient-1</w:t>
            </w:r>
          </w:p>
        </w:tc>
        <w:tc>
          <w:tcPr>
            <w:tcW w:w="5625" w:type="dxa"/>
            <w:tcBorders>
              <w:top w:val="nil"/>
              <w:left w:val="nil"/>
              <w:bottom w:val="single" w:sz="4" w:space="0" w:color="auto"/>
              <w:right w:val="single" w:sz="4" w:space="0" w:color="auto"/>
            </w:tcBorders>
            <w:shd w:val="clear" w:color="auto" w:fill="auto"/>
            <w:vAlign w:val="center"/>
            <w:hideMark/>
          </w:tcPr>
          <w:p w14:paraId="7E1970F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82686A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26E09E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:search:practitioner-1</w:t>
            </w:r>
          </w:p>
        </w:tc>
        <w:tc>
          <w:tcPr>
            <w:tcW w:w="5625" w:type="dxa"/>
            <w:tcBorders>
              <w:top w:val="nil"/>
              <w:left w:val="nil"/>
              <w:bottom w:val="single" w:sz="4" w:space="0" w:color="auto"/>
              <w:right w:val="single" w:sz="4" w:space="0" w:color="auto"/>
            </w:tcBorders>
            <w:shd w:val="clear" w:color="auto" w:fill="auto"/>
            <w:vAlign w:val="center"/>
            <w:hideMark/>
          </w:tcPr>
          <w:p w14:paraId="127E08DB"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67A8A1F" w14:textId="77777777" w:rsidTr="008A2784">
        <w:trPr>
          <w:trHeight w:val="300"/>
        </w:trPr>
        <w:tc>
          <w:tcPr>
            <w:tcW w:w="1746" w:type="dxa"/>
            <w:tcBorders>
              <w:top w:val="nil"/>
              <w:left w:val="nil"/>
              <w:bottom w:val="nil"/>
              <w:right w:val="nil"/>
            </w:tcBorders>
            <w:shd w:val="clear" w:color="auto" w:fill="auto"/>
            <w:vAlign w:val="center"/>
            <w:hideMark/>
          </w:tcPr>
          <w:p w14:paraId="4908D7B6"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noWrap/>
            <w:vAlign w:val="bottom"/>
            <w:hideMark/>
          </w:tcPr>
          <w:p w14:paraId="7348448B" w14:textId="77777777" w:rsidR="008A2784" w:rsidRPr="008F2CAD" w:rsidRDefault="008A2784" w:rsidP="008A2784">
            <w:pPr>
              <w:spacing w:after="0"/>
              <w:rPr>
                <w:rFonts w:cs="Arial"/>
                <w:sz w:val="18"/>
                <w:szCs w:val="18"/>
              </w:rPr>
            </w:pPr>
          </w:p>
        </w:tc>
      </w:tr>
      <w:tr w:rsidR="008A2784" w:rsidRPr="008F2CAD" w14:paraId="3EC2A415"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1611AA65"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 Access Record</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12B29CAF"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D86BB"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23C68A41"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2CB12D0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9319A7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fhir:operation</w:t>
            </w:r>
            <w:proofErr w:type="gramEnd"/>
            <w:r w:rsidRPr="008F2CAD">
              <w:rPr>
                <w:rFonts w:cs="Arial"/>
                <w:color w:val="333333"/>
                <w:sz w:val="18"/>
                <w:szCs w:val="18"/>
              </w:rPr>
              <w:t>:gpc.getcarerecord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2EFFF6F0" w14:textId="0C650FC8" w:rsidR="008A2784" w:rsidRPr="008F2CAD" w:rsidRDefault="00722E30" w:rsidP="008A2784">
            <w:pPr>
              <w:spacing w:after="0"/>
              <w:rPr>
                <w:rFonts w:cs="Arial"/>
                <w:color w:val="0563C1"/>
                <w:sz w:val="18"/>
                <w:szCs w:val="18"/>
                <w:u w:val="single"/>
              </w:rPr>
            </w:pPr>
            <w:hyperlink r:id="rId120" w:history="1">
              <w:r w:rsidR="008A2784" w:rsidRPr="008F2CAD">
                <w:rPr>
                  <w:rFonts w:cs="Arial"/>
                  <w:color w:val="0563C1"/>
                  <w:sz w:val="18"/>
                  <w:szCs w:val="18"/>
                  <w:u w:val="single"/>
                </w:rPr>
                <w:t>https://REPLACE WITH CONSUMER FQDN/</w:t>
              </w:r>
              <w:r w:rsidR="00930FB6" w:rsidRPr="008F2CAD" w:rsidDel="00930FB6">
                <w:rPr>
                  <w:rFonts w:cs="Arial"/>
                  <w:color w:val="0563C1"/>
                  <w:sz w:val="18"/>
                  <w:szCs w:val="18"/>
                  <w:highlight w:val="yellow"/>
                  <w:u w:val="single"/>
                </w:rPr>
                <w:t xml:space="preserve"> </w:t>
              </w:r>
            </w:hyperlink>
          </w:p>
        </w:tc>
      </w:tr>
      <w:tr w:rsidR="008A2784" w:rsidRPr="008F2CAD" w14:paraId="6019294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41854B5"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fhir:operation</w:t>
            </w:r>
            <w:proofErr w:type="gramEnd"/>
            <w:r w:rsidRPr="008F2CAD">
              <w:rPr>
                <w:rFonts w:cs="Arial"/>
                <w:color w:val="333333"/>
                <w:sz w:val="18"/>
                <w:szCs w:val="18"/>
              </w:rPr>
              <w:t>:gpc.getcarerecord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476795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6C90BC3" w14:textId="77777777" w:rsidTr="008A2784">
        <w:trPr>
          <w:trHeight w:val="300"/>
        </w:trPr>
        <w:tc>
          <w:tcPr>
            <w:tcW w:w="1746" w:type="dxa"/>
            <w:tcBorders>
              <w:top w:val="nil"/>
              <w:left w:val="nil"/>
              <w:bottom w:val="nil"/>
              <w:right w:val="nil"/>
            </w:tcBorders>
            <w:shd w:val="clear" w:color="auto" w:fill="auto"/>
            <w:vAlign w:val="center"/>
            <w:hideMark/>
          </w:tcPr>
          <w:p w14:paraId="4050CD73"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vAlign w:val="center"/>
            <w:hideMark/>
          </w:tcPr>
          <w:p w14:paraId="76E69402" w14:textId="77777777" w:rsidR="008A2784" w:rsidRPr="008F2CAD" w:rsidRDefault="008A2784" w:rsidP="008A2784">
            <w:pPr>
              <w:spacing w:after="0"/>
              <w:rPr>
                <w:rFonts w:cs="Arial"/>
                <w:sz w:val="18"/>
                <w:szCs w:val="18"/>
              </w:rPr>
            </w:pPr>
          </w:p>
        </w:tc>
      </w:tr>
      <w:tr w:rsidR="008A2784" w:rsidRPr="008F2CAD" w14:paraId="29CFC307"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69D4F534"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 Foundations</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47650F89" w14:textId="77777777" w:rsidTr="008A2784">
        <w:trPr>
          <w:trHeight w:val="300"/>
        </w:trPr>
        <w:tc>
          <w:tcPr>
            <w:tcW w:w="1746" w:type="dxa"/>
            <w:tcBorders>
              <w:top w:val="nil"/>
              <w:left w:val="nil"/>
              <w:bottom w:val="nil"/>
              <w:right w:val="nil"/>
            </w:tcBorders>
            <w:shd w:val="clear" w:color="auto" w:fill="auto"/>
            <w:vAlign w:val="center"/>
            <w:hideMark/>
          </w:tcPr>
          <w:p w14:paraId="2279B60B"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nil"/>
              <w:left w:val="nil"/>
              <w:bottom w:val="nil"/>
              <w:right w:val="nil"/>
            </w:tcBorders>
            <w:shd w:val="clear" w:color="auto" w:fill="auto"/>
            <w:vAlign w:val="center"/>
            <w:hideMark/>
          </w:tcPr>
          <w:p w14:paraId="324976F3"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129AA3E7"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1CAA6"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:read:location</w:t>
            </w:r>
            <w:proofErr w:type="spellEnd"/>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4497E78B"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5E796D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18E97AE"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:read:metadata</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665DC1FB" w14:textId="1C1B292D"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159DB76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093B6F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:read:metadata-1</w:t>
            </w:r>
          </w:p>
        </w:tc>
        <w:tc>
          <w:tcPr>
            <w:tcW w:w="5625" w:type="dxa"/>
            <w:tcBorders>
              <w:top w:val="nil"/>
              <w:left w:val="nil"/>
              <w:bottom w:val="single" w:sz="4" w:space="0" w:color="auto"/>
              <w:right w:val="single" w:sz="4" w:space="0" w:color="auto"/>
            </w:tcBorders>
            <w:shd w:val="clear" w:color="auto" w:fill="auto"/>
            <w:vAlign w:val="center"/>
            <w:hideMark/>
          </w:tcPr>
          <w:p w14:paraId="0DDDEB6F" w14:textId="59075BB1"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BE7E2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E92899E"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36B65501"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97785A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9F0D6F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774088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4A15496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94FE988"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19BEDC47"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176249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DAE3523"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F393A16"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A0D36A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C65F94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F19563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19D60E3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7F660D6"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1EDC61E"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51584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3ED33D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DEAD5B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5753C6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590C24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6D7A3CA3"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FB6E4D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D9B8A7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:read:metadata</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31B0C6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5C07D3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675F2C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lastRenderedPageBreak/>
              <w:t>fhir:rest</w:t>
            </w:r>
            <w:proofErr w:type="gramEnd"/>
            <w:r w:rsidRPr="008F2CAD">
              <w:rPr>
                <w:rFonts w:cs="Arial"/>
                <w:color w:val="333333"/>
                <w:sz w:val="18"/>
                <w:szCs w:val="18"/>
              </w:rPr>
              <w:t>:read:metadata-1</w:t>
            </w:r>
          </w:p>
        </w:tc>
        <w:tc>
          <w:tcPr>
            <w:tcW w:w="5625" w:type="dxa"/>
            <w:tcBorders>
              <w:top w:val="nil"/>
              <w:left w:val="nil"/>
              <w:bottom w:val="single" w:sz="4" w:space="0" w:color="auto"/>
              <w:right w:val="single" w:sz="4" w:space="0" w:color="auto"/>
            </w:tcBorders>
            <w:shd w:val="clear" w:color="auto" w:fill="auto"/>
            <w:vAlign w:val="center"/>
            <w:hideMark/>
          </w:tcPr>
          <w:p w14:paraId="65EED078"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762A3F0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48F5C0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AC9435D"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D64110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DC1774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120A3A1C"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67AF695"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2EEE122"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13FC52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1858BD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0652795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2504BAF8"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5AA95E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B51B4F5"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4897E149"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CEA87D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C454D00"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9A7FEE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346EE6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C68EA44"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FEFF2EA"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C5AC0FC" w14:textId="77777777" w:rsidTr="008A2784">
        <w:trPr>
          <w:trHeight w:val="300"/>
        </w:trPr>
        <w:tc>
          <w:tcPr>
            <w:tcW w:w="1746" w:type="dxa"/>
            <w:tcBorders>
              <w:top w:val="nil"/>
              <w:left w:val="nil"/>
              <w:bottom w:val="nil"/>
              <w:right w:val="nil"/>
            </w:tcBorders>
            <w:shd w:val="clear" w:color="auto" w:fill="auto"/>
            <w:vAlign w:val="center"/>
            <w:hideMark/>
          </w:tcPr>
          <w:p w14:paraId="43348E67"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vAlign w:val="center"/>
            <w:hideMark/>
          </w:tcPr>
          <w:p w14:paraId="5247ECF8" w14:textId="77777777" w:rsidR="008A2784" w:rsidRPr="008F2CAD" w:rsidRDefault="008A2784" w:rsidP="008A2784">
            <w:pPr>
              <w:spacing w:after="0"/>
              <w:rPr>
                <w:rFonts w:cs="Arial"/>
                <w:sz w:val="18"/>
                <w:szCs w:val="18"/>
              </w:rPr>
            </w:pPr>
          </w:p>
        </w:tc>
      </w:tr>
      <w:tr w:rsidR="008A2784" w:rsidRPr="008F2CAD" w14:paraId="0EF37D00"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30AA43B0"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GPConnect-Appointments-1</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2B5CD1F5"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161C"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13CFF0FD"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653AB2E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2EF78C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:cancel:appointment-1</w:t>
            </w:r>
          </w:p>
        </w:tc>
        <w:tc>
          <w:tcPr>
            <w:tcW w:w="5625" w:type="dxa"/>
            <w:tcBorders>
              <w:top w:val="nil"/>
              <w:left w:val="nil"/>
              <w:bottom w:val="single" w:sz="4" w:space="0" w:color="auto"/>
              <w:right w:val="single" w:sz="4" w:space="0" w:color="auto"/>
            </w:tcBorders>
            <w:shd w:val="clear" w:color="auto" w:fill="auto"/>
            <w:vAlign w:val="center"/>
            <w:hideMark/>
          </w:tcPr>
          <w:p w14:paraId="57F821EF" w14:textId="0A5585EC"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B24505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7EE230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:create:appointment-1</w:t>
            </w:r>
          </w:p>
        </w:tc>
        <w:tc>
          <w:tcPr>
            <w:tcW w:w="5625" w:type="dxa"/>
            <w:tcBorders>
              <w:top w:val="nil"/>
              <w:left w:val="nil"/>
              <w:bottom w:val="single" w:sz="4" w:space="0" w:color="auto"/>
              <w:right w:val="single" w:sz="4" w:space="0" w:color="auto"/>
            </w:tcBorders>
            <w:shd w:val="clear" w:color="auto" w:fill="auto"/>
            <w:vAlign w:val="center"/>
            <w:hideMark/>
          </w:tcPr>
          <w:p w14:paraId="25C2BEF4" w14:textId="0DFF6270"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68421F0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B2AC7D5"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:read:appointment-1</w:t>
            </w:r>
          </w:p>
        </w:tc>
        <w:tc>
          <w:tcPr>
            <w:tcW w:w="5625" w:type="dxa"/>
            <w:tcBorders>
              <w:top w:val="nil"/>
              <w:left w:val="nil"/>
              <w:bottom w:val="single" w:sz="4" w:space="0" w:color="auto"/>
              <w:right w:val="single" w:sz="4" w:space="0" w:color="auto"/>
            </w:tcBorders>
            <w:shd w:val="clear" w:color="auto" w:fill="auto"/>
            <w:vAlign w:val="center"/>
            <w:hideMark/>
          </w:tcPr>
          <w:p w14:paraId="3341395B" w14:textId="197022E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FE6F1F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BACB6D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:search:patient_appointments-1</w:t>
            </w:r>
          </w:p>
        </w:tc>
        <w:tc>
          <w:tcPr>
            <w:tcW w:w="5625" w:type="dxa"/>
            <w:tcBorders>
              <w:top w:val="nil"/>
              <w:left w:val="nil"/>
              <w:bottom w:val="single" w:sz="4" w:space="0" w:color="auto"/>
              <w:right w:val="single" w:sz="4" w:space="0" w:color="auto"/>
            </w:tcBorders>
            <w:shd w:val="clear" w:color="auto" w:fill="auto"/>
            <w:vAlign w:val="center"/>
            <w:hideMark/>
          </w:tcPr>
          <w:p w14:paraId="3BEE4C03" w14:textId="7DF7C4F1"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EE5A0C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9DE947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:search:slot-1</w:t>
            </w:r>
          </w:p>
        </w:tc>
        <w:tc>
          <w:tcPr>
            <w:tcW w:w="5625" w:type="dxa"/>
            <w:tcBorders>
              <w:top w:val="nil"/>
              <w:left w:val="nil"/>
              <w:bottom w:val="single" w:sz="4" w:space="0" w:color="auto"/>
              <w:right w:val="single" w:sz="4" w:space="0" w:color="auto"/>
            </w:tcBorders>
            <w:shd w:val="clear" w:color="auto" w:fill="auto"/>
            <w:vAlign w:val="center"/>
            <w:hideMark/>
          </w:tcPr>
          <w:p w14:paraId="0AF33284" w14:textId="254B4744"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5F15FA2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A5606A7"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:update:appointment-1</w:t>
            </w:r>
          </w:p>
        </w:tc>
        <w:tc>
          <w:tcPr>
            <w:tcW w:w="5625" w:type="dxa"/>
            <w:tcBorders>
              <w:top w:val="nil"/>
              <w:left w:val="nil"/>
              <w:bottom w:val="single" w:sz="4" w:space="0" w:color="auto"/>
              <w:right w:val="single" w:sz="4" w:space="0" w:color="auto"/>
            </w:tcBorders>
            <w:shd w:val="clear" w:color="auto" w:fill="auto"/>
            <w:vAlign w:val="center"/>
            <w:hideMark/>
          </w:tcPr>
          <w:p w14:paraId="114A0106" w14:textId="53F9BCF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1C9066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92B769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:cancel:appointment-1</w:t>
            </w:r>
          </w:p>
        </w:tc>
        <w:tc>
          <w:tcPr>
            <w:tcW w:w="5625" w:type="dxa"/>
            <w:tcBorders>
              <w:top w:val="nil"/>
              <w:left w:val="nil"/>
              <w:bottom w:val="single" w:sz="4" w:space="0" w:color="auto"/>
              <w:right w:val="single" w:sz="4" w:space="0" w:color="auto"/>
            </w:tcBorders>
            <w:shd w:val="clear" w:color="auto" w:fill="auto"/>
            <w:vAlign w:val="center"/>
            <w:hideMark/>
          </w:tcPr>
          <w:p w14:paraId="4372AFA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6B77E5E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807D033"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:create:appointment-1</w:t>
            </w:r>
          </w:p>
        </w:tc>
        <w:tc>
          <w:tcPr>
            <w:tcW w:w="5625" w:type="dxa"/>
            <w:tcBorders>
              <w:top w:val="nil"/>
              <w:left w:val="nil"/>
              <w:bottom w:val="single" w:sz="4" w:space="0" w:color="auto"/>
              <w:right w:val="single" w:sz="4" w:space="0" w:color="auto"/>
            </w:tcBorders>
            <w:shd w:val="clear" w:color="auto" w:fill="auto"/>
            <w:vAlign w:val="center"/>
            <w:hideMark/>
          </w:tcPr>
          <w:p w14:paraId="1ECAF72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AE0EEF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1BC009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:read:appointment-1</w:t>
            </w:r>
          </w:p>
        </w:tc>
        <w:tc>
          <w:tcPr>
            <w:tcW w:w="5625" w:type="dxa"/>
            <w:tcBorders>
              <w:top w:val="nil"/>
              <w:left w:val="nil"/>
              <w:bottom w:val="single" w:sz="4" w:space="0" w:color="auto"/>
              <w:right w:val="single" w:sz="4" w:space="0" w:color="auto"/>
            </w:tcBorders>
            <w:shd w:val="clear" w:color="auto" w:fill="auto"/>
            <w:vAlign w:val="center"/>
            <w:hideMark/>
          </w:tcPr>
          <w:p w14:paraId="546ED4A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6BF91E8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23D8ECB"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:search:patient_appointments-1</w:t>
            </w:r>
          </w:p>
        </w:tc>
        <w:tc>
          <w:tcPr>
            <w:tcW w:w="5625" w:type="dxa"/>
            <w:tcBorders>
              <w:top w:val="nil"/>
              <w:left w:val="nil"/>
              <w:bottom w:val="single" w:sz="4" w:space="0" w:color="auto"/>
              <w:right w:val="single" w:sz="4" w:space="0" w:color="auto"/>
            </w:tcBorders>
            <w:shd w:val="clear" w:color="auto" w:fill="auto"/>
            <w:vAlign w:val="center"/>
            <w:hideMark/>
          </w:tcPr>
          <w:p w14:paraId="6E9BD9A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458EE7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F14F27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:search:slot-1</w:t>
            </w:r>
          </w:p>
        </w:tc>
        <w:tc>
          <w:tcPr>
            <w:tcW w:w="5625" w:type="dxa"/>
            <w:tcBorders>
              <w:top w:val="nil"/>
              <w:left w:val="nil"/>
              <w:bottom w:val="single" w:sz="4" w:space="0" w:color="auto"/>
              <w:right w:val="single" w:sz="4" w:space="0" w:color="auto"/>
            </w:tcBorders>
            <w:shd w:val="clear" w:color="auto" w:fill="auto"/>
            <w:vAlign w:val="center"/>
            <w:hideMark/>
          </w:tcPr>
          <w:p w14:paraId="71A7905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A1295D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2C0055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:update:appointment-1</w:t>
            </w:r>
          </w:p>
        </w:tc>
        <w:tc>
          <w:tcPr>
            <w:tcW w:w="5625" w:type="dxa"/>
            <w:tcBorders>
              <w:top w:val="nil"/>
              <w:left w:val="nil"/>
              <w:bottom w:val="single" w:sz="4" w:space="0" w:color="auto"/>
              <w:right w:val="single" w:sz="4" w:space="0" w:color="auto"/>
            </w:tcBorders>
            <w:shd w:val="clear" w:color="auto" w:fill="auto"/>
            <w:vAlign w:val="center"/>
            <w:hideMark/>
          </w:tcPr>
          <w:p w14:paraId="3B99E5D3"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bl>
    <w:p w14:paraId="560BFA54" w14:textId="77777777" w:rsidR="008A2784" w:rsidRPr="008F2CAD" w:rsidRDefault="008A2784" w:rsidP="008A2784">
      <w:pPr>
        <w:rPr>
          <w:rFonts w:cs="Arial"/>
          <w:sz w:val="18"/>
          <w:szCs w:val="18"/>
        </w:rPr>
      </w:pPr>
    </w:p>
    <w:tbl>
      <w:tblPr>
        <w:tblW w:w="0" w:type="auto"/>
        <w:tblLook w:val="04A0" w:firstRow="1" w:lastRow="0" w:firstColumn="1" w:lastColumn="0" w:noHBand="0" w:noVBand="1"/>
      </w:tblPr>
      <w:tblGrid>
        <w:gridCol w:w="4126"/>
        <w:gridCol w:w="4379"/>
      </w:tblGrid>
      <w:tr w:rsidR="008A2784" w:rsidRPr="008F2CAD" w14:paraId="61E5F5E3" w14:textId="77777777" w:rsidTr="008A2784">
        <w:trPr>
          <w:trHeight w:val="300"/>
        </w:trPr>
        <w:tc>
          <w:tcPr>
            <w:tcW w:w="4126" w:type="dxa"/>
            <w:tcBorders>
              <w:top w:val="nil"/>
              <w:left w:val="nil"/>
              <w:bottom w:val="nil"/>
              <w:right w:val="nil"/>
            </w:tcBorders>
            <w:shd w:val="clear" w:color="000000" w:fill="FFFF00"/>
            <w:noWrap/>
            <w:vAlign w:val="center"/>
            <w:hideMark/>
          </w:tcPr>
          <w:p w14:paraId="248F4774"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GPConnect-StructuredRecord-1</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c>
          <w:tcPr>
            <w:tcW w:w="4379" w:type="dxa"/>
            <w:tcBorders>
              <w:top w:val="nil"/>
              <w:left w:val="nil"/>
              <w:bottom w:val="nil"/>
              <w:right w:val="nil"/>
            </w:tcBorders>
            <w:shd w:val="clear" w:color="000000" w:fill="FFFF00"/>
            <w:noWrap/>
            <w:vAlign w:val="bottom"/>
            <w:hideMark/>
          </w:tcPr>
          <w:p w14:paraId="27B4E5F0" w14:textId="77777777" w:rsidR="008A2784" w:rsidRPr="008F2CAD" w:rsidRDefault="008A2784" w:rsidP="008A2784">
            <w:pPr>
              <w:spacing w:after="0"/>
              <w:rPr>
                <w:rFonts w:cs="Arial"/>
                <w:color w:val="000000"/>
                <w:sz w:val="18"/>
                <w:szCs w:val="18"/>
              </w:rPr>
            </w:pPr>
            <w:r w:rsidRPr="008F2CAD">
              <w:rPr>
                <w:rFonts w:cs="Arial"/>
                <w:color w:val="000000"/>
                <w:sz w:val="18"/>
                <w:szCs w:val="18"/>
              </w:rPr>
              <w:t> </w:t>
            </w:r>
          </w:p>
        </w:tc>
      </w:tr>
      <w:tr w:rsidR="008A2784" w:rsidRPr="008F2CAD" w14:paraId="5ABAFCE3" w14:textId="77777777" w:rsidTr="008A2784">
        <w:trPr>
          <w:trHeight w:val="300"/>
        </w:trPr>
        <w:tc>
          <w:tcPr>
            <w:tcW w:w="4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6ED2A"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4379" w:type="dxa"/>
            <w:tcBorders>
              <w:top w:val="single" w:sz="4" w:space="0" w:color="auto"/>
              <w:left w:val="nil"/>
              <w:bottom w:val="single" w:sz="4" w:space="0" w:color="auto"/>
              <w:right w:val="single" w:sz="4" w:space="0" w:color="auto"/>
            </w:tcBorders>
            <w:shd w:val="clear" w:color="auto" w:fill="auto"/>
            <w:vAlign w:val="center"/>
            <w:hideMark/>
          </w:tcPr>
          <w:p w14:paraId="60954D15"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5B7051E8" w14:textId="77777777" w:rsidTr="008A2784">
        <w:trPr>
          <w:trHeight w:val="30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52847DA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:gpc.getstructuredrecord-1</w:t>
            </w:r>
          </w:p>
        </w:tc>
        <w:tc>
          <w:tcPr>
            <w:tcW w:w="4379" w:type="dxa"/>
            <w:tcBorders>
              <w:top w:val="nil"/>
              <w:left w:val="nil"/>
              <w:bottom w:val="single" w:sz="4" w:space="0" w:color="auto"/>
              <w:right w:val="single" w:sz="4" w:space="0" w:color="auto"/>
            </w:tcBorders>
            <w:shd w:val="clear" w:color="auto" w:fill="auto"/>
            <w:vAlign w:val="center"/>
            <w:hideMark/>
          </w:tcPr>
          <w:p w14:paraId="3FD4A2A4" w14:textId="2ED3319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6171528" w14:textId="77777777" w:rsidTr="008A2784">
        <w:trPr>
          <w:trHeight w:val="30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7F03136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:gpc.getstructuredrecord-1</w:t>
            </w:r>
          </w:p>
        </w:tc>
        <w:tc>
          <w:tcPr>
            <w:tcW w:w="4379" w:type="dxa"/>
            <w:tcBorders>
              <w:top w:val="nil"/>
              <w:left w:val="nil"/>
              <w:bottom w:val="single" w:sz="4" w:space="0" w:color="auto"/>
              <w:right w:val="single" w:sz="4" w:space="0" w:color="auto"/>
            </w:tcBorders>
            <w:shd w:val="clear" w:color="auto" w:fill="auto"/>
            <w:vAlign w:val="center"/>
            <w:hideMark/>
          </w:tcPr>
          <w:p w14:paraId="340D879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bl>
    <w:p w14:paraId="3E935195" w14:textId="6210DF12" w:rsidR="008A2784" w:rsidRDefault="008A2784" w:rsidP="008A2784">
      <w:pPr>
        <w:rPr>
          <w:rFonts w:cs="Arial"/>
          <w:sz w:val="18"/>
          <w:szCs w:val="18"/>
        </w:rPr>
      </w:pPr>
    </w:p>
    <w:p w14:paraId="3C4A9DEA" w14:textId="1598F4D3" w:rsidR="00AC0139" w:rsidRDefault="00AC0139" w:rsidP="008A2784">
      <w:pPr>
        <w:rPr>
          <w:rFonts w:cs="Arial"/>
          <w:sz w:val="18"/>
          <w:szCs w:val="18"/>
        </w:rPr>
      </w:pPr>
    </w:p>
    <w:tbl>
      <w:tblPr>
        <w:tblW w:w="0" w:type="auto"/>
        <w:tblLook w:val="04A0" w:firstRow="1" w:lastRow="0" w:firstColumn="1" w:lastColumn="0" w:noHBand="0" w:noVBand="1"/>
      </w:tblPr>
      <w:tblGrid>
        <w:gridCol w:w="4418"/>
        <w:gridCol w:w="4379"/>
      </w:tblGrid>
      <w:tr w:rsidR="00AC0139" w:rsidRPr="008F2CAD" w14:paraId="621AA1BA" w14:textId="77777777" w:rsidTr="00AC0139">
        <w:trPr>
          <w:trHeight w:val="300"/>
        </w:trPr>
        <w:tc>
          <w:tcPr>
            <w:tcW w:w="4418" w:type="dxa"/>
            <w:tcBorders>
              <w:top w:val="nil"/>
              <w:left w:val="nil"/>
              <w:bottom w:val="nil"/>
              <w:right w:val="nil"/>
            </w:tcBorders>
            <w:shd w:val="clear" w:color="000000" w:fill="FFFF00"/>
            <w:noWrap/>
            <w:vAlign w:val="center"/>
            <w:hideMark/>
          </w:tcPr>
          <w:p w14:paraId="7C6D97D4" w14:textId="53C7C0D6" w:rsidR="00AC0139" w:rsidRPr="008F2CAD" w:rsidRDefault="00AC0139" w:rsidP="00722E30">
            <w:pPr>
              <w:spacing w:after="0"/>
              <w:rPr>
                <w:rFonts w:cs="Arial"/>
                <w:b/>
                <w:bCs/>
                <w:color w:val="000000"/>
                <w:sz w:val="18"/>
                <w:szCs w:val="18"/>
              </w:rPr>
            </w:pPr>
            <w:r w:rsidRPr="00AC0139">
              <w:rPr>
                <w:rFonts w:cs="Arial"/>
                <w:b/>
                <w:bCs/>
                <w:color w:val="000000"/>
                <w:sz w:val="18"/>
                <w:szCs w:val="18"/>
              </w:rPr>
              <w:t>GPConnect-Documents-1</w:t>
            </w:r>
            <w:r w:rsidRPr="008F2CAD">
              <w:rPr>
                <w:rFonts w:cs="Arial"/>
                <w:color w:val="000000"/>
                <w:sz w:val="18"/>
                <w:szCs w:val="18"/>
              </w:rPr>
              <w:t xml:space="preserve">-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c>
          <w:tcPr>
            <w:tcW w:w="4379" w:type="dxa"/>
            <w:tcBorders>
              <w:top w:val="nil"/>
              <w:left w:val="nil"/>
              <w:bottom w:val="nil"/>
              <w:right w:val="nil"/>
            </w:tcBorders>
            <w:shd w:val="clear" w:color="000000" w:fill="FFFF00"/>
            <w:noWrap/>
            <w:vAlign w:val="bottom"/>
            <w:hideMark/>
          </w:tcPr>
          <w:p w14:paraId="1366997A" w14:textId="77777777" w:rsidR="00AC0139" w:rsidRPr="008F2CAD" w:rsidRDefault="00AC0139" w:rsidP="00722E30">
            <w:pPr>
              <w:spacing w:after="0"/>
              <w:rPr>
                <w:rFonts w:cs="Arial"/>
                <w:color w:val="000000"/>
                <w:sz w:val="18"/>
                <w:szCs w:val="18"/>
              </w:rPr>
            </w:pPr>
            <w:r w:rsidRPr="008F2CAD">
              <w:rPr>
                <w:rFonts w:cs="Arial"/>
                <w:color w:val="000000"/>
                <w:sz w:val="18"/>
                <w:szCs w:val="18"/>
              </w:rPr>
              <w:t> </w:t>
            </w:r>
          </w:p>
        </w:tc>
      </w:tr>
      <w:tr w:rsidR="00AC0139" w:rsidRPr="008F2CAD" w14:paraId="53543D69" w14:textId="77777777" w:rsidTr="00AC0139">
        <w:trPr>
          <w:trHeight w:val="300"/>
        </w:trPr>
        <w:tc>
          <w:tcPr>
            <w:tcW w:w="4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BB568E" w14:textId="77777777" w:rsidR="00AC0139" w:rsidRPr="008F2CAD" w:rsidRDefault="00AC0139" w:rsidP="00722E30">
            <w:pPr>
              <w:spacing w:after="0"/>
              <w:jc w:val="center"/>
              <w:rPr>
                <w:rFonts w:cs="Arial"/>
                <w:b/>
                <w:bCs/>
                <w:color w:val="333333"/>
                <w:sz w:val="18"/>
                <w:szCs w:val="18"/>
              </w:rPr>
            </w:pPr>
            <w:r w:rsidRPr="008F2CAD">
              <w:rPr>
                <w:rFonts w:cs="Arial"/>
                <w:b/>
                <w:bCs/>
                <w:color w:val="333333"/>
                <w:sz w:val="18"/>
                <w:szCs w:val="18"/>
              </w:rPr>
              <w:t>Interaction</w:t>
            </w:r>
          </w:p>
        </w:tc>
        <w:tc>
          <w:tcPr>
            <w:tcW w:w="4379" w:type="dxa"/>
            <w:tcBorders>
              <w:top w:val="single" w:sz="4" w:space="0" w:color="auto"/>
              <w:left w:val="nil"/>
              <w:bottom w:val="single" w:sz="4" w:space="0" w:color="auto"/>
              <w:right w:val="single" w:sz="4" w:space="0" w:color="auto"/>
            </w:tcBorders>
            <w:shd w:val="clear" w:color="auto" w:fill="auto"/>
            <w:vAlign w:val="center"/>
            <w:hideMark/>
          </w:tcPr>
          <w:p w14:paraId="57F45456" w14:textId="77777777" w:rsidR="00AC0139" w:rsidRPr="008F2CAD" w:rsidRDefault="00AC0139" w:rsidP="00722E30">
            <w:pPr>
              <w:spacing w:after="0"/>
              <w:jc w:val="center"/>
              <w:rPr>
                <w:rFonts w:cs="Arial"/>
                <w:b/>
                <w:bCs/>
                <w:color w:val="333333"/>
                <w:sz w:val="18"/>
                <w:szCs w:val="18"/>
              </w:rPr>
            </w:pPr>
            <w:r w:rsidRPr="008F2CAD">
              <w:rPr>
                <w:rFonts w:cs="Arial"/>
                <w:b/>
                <w:bCs/>
                <w:color w:val="333333"/>
                <w:sz w:val="18"/>
                <w:szCs w:val="18"/>
              </w:rPr>
              <w:t>URL bindings</w:t>
            </w:r>
          </w:p>
        </w:tc>
      </w:tr>
      <w:tr w:rsidR="00AC0139" w:rsidRPr="008F2CAD" w14:paraId="485E8F13" w14:textId="77777777" w:rsidTr="00AC0139">
        <w:trPr>
          <w:trHeight w:val="300"/>
        </w:trPr>
        <w:tc>
          <w:tcPr>
            <w:tcW w:w="4418" w:type="dxa"/>
            <w:tcBorders>
              <w:top w:val="nil"/>
              <w:left w:val="single" w:sz="4" w:space="0" w:color="auto"/>
              <w:bottom w:val="single" w:sz="4" w:space="0" w:color="auto"/>
              <w:right w:val="single" w:sz="4" w:space="0" w:color="auto"/>
            </w:tcBorders>
            <w:shd w:val="clear" w:color="auto" w:fill="auto"/>
            <w:vAlign w:val="center"/>
            <w:hideMark/>
          </w:tcPr>
          <w:p w14:paraId="61C4BAA3" w14:textId="74DAF1ED" w:rsidR="00AC0139" w:rsidRPr="008F2CAD" w:rsidRDefault="00AC0139" w:rsidP="00722E30">
            <w:pPr>
              <w:spacing w:after="0"/>
              <w:rPr>
                <w:rFonts w:cs="Arial"/>
                <w:color w:val="333333"/>
                <w:sz w:val="18"/>
                <w:szCs w:val="18"/>
              </w:rPr>
            </w:pPr>
            <w:proofErr w:type="gramStart"/>
            <w:r w:rsidRPr="00AC0139">
              <w:rPr>
                <w:rFonts w:cs="Arial"/>
                <w:sz w:val="20"/>
                <w:szCs w:val="20"/>
              </w:rPr>
              <w:t>documents:fhir</w:t>
            </w:r>
            <w:proofErr w:type="gramEnd"/>
            <w:r w:rsidRPr="00AC0139">
              <w:rPr>
                <w:rFonts w:cs="Arial"/>
                <w:sz w:val="20"/>
                <w:szCs w:val="20"/>
              </w:rPr>
              <w:t>:rest:read:metadata-1</w:t>
            </w:r>
          </w:p>
        </w:tc>
        <w:tc>
          <w:tcPr>
            <w:tcW w:w="4379" w:type="dxa"/>
            <w:tcBorders>
              <w:top w:val="nil"/>
              <w:left w:val="nil"/>
              <w:bottom w:val="single" w:sz="4" w:space="0" w:color="auto"/>
              <w:right w:val="single" w:sz="4" w:space="0" w:color="auto"/>
            </w:tcBorders>
            <w:shd w:val="clear" w:color="auto" w:fill="auto"/>
            <w:vAlign w:val="center"/>
            <w:hideMark/>
          </w:tcPr>
          <w:p w14:paraId="5338E2B8" w14:textId="77777777" w:rsidR="00AC0139" w:rsidRPr="008F2CAD" w:rsidRDefault="00AC0139" w:rsidP="00722E30">
            <w:pPr>
              <w:spacing w:after="0"/>
              <w:rPr>
                <w:rFonts w:cs="Arial"/>
                <w:color w:val="333333"/>
                <w:sz w:val="18"/>
                <w:szCs w:val="18"/>
              </w:rPr>
            </w:pPr>
            <w:r w:rsidRPr="008F2CAD">
              <w:rPr>
                <w:rFonts w:cs="Arial"/>
                <w:color w:val="333333"/>
                <w:sz w:val="18"/>
                <w:szCs w:val="18"/>
              </w:rPr>
              <w:t>https://REPLACE WITH CONSUMER FQDN/</w:t>
            </w:r>
          </w:p>
        </w:tc>
      </w:tr>
      <w:tr w:rsidR="00AC0139" w:rsidRPr="008F2CAD" w14:paraId="40DEABCE" w14:textId="77777777" w:rsidTr="00AC0139">
        <w:trPr>
          <w:trHeight w:val="300"/>
        </w:trPr>
        <w:tc>
          <w:tcPr>
            <w:tcW w:w="4418" w:type="dxa"/>
            <w:tcBorders>
              <w:top w:val="nil"/>
              <w:left w:val="single" w:sz="4" w:space="0" w:color="auto"/>
              <w:bottom w:val="single" w:sz="4" w:space="0" w:color="auto"/>
              <w:right w:val="single" w:sz="4" w:space="0" w:color="auto"/>
            </w:tcBorders>
            <w:shd w:val="clear" w:color="auto" w:fill="auto"/>
            <w:vAlign w:val="center"/>
            <w:hideMark/>
          </w:tcPr>
          <w:p w14:paraId="6EA3AAC2" w14:textId="6BC24DE7" w:rsidR="00AC0139" w:rsidRPr="008F2CAD" w:rsidRDefault="00AC0139" w:rsidP="00722E30">
            <w:pPr>
              <w:spacing w:after="0"/>
              <w:rPr>
                <w:rFonts w:cs="Arial"/>
                <w:color w:val="333333"/>
                <w:sz w:val="18"/>
                <w:szCs w:val="18"/>
              </w:rPr>
            </w:pPr>
            <w:proofErr w:type="gramStart"/>
            <w:r w:rsidRPr="00AC0139">
              <w:rPr>
                <w:rFonts w:cs="Arial"/>
                <w:sz w:val="20"/>
                <w:szCs w:val="20"/>
              </w:rPr>
              <w:t>documents:fhir</w:t>
            </w:r>
            <w:proofErr w:type="gramEnd"/>
            <w:r w:rsidRPr="00AC0139">
              <w:rPr>
                <w:rFonts w:cs="Arial"/>
                <w:sz w:val="20"/>
                <w:szCs w:val="20"/>
              </w:rPr>
              <w:t>:rest:search:patient-1</w:t>
            </w:r>
          </w:p>
        </w:tc>
        <w:tc>
          <w:tcPr>
            <w:tcW w:w="4379" w:type="dxa"/>
            <w:tcBorders>
              <w:top w:val="nil"/>
              <w:left w:val="nil"/>
              <w:bottom w:val="single" w:sz="4" w:space="0" w:color="auto"/>
              <w:right w:val="single" w:sz="4" w:space="0" w:color="auto"/>
            </w:tcBorders>
            <w:shd w:val="clear" w:color="auto" w:fill="auto"/>
            <w:vAlign w:val="center"/>
            <w:hideMark/>
          </w:tcPr>
          <w:p w14:paraId="17DAD309" w14:textId="153E2E6B" w:rsidR="00AC0139" w:rsidRPr="008F2CAD" w:rsidRDefault="00AC0139" w:rsidP="00722E30">
            <w:pPr>
              <w:spacing w:after="0"/>
              <w:rPr>
                <w:rFonts w:cs="Arial"/>
                <w:color w:val="333333"/>
                <w:sz w:val="18"/>
                <w:szCs w:val="18"/>
              </w:rPr>
            </w:pPr>
            <w:r w:rsidRPr="008F2CAD">
              <w:rPr>
                <w:rFonts w:cs="Arial"/>
                <w:color w:val="333333"/>
                <w:sz w:val="18"/>
                <w:szCs w:val="18"/>
              </w:rPr>
              <w:t>https://REPLACE WITH CONSUMER FQDN/</w:t>
            </w:r>
          </w:p>
        </w:tc>
      </w:tr>
      <w:tr w:rsidR="00AC0139" w:rsidRPr="008F2CAD" w14:paraId="0CBDE1BA" w14:textId="77777777" w:rsidTr="00AC0139">
        <w:trPr>
          <w:trHeight w:val="300"/>
        </w:trPr>
        <w:tc>
          <w:tcPr>
            <w:tcW w:w="4418" w:type="dxa"/>
            <w:tcBorders>
              <w:top w:val="nil"/>
              <w:left w:val="single" w:sz="4" w:space="0" w:color="auto"/>
              <w:bottom w:val="single" w:sz="4" w:space="0" w:color="auto"/>
              <w:right w:val="single" w:sz="4" w:space="0" w:color="auto"/>
            </w:tcBorders>
            <w:shd w:val="clear" w:color="auto" w:fill="auto"/>
            <w:vAlign w:val="center"/>
          </w:tcPr>
          <w:p w14:paraId="09981AC9" w14:textId="4F5BB349" w:rsidR="00AC0139" w:rsidRPr="00AC0139" w:rsidRDefault="00AC0139" w:rsidP="00722E30">
            <w:pPr>
              <w:spacing w:after="0"/>
              <w:rPr>
                <w:rFonts w:cs="Arial"/>
                <w:sz w:val="20"/>
                <w:szCs w:val="20"/>
              </w:rPr>
            </w:pPr>
            <w:proofErr w:type="gramStart"/>
            <w:r w:rsidRPr="00AC0139">
              <w:rPr>
                <w:rFonts w:cs="Arial"/>
                <w:sz w:val="20"/>
                <w:szCs w:val="20"/>
              </w:rPr>
              <w:t>documents:fhir</w:t>
            </w:r>
            <w:proofErr w:type="gramEnd"/>
            <w:r w:rsidRPr="00AC0139">
              <w:rPr>
                <w:rFonts w:cs="Arial"/>
                <w:sz w:val="20"/>
                <w:szCs w:val="20"/>
              </w:rPr>
              <w:t>:rest:search:documentreference-1</w:t>
            </w:r>
          </w:p>
        </w:tc>
        <w:tc>
          <w:tcPr>
            <w:tcW w:w="4379" w:type="dxa"/>
            <w:tcBorders>
              <w:top w:val="nil"/>
              <w:left w:val="nil"/>
              <w:bottom w:val="single" w:sz="4" w:space="0" w:color="auto"/>
              <w:right w:val="single" w:sz="4" w:space="0" w:color="auto"/>
            </w:tcBorders>
            <w:shd w:val="clear" w:color="auto" w:fill="auto"/>
            <w:vAlign w:val="center"/>
          </w:tcPr>
          <w:p w14:paraId="2B4838F5" w14:textId="0D877BCB" w:rsidR="00AC0139" w:rsidRPr="008F2CAD" w:rsidRDefault="00AC0139" w:rsidP="00722E30">
            <w:pPr>
              <w:spacing w:after="0"/>
              <w:rPr>
                <w:rFonts w:cs="Arial"/>
                <w:color w:val="333333"/>
                <w:sz w:val="18"/>
                <w:szCs w:val="18"/>
              </w:rPr>
            </w:pPr>
            <w:r w:rsidRPr="008F2CAD">
              <w:rPr>
                <w:rFonts w:cs="Arial"/>
                <w:color w:val="333333"/>
                <w:sz w:val="18"/>
                <w:szCs w:val="18"/>
              </w:rPr>
              <w:t>https://REPLACE WITH CONSUMER FQDN/</w:t>
            </w:r>
          </w:p>
        </w:tc>
      </w:tr>
      <w:tr w:rsidR="00AC0139" w:rsidRPr="008F2CAD" w14:paraId="399524A5" w14:textId="77777777" w:rsidTr="00AC0139">
        <w:trPr>
          <w:trHeight w:val="300"/>
        </w:trPr>
        <w:tc>
          <w:tcPr>
            <w:tcW w:w="4418" w:type="dxa"/>
            <w:tcBorders>
              <w:top w:val="nil"/>
              <w:left w:val="single" w:sz="4" w:space="0" w:color="auto"/>
              <w:bottom w:val="single" w:sz="4" w:space="0" w:color="auto"/>
              <w:right w:val="single" w:sz="4" w:space="0" w:color="auto"/>
            </w:tcBorders>
            <w:shd w:val="clear" w:color="auto" w:fill="auto"/>
            <w:vAlign w:val="center"/>
          </w:tcPr>
          <w:p w14:paraId="4481C4B5" w14:textId="4158E106" w:rsidR="00AC0139" w:rsidRPr="00AC0139" w:rsidRDefault="00AC0139" w:rsidP="00722E30">
            <w:pPr>
              <w:spacing w:after="0"/>
              <w:rPr>
                <w:rFonts w:cs="Arial"/>
                <w:sz w:val="20"/>
                <w:szCs w:val="20"/>
              </w:rPr>
            </w:pPr>
            <w:proofErr w:type="gramStart"/>
            <w:r w:rsidRPr="00AC0139">
              <w:rPr>
                <w:rFonts w:cs="Arial"/>
                <w:sz w:val="20"/>
                <w:szCs w:val="20"/>
              </w:rPr>
              <w:t>documents:fhir</w:t>
            </w:r>
            <w:proofErr w:type="gramEnd"/>
            <w:r w:rsidRPr="00AC0139">
              <w:rPr>
                <w:rFonts w:cs="Arial"/>
                <w:sz w:val="20"/>
                <w:szCs w:val="20"/>
              </w:rPr>
              <w:t>:rest:read:binary-1</w:t>
            </w:r>
          </w:p>
        </w:tc>
        <w:tc>
          <w:tcPr>
            <w:tcW w:w="4379" w:type="dxa"/>
            <w:tcBorders>
              <w:top w:val="nil"/>
              <w:left w:val="nil"/>
              <w:bottom w:val="single" w:sz="4" w:space="0" w:color="auto"/>
              <w:right w:val="single" w:sz="4" w:space="0" w:color="auto"/>
            </w:tcBorders>
            <w:shd w:val="clear" w:color="auto" w:fill="auto"/>
            <w:vAlign w:val="center"/>
          </w:tcPr>
          <w:p w14:paraId="416422BB" w14:textId="21A4C1B6" w:rsidR="00AC0139" w:rsidRPr="008F2CAD" w:rsidRDefault="00AC0139" w:rsidP="00722E30">
            <w:pPr>
              <w:spacing w:after="0"/>
              <w:rPr>
                <w:rFonts w:cs="Arial"/>
                <w:color w:val="333333"/>
                <w:sz w:val="18"/>
                <w:szCs w:val="18"/>
              </w:rPr>
            </w:pPr>
            <w:r w:rsidRPr="008F2CAD">
              <w:rPr>
                <w:rFonts w:cs="Arial"/>
                <w:color w:val="333333"/>
                <w:sz w:val="18"/>
                <w:szCs w:val="18"/>
              </w:rPr>
              <w:t>https://REPLACE WITH CONSUMER FQDN/</w:t>
            </w:r>
          </w:p>
        </w:tc>
      </w:tr>
    </w:tbl>
    <w:p w14:paraId="34ADA7DB" w14:textId="77777777" w:rsidR="008A2784" w:rsidRPr="008F2CAD" w:rsidRDefault="008A2784" w:rsidP="008A2784">
      <w:pPr>
        <w:rPr>
          <w:rFonts w:cs="Arial"/>
          <w:sz w:val="18"/>
          <w:szCs w:val="18"/>
        </w:rPr>
      </w:pPr>
      <w:r w:rsidRPr="008F2CAD">
        <w:rPr>
          <w:rFonts w:cs="Arial"/>
          <w:sz w:val="18"/>
          <w:szCs w:val="18"/>
        </w:rPr>
        <w:br w:type="page"/>
      </w:r>
    </w:p>
    <w:p w14:paraId="6BE376C9" w14:textId="3029CD62" w:rsidR="008A2784" w:rsidRPr="008F2CAD" w:rsidRDefault="008A2784" w:rsidP="008A2784">
      <w:pPr>
        <w:rPr>
          <w:rFonts w:cs="Arial"/>
          <w:color w:val="FF0000"/>
          <w:sz w:val="18"/>
          <w:szCs w:val="18"/>
        </w:rPr>
      </w:pPr>
      <w:r w:rsidRPr="008F2CAD">
        <w:rPr>
          <w:rFonts w:cs="Arial"/>
          <w:color w:val="FF0000"/>
          <w:sz w:val="18"/>
          <w:szCs w:val="18"/>
        </w:rPr>
        <w:lastRenderedPageBreak/>
        <w:t>How do I create a CSR File to submit with my EPR form’s?</w:t>
      </w:r>
    </w:p>
    <w:p w14:paraId="1050E553" w14:textId="77777777" w:rsidR="008A2784" w:rsidRPr="008F2CAD" w:rsidRDefault="008A2784" w:rsidP="008A2784">
      <w:pPr>
        <w:spacing w:after="160" w:line="259" w:lineRule="auto"/>
        <w:rPr>
          <w:rFonts w:eastAsiaTheme="minorHAnsi" w:cs="Arial"/>
          <w:sz w:val="18"/>
          <w:szCs w:val="18"/>
          <w:lang w:eastAsia="en-US"/>
        </w:rPr>
      </w:pPr>
      <w:r w:rsidRPr="008F2CAD">
        <w:rPr>
          <w:rFonts w:cs="Arial"/>
          <w:sz w:val="18"/>
          <w:szCs w:val="18"/>
        </w:rPr>
        <w:t xml:space="preserve">Ensure the Consumer has the Latest Sub CA and Root CA Cert installed on their machine before creating the CSR file from :- </w:t>
      </w:r>
      <w:hyperlink r:id="rId121" w:history="1">
        <w:r w:rsidRPr="008F2CAD">
          <w:rPr>
            <w:rStyle w:val="Hyperlink"/>
            <w:rFonts w:cs="Arial"/>
            <w:sz w:val="18"/>
            <w:szCs w:val="18"/>
          </w:rPr>
          <w:t>https://digital.nhs.uk/services/path-to-live-environments/integration-environment</w:t>
        </w:r>
      </w:hyperlink>
    </w:p>
    <w:p w14:paraId="0A7A4EA3" w14:textId="2B99C69B" w:rsidR="008A2784" w:rsidRPr="008F2CAD" w:rsidRDefault="008A2784" w:rsidP="008A2784">
      <w:pPr>
        <w:spacing w:before="100" w:beforeAutospacing="1" w:after="100" w:afterAutospacing="1"/>
        <w:rPr>
          <w:rFonts w:cs="Arial"/>
          <w:i/>
          <w:iCs/>
          <w:sz w:val="18"/>
          <w:szCs w:val="18"/>
        </w:rPr>
      </w:pPr>
      <w:r w:rsidRPr="008F2CAD">
        <w:rPr>
          <w:rFonts w:cs="Arial"/>
          <w:i/>
          <w:iCs/>
          <w:sz w:val="18"/>
          <w:szCs w:val="18"/>
        </w:rPr>
        <w:t xml:space="preserve">Presuming </w:t>
      </w:r>
      <w:r w:rsidR="008F2CAD">
        <w:rPr>
          <w:rFonts w:cs="Arial"/>
          <w:i/>
          <w:iCs/>
          <w:sz w:val="18"/>
          <w:szCs w:val="18"/>
        </w:rPr>
        <w:t>consumer has</w:t>
      </w:r>
      <w:r w:rsidRPr="008F2CAD">
        <w:rPr>
          <w:rFonts w:cs="Arial"/>
          <w:i/>
          <w:iCs/>
          <w:sz w:val="18"/>
          <w:szCs w:val="18"/>
        </w:rPr>
        <w:t xml:space="preserve"> have OpenSSL installed, here’s the process for generating a CSR and Private Key: just open a command prompt (CMD), navigate to whatever folder they want the CSR to go into (e.g. C:\Users\johnsmith\Desktop), and enter the details highlighted (just hitting ‘return’ at all the other prompts)</w:t>
      </w:r>
      <w:r w:rsidRPr="008F2CAD">
        <w:rPr>
          <w:rFonts w:cs="Arial"/>
          <w:sz w:val="18"/>
          <w:szCs w:val="18"/>
        </w:rPr>
        <w:t xml:space="preserve"> </w:t>
      </w:r>
    </w:p>
    <w:p w14:paraId="11278082"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C:\Users\johnsmith\Desktop&gt;openssl </w:t>
      </w:r>
      <w:proofErr w:type="spellStart"/>
      <w:r w:rsidRPr="008F2CAD">
        <w:rPr>
          <w:rFonts w:cs="Arial"/>
          <w:i/>
          <w:iCs/>
          <w:sz w:val="18"/>
          <w:szCs w:val="18"/>
        </w:rPr>
        <w:t>req</w:t>
      </w:r>
      <w:proofErr w:type="spellEnd"/>
      <w:r w:rsidRPr="008F2CAD">
        <w:rPr>
          <w:rFonts w:cs="Arial"/>
          <w:i/>
          <w:iCs/>
          <w:sz w:val="18"/>
          <w:szCs w:val="18"/>
        </w:rPr>
        <w:t xml:space="preserve"> -out </w:t>
      </w:r>
      <w:r w:rsidRPr="008F2CAD">
        <w:rPr>
          <w:rFonts w:cs="Arial"/>
          <w:b/>
          <w:bCs/>
          <w:i/>
          <w:iCs/>
          <w:sz w:val="18"/>
          <w:szCs w:val="18"/>
        </w:rPr>
        <w:t>&lt;FQDN&gt;</w:t>
      </w:r>
      <w:r w:rsidRPr="008F2CAD">
        <w:rPr>
          <w:rFonts w:cs="Arial"/>
          <w:i/>
          <w:iCs/>
          <w:sz w:val="18"/>
          <w:szCs w:val="18"/>
        </w:rPr>
        <w:t>.</w:t>
      </w:r>
      <w:proofErr w:type="spellStart"/>
      <w:r w:rsidRPr="008F2CAD">
        <w:rPr>
          <w:rFonts w:cs="Arial"/>
          <w:i/>
          <w:iCs/>
          <w:sz w:val="18"/>
          <w:szCs w:val="18"/>
        </w:rPr>
        <w:t>csr</w:t>
      </w:r>
      <w:proofErr w:type="spellEnd"/>
      <w:r w:rsidRPr="008F2CAD">
        <w:rPr>
          <w:rFonts w:cs="Arial"/>
          <w:i/>
          <w:iCs/>
          <w:sz w:val="18"/>
          <w:szCs w:val="18"/>
        </w:rPr>
        <w:t xml:space="preserve"> -new -</w:t>
      </w:r>
      <w:proofErr w:type="spellStart"/>
      <w:r w:rsidRPr="008F2CAD">
        <w:rPr>
          <w:rFonts w:cs="Arial"/>
          <w:i/>
          <w:iCs/>
          <w:sz w:val="18"/>
          <w:szCs w:val="18"/>
        </w:rPr>
        <w:t>newkey</w:t>
      </w:r>
      <w:proofErr w:type="spellEnd"/>
      <w:r w:rsidRPr="008F2CAD">
        <w:rPr>
          <w:rFonts w:cs="Arial"/>
          <w:i/>
          <w:iCs/>
          <w:sz w:val="18"/>
          <w:szCs w:val="18"/>
        </w:rPr>
        <w:t xml:space="preserve"> rsa:2048 -nodes -</w:t>
      </w:r>
      <w:proofErr w:type="spellStart"/>
      <w:r w:rsidRPr="008F2CAD">
        <w:rPr>
          <w:rFonts w:cs="Arial"/>
          <w:i/>
          <w:iCs/>
          <w:sz w:val="18"/>
          <w:szCs w:val="18"/>
        </w:rPr>
        <w:t>keyout</w:t>
      </w:r>
      <w:proofErr w:type="spellEnd"/>
      <w:r w:rsidRPr="008F2CAD">
        <w:rPr>
          <w:rFonts w:cs="Arial"/>
          <w:i/>
          <w:iCs/>
          <w:sz w:val="18"/>
          <w:szCs w:val="18"/>
        </w:rPr>
        <w:t xml:space="preserve"> </w:t>
      </w:r>
      <w:r w:rsidRPr="008F2CAD">
        <w:rPr>
          <w:rFonts w:cs="Arial"/>
          <w:b/>
          <w:bCs/>
          <w:i/>
          <w:iCs/>
          <w:sz w:val="18"/>
          <w:szCs w:val="18"/>
        </w:rPr>
        <w:t>&lt;FQDN&gt;</w:t>
      </w:r>
      <w:r w:rsidRPr="008F2CAD">
        <w:rPr>
          <w:rFonts w:cs="Arial"/>
          <w:i/>
          <w:iCs/>
          <w:sz w:val="18"/>
          <w:szCs w:val="18"/>
        </w:rPr>
        <w:t>.key</w:t>
      </w:r>
      <w:r w:rsidRPr="008F2CAD">
        <w:rPr>
          <w:rFonts w:cs="Arial"/>
          <w:sz w:val="18"/>
          <w:szCs w:val="18"/>
        </w:rPr>
        <w:t xml:space="preserve"> </w:t>
      </w:r>
    </w:p>
    <w:p w14:paraId="3379C508"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Generating a </w:t>
      </w:r>
      <w:proofErr w:type="gramStart"/>
      <w:r w:rsidRPr="008F2CAD">
        <w:rPr>
          <w:rFonts w:cs="Arial"/>
          <w:i/>
          <w:iCs/>
          <w:sz w:val="18"/>
          <w:szCs w:val="18"/>
        </w:rPr>
        <w:t>2048 bit</w:t>
      </w:r>
      <w:proofErr w:type="gramEnd"/>
      <w:r w:rsidRPr="008F2CAD">
        <w:rPr>
          <w:rFonts w:cs="Arial"/>
          <w:i/>
          <w:iCs/>
          <w:sz w:val="18"/>
          <w:szCs w:val="18"/>
        </w:rPr>
        <w:t xml:space="preserve"> RSA private key</w:t>
      </w:r>
      <w:r w:rsidRPr="008F2CAD">
        <w:rPr>
          <w:rFonts w:cs="Arial"/>
          <w:sz w:val="18"/>
          <w:szCs w:val="18"/>
        </w:rPr>
        <w:t xml:space="preserve"> </w:t>
      </w:r>
    </w:p>
    <w:p w14:paraId="61889A86"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509CDF9E"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2D3BA18B"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writing new private key to '</w:t>
      </w:r>
      <w:proofErr w:type="spellStart"/>
      <w:r w:rsidRPr="008F2CAD">
        <w:rPr>
          <w:rFonts w:cs="Arial"/>
          <w:i/>
          <w:iCs/>
          <w:sz w:val="18"/>
          <w:szCs w:val="18"/>
        </w:rPr>
        <w:t>client.ncrs.nhs.uk.key</w:t>
      </w:r>
      <w:proofErr w:type="spellEnd"/>
      <w:r w:rsidRPr="008F2CAD">
        <w:rPr>
          <w:rFonts w:cs="Arial"/>
          <w:i/>
          <w:iCs/>
          <w:sz w:val="18"/>
          <w:szCs w:val="18"/>
        </w:rPr>
        <w:t>'</w:t>
      </w:r>
      <w:r w:rsidRPr="008F2CAD">
        <w:rPr>
          <w:rFonts w:cs="Arial"/>
          <w:sz w:val="18"/>
          <w:szCs w:val="18"/>
        </w:rPr>
        <w:t xml:space="preserve"> </w:t>
      </w:r>
    </w:p>
    <w:p w14:paraId="63B10F9C"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1AB0C3C4"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You are about to be asked to enter information that will be incorporated</w:t>
      </w:r>
      <w:r w:rsidRPr="008F2CAD">
        <w:rPr>
          <w:rFonts w:cs="Arial"/>
          <w:sz w:val="18"/>
          <w:szCs w:val="18"/>
        </w:rPr>
        <w:t xml:space="preserve"> </w:t>
      </w:r>
    </w:p>
    <w:p w14:paraId="0A5305DB"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into your certificate request.</w:t>
      </w:r>
      <w:r w:rsidRPr="008F2CAD">
        <w:rPr>
          <w:rFonts w:cs="Arial"/>
          <w:sz w:val="18"/>
          <w:szCs w:val="18"/>
        </w:rPr>
        <w:t xml:space="preserve"> </w:t>
      </w:r>
    </w:p>
    <w:p w14:paraId="2E145942"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What you are about to enter is what is called a Distinguished Name or a DN.</w:t>
      </w:r>
      <w:r w:rsidRPr="008F2CAD">
        <w:rPr>
          <w:rFonts w:cs="Arial"/>
          <w:sz w:val="18"/>
          <w:szCs w:val="18"/>
        </w:rPr>
        <w:t xml:space="preserve"> </w:t>
      </w:r>
    </w:p>
    <w:p w14:paraId="5DB1036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There are quite a few </w:t>
      </w:r>
      <w:proofErr w:type="gramStart"/>
      <w:r w:rsidRPr="008F2CAD">
        <w:rPr>
          <w:rFonts w:cs="Arial"/>
          <w:i/>
          <w:iCs/>
          <w:sz w:val="18"/>
          <w:szCs w:val="18"/>
        </w:rPr>
        <w:t>fields</w:t>
      </w:r>
      <w:proofErr w:type="gramEnd"/>
      <w:r w:rsidRPr="008F2CAD">
        <w:rPr>
          <w:rFonts w:cs="Arial"/>
          <w:i/>
          <w:iCs/>
          <w:sz w:val="18"/>
          <w:szCs w:val="18"/>
        </w:rPr>
        <w:t xml:space="preserve"> but you can leave some blank</w:t>
      </w:r>
      <w:r w:rsidRPr="008F2CAD">
        <w:rPr>
          <w:rFonts w:cs="Arial"/>
          <w:sz w:val="18"/>
          <w:szCs w:val="18"/>
        </w:rPr>
        <w:t xml:space="preserve"> </w:t>
      </w:r>
    </w:p>
    <w:p w14:paraId="6ADB883D"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For some fields there will be a default value,</w:t>
      </w:r>
      <w:r w:rsidRPr="008F2CAD">
        <w:rPr>
          <w:rFonts w:cs="Arial"/>
          <w:sz w:val="18"/>
          <w:szCs w:val="18"/>
        </w:rPr>
        <w:t xml:space="preserve"> </w:t>
      </w:r>
    </w:p>
    <w:p w14:paraId="03066A80"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If you enter '.', the field will be left blank.</w:t>
      </w:r>
      <w:r w:rsidRPr="008F2CAD">
        <w:rPr>
          <w:rFonts w:cs="Arial"/>
          <w:sz w:val="18"/>
          <w:szCs w:val="18"/>
        </w:rPr>
        <w:t xml:space="preserve"> </w:t>
      </w:r>
    </w:p>
    <w:p w14:paraId="283057FD"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61AC542F"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Country Name (2 letter code) [AU]:</w:t>
      </w:r>
    </w:p>
    <w:p w14:paraId="2B2686A9"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State or Province Name (full name) [Some-State]:</w:t>
      </w:r>
      <w:r w:rsidRPr="008F2CAD">
        <w:rPr>
          <w:rFonts w:cs="Arial"/>
          <w:sz w:val="18"/>
          <w:szCs w:val="18"/>
        </w:rPr>
        <w:t xml:space="preserve"> </w:t>
      </w:r>
    </w:p>
    <w:p w14:paraId="0008D757"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Locality Name (</w:t>
      </w:r>
      <w:proofErr w:type="spellStart"/>
      <w:r w:rsidRPr="008F2CAD">
        <w:rPr>
          <w:rFonts w:cs="Arial"/>
          <w:i/>
          <w:iCs/>
          <w:sz w:val="18"/>
          <w:szCs w:val="18"/>
        </w:rPr>
        <w:t>eg</w:t>
      </w:r>
      <w:proofErr w:type="spellEnd"/>
      <w:r w:rsidRPr="008F2CAD">
        <w:rPr>
          <w:rFonts w:cs="Arial"/>
          <w:i/>
          <w:iCs/>
          <w:sz w:val="18"/>
          <w:szCs w:val="18"/>
        </w:rPr>
        <w:t>, city) []:</w:t>
      </w:r>
      <w:r w:rsidRPr="008F2CAD">
        <w:rPr>
          <w:rFonts w:cs="Arial"/>
          <w:sz w:val="18"/>
          <w:szCs w:val="18"/>
        </w:rPr>
        <w:t xml:space="preserve"> </w:t>
      </w:r>
    </w:p>
    <w:p w14:paraId="6E39E53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Organization Name (</w:t>
      </w:r>
      <w:proofErr w:type="spellStart"/>
      <w:r w:rsidRPr="008F2CAD">
        <w:rPr>
          <w:rFonts w:cs="Arial"/>
          <w:i/>
          <w:iCs/>
          <w:sz w:val="18"/>
          <w:szCs w:val="18"/>
        </w:rPr>
        <w:t>eg</w:t>
      </w:r>
      <w:proofErr w:type="spellEnd"/>
      <w:r w:rsidRPr="008F2CAD">
        <w:rPr>
          <w:rFonts w:cs="Arial"/>
          <w:i/>
          <w:iCs/>
          <w:sz w:val="18"/>
          <w:szCs w:val="18"/>
        </w:rPr>
        <w:t xml:space="preserve">, company) [Internet </w:t>
      </w:r>
      <w:proofErr w:type="spellStart"/>
      <w:r w:rsidRPr="008F2CAD">
        <w:rPr>
          <w:rFonts w:cs="Arial"/>
          <w:i/>
          <w:iCs/>
          <w:sz w:val="18"/>
          <w:szCs w:val="18"/>
        </w:rPr>
        <w:t>Widgits</w:t>
      </w:r>
      <w:proofErr w:type="spellEnd"/>
      <w:r w:rsidRPr="008F2CAD">
        <w:rPr>
          <w:rFonts w:cs="Arial"/>
          <w:i/>
          <w:iCs/>
          <w:sz w:val="18"/>
          <w:szCs w:val="18"/>
        </w:rPr>
        <w:t xml:space="preserve"> Pty Ltd]:</w:t>
      </w:r>
      <w:r w:rsidRPr="008F2CAD">
        <w:rPr>
          <w:rFonts w:cs="Arial"/>
          <w:sz w:val="18"/>
          <w:szCs w:val="18"/>
        </w:rPr>
        <w:t xml:space="preserve"> </w:t>
      </w:r>
    </w:p>
    <w:p w14:paraId="3E1A78AC"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Organizational Unit Name (</w:t>
      </w:r>
      <w:proofErr w:type="spellStart"/>
      <w:r w:rsidRPr="008F2CAD">
        <w:rPr>
          <w:rFonts w:cs="Arial"/>
          <w:i/>
          <w:iCs/>
          <w:sz w:val="18"/>
          <w:szCs w:val="18"/>
        </w:rPr>
        <w:t>eg</w:t>
      </w:r>
      <w:proofErr w:type="spellEnd"/>
      <w:r w:rsidRPr="008F2CAD">
        <w:rPr>
          <w:rFonts w:cs="Arial"/>
          <w:i/>
          <w:iCs/>
          <w:sz w:val="18"/>
          <w:szCs w:val="18"/>
        </w:rPr>
        <w:t>, section) []:</w:t>
      </w:r>
      <w:r w:rsidRPr="008F2CAD">
        <w:rPr>
          <w:rFonts w:cs="Arial"/>
          <w:sz w:val="18"/>
          <w:szCs w:val="18"/>
        </w:rPr>
        <w:t xml:space="preserve"> </w:t>
      </w:r>
    </w:p>
    <w:p w14:paraId="189426F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Common Name (e.g. server FQDN or YOUR name) </w:t>
      </w:r>
      <w:proofErr w:type="gramStart"/>
      <w:r w:rsidRPr="008F2CAD">
        <w:rPr>
          <w:rFonts w:cs="Arial"/>
          <w:i/>
          <w:iCs/>
          <w:sz w:val="18"/>
          <w:szCs w:val="18"/>
        </w:rPr>
        <w:t>[]:</w:t>
      </w:r>
      <w:r w:rsidRPr="008F2CAD">
        <w:rPr>
          <w:rFonts w:cs="Arial"/>
          <w:b/>
          <w:bCs/>
          <w:i/>
          <w:iCs/>
          <w:sz w:val="18"/>
          <w:szCs w:val="18"/>
          <w:highlight w:val="yellow"/>
        </w:rPr>
        <w:t>&lt;</w:t>
      </w:r>
      <w:proofErr w:type="gramEnd"/>
      <w:r w:rsidRPr="008F2CAD">
        <w:rPr>
          <w:rFonts w:cs="Arial"/>
          <w:b/>
          <w:bCs/>
          <w:i/>
          <w:iCs/>
          <w:sz w:val="18"/>
          <w:szCs w:val="18"/>
          <w:highlight w:val="yellow"/>
        </w:rPr>
        <w:t>FQDN&gt;</w:t>
      </w:r>
      <w:r w:rsidRPr="008F2CAD">
        <w:rPr>
          <w:rFonts w:cs="Arial"/>
          <w:sz w:val="18"/>
          <w:szCs w:val="18"/>
        </w:rPr>
        <w:t xml:space="preserve"> </w:t>
      </w:r>
    </w:p>
    <w:p w14:paraId="06A6B7D5"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Email Address []:</w:t>
      </w:r>
      <w:r w:rsidRPr="008F2CAD">
        <w:rPr>
          <w:rFonts w:cs="Arial"/>
          <w:sz w:val="18"/>
          <w:szCs w:val="18"/>
        </w:rPr>
        <w:t xml:space="preserve"> </w:t>
      </w:r>
    </w:p>
    <w:p w14:paraId="44E71668" w14:textId="77777777" w:rsidR="008A2784" w:rsidRPr="008F2CAD" w:rsidRDefault="008A2784" w:rsidP="008A2784">
      <w:pPr>
        <w:numPr>
          <w:ilvl w:val="1"/>
          <w:numId w:val="33"/>
        </w:numPr>
        <w:spacing w:before="100" w:beforeAutospacing="1" w:after="100" w:afterAutospacing="1"/>
        <w:ind w:left="2160"/>
        <w:textboxTightWrap w:val="none"/>
        <w:rPr>
          <w:rFonts w:cs="Arial"/>
          <w:sz w:val="18"/>
          <w:szCs w:val="18"/>
        </w:rPr>
      </w:pPr>
    </w:p>
    <w:p w14:paraId="70537E2D"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Please enter the following 'extra' attributes</w:t>
      </w:r>
      <w:r w:rsidRPr="008F2CAD">
        <w:rPr>
          <w:rFonts w:cs="Arial"/>
          <w:sz w:val="18"/>
          <w:szCs w:val="18"/>
        </w:rPr>
        <w:t xml:space="preserve"> </w:t>
      </w:r>
    </w:p>
    <w:p w14:paraId="4E1C81DA"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to be sent with your certificate request</w:t>
      </w:r>
      <w:r w:rsidRPr="008F2CAD">
        <w:rPr>
          <w:rFonts w:cs="Arial"/>
          <w:sz w:val="18"/>
          <w:szCs w:val="18"/>
        </w:rPr>
        <w:t xml:space="preserve"> </w:t>
      </w:r>
    </w:p>
    <w:p w14:paraId="36AE6BA0"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A challenge password []:</w:t>
      </w:r>
      <w:r w:rsidRPr="008F2CAD">
        <w:rPr>
          <w:rFonts w:cs="Arial"/>
          <w:sz w:val="18"/>
          <w:szCs w:val="18"/>
        </w:rPr>
        <w:t xml:space="preserve"> </w:t>
      </w:r>
    </w:p>
    <w:p w14:paraId="5C63B463"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An optional company name []:</w:t>
      </w:r>
    </w:p>
    <w:p w14:paraId="780C1CF1" w14:textId="77777777" w:rsidR="008A2784" w:rsidRPr="008F2CAD" w:rsidRDefault="008A2784" w:rsidP="008A2784">
      <w:pPr>
        <w:rPr>
          <w:rFonts w:cs="Arial"/>
          <w:sz w:val="18"/>
          <w:szCs w:val="18"/>
        </w:rPr>
      </w:pPr>
    </w:p>
    <w:p w14:paraId="03BF47BC" w14:textId="77777777" w:rsidR="008A2784" w:rsidRPr="008F2CAD" w:rsidRDefault="008A2784" w:rsidP="008A2784">
      <w:pPr>
        <w:rPr>
          <w:rFonts w:cs="Arial"/>
          <w:sz w:val="18"/>
          <w:szCs w:val="18"/>
        </w:rPr>
      </w:pPr>
    </w:p>
    <w:p w14:paraId="5C2FA647" w14:textId="77777777" w:rsidR="008A2784" w:rsidRPr="008F2CAD" w:rsidRDefault="008A2784" w:rsidP="008A2784">
      <w:pPr>
        <w:rPr>
          <w:rFonts w:cs="Arial"/>
          <w:sz w:val="18"/>
          <w:szCs w:val="18"/>
        </w:rPr>
      </w:pPr>
    </w:p>
    <w:p w14:paraId="2B0AC75D" w14:textId="77777777" w:rsidR="008A2784" w:rsidRPr="008F2CAD" w:rsidRDefault="008A2784" w:rsidP="008A2784">
      <w:pPr>
        <w:rPr>
          <w:rFonts w:cs="Arial"/>
          <w:sz w:val="18"/>
          <w:szCs w:val="18"/>
        </w:rPr>
      </w:pPr>
      <w:r w:rsidRPr="008F2CAD">
        <w:rPr>
          <w:rFonts w:cs="Arial"/>
          <w:sz w:val="18"/>
          <w:szCs w:val="18"/>
        </w:rPr>
        <w:br w:type="page"/>
      </w:r>
    </w:p>
    <w:p w14:paraId="578EFEE5" w14:textId="77777777" w:rsidR="008A2784" w:rsidRPr="008F2CAD" w:rsidRDefault="008A2784" w:rsidP="008A2784">
      <w:pPr>
        <w:rPr>
          <w:rFonts w:cs="Arial"/>
          <w:color w:val="FF0000"/>
          <w:sz w:val="18"/>
          <w:szCs w:val="18"/>
        </w:rPr>
      </w:pPr>
      <w:r w:rsidRPr="008F2CAD">
        <w:rPr>
          <w:rFonts w:cs="Arial"/>
          <w:color w:val="FF0000"/>
          <w:sz w:val="18"/>
          <w:szCs w:val="18"/>
        </w:rPr>
        <w:lastRenderedPageBreak/>
        <w:t>Which SCAL Tabs are required for each Capability?</w:t>
      </w:r>
    </w:p>
    <w:p w14:paraId="23D5754E" w14:textId="4410DA73" w:rsidR="008A2784" w:rsidRPr="008F2CAD" w:rsidRDefault="008A2784" w:rsidP="008A2784">
      <w:pPr>
        <w:rPr>
          <w:rFonts w:cs="Arial"/>
          <w:color w:val="262626" w:themeColor="text1" w:themeTint="D9"/>
          <w:sz w:val="18"/>
          <w:szCs w:val="18"/>
        </w:rPr>
      </w:pPr>
      <w:r w:rsidRPr="008F2CAD">
        <w:rPr>
          <w:rFonts w:cs="Arial"/>
          <w:color w:val="262626" w:themeColor="text1" w:themeTint="D9"/>
          <w:sz w:val="18"/>
          <w:szCs w:val="18"/>
        </w:rPr>
        <w:t xml:space="preserve">Each Capability needs to provide specific evidence for each </w:t>
      </w:r>
      <w:proofErr w:type="gramStart"/>
      <w:r w:rsidR="00292BE7">
        <w:rPr>
          <w:rFonts w:cs="Arial"/>
          <w:color w:val="262626" w:themeColor="text1" w:themeTint="D9"/>
          <w:sz w:val="18"/>
          <w:szCs w:val="18"/>
        </w:rPr>
        <w:t>of  the</w:t>
      </w:r>
      <w:proofErr w:type="gramEnd"/>
      <w:r w:rsidR="00292BE7">
        <w:rPr>
          <w:rFonts w:cs="Arial"/>
          <w:color w:val="262626" w:themeColor="text1" w:themeTint="D9"/>
          <w:sz w:val="18"/>
          <w:szCs w:val="18"/>
        </w:rPr>
        <w:t xml:space="preserve"> </w:t>
      </w:r>
      <w:r w:rsidRPr="008F2CAD">
        <w:rPr>
          <w:rFonts w:cs="Arial"/>
          <w:color w:val="262626" w:themeColor="text1" w:themeTint="D9"/>
          <w:sz w:val="18"/>
          <w:szCs w:val="18"/>
        </w:rPr>
        <w:t>SCAL TAB</w:t>
      </w:r>
      <w:r w:rsidR="00292BE7">
        <w:rPr>
          <w:rFonts w:cs="Arial"/>
          <w:color w:val="262626" w:themeColor="text1" w:themeTint="D9"/>
          <w:sz w:val="18"/>
          <w:szCs w:val="18"/>
        </w:rPr>
        <w:t>’s in their own right.</w:t>
      </w:r>
    </w:p>
    <w:tbl>
      <w:tblPr>
        <w:tblStyle w:val="TableGrid"/>
        <w:tblW w:w="9146" w:type="dxa"/>
        <w:tblLook w:val="04A0" w:firstRow="1" w:lastRow="0" w:firstColumn="1" w:lastColumn="0" w:noHBand="0" w:noVBand="1"/>
      </w:tblPr>
      <w:tblGrid>
        <w:gridCol w:w="1241"/>
        <w:gridCol w:w="808"/>
        <w:gridCol w:w="949"/>
        <w:gridCol w:w="719"/>
        <w:gridCol w:w="1155"/>
        <w:gridCol w:w="941"/>
        <w:gridCol w:w="1111"/>
        <w:gridCol w:w="1111"/>
        <w:gridCol w:w="1111"/>
      </w:tblGrid>
      <w:tr w:rsidR="00583B09" w:rsidRPr="00583B09" w14:paraId="3F1CC4EF" w14:textId="48BA9FDE" w:rsidTr="00583B09">
        <w:trPr>
          <w:trHeight w:val="353"/>
        </w:trPr>
        <w:tc>
          <w:tcPr>
            <w:tcW w:w="1241" w:type="dxa"/>
          </w:tcPr>
          <w:p w14:paraId="4F01EA35" w14:textId="77777777" w:rsidR="00583B09" w:rsidRPr="00583B09" w:rsidRDefault="00583B09" w:rsidP="008A2784">
            <w:pPr>
              <w:rPr>
                <w:rFonts w:cs="Arial"/>
                <w:color w:val="FF0000"/>
                <w:sz w:val="12"/>
                <w:szCs w:val="12"/>
              </w:rPr>
            </w:pPr>
          </w:p>
        </w:tc>
        <w:tc>
          <w:tcPr>
            <w:tcW w:w="808" w:type="dxa"/>
            <w:shd w:val="clear" w:color="auto" w:fill="A6A6A6" w:themeFill="background1" w:themeFillShade="A6"/>
          </w:tcPr>
          <w:p w14:paraId="0F3C8C51"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Spine Int Tab</w:t>
            </w:r>
          </w:p>
        </w:tc>
        <w:tc>
          <w:tcPr>
            <w:tcW w:w="949" w:type="dxa"/>
            <w:shd w:val="clear" w:color="auto" w:fill="A6A6A6" w:themeFill="background1" w:themeFillShade="A6"/>
          </w:tcPr>
          <w:p w14:paraId="20DFC244"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Foundation Tab</w:t>
            </w:r>
          </w:p>
        </w:tc>
        <w:tc>
          <w:tcPr>
            <w:tcW w:w="719" w:type="dxa"/>
            <w:shd w:val="clear" w:color="auto" w:fill="A6A6A6" w:themeFill="background1" w:themeFillShade="A6"/>
          </w:tcPr>
          <w:p w14:paraId="432C5F14"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HTML Tab</w:t>
            </w:r>
          </w:p>
        </w:tc>
        <w:tc>
          <w:tcPr>
            <w:tcW w:w="1155" w:type="dxa"/>
            <w:shd w:val="clear" w:color="auto" w:fill="A6A6A6" w:themeFill="background1" w:themeFillShade="A6"/>
          </w:tcPr>
          <w:p w14:paraId="18485AD5"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Appointments Tab</w:t>
            </w:r>
          </w:p>
        </w:tc>
        <w:tc>
          <w:tcPr>
            <w:tcW w:w="941" w:type="dxa"/>
            <w:shd w:val="clear" w:color="auto" w:fill="A6A6A6" w:themeFill="background1" w:themeFillShade="A6"/>
          </w:tcPr>
          <w:p w14:paraId="2AD16BAE"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Structured Tab</w:t>
            </w:r>
          </w:p>
        </w:tc>
        <w:tc>
          <w:tcPr>
            <w:tcW w:w="1111" w:type="dxa"/>
            <w:shd w:val="clear" w:color="auto" w:fill="A6A6A6" w:themeFill="background1" w:themeFillShade="A6"/>
          </w:tcPr>
          <w:p w14:paraId="6EBF4B98" w14:textId="52C2E7A3" w:rsidR="00583B09" w:rsidRPr="00583B09" w:rsidRDefault="00583B09" w:rsidP="008A2784">
            <w:pPr>
              <w:rPr>
                <w:rFonts w:cs="Arial"/>
                <w:color w:val="262626" w:themeColor="text1" w:themeTint="D9"/>
                <w:sz w:val="12"/>
                <w:szCs w:val="12"/>
              </w:rPr>
            </w:pPr>
            <w:r>
              <w:rPr>
                <w:rFonts w:cs="Arial"/>
                <w:color w:val="262626" w:themeColor="text1" w:themeTint="D9"/>
                <w:sz w:val="12"/>
                <w:szCs w:val="12"/>
              </w:rPr>
              <w:t>Extended Structured Tab</w:t>
            </w:r>
          </w:p>
        </w:tc>
        <w:tc>
          <w:tcPr>
            <w:tcW w:w="1111" w:type="dxa"/>
            <w:shd w:val="clear" w:color="auto" w:fill="A6A6A6" w:themeFill="background1" w:themeFillShade="A6"/>
          </w:tcPr>
          <w:p w14:paraId="0C93EC4A" w14:textId="54323B5E" w:rsidR="00583B09" w:rsidRPr="00583B09" w:rsidRDefault="00583B09" w:rsidP="008A2784">
            <w:pPr>
              <w:rPr>
                <w:rFonts w:cs="Arial"/>
                <w:color w:val="262626" w:themeColor="text1" w:themeTint="D9"/>
                <w:sz w:val="12"/>
                <w:szCs w:val="12"/>
              </w:rPr>
            </w:pPr>
            <w:r>
              <w:rPr>
                <w:rFonts w:cs="Arial"/>
                <w:color w:val="262626" w:themeColor="text1" w:themeTint="D9"/>
                <w:sz w:val="12"/>
                <w:szCs w:val="12"/>
              </w:rPr>
              <w:t>Access Documents Tab</w:t>
            </w:r>
          </w:p>
        </w:tc>
        <w:tc>
          <w:tcPr>
            <w:tcW w:w="1111" w:type="dxa"/>
            <w:shd w:val="clear" w:color="auto" w:fill="A6A6A6" w:themeFill="background1" w:themeFillShade="A6"/>
          </w:tcPr>
          <w:p w14:paraId="3A93E216" w14:textId="5DD6980C"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Send Document Tab</w:t>
            </w:r>
          </w:p>
        </w:tc>
      </w:tr>
      <w:tr w:rsidR="00583B09" w:rsidRPr="00583B09" w14:paraId="645DC9E1" w14:textId="5655490C" w:rsidTr="00583B09">
        <w:trPr>
          <w:trHeight w:val="353"/>
        </w:trPr>
        <w:tc>
          <w:tcPr>
            <w:tcW w:w="1241" w:type="dxa"/>
            <w:shd w:val="clear" w:color="auto" w:fill="A6A6A6" w:themeFill="background1" w:themeFillShade="A6"/>
          </w:tcPr>
          <w:p w14:paraId="4DBBCCAE" w14:textId="5CE0079A"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HTML -CAPABILITY</w:t>
            </w:r>
          </w:p>
        </w:tc>
        <w:tc>
          <w:tcPr>
            <w:tcW w:w="808" w:type="dxa"/>
          </w:tcPr>
          <w:p w14:paraId="228C9C98"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1DB44A2F" wp14:editId="288EACEA">
                  <wp:extent cx="198173" cy="193539"/>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07603443" w14:textId="77777777" w:rsidR="00583B09" w:rsidRPr="00583B09" w:rsidRDefault="00583B09" w:rsidP="008A2784">
            <w:pPr>
              <w:jc w:val="center"/>
              <w:rPr>
                <w:rFonts w:cs="Arial"/>
                <w:color w:val="FF0000"/>
                <w:sz w:val="12"/>
                <w:szCs w:val="12"/>
              </w:rPr>
            </w:pPr>
          </w:p>
        </w:tc>
        <w:tc>
          <w:tcPr>
            <w:tcW w:w="719" w:type="dxa"/>
          </w:tcPr>
          <w:p w14:paraId="10C194EE"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048C5D8F" wp14:editId="17EDF48B">
                  <wp:extent cx="198173" cy="193539"/>
                  <wp:effectExtent l="0" t="0" r="0" b="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1155" w:type="dxa"/>
          </w:tcPr>
          <w:p w14:paraId="6D7B36D7" w14:textId="77777777" w:rsidR="00583B09" w:rsidRPr="00583B09" w:rsidRDefault="00583B09" w:rsidP="008A2784">
            <w:pPr>
              <w:jc w:val="center"/>
              <w:rPr>
                <w:rFonts w:cs="Arial"/>
                <w:color w:val="FF0000"/>
                <w:sz w:val="12"/>
                <w:szCs w:val="12"/>
              </w:rPr>
            </w:pPr>
          </w:p>
        </w:tc>
        <w:tc>
          <w:tcPr>
            <w:tcW w:w="941" w:type="dxa"/>
          </w:tcPr>
          <w:p w14:paraId="2AF3C1C7" w14:textId="77777777" w:rsidR="00583B09" w:rsidRPr="00583B09" w:rsidRDefault="00583B09" w:rsidP="008A2784">
            <w:pPr>
              <w:jc w:val="center"/>
              <w:rPr>
                <w:rFonts w:cs="Arial"/>
                <w:color w:val="FF0000"/>
                <w:sz w:val="12"/>
                <w:szCs w:val="12"/>
              </w:rPr>
            </w:pPr>
          </w:p>
        </w:tc>
        <w:tc>
          <w:tcPr>
            <w:tcW w:w="1111" w:type="dxa"/>
          </w:tcPr>
          <w:p w14:paraId="68FDDD27" w14:textId="77777777" w:rsidR="00583B09" w:rsidRPr="00583B09" w:rsidRDefault="00583B09" w:rsidP="008A2784">
            <w:pPr>
              <w:jc w:val="center"/>
              <w:rPr>
                <w:rFonts w:cs="Arial"/>
                <w:color w:val="FF0000"/>
                <w:sz w:val="12"/>
                <w:szCs w:val="12"/>
              </w:rPr>
            </w:pPr>
          </w:p>
        </w:tc>
        <w:tc>
          <w:tcPr>
            <w:tcW w:w="1111" w:type="dxa"/>
          </w:tcPr>
          <w:p w14:paraId="23BC6D5D" w14:textId="3BC3FE41" w:rsidR="00583B09" w:rsidRPr="00583B09" w:rsidRDefault="00583B09" w:rsidP="008A2784">
            <w:pPr>
              <w:jc w:val="center"/>
              <w:rPr>
                <w:rFonts w:cs="Arial"/>
                <w:color w:val="FF0000"/>
                <w:sz w:val="12"/>
                <w:szCs w:val="12"/>
              </w:rPr>
            </w:pPr>
          </w:p>
        </w:tc>
        <w:tc>
          <w:tcPr>
            <w:tcW w:w="1111" w:type="dxa"/>
          </w:tcPr>
          <w:p w14:paraId="20E03025" w14:textId="21DC83E3" w:rsidR="00583B09" w:rsidRPr="00583B09" w:rsidRDefault="00583B09" w:rsidP="008A2784">
            <w:pPr>
              <w:jc w:val="center"/>
              <w:rPr>
                <w:rFonts w:cs="Arial"/>
                <w:color w:val="FF0000"/>
                <w:sz w:val="12"/>
                <w:szCs w:val="12"/>
              </w:rPr>
            </w:pPr>
          </w:p>
        </w:tc>
      </w:tr>
      <w:tr w:rsidR="00583B09" w:rsidRPr="00583B09" w14:paraId="63DA9995" w14:textId="53A3CCAA" w:rsidTr="00583B09">
        <w:trPr>
          <w:trHeight w:val="353"/>
        </w:trPr>
        <w:tc>
          <w:tcPr>
            <w:tcW w:w="1241" w:type="dxa"/>
            <w:shd w:val="clear" w:color="auto" w:fill="A6A6A6" w:themeFill="background1" w:themeFillShade="A6"/>
          </w:tcPr>
          <w:p w14:paraId="7D16ADBA"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APPOINTMENTS CAPABILITY</w:t>
            </w:r>
          </w:p>
        </w:tc>
        <w:tc>
          <w:tcPr>
            <w:tcW w:w="808" w:type="dxa"/>
          </w:tcPr>
          <w:p w14:paraId="1125DB5F"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3E0D431A" wp14:editId="1DD41F94">
                  <wp:extent cx="198173" cy="193539"/>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745D7B03"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6DCC3027" wp14:editId="4D603BA2">
                  <wp:extent cx="198173" cy="193539"/>
                  <wp:effectExtent l="0" t="0" r="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719" w:type="dxa"/>
          </w:tcPr>
          <w:p w14:paraId="41452870" w14:textId="77777777" w:rsidR="00583B09" w:rsidRPr="00583B09" w:rsidRDefault="00583B09" w:rsidP="008A2784">
            <w:pPr>
              <w:jc w:val="center"/>
              <w:rPr>
                <w:rFonts w:cs="Arial"/>
                <w:color w:val="FF0000"/>
                <w:sz w:val="12"/>
                <w:szCs w:val="12"/>
              </w:rPr>
            </w:pPr>
          </w:p>
        </w:tc>
        <w:tc>
          <w:tcPr>
            <w:tcW w:w="1155" w:type="dxa"/>
          </w:tcPr>
          <w:p w14:paraId="152D1E64"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7FDC8C3E" wp14:editId="4AFD10EC">
                  <wp:extent cx="198173" cy="193539"/>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1" w:type="dxa"/>
          </w:tcPr>
          <w:p w14:paraId="7EF3A3A9" w14:textId="77777777" w:rsidR="00583B09" w:rsidRPr="00583B09" w:rsidRDefault="00583B09" w:rsidP="008A2784">
            <w:pPr>
              <w:jc w:val="center"/>
              <w:rPr>
                <w:rFonts w:cs="Arial"/>
                <w:color w:val="FF0000"/>
                <w:sz w:val="12"/>
                <w:szCs w:val="12"/>
              </w:rPr>
            </w:pPr>
          </w:p>
        </w:tc>
        <w:tc>
          <w:tcPr>
            <w:tcW w:w="1111" w:type="dxa"/>
          </w:tcPr>
          <w:p w14:paraId="76186963" w14:textId="77777777" w:rsidR="00583B09" w:rsidRPr="00583B09" w:rsidRDefault="00583B09" w:rsidP="008A2784">
            <w:pPr>
              <w:jc w:val="center"/>
              <w:rPr>
                <w:rFonts w:cs="Arial"/>
                <w:color w:val="FF0000"/>
                <w:sz w:val="12"/>
                <w:szCs w:val="12"/>
              </w:rPr>
            </w:pPr>
          </w:p>
        </w:tc>
        <w:tc>
          <w:tcPr>
            <w:tcW w:w="1111" w:type="dxa"/>
          </w:tcPr>
          <w:p w14:paraId="697164B4" w14:textId="6E19FD54" w:rsidR="00583B09" w:rsidRPr="00583B09" w:rsidRDefault="00583B09" w:rsidP="008A2784">
            <w:pPr>
              <w:jc w:val="center"/>
              <w:rPr>
                <w:rFonts w:cs="Arial"/>
                <w:color w:val="FF0000"/>
                <w:sz w:val="12"/>
                <w:szCs w:val="12"/>
              </w:rPr>
            </w:pPr>
          </w:p>
        </w:tc>
        <w:tc>
          <w:tcPr>
            <w:tcW w:w="1111" w:type="dxa"/>
          </w:tcPr>
          <w:p w14:paraId="4DEF6BB3" w14:textId="0EBC50B8" w:rsidR="00583B09" w:rsidRPr="00583B09" w:rsidRDefault="00583B09" w:rsidP="008A2784">
            <w:pPr>
              <w:jc w:val="center"/>
              <w:rPr>
                <w:rFonts w:cs="Arial"/>
                <w:color w:val="FF0000"/>
                <w:sz w:val="12"/>
                <w:szCs w:val="12"/>
              </w:rPr>
            </w:pPr>
          </w:p>
        </w:tc>
      </w:tr>
      <w:tr w:rsidR="00583B09" w:rsidRPr="00583B09" w14:paraId="2946FAE1" w14:textId="750398FA" w:rsidTr="00583B09">
        <w:trPr>
          <w:trHeight w:val="353"/>
        </w:trPr>
        <w:tc>
          <w:tcPr>
            <w:tcW w:w="1241" w:type="dxa"/>
            <w:shd w:val="clear" w:color="auto" w:fill="A6A6A6" w:themeFill="background1" w:themeFillShade="A6"/>
          </w:tcPr>
          <w:p w14:paraId="5442C776"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STRUCTURED CAPBILITY</w:t>
            </w:r>
          </w:p>
        </w:tc>
        <w:tc>
          <w:tcPr>
            <w:tcW w:w="808" w:type="dxa"/>
          </w:tcPr>
          <w:p w14:paraId="6FB98B08"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76EF223A" wp14:editId="4F00F22C">
                  <wp:extent cx="198173" cy="193539"/>
                  <wp:effectExtent l="0" t="0" r="0" b="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3C17969C" w14:textId="77777777" w:rsidR="00583B09" w:rsidRPr="00583B09" w:rsidRDefault="00583B09" w:rsidP="008A2784">
            <w:pPr>
              <w:jc w:val="center"/>
              <w:rPr>
                <w:rFonts w:cs="Arial"/>
                <w:color w:val="FF0000"/>
                <w:sz w:val="12"/>
                <w:szCs w:val="12"/>
              </w:rPr>
            </w:pPr>
          </w:p>
        </w:tc>
        <w:tc>
          <w:tcPr>
            <w:tcW w:w="719" w:type="dxa"/>
          </w:tcPr>
          <w:p w14:paraId="6FF9BD4E" w14:textId="77777777" w:rsidR="00583B09" w:rsidRPr="00583B09" w:rsidRDefault="00583B09" w:rsidP="008A2784">
            <w:pPr>
              <w:jc w:val="center"/>
              <w:rPr>
                <w:rFonts w:cs="Arial"/>
                <w:color w:val="FF0000"/>
                <w:sz w:val="12"/>
                <w:szCs w:val="12"/>
              </w:rPr>
            </w:pPr>
          </w:p>
        </w:tc>
        <w:tc>
          <w:tcPr>
            <w:tcW w:w="1155" w:type="dxa"/>
          </w:tcPr>
          <w:p w14:paraId="5AE042FC" w14:textId="77777777" w:rsidR="00583B09" w:rsidRPr="00583B09" w:rsidRDefault="00583B09" w:rsidP="008A2784">
            <w:pPr>
              <w:jc w:val="center"/>
              <w:rPr>
                <w:rFonts w:cs="Arial"/>
                <w:color w:val="FF0000"/>
                <w:sz w:val="12"/>
                <w:szCs w:val="12"/>
              </w:rPr>
            </w:pPr>
          </w:p>
        </w:tc>
        <w:tc>
          <w:tcPr>
            <w:tcW w:w="941" w:type="dxa"/>
          </w:tcPr>
          <w:p w14:paraId="68769BE1"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7257596C" wp14:editId="1C0E8377">
                  <wp:extent cx="198173" cy="193539"/>
                  <wp:effectExtent l="0" t="0" r="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1111" w:type="dxa"/>
          </w:tcPr>
          <w:p w14:paraId="29AF48DF" w14:textId="77777777" w:rsidR="00583B09" w:rsidRPr="00583B09" w:rsidRDefault="00583B09" w:rsidP="008A2784">
            <w:pPr>
              <w:jc w:val="center"/>
              <w:rPr>
                <w:rFonts w:cs="Arial"/>
                <w:noProof/>
                <w:color w:val="000000" w:themeColor="text1"/>
                <w:sz w:val="12"/>
                <w:szCs w:val="12"/>
              </w:rPr>
            </w:pPr>
          </w:p>
        </w:tc>
        <w:tc>
          <w:tcPr>
            <w:tcW w:w="1111" w:type="dxa"/>
          </w:tcPr>
          <w:p w14:paraId="02894845" w14:textId="218FEE22" w:rsidR="00583B09" w:rsidRPr="00583B09" w:rsidRDefault="00583B09" w:rsidP="008A2784">
            <w:pPr>
              <w:jc w:val="center"/>
              <w:rPr>
                <w:rFonts w:cs="Arial"/>
                <w:noProof/>
                <w:color w:val="000000" w:themeColor="text1"/>
                <w:sz w:val="12"/>
                <w:szCs w:val="12"/>
              </w:rPr>
            </w:pPr>
          </w:p>
        </w:tc>
        <w:tc>
          <w:tcPr>
            <w:tcW w:w="1111" w:type="dxa"/>
          </w:tcPr>
          <w:p w14:paraId="26109EB1" w14:textId="3E3140A1" w:rsidR="00583B09" w:rsidRPr="00583B09" w:rsidRDefault="00583B09" w:rsidP="008A2784">
            <w:pPr>
              <w:jc w:val="center"/>
              <w:rPr>
                <w:rFonts w:cs="Arial"/>
                <w:noProof/>
                <w:color w:val="000000" w:themeColor="text1"/>
                <w:sz w:val="12"/>
                <w:szCs w:val="12"/>
              </w:rPr>
            </w:pPr>
          </w:p>
        </w:tc>
      </w:tr>
      <w:tr w:rsidR="00583B09" w:rsidRPr="00583B09" w14:paraId="3C8F35E4" w14:textId="77777777" w:rsidTr="00583B09">
        <w:trPr>
          <w:trHeight w:val="353"/>
        </w:trPr>
        <w:tc>
          <w:tcPr>
            <w:tcW w:w="1241" w:type="dxa"/>
            <w:shd w:val="clear" w:color="auto" w:fill="A6A6A6" w:themeFill="background1" w:themeFillShade="A6"/>
          </w:tcPr>
          <w:p w14:paraId="6A9A0C1F" w14:textId="372DFDFE" w:rsidR="00583B09" w:rsidRPr="00583B09" w:rsidRDefault="00583B09" w:rsidP="00583B09">
            <w:pPr>
              <w:rPr>
                <w:rFonts w:cs="Arial"/>
                <w:color w:val="262626" w:themeColor="text1" w:themeTint="D9"/>
                <w:sz w:val="12"/>
                <w:szCs w:val="12"/>
              </w:rPr>
            </w:pPr>
            <w:r>
              <w:rPr>
                <w:rFonts w:cs="Arial"/>
                <w:color w:val="262626" w:themeColor="text1" w:themeTint="D9"/>
                <w:sz w:val="12"/>
                <w:szCs w:val="12"/>
              </w:rPr>
              <w:t>EXTENDED STRUCTURED CAPABILITY</w:t>
            </w:r>
          </w:p>
        </w:tc>
        <w:tc>
          <w:tcPr>
            <w:tcW w:w="808" w:type="dxa"/>
          </w:tcPr>
          <w:p w14:paraId="32CFE9F0" w14:textId="70C82CFE" w:rsidR="00583B09" w:rsidRPr="00583B09" w:rsidRDefault="00583B09"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4A72EDD4" wp14:editId="361ACB0A">
                  <wp:extent cx="198173" cy="193539"/>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6D4E6C82" w14:textId="77777777" w:rsidR="00583B09" w:rsidRPr="00583B09" w:rsidRDefault="00583B09" w:rsidP="00583B09">
            <w:pPr>
              <w:jc w:val="center"/>
              <w:rPr>
                <w:rFonts w:cs="Arial"/>
                <w:color w:val="FF0000"/>
                <w:sz w:val="12"/>
                <w:szCs w:val="12"/>
              </w:rPr>
            </w:pPr>
          </w:p>
        </w:tc>
        <w:tc>
          <w:tcPr>
            <w:tcW w:w="719" w:type="dxa"/>
          </w:tcPr>
          <w:p w14:paraId="74A5ACA3" w14:textId="77777777" w:rsidR="00583B09" w:rsidRPr="00583B09" w:rsidRDefault="00583B09" w:rsidP="00583B09">
            <w:pPr>
              <w:jc w:val="center"/>
              <w:rPr>
                <w:rFonts w:cs="Arial"/>
                <w:color w:val="FF0000"/>
                <w:sz w:val="12"/>
                <w:szCs w:val="12"/>
              </w:rPr>
            </w:pPr>
          </w:p>
        </w:tc>
        <w:tc>
          <w:tcPr>
            <w:tcW w:w="1155" w:type="dxa"/>
          </w:tcPr>
          <w:p w14:paraId="12DCDB55" w14:textId="77777777" w:rsidR="00583B09" w:rsidRPr="00583B09" w:rsidRDefault="00583B09" w:rsidP="00583B09">
            <w:pPr>
              <w:jc w:val="center"/>
              <w:rPr>
                <w:rFonts w:cs="Arial"/>
                <w:color w:val="FF0000"/>
                <w:sz w:val="12"/>
                <w:szCs w:val="12"/>
              </w:rPr>
            </w:pPr>
          </w:p>
        </w:tc>
        <w:tc>
          <w:tcPr>
            <w:tcW w:w="941" w:type="dxa"/>
          </w:tcPr>
          <w:p w14:paraId="3DD717EE" w14:textId="4E8C4C1D" w:rsidR="00583B09" w:rsidRPr="00583B09" w:rsidRDefault="00583B09" w:rsidP="00583B09">
            <w:pPr>
              <w:jc w:val="center"/>
              <w:rPr>
                <w:rFonts w:cs="Arial"/>
                <w:noProof/>
                <w:color w:val="000000" w:themeColor="text1"/>
                <w:sz w:val="12"/>
                <w:szCs w:val="12"/>
              </w:rPr>
            </w:pPr>
          </w:p>
        </w:tc>
        <w:tc>
          <w:tcPr>
            <w:tcW w:w="1111" w:type="dxa"/>
          </w:tcPr>
          <w:p w14:paraId="7FBDED4F" w14:textId="7750DA5C" w:rsidR="00583B09" w:rsidRPr="00583B09" w:rsidRDefault="003A12EF"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73D5F5DA" wp14:editId="7245A4E7">
                  <wp:extent cx="198173" cy="193539"/>
                  <wp:effectExtent l="0" t="0" r="0" b="0"/>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1111" w:type="dxa"/>
          </w:tcPr>
          <w:p w14:paraId="3445E676" w14:textId="77777777" w:rsidR="00583B09" w:rsidRPr="00583B09" w:rsidRDefault="00583B09" w:rsidP="00583B09">
            <w:pPr>
              <w:jc w:val="center"/>
              <w:rPr>
                <w:rFonts w:cs="Arial"/>
                <w:noProof/>
                <w:color w:val="000000" w:themeColor="text1"/>
                <w:sz w:val="12"/>
                <w:szCs w:val="12"/>
              </w:rPr>
            </w:pPr>
          </w:p>
        </w:tc>
        <w:tc>
          <w:tcPr>
            <w:tcW w:w="1111" w:type="dxa"/>
          </w:tcPr>
          <w:p w14:paraId="78A712F5" w14:textId="77777777" w:rsidR="00583B09" w:rsidRPr="00583B09" w:rsidRDefault="00583B09" w:rsidP="00583B09">
            <w:pPr>
              <w:jc w:val="center"/>
              <w:rPr>
                <w:rFonts w:cs="Arial"/>
                <w:noProof/>
                <w:color w:val="000000" w:themeColor="text1"/>
                <w:sz w:val="12"/>
                <w:szCs w:val="12"/>
              </w:rPr>
            </w:pPr>
          </w:p>
        </w:tc>
      </w:tr>
      <w:tr w:rsidR="00583B09" w:rsidRPr="00583B09" w14:paraId="2D86744A" w14:textId="77777777" w:rsidTr="00583B09">
        <w:trPr>
          <w:trHeight w:val="353"/>
        </w:trPr>
        <w:tc>
          <w:tcPr>
            <w:tcW w:w="1241" w:type="dxa"/>
            <w:shd w:val="clear" w:color="auto" w:fill="A6A6A6" w:themeFill="background1" w:themeFillShade="A6"/>
          </w:tcPr>
          <w:p w14:paraId="45E9C228" w14:textId="129F4360" w:rsidR="00583B09" w:rsidRPr="00583B09" w:rsidRDefault="00583B09" w:rsidP="00583B09">
            <w:pPr>
              <w:rPr>
                <w:rFonts w:cs="Arial"/>
                <w:color w:val="262626" w:themeColor="text1" w:themeTint="D9"/>
                <w:sz w:val="12"/>
                <w:szCs w:val="12"/>
              </w:rPr>
            </w:pPr>
            <w:r>
              <w:rPr>
                <w:rFonts w:cs="Arial"/>
                <w:color w:val="262626" w:themeColor="text1" w:themeTint="D9"/>
                <w:sz w:val="12"/>
                <w:szCs w:val="12"/>
              </w:rPr>
              <w:t>ACCESS DOCUMENTS CAPABILITY</w:t>
            </w:r>
          </w:p>
        </w:tc>
        <w:tc>
          <w:tcPr>
            <w:tcW w:w="808" w:type="dxa"/>
          </w:tcPr>
          <w:p w14:paraId="33CA4509" w14:textId="0B493AF8" w:rsidR="00583B09" w:rsidRPr="00583B09" w:rsidRDefault="00583B09"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1367E169" wp14:editId="133F3E28">
                  <wp:extent cx="198173" cy="193539"/>
                  <wp:effectExtent l="0" t="0" r="0" b="0"/>
                  <wp:docPr id="46" name="Graphic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71C72F33" w14:textId="77777777" w:rsidR="00583B09" w:rsidRPr="00583B09" w:rsidRDefault="00583B09" w:rsidP="00583B09">
            <w:pPr>
              <w:jc w:val="center"/>
              <w:rPr>
                <w:rFonts w:cs="Arial"/>
                <w:color w:val="FF0000"/>
                <w:sz w:val="12"/>
                <w:szCs w:val="12"/>
              </w:rPr>
            </w:pPr>
          </w:p>
        </w:tc>
        <w:tc>
          <w:tcPr>
            <w:tcW w:w="719" w:type="dxa"/>
          </w:tcPr>
          <w:p w14:paraId="016ABBEE" w14:textId="77777777" w:rsidR="00583B09" w:rsidRPr="00583B09" w:rsidRDefault="00583B09" w:rsidP="00583B09">
            <w:pPr>
              <w:jc w:val="center"/>
              <w:rPr>
                <w:rFonts w:cs="Arial"/>
                <w:color w:val="FF0000"/>
                <w:sz w:val="12"/>
                <w:szCs w:val="12"/>
              </w:rPr>
            </w:pPr>
          </w:p>
        </w:tc>
        <w:tc>
          <w:tcPr>
            <w:tcW w:w="1155" w:type="dxa"/>
          </w:tcPr>
          <w:p w14:paraId="76B84B6F" w14:textId="77777777" w:rsidR="00583B09" w:rsidRPr="00583B09" w:rsidRDefault="00583B09" w:rsidP="00583B09">
            <w:pPr>
              <w:jc w:val="center"/>
              <w:rPr>
                <w:rFonts w:cs="Arial"/>
                <w:color w:val="FF0000"/>
                <w:sz w:val="12"/>
                <w:szCs w:val="12"/>
              </w:rPr>
            </w:pPr>
          </w:p>
        </w:tc>
        <w:tc>
          <w:tcPr>
            <w:tcW w:w="941" w:type="dxa"/>
          </w:tcPr>
          <w:p w14:paraId="1732E773" w14:textId="160CE641" w:rsidR="00583B09" w:rsidRPr="00583B09" w:rsidRDefault="00583B09" w:rsidP="00583B09">
            <w:pPr>
              <w:jc w:val="center"/>
              <w:rPr>
                <w:rFonts w:cs="Arial"/>
                <w:noProof/>
                <w:color w:val="000000" w:themeColor="text1"/>
                <w:sz w:val="12"/>
                <w:szCs w:val="12"/>
              </w:rPr>
            </w:pPr>
          </w:p>
        </w:tc>
        <w:tc>
          <w:tcPr>
            <w:tcW w:w="1111" w:type="dxa"/>
          </w:tcPr>
          <w:p w14:paraId="16E5EB0A" w14:textId="77777777" w:rsidR="00583B09" w:rsidRPr="00583B09" w:rsidRDefault="00583B09" w:rsidP="00583B09">
            <w:pPr>
              <w:jc w:val="center"/>
              <w:rPr>
                <w:rFonts w:cs="Arial"/>
                <w:noProof/>
                <w:color w:val="000000" w:themeColor="text1"/>
                <w:sz w:val="12"/>
                <w:szCs w:val="12"/>
              </w:rPr>
            </w:pPr>
          </w:p>
        </w:tc>
        <w:tc>
          <w:tcPr>
            <w:tcW w:w="1111" w:type="dxa"/>
          </w:tcPr>
          <w:p w14:paraId="0D76A452" w14:textId="07EA193E" w:rsidR="00583B09" w:rsidRPr="00583B09" w:rsidRDefault="003A12EF"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3AD719E5" wp14:editId="69092CC6">
                  <wp:extent cx="198173" cy="193539"/>
                  <wp:effectExtent l="0" t="0" r="0" b="0"/>
                  <wp:docPr id="47" name="Graphic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1111" w:type="dxa"/>
          </w:tcPr>
          <w:p w14:paraId="1B8A8E6C" w14:textId="77777777" w:rsidR="00583B09" w:rsidRPr="00583B09" w:rsidRDefault="00583B09" w:rsidP="00583B09">
            <w:pPr>
              <w:jc w:val="center"/>
              <w:rPr>
                <w:rFonts w:cs="Arial"/>
                <w:noProof/>
                <w:color w:val="000000" w:themeColor="text1"/>
                <w:sz w:val="12"/>
                <w:szCs w:val="12"/>
              </w:rPr>
            </w:pPr>
          </w:p>
        </w:tc>
      </w:tr>
      <w:tr w:rsidR="00583B09" w:rsidRPr="00583B09" w14:paraId="3AF63A30" w14:textId="66A4A71E" w:rsidTr="00583B09">
        <w:trPr>
          <w:trHeight w:val="353"/>
        </w:trPr>
        <w:tc>
          <w:tcPr>
            <w:tcW w:w="1241" w:type="dxa"/>
            <w:shd w:val="clear" w:color="auto" w:fill="A6A6A6" w:themeFill="background1" w:themeFillShade="A6"/>
          </w:tcPr>
          <w:p w14:paraId="3895281C" w14:textId="513760B4" w:rsidR="00583B09" w:rsidRPr="00583B09" w:rsidRDefault="00583B09" w:rsidP="00583B09">
            <w:pPr>
              <w:rPr>
                <w:rFonts w:cs="Arial"/>
                <w:color w:val="262626" w:themeColor="text1" w:themeTint="D9"/>
                <w:sz w:val="12"/>
                <w:szCs w:val="12"/>
              </w:rPr>
            </w:pPr>
            <w:r w:rsidRPr="00583B09">
              <w:rPr>
                <w:rFonts w:cs="Arial"/>
                <w:color w:val="262626" w:themeColor="text1" w:themeTint="D9"/>
                <w:sz w:val="12"/>
                <w:szCs w:val="12"/>
              </w:rPr>
              <w:t>SEND DOCUMENT</w:t>
            </w:r>
          </w:p>
        </w:tc>
        <w:tc>
          <w:tcPr>
            <w:tcW w:w="808" w:type="dxa"/>
          </w:tcPr>
          <w:p w14:paraId="5801F2EC" w14:textId="77777777" w:rsidR="00583B09" w:rsidRPr="00583B09" w:rsidRDefault="00583B09" w:rsidP="00583B09">
            <w:pPr>
              <w:jc w:val="center"/>
              <w:rPr>
                <w:rFonts w:cs="Arial"/>
                <w:noProof/>
                <w:color w:val="000000" w:themeColor="text1"/>
                <w:sz w:val="12"/>
                <w:szCs w:val="12"/>
              </w:rPr>
            </w:pPr>
          </w:p>
        </w:tc>
        <w:tc>
          <w:tcPr>
            <w:tcW w:w="949" w:type="dxa"/>
          </w:tcPr>
          <w:p w14:paraId="5DD121DF" w14:textId="77777777" w:rsidR="00583B09" w:rsidRPr="00583B09" w:rsidRDefault="00583B09" w:rsidP="00583B09">
            <w:pPr>
              <w:jc w:val="center"/>
              <w:rPr>
                <w:rFonts w:cs="Arial"/>
                <w:color w:val="FF0000"/>
                <w:sz w:val="12"/>
                <w:szCs w:val="12"/>
              </w:rPr>
            </w:pPr>
          </w:p>
        </w:tc>
        <w:tc>
          <w:tcPr>
            <w:tcW w:w="719" w:type="dxa"/>
          </w:tcPr>
          <w:p w14:paraId="3B0D558F" w14:textId="77777777" w:rsidR="00583B09" w:rsidRPr="00583B09" w:rsidRDefault="00583B09" w:rsidP="00583B09">
            <w:pPr>
              <w:jc w:val="center"/>
              <w:rPr>
                <w:rFonts w:cs="Arial"/>
                <w:color w:val="FF0000"/>
                <w:sz w:val="12"/>
                <w:szCs w:val="12"/>
              </w:rPr>
            </w:pPr>
          </w:p>
        </w:tc>
        <w:tc>
          <w:tcPr>
            <w:tcW w:w="1155" w:type="dxa"/>
          </w:tcPr>
          <w:p w14:paraId="099817DC" w14:textId="77777777" w:rsidR="00583B09" w:rsidRPr="00583B09" w:rsidRDefault="00583B09" w:rsidP="00583B09">
            <w:pPr>
              <w:jc w:val="center"/>
              <w:rPr>
                <w:rFonts w:cs="Arial"/>
                <w:color w:val="FF0000"/>
                <w:sz w:val="12"/>
                <w:szCs w:val="12"/>
              </w:rPr>
            </w:pPr>
          </w:p>
        </w:tc>
        <w:tc>
          <w:tcPr>
            <w:tcW w:w="941" w:type="dxa"/>
          </w:tcPr>
          <w:p w14:paraId="2AD7FC49" w14:textId="77777777" w:rsidR="00583B09" w:rsidRPr="00583B09" w:rsidRDefault="00583B09" w:rsidP="00583B09">
            <w:pPr>
              <w:jc w:val="center"/>
              <w:rPr>
                <w:rFonts w:cs="Arial"/>
                <w:noProof/>
                <w:color w:val="000000" w:themeColor="text1"/>
                <w:sz w:val="12"/>
                <w:szCs w:val="12"/>
              </w:rPr>
            </w:pPr>
          </w:p>
        </w:tc>
        <w:tc>
          <w:tcPr>
            <w:tcW w:w="1111" w:type="dxa"/>
          </w:tcPr>
          <w:p w14:paraId="330FA20D" w14:textId="77777777" w:rsidR="00583B09" w:rsidRPr="00583B09" w:rsidRDefault="00583B09" w:rsidP="00583B09">
            <w:pPr>
              <w:jc w:val="center"/>
              <w:rPr>
                <w:rFonts w:cs="Arial"/>
                <w:noProof/>
                <w:color w:val="000000" w:themeColor="text1"/>
                <w:sz w:val="12"/>
                <w:szCs w:val="12"/>
              </w:rPr>
            </w:pPr>
          </w:p>
        </w:tc>
        <w:tc>
          <w:tcPr>
            <w:tcW w:w="1111" w:type="dxa"/>
          </w:tcPr>
          <w:p w14:paraId="6B784C7E" w14:textId="448B6788" w:rsidR="00583B09" w:rsidRPr="00583B09" w:rsidRDefault="00583B09" w:rsidP="00583B09">
            <w:pPr>
              <w:jc w:val="center"/>
              <w:rPr>
                <w:rFonts w:cs="Arial"/>
                <w:noProof/>
                <w:color w:val="000000" w:themeColor="text1"/>
                <w:sz w:val="12"/>
                <w:szCs w:val="12"/>
              </w:rPr>
            </w:pPr>
          </w:p>
        </w:tc>
        <w:tc>
          <w:tcPr>
            <w:tcW w:w="1111" w:type="dxa"/>
          </w:tcPr>
          <w:p w14:paraId="55AC1A4A" w14:textId="67A62221" w:rsidR="00583B09" w:rsidRPr="00583B09" w:rsidRDefault="00583B09"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1ACE1C6D" wp14:editId="702547BA">
                  <wp:extent cx="198173" cy="193539"/>
                  <wp:effectExtent l="0" t="0" r="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r>
    </w:tbl>
    <w:p w14:paraId="2313520C" w14:textId="77777777" w:rsidR="008A2784" w:rsidRPr="008F2CAD" w:rsidRDefault="008A2784" w:rsidP="008A2784">
      <w:pPr>
        <w:rPr>
          <w:rFonts w:cs="Arial"/>
          <w:color w:val="FF0000"/>
          <w:sz w:val="18"/>
          <w:szCs w:val="18"/>
        </w:rPr>
      </w:pPr>
    </w:p>
    <w:p w14:paraId="373F54B3" w14:textId="77777777" w:rsidR="008A2784" w:rsidRPr="008F2CAD" w:rsidRDefault="008A2784" w:rsidP="008A2784">
      <w:pPr>
        <w:rPr>
          <w:rFonts w:cs="Arial"/>
          <w:color w:val="FF0000"/>
          <w:sz w:val="18"/>
          <w:szCs w:val="18"/>
        </w:rPr>
      </w:pPr>
    </w:p>
    <w:p w14:paraId="2CD7354F" w14:textId="25F84679" w:rsidR="008A2784" w:rsidRPr="008F2CAD" w:rsidRDefault="008A2784" w:rsidP="008A2784">
      <w:pPr>
        <w:rPr>
          <w:rFonts w:cs="Arial"/>
          <w:color w:val="FF0000"/>
          <w:sz w:val="18"/>
          <w:szCs w:val="18"/>
        </w:rPr>
      </w:pPr>
      <w:r w:rsidRPr="008F2CAD">
        <w:rPr>
          <w:rFonts w:cs="Arial"/>
          <w:color w:val="FF0000"/>
          <w:sz w:val="18"/>
          <w:szCs w:val="18"/>
        </w:rPr>
        <w:t xml:space="preserve">What if some requirements are not applicable as we are not implementing that </w:t>
      </w:r>
      <w:proofErr w:type="gramStart"/>
      <w:r w:rsidRPr="008F2CAD">
        <w:rPr>
          <w:rFonts w:cs="Arial"/>
          <w:color w:val="FF0000"/>
          <w:sz w:val="18"/>
          <w:szCs w:val="18"/>
        </w:rPr>
        <w:t xml:space="preserve">particular </w:t>
      </w:r>
      <w:r w:rsidR="002B408C" w:rsidRPr="008F2CAD">
        <w:rPr>
          <w:rFonts w:cs="Arial"/>
          <w:color w:val="FF0000"/>
          <w:sz w:val="18"/>
          <w:szCs w:val="18"/>
        </w:rPr>
        <w:t>Interaction</w:t>
      </w:r>
      <w:proofErr w:type="gramEnd"/>
      <w:r w:rsidRPr="008F2CAD">
        <w:rPr>
          <w:rFonts w:cs="Arial"/>
          <w:color w:val="FF0000"/>
          <w:sz w:val="18"/>
          <w:szCs w:val="18"/>
        </w:rPr>
        <w:t>?</w:t>
      </w:r>
    </w:p>
    <w:p w14:paraId="3AF7BEFC" w14:textId="71083CE4" w:rsidR="008A2784" w:rsidRPr="008F2CAD" w:rsidRDefault="002B408C" w:rsidP="002B408C">
      <w:pPr>
        <w:pStyle w:val="NormalWeb"/>
        <w:shd w:val="clear" w:color="auto" w:fill="FFFFFF"/>
        <w:rPr>
          <w:rFonts w:ascii="Arial" w:hAnsi="Arial" w:cs="Arial"/>
          <w:color w:val="262626" w:themeColor="text1" w:themeTint="D9"/>
          <w:sz w:val="18"/>
          <w:szCs w:val="18"/>
        </w:rPr>
      </w:pPr>
      <w:r w:rsidRPr="008F2CAD">
        <w:rPr>
          <w:rFonts w:ascii="Arial" w:hAnsi="Arial" w:cs="Arial"/>
          <w:color w:val="262626" w:themeColor="text1" w:themeTint="D9"/>
          <w:sz w:val="18"/>
          <w:szCs w:val="18"/>
        </w:rPr>
        <w:t xml:space="preserve">Consumers can implement the interactions based on their own use cases, as long as they indicate what they are compliant with and provide justifications for </w:t>
      </w:r>
      <w:proofErr w:type="spellStart"/>
      <w:proofErr w:type="gramStart"/>
      <w:r w:rsidRPr="008F2CAD">
        <w:rPr>
          <w:rFonts w:ascii="Arial" w:hAnsi="Arial" w:cs="Arial"/>
          <w:color w:val="262626" w:themeColor="text1" w:themeTint="D9"/>
          <w:sz w:val="18"/>
          <w:szCs w:val="18"/>
        </w:rPr>
        <w:t>non compliance</w:t>
      </w:r>
      <w:proofErr w:type="spellEnd"/>
      <w:proofErr w:type="gramEnd"/>
      <w:r w:rsidRPr="008F2CAD">
        <w:rPr>
          <w:rFonts w:ascii="Arial" w:hAnsi="Arial" w:cs="Arial"/>
          <w:color w:val="262626" w:themeColor="text1" w:themeTint="D9"/>
          <w:sz w:val="18"/>
          <w:szCs w:val="18"/>
        </w:rPr>
        <w:t xml:space="preserve">. Programme Team should have been made aware of this when use case was submitted. </w:t>
      </w:r>
    </w:p>
    <w:p w14:paraId="4834CEB3" w14:textId="009233EA" w:rsidR="008A2784" w:rsidRPr="008F2CAD" w:rsidRDefault="008A2784" w:rsidP="008A2784">
      <w:pPr>
        <w:rPr>
          <w:rFonts w:cs="Arial"/>
          <w:color w:val="FF0000"/>
          <w:sz w:val="18"/>
          <w:szCs w:val="18"/>
        </w:rPr>
      </w:pPr>
      <w:r w:rsidRPr="008F2CAD">
        <w:rPr>
          <w:rFonts w:cs="Arial"/>
          <w:color w:val="FF0000"/>
          <w:sz w:val="18"/>
          <w:szCs w:val="18"/>
        </w:rPr>
        <w:t xml:space="preserve">What if there is a requirement which we cannot </w:t>
      </w:r>
      <w:r w:rsidR="008F2CAD" w:rsidRPr="008F2CAD">
        <w:rPr>
          <w:rFonts w:cs="Arial"/>
          <w:color w:val="FF0000"/>
          <w:sz w:val="18"/>
          <w:szCs w:val="18"/>
        </w:rPr>
        <w:t>meet?</w:t>
      </w:r>
    </w:p>
    <w:p w14:paraId="2684A5C9" w14:textId="131747BE" w:rsidR="008A2784" w:rsidRPr="008F2CAD" w:rsidRDefault="002B408C" w:rsidP="008A2784">
      <w:pPr>
        <w:rPr>
          <w:rFonts w:cs="Arial"/>
          <w:color w:val="262626" w:themeColor="text1" w:themeTint="D9"/>
          <w:sz w:val="18"/>
          <w:szCs w:val="18"/>
        </w:rPr>
      </w:pPr>
      <w:r w:rsidRPr="008F2CAD">
        <w:rPr>
          <w:rFonts w:cs="Arial"/>
          <w:color w:val="262626" w:themeColor="text1" w:themeTint="D9"/>
          <w:sz w:val="18"/>
          <w:szCs w:val="18"/>
        </w:rPr>
        <w:t xml:space="preserve">Need to supply a justification which will then be triaged with Tech Architect/BA whether to accept </w:t>
      </w:r>
      <w:proofErr w:type="gramStart"/>
      <w:r w:rsidRPr="008F2CAD">
        <w:rPr>
          <w:rFonts w:cs="Arial"/>
          <w:color w:val="262626" w:themeColor="text1" w:themeTint="D9"/>
          <w:sz w:val="18"/>
          <w:szCs w:val="18"/>
        </w:rPr>
        <w:t>non compliance</w:t>
      </w:r>
      <w:proofErr w:type="gramEnd"/>
      <w:r w:rsidRPr="008F2CAD">
        <w:rPr>
          <w:rFonts w:cs="Arial"/>
          <w:color w:val="262626" w:themeColor="text1" w:themeTint="D9"/>
          <w:sz w:val="18"/>
          <w:szCs w:val="18"/>
        </w:rPr>
        <w:t xml:space="preserve"> </w:t>
      </w:r>
    </w:p>
    <w:p w14:paraId="51669F70" w14:textId="77777777" w:rsidR="008A2784" w:rsidRPr="008F2CAD" w:rsidRDefault="008A2784" w:rsidP="008A2784">
      <w:pPr>
        <w:rPr>
          <w:rFonts w:cs="Arial"/>
          <w:sz w:val="18"/>
          <w:szCs w:val="18"/>
        </w:rPr>
      </w:pPr>
    </w:p>
    <w:sectPr w:rsidR="008A2784" w:rsidRPr="008F2CAD" w:rsidSect="002A7F84">
      <w:headerReference w:type="even" r:id="rId124"/>
      <w:headerReference w:type="default" r:id="rId125"/>
      <w:headerReference w:type="first" r:id="rId126"/>
      <w:footerReference w:type="first" r:id="rId127"/>
      <w:pgSz w:w="11906" w:h="16838" w:code="9"/>
      <w:pgMar w:top="1021" w:right="1021" w:bottom="1021" w:left="1021" w:header="561" w:footer="56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9" w:author="Amit Chawla" w:date="2020-04-21T14:28:00Z" w:initials="AC">
    <w:p w14:paraId="64C0E98A" w14:textId="424C807E" w:rsidR="00722E30" w:rsidRDefault="00722E30">
      <w:pPr>
        <w:pStyle w:val="CommentText"/>
      </w:pPr>
      <w:r>
        <w:rPr>
          <w:rStyle w:val="CommentReference"/>
        </w:rPr>
        <w:annotationRef/>
      </w:r>
      <w:r>
        <w:t>Will this data setup for the GP Connect Demonstrator also work with the ITK Harness? Can you check?</w:t>
      </w:r>
    </w:p>
  </w:comment>
  <w:comment w:id="70" w:author="Babar Munir" w:date="2020-04-23T12:18:00Z" w:initials="BM">
    <w:p w14:paraId="547A10AA" w14:textId="7D988C47" w:rsidR="00722E30" w:rsidRDefault="00722E30">
      <w:pPr>
        <w:pStyle w:val="CommentText"/>
      </w:pPr>
      <w:r>
        <w:rPr>
          <w:rStyle w:val="CommentReference"/>
        </w:rPr>
        <w:annotationRef/>
      </w:r>
      <w:r>
        <w:t>Have Checked with Chris, the harness ist independent on the Open Test Test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C0E98A" w15:done="1"/>
  <w15:commentEx w15:paraId="547A10AA" w15:paraIdParent="64C0E98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C0E98A" w16cid:durableId="224981A4"/>
  <w16cid:commentId w16cid:paraId="547A10AA" w16cid:durableId="224C06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F3F9B" w14:textId="77777777" w:rsidR="00722E30" w:rsidRDefault="00722E30">
      <w:r>
        <w:separator/>
      </w:r>
    </w:p>
  </w:endnote>
  <w:endnote w:type="continuationSeparator" w:id="0">
    <w:p w14:paraId="5EC9F4CB" w14:textId="77777777" w:rsidR="00722E30" w:rsidRDefault="0072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27402" w14:textId="77777777" w:rsidR="00722E30" w:rsidRDefault="00722E30" w:rsidP="001E2958"/>
  <w:p w14:paraId="00496CE3" w14:textId="77777777" w:rsidR="00722E30" w:rsidRDefault="00722E30" w:rsidP="00081EB5">
    <w:pPr>
      <w:pStyle w:val="Footer"/>
    </w:pPr>
  </w:p>
  <w:p w14:paraId="1BE2F332" w14:textId="77777777" w:rsidR="00722E30" w:rsidRPr="001E2958" w:rsidRDefault="00722E30" w:rsidP="001E2958">
    <w:pPr>
      <w:pStyle w:val="Footer"/>
    </w:pPr>
    <w:r w:rsidRPr="001E2958">
      <w:t xml:space="preserve">Page </w:t>
    </w:r>
    <w:r w:rsidRPr="001E2958">
      <w:fldChar w:fldCharType="begin"/>
    </w:r>
    <w:r w:rsidRPr="001E2958">
      <w:instrText xml:space="preserve"> PAGE  \* Arabic  \* MERGEFORMAT </w:instrText>
    </w:r>
    <w:r w:rsidRPr="001E2958">
      <w:fldChar w:fldCharType="separate"/>
    </w:r>
    <w:r>
      <w:rPr>
        <w:noProof/>
      </w:rPr>
      <w:t>15</w:t>
    </w:r>
    <w:r w:rsidRPr="001E2958">
      <w:fldChar w:fldCharType="end"/>
    </w:r>
    <w:r w:rsidRPr="001E2958">
      <w:t xml:space="preserve"> of </w:t>
    </w:r>
    <w:fldSimple w:instr=" NUMPAGES ">
      <w:r>
        <w:rPr>
          <w:noProof/>
        </w:rPr>
        <w:t>15</w:t>
      </w:r>
    </w:fldSimple>
    <w:r>
      <w:tab/>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D4EA4" w14:textId="77777777" w:rsidR="00722E30" w:rsidRDefault="00722E30">
    <w:pPr>
      <w:pStyle w:val="Footer"/>
    </w:pPr>
    <w:r>
      <w:tab/>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p w14:paraId="6BEEBB06" w14:textId="77777777" w:rsidR="00722E30" w:rsidRDefault="00722E30" w:rsidP="00F97D4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6ECA" w14:textId="77777777" w:rsidR="00722E30" w:rsidRDefault="00722E30"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7BCBFBBE" w14:textId="77777777" w:rsidR="00722E30" w:rsidRDefault="00722E30">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1FCFB" w14:textId="77777777" w:rsidR="00722E30" w:rsidRDefault="00722E30">
      <w:r>
        <w:separator/>
      </w:r>
    </w:p>
  </w:footnote>
  <w:footnote w:type="continuationSeparator" w:id="0">
    <w:p w14:paraId="6BEFE187" w14:textId="77777777" w:rsidR="00722E30" w:rsidRDefault="00722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8B98" w14:textId="77777777" w:rsidR="00722E30" w:rsidRDefault="00722E30">
    <w:pPr>
      <w:pStyle w:val="Header"/>
    </w:pPr>
    <w:r>
      <w:rPr>
        <w:noProof/>
      </w:rPr>
      <w:pict w14:anchorId="7A6468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2" o:spid="_x0000_s2052" type="#_x0000_t136" style="position:absolute;margin-left:0;margin-top:0;width:417.2pt;height:278.15pt;rotation:315;z-index:-251661312;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90A88" w14:textId="3EF1494D" w:rsidR="00722E30" w:rsidRDefault="00722E30" w:rsidP="00D377B6">
    <w:pPr>
      <w:pStyle w:val="Header"/>
      <w:tabs>
        <w:tab w:val="clear" w:pos="9639"/>
        <w:tab w:val="right" w:pos="9864"/>
      </w:tabs>
    </w:pPr>
    <w:r>
      <w:rPr>
        <w:noProof/>
      </w:rPr>
      <w:pict w14:anchorId="790A5B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3" o:spid="_x0000_s2053" type="#_x0000_t136" style="position:absolute;margin-left:0;margin-top:0;width:417.2pt;height:278.15pt;rotation:315;z-index:-251660288;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r>
      <w:rPr>
        <w:szCs w:val="20"/>
      </w:rPr>
      <w:t>GP Connect</w:t>
    </w:r>
    <w:r w:rsidRPr="000D0631">
      <w:rPr>
        <w:szCs w:val="20"/>
      </w:rPr>
      <w:t xml:space="preserve"> </w:t>
    </w:r>
    <w:r>
      <w:rPr>
        <w:szCs w:val="20"/>
      </w:rPr>
      <w:t>Consumer Supplier Onboarding Assurance for Technical Conformance</w:t>
    </w:r>
    <w:proofErr w:type="gramStart"/>
    <w:r>
      <w:tab/>
      <w:t xml:space="preserve">  v0.1</w:t>
    </w:r>
    <w:proofErr w:type="gramEnd"/>
    <w:r>
      <w:t xml:space="preserve">    03/03/2019</w:t>
    </w:r>
  </w:p>
  <w:p w14:paraId="0F75CD97" w14:textId="77777777" w:rsidR="00722E30" w:rsidRDefault="00722E30" w:rsidP="00BC33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DED94" w14:textId="10C796CB" w:rsidR="00722E30" w:rsidRPr="00496906" w:rsidRDefault="00722E30" w:rsidP="00496906">
    <w:pPr>
      <w:pStyle w:val="Header"/>
    </w:pPr>
    <w:r>
      <w:rPr>
        <w:noProof/>
      </w:rPr>
      <w:pict w14:anchorId="1D673B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1" o:spid="_x0000_s2051" type="#_x0000_t136" style="position:absolute;margin-left:0;margin-top:0;width:417.2pt;height:278.15pt;rotation:315;z-index:-251662336;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r w:rsidRPr="00DD1559">
      <w:rPr>
        <w:noProof/>
      </w:rPr>
      <w:drawing>
        <wp:inline distT="0" distB="0" distL="0" distR="0" wp14:anchorId="0EEBE160" wp14:editId="46B45FAF">
          <wp:extent cx="193548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5480" cy="1143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8A747" w14:textId="77777777" w:rsidR="00722E30" w:rsidRDefault="00722E30">
    <w:pPr>
      <w:pStyle w:val="Header"/>
    </w:pPr>
    <w:r>
      <w:rPr>
        <w:noProof/>
      </w:rPr>
      <w:pict w14:anchorId="1C51C4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5" o:spid="_x0000_s2055" type="#_x0000_t136" style="position:absolute;margin-left:0;margin-top:0;width:417.2pt;height:278.15pt;rotation:315;z-index:-251658240;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080A8" w14:textId="77777777" w:rsidR="00722E30" w:rsidRDefault="00722E30">
    <w:pPr>
      <w:pStyle w:val="Header"/>
    </w:pPr>
    <w:r>
      <w:rPr>
        <w:noProof/>
      </w:rPr>
      <w:pict w14:anchorId="07FEA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6" o:spid="_x0000_s2056" type="#_x0000_t136" style="position:absolute;margin-left:0;margin-top:0;width:417.2pt;height:278.15pt;rotation:315;z-index:-251657216;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C7F11" w14:textId="77777777" w:rsidR="00722E30" w:rsidRDefault="00722E30" w:rsidP="00DA41AC">
    <w:pPr>
      <w:pStyle w:val="Header"/>
      <w:pBdr>
        <w:bottom w:val="single" w:sz="12" w:space="31" w:color="003350"/>
      </w:pBdr>
    </w:pPr>
    <w:r>
      <w:rPr>
        <w:noProof/>
      </w:rPr>
      <w:pict w14:anchorId="4F783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4" o:spid="_x0000_s2054" type="#_x0000_t136" style="position:absolute;margin-left:0;margin-top:0;width:417.2pt;height:278.15pt;rotation:315;z-index:-251659264;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p w14:paraId="7BE378D4" w14:textId="77777777" w:rsidR="00722E30" w:rsidRDefault="00722E30" w:rsidP="00DA41AC">
    <w:pPr>
      <w:pStyle w:val="Header"/>
      <w:pBdr>
        <w:bottom w:val="single" w:sz="12" w:space="31" w:color="003350"/>
      </w:pBdr>
      <w:tabs>
        <w:tab w:val="clear" w:pos="9639"/>
        <w:tab w:val="right" w:pos="9638"/>
      </w:tabs>
    </w:pPr>
  </w:p>
  <w:p w14:paraId="609F4C0F" w14:textId="08A35BAC" w:rsidR="00722E30" w:rsidRDefault="00722E30"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3120" behindDoc="1" locked="0" layoutInCell="1" allowOverlap="1" wp14:anchorId="52B27949" wp14:editId="342EF615">
          <wp:simplePos x="0" y="0"/>
          <wp:positionH relativeFrom="page">
            <wp:posOffset>648335</wp:posOffset>
          </wp:positionH>
          <wp:positionV relativeFrom="page">
            <wp:posOffset>396240</wp:posOffset>
          </wp:positionV>
          <wp:extent cx="2160270" cy="543560"/>
          <wp:effectExtent l="0" t="0" r="0" b="0"/>
          <wp:wrapTight wrapText="bothSides">
            <wp:wrapPolygon edited="0">
              <wp:start x="0" y="0"/>
              <wp:lineTo x="0" y="21196"/>
              <wp:lineTo x="21333" y="21196"/>
              <wp:lineTo x="21333" y="0"/>
              <wp:lineTo x="0" y="0"/>
            </wp:wrapPolygon>
          </wp:wrapTight>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270" cy="54356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81C9F" w14:textId="77777777" w:rsidR="00722E30" w:rsidRDefault="00722E30">
    <w:pPr>
      <w:pStyle w:val="Header"/>
    </w:pPr>
    <w:r>
      <w:rPr>
        <w:noProof/>
      </w:rPr>
      <w:pict w14:anchorId="23E3CA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8" o:spid="_x0000_s2058" type="#_x0000_t136" style="position:absolute;margin-left:0;margin-top:0;width:417.2pt;height:278.15pt;rotation:315;z-index:-251655168;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8EA53" w14:textId="77777777" w:rsidR="00722E30" w:rsidRDefault="00722E30">
    <w:pPr>
      <w:pStyle w:val="Header"/>
    </w:pPr>
    <w:r>
      <w:rPr>
        <w:noProof/>
      </w:rPr>
      <w:pict w14:anchorId="74C92B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9" o:spid="_x0000_s2059" type="#_x0000_t136" style="position:absolute;margin-left:0;margin-top:0;width:417.2pt;height:278.15pt;rotation:315;z-index:-251654144;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54529" w14:textId="77777777" w:rsidR="00722E30" w:rsidRDefault="00722E30">
    <w:pPr>
      <w:pStyle w:val="Header"/>
    </w:pPr>
    <w:r>
      <w:rPr>
        <w:noProof/>
      </w:rPr>
      <w:pict w14:anchorId="649F74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7" o:spid="_x0000_s2057" type="#_x0000_t136" style="position:absolute;margin-left:0;margin-top:0;width:417.2pt;height:278.15pt;rotation:315;z-index:-251656192;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05AAE5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1C5CCF"/>
    <w:multiLevelType w:val="hybridMultilevel"/>
    <w:tmpl w:val="759C4E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1583C42"/>
    <w:multiLevelType w:val="hybridMultilevel"/>
    <w:tmpl w:val="F3F20D44"/>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61E8A"/>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583A35"/>
    <w:multiLevelType w:val="hybridMultilevel"/>
    <w:tmpl w:val="7310BA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76857CB"/>
    <w:multiLevelType w:val="multilevel"/>
    <w:tmpl w:val="9562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D2FF6"/>
    <w:multiLevelType w:val="hybridMultilevel"/>
    <w:tmpl w:val="6A525A28"/>
    <w:lvl w:ilvl="0" w:tplc="9D24FCCA">
      <w:start w:val="2"/>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59668C"/>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36732"/>
    <w:multiLevelType w:val="hybridMultilevel"/>
    <w:tmpl w:val="5B1E161C"/>
    <w:lvl w:ilvl="0" w:tplc="ADDA0A62">
      <w:start w:val="1"/>
      <w:numFmt w:val="bullet"/>
      <w:pStyle w:val="ListBullet"/>
      <w:lvlText w:val=""/>
      <w:lvlJc w:val="left"/>
      <w:pPr>
        <w:tabs>
          <w:tab w:val="num" w:pos="717"/>
        </w:tabs>
        <w:ind w:left="714" w:hanging="357"/>
      </w:pPr>
      <w:rPr>
        <w:rFonts w:ascii="Symbol" w:hAnsi="Symbol" w:hint="default"/>
        <w:color w:val="auto"/>
      </w:rPr>
    </w:lvl>
    <w:lvl w:ilvl="1" w:tplc="C4CA00DA">
      <w:start w:val="1"/>
      <w:numFmt w:val="bullet"/>
      <w:lvlText w:val="o"/>
      <w:lvlJc w:val="left"/>
      <w:pPr>
        <w:tabs>
          <w:tab w:val="num" w:pos="1440"/>
        </w:tabs>
        <w:ind w:left="1440" w:hanging="360"/>
      </w:pPr>
      <w:rPr>
        <w:rFonts w:ascii="Courier New" w:hAnsi="Courier New" w:hint="default"/>
      </w:rPr>
    </w:lvl>
    <w:lvl w:ilvl="2" w:tplc="22823D8C" w:tentative="1">
      <w:start w:val="1"/>
      <w:numFmt w:val="bullet"/>
      <w:lvlText w:val=""/>
      <w:lvlJc w:val="left"/>
      <w:pPr>
        <w:tabs>
          <w:tab w:val="num" w:pos="2160"/>
        </w:tabs>
        <w:ind w:left="2160" w:hanging="360"/>
      </w:pPr>
      <w:rPr>
        <w:rFonts w:ascii="Wingdings" w:hAnsi="Wingdings" w:hint="default"/>
      </w:rPr>
    </w:lvl>
    <w:lvl w:ilvl="3" w:tplc="A4C6B1A0" w:tentative="1">
      <w:start w:val="1"/>
      <w:numFmt w:val="bullet"/>
      <w:lvlText w:val=""/>
      <w:lvlJc w:val="left"/>
      <w:pPr>
        <w:tabs>
          <w:tab w:val="num" w:pos="2880"/>
        </w:tabs>
        <w:ind w:left="2880" w:hanging="360"/>
      </w:pPr>
      <w:rPr>
        <w:rFonts w:ascii="Symbol" w:hAnsi="Symbol" w:hint="default"/>
      </w:rPr>
    </w:lvl>
    <w:lvl w:ilvl="4" w:tplc="F6524252" w:tentative="1">
      <w:start w:val="1"/>
      <w:numFmt w:val="bullet"/>
      <w:lvlText w:val="o"/>
      <w:lvlJc w:val="left"/>
      <w:pPr>
        <w:tabs>
          <w:tab w:val="num" w:pos="3600"/>
        </w:tabs>
        <w:ind w:left="3600" w:hanging="360"/>
      </w:pPr>
      <w:rPr>
        <w:rFonts w:ascii="Courier New" w:hAnsi="Courier New" w:hint="default"/>
      </w:rPr>
    </w:lvl>
    <w:lvl w:ilvl="5" w:tplc="A42CC160" w:tentative="1">
      <w:start w:val="1"/>
      <w:numFmt w:val="bullet"/>
      <w:lvlText w:val=""/>
      <w:lvlJc w:val="left"/>
      <w:pPr>
        <w:tabs>
          <w:tab w:val="num" w:pos="4320"/>
        </w:tabs>
        <w:ind w:left="4320" w:hanging="360"/>
      </w:pPr>
      <w:rPr>
        <w:rFonts w:ascii="Wingdings" w:hAnsi="Wingdings" w:hint="default"/>
      </w:rPr>
    </w:lvl>
    <w:lvl w:ilvl="6" w:tplc="0CDEDBFC" w:tentative="1">
      <w:start w:val="1"/>
      <w:numFmt w:val="bullet"/>
      <w:lvlText w:val=""/>
      <w:lvlJc w:val="left"/>
      <w:pPr>
        <w:tabs>
          <w:tab w:val="num" w:pos="5040"/>
        </w:tabs>
        <w:ind w:left="5040" w:hanging="360"/>
      </w:pPr>
      <w:rPr>
        <w:rFonts w:ascii="Symbol" w:hAnsi="Symbol" w:hint="default"/>
      </w:rPr>
    </w:lvl>
    <w:lvl w:ilvl="7" w:tplc="F9CE1224" w:tentative="1">
      <w:start w:val="1"/>
      <w:numFmt w:val="bullet"/>
      <w:lvlText w:val="o"/>
      <w:lvlJc w:val="left"/>
      <w:pPr>
        <w:tabs>
          <w:tab w:val="num" w:pos="5760"/>
        </w:tabs>
        <w:ind w:left="5760" w:hanging="360"/>
      </w:pPr>
      <w:rPr>
        <w:rFonts w:ascii="Courier New" w:hAnsi="Courier New" w:hint="default"/>
      </w:rPr>
    </w:lvl>
    <w:lvl w:ilvl="8" w:tplc="4A3C3E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5C55D2"/>
    <w:multiLevelType w:val="hybridMultilevel"/>
    <w:tmpl w:val="33E67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BB651A"/>
    <w:multiLevelType w:val="hybridMultilevel"/>
    <w:tmpl w:val="D5F48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B2135"/>
    <w:multiLevelType w:val="hybridMultilevel"/>
    <w:tmpl w:val="1E007152"/>
    <w:lvl w:ilvl="0" w:tplc="C42AF25A">
      <w:start w:val="1"/>
      <w:numFmt w:val="decimal"/>
      <w:lvlText w:val="%1."/>
      <w:lvlJc w:val="left"/>
      <w:pPr>
        <w:ind w:left="360" w:hanging="360"/>
      </w:pPr>
      <w:rPr>
        <w:rFonts w:hint="default"/>
        <w:b/>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6F923D8"/>
    <w:multiLevelType w:val="multilevel"/>
    <w:tmpl w:val="5EE6F87E"/>
    <w:lvl w:ilvl="0">
      <w:start w:val="1"/>
      <w:numFmt w:val="decimal"/>
      <w:pStyle w:val="Heading1"/>
      <w:lvlText w:val="%1."/>
      <w:lvlJc w:val="left"/>
      <w:pPr>
        <w:ind w:left="720" w:hanging="360"/>
      </w:pPr>
      <w:rPr>
        <w:rFonts w:hint="default"/>
      </w:rPr>
    </w:lvl>
    <w:lvl w:ilvl="1">
      <w:start w:val="5"/>
      <w:numFmt w:val="decimal"/>
      <w:isLgl/>
      <w:lvlText w:val="%1.%2"/>
      <w:lvlJc w:val="left"/>
      <w:pPr>
        <w:ind w:left="694"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110A7E"/>
    <w:multiLevelType w:val="multilevel"/>
    <w:tmpl w:val="8FECD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071FF"/>
    <w:multiLevelType w:val="hybridMultilevel"/>
    <w:tmpl w:val="34BEE818"/>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A369C5"/>
    <w:multiLevelType w:val="hybridMultilevel"/>
    <w:tmpl w:val="48322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2903BD"/>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C80276"/>
    <w:multiLevelType w:val="hybridMultilevel"/>
    <w:tmpl w:val="13ACFA4E"/>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F24376"/>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AA596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537FA7"/>
    <w:multiLevelType w:val="hybridMultilevel"/>
    <w:tmpl w:val="27E60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D532AA"/>
    <w:multiLevelType w:val="hybridMultilevel"/>
    <w:tmpl w:val="7840C9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D938F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ED4715"/>
    <w:multiLevelType w:val="hybridMultilevel"/>
    <w:tmpl w:val="5150D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BB169A"/>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483002"/>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C62260"/>
    <w:multiLevelType w:val="hybridMultilevel"/>
    <w:tmpl w:val="D1F898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F85DAB"/>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84A04D0"/>
    <w:multiLevelType w:val="hybridMultilevel"/>
    <w:tmpl w:val="EDAC7C4C"/>
    <w:lvl w:ilvl="0" w:tplc="32D8FA46">
      <w:start w:val="2"/>
      <w:numFmt w:val="bullet"/>
      <w:lvlText w:val="-"/>
      <w:lvlJc w:val="left"/>
      <w:pPr>
        <w:ind w:left="432" w:hanging="360"/>
      </w:pPr>
      <w:rPr>
        <w:rFonts w:ascii="Arial" w:eastAsia="Times New Roman" w:hAnsi="Arial" w:cs="Arial"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31" w15:restartNumberingAfterBreak="0">
    <w:nsid w:val="795A527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67663"/>
    <w:multiLevelType w:val="hybridMultilevel"/>
    <w:tmpl w:val="290AC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BB3068"/>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3"/>
  </w:num>
  <w:num w:numId="2">
    <w:abstractNumId w:val="0"/>
  </w:num>
  <w:num w:numId="3">
    <w:abstractNumId w:val="29"/>
  </w:num>
  <w:num w:numId="4">
    <w:abstractNumId w:val="3"/>
  </w:num>
  <w:num w:numId="5">
    <w:abstractNumId w:val="9"/>
  </w:num>
  <w:num w:numId="6">
    <w:abstractNumId w:val="27"/>
  </w:num>
  <w:num w:numId="7">
    <w:abstractNumId w:val="13"/>
  </w:num>
  <w:num w:numId="8">
    <w:abstractNumId w:val="7"/>
  </w:num>
  <w:num w:numId="9">
    <w:abstractNumId w:val="16"/>
  </w:num>
  <w:num w:numId="10">
    <w:abstractNumId w:val="10"/>
  </w:num>
  <w:num w:numId="11">
    <w:abstractNumId w:val="9"/>
  </w:num>
  <w:num w:numId="12">
    <w:abstractNumId w:val="9"/>
  </w:num>
  <w:num w:numId="13">
    <w:abstractNumId w:val="18"/>
  </w:num>
  <w:num w:numId="14">
    <w:abstractNumId w:val="30"/>
  </w:num>
  <w:num w:numId="15">
    <w:abstractNumId w:val="13"/>
    <w:lvlOverride w:ilvl="0">
      <w:startOverride w:val="2"/>
    </w:lvlOverride>
    <w:lvlOverride w:ilvl="1">
      <w:startOverride w:val="2"/>
    </w:lvlOverride>
  </w:num>
  <w:num w:numId="16">
    <w:abstractNumId w:val="2"/>
  </w:num>
  <w:num w:numId="17">
    <w:abstractNumId w:val="15"/>
  </w:num>
  <w:num w:numId="18">
    <w:abstractNumId w:val="22"/>
  </w:num>
  <w:num w:numId="19">
    <w:abstractNumId w:val="12"/>
  </w:num>
  <w:num w:numId="20">
    <w:abstractNumId w:val="19"/>
  </w:num>
  <w:num w:numId="21">
    <w:abstractNumId w:val="31"/>
  </w:num>
  <w:num w:numId="22">
    <w:abstractNumId w:val="8"/>
  </w:num>
  <w:num w:numId="23">
    <w:abstractNumId w:val="20"/>
  </w:num>
  <w:num w:numId="24">
    <w:abstractNumId w:val="23"/>
  </w:num>
  <w:num w:numId="25">
    <w:abstractNumId w:val="4"/>
  </w:num>
  <w:num w:numId="26">
    <w:abstractNumId w:val="28"/>
  </w:num>
  <w:num w:numId="27">
    <w:abstractNumId w:val="25"/>
  </w:num>
  <w:num w:numId="28">
    <w:abstractNumId w:val="17"/>
  </w:num>
  <w:num w:numId="29">
    <w:abstractNumId w:val="26"/>
  </w:num>
  <w:num w:numId="30">
    <w:abstractNumId w:val="11"/>
  </w:num>
  <w:num w:numId="31">
    <w:abstractNumId w:val="32"/>
  </w:num>
  <w:num w:numId="32">
    <w:abstractNumId w:val="6"/>
  </w:num>
  <w:num w:numId="33">
    <w:abstractNumId w:val="14"/>
  </w:num>
  <w:num w:numId="34">
    <w:abstractNumId w:val="24"/>
  </w:num>
  <w:num w:numId="35">
    <w:abstractNumId w:val="21"/>
  </w:num>
  <w:num w:numId="36">
    <w:abstractNumId w:val="1"/>
  </w:num>
  <w:num w:numId="3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2"/>
    </w:lvlOverride>
    <w:lvlOverride w:ilvl="1">
      <w:startOverride w:val="8"/>
    </w:lvlOverride>
  </w:num>
  <w:num w:numId="41">
    <w:abstractNumId w:val="1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it Chawla">
    <w15:presenceInfo w15:providerId="AD" w15:userId="S::amch1@hscic.gov.uk::e9eba2b7-869b-4198-99ac-4d5f042fe19c"/>
  </w15:person>
  <w15:person w15:author="Babar Munir">
    <w15:presenceInfo w15:providerId="AD" w15:userId="S::BAMU1@hscic.gov.uk::be62f874-63c9-4c8a-b076-fa29614b7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0">
      <o:colormru v:ext="edit" colors="#ededed,#e7e7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43"/>
    <w:rsid w:val="0000101D"/>
    <w:rsid w:val="000011C4"/>
    <w:rsid w:val="00002147"/>
    <w:rsid w:val="0000300B"/>
    <w:rsid w:val="00003619"/>
    <w:rsid w:val="00003A08"/>
    <w:rsid w:val="00003AEB"/>
    <w:rsid w:val="000042D0"/>
    <w:rsid w:val="000057E7"/>
    <w:rsid w:val="00005C23"/>
    <w:rsid w:val="00007DA7"/>
    <w:rsid w:val="00010F06"/>
    <w:rsid w:val="0001169A"/>
    <w:rsid w:val="0001229F"/>
    <w:rsid w:val="00013817"/>
    <w:rsid w:val="00014D44"/>
    <w:rsid w:val="00014D4F"/>
    <w:rsid w:val="000151B7"/>
    <w:rsid w:val="00017485"/>
    <w:rsid w:val="00017FA9"/>
    <w:rsid w:val="0002072D"/>
    <w:rsid w:val="00020C60"/>
    <w:rsid w:val="00021367"/>
    <w:rsid w:val="00021E4B"/>
    <w:rsid w:val="000225C4"/>
    <w:rsid w:val="00023232"/>
    <w:rsid w:val="000237C9"/>
    <w:rsid w:val="000240C3"/>
    <w:rsid w:val="000241CE"/>
    <w:rsid w:val="00024443"/>
    <w:rsid w:val="000248D0"/>
    <w:rsid w:val="00024DEB"/>
    <w:rsid w:val="00027B7C"/>
    <w:rsid w:val="00030455"/>
    <w:rsid w:val="00030C28"/>
    <w:rsid w:val="000332DA"/>
    <w:rsid w:val="000360A0"/>
    <w:rsid w:val="00037089"/>
    <w:rsid w:val="00040273"/>
    <w:rsid w:val="00040D0A"/>
    <w:rsid w:val="00041B0C"/>
    <w:rsid w:val="000422B0"/>
    <w:rsid w:val="00042CF5"/>
    <w:rsid w:val="000435A5"/>
    <w:rsid w:val="00044407"/>
    <w:rsid w:val="00045273"/>
    <w:rsid w:val="00045E4F"/>
    <w:rsid w:val="000469D9"/>
    <w:rsid w:val="000474F3"/>
    <w:rsid w:val="00047636"/>
    <w:rsid w:val="0005172D"/>
    <w:rsid w:val="000518CA"/>
    <w:rsid w:val="000518F0"/>
    <w:rsid w:val="00052020"/>
    <w:rsid w:val="000521EF"/>
    <w:rsid w:val="00052487"/>
    <w:rsid w:val="000533BC"/>
    <w:rsid w:val="00053E0B"/>
    <w:rsid w:val="00055791"/>
    <w:rsid w:val="00055D55"/>
    <w:rsid w:val="000565E9"/>
    <w:rsid w:val="000568EF"/>
    <w:rsid w:val="00060099"/>
    <w:rsid w:val="000603EB"/>
    <w:rsid w:val="00062F8D"/>
    <w:rsid w:val="000630BF"/>
    <w:rsid w:val="000635C5"/>
    <w:rsid w:val="00067153"/>
    <w:rsid w:val="000704EB"/>
    <w:rsid w:val="000713A8"/>
    <w:rsid w:val="0007195C"/>
    <w:rsid w:val="000720AA"/>
    <w:rsid w:val="00072772"/>
    <w:rsid w:val="0007296E"/>
    <w:rsid w:val="000729A2"/>
    <w:rsid w:val="000743D7"/>
    <w:rsid w:val="0007453E"/>
    <w:rsid w:val="000769F4"/>
    <w:rsid w:val="00077D56"/>
    <w:rsid w:val="00080284"/>
    <w:rsid w:val="00080B96"/>
    <w:rsid w:val="0008111B"/>
    <w:rsid w:val="0008125E"/>
    <w:rsid w:val="00081D11"/>
    <w:rsid w:val="00081EB5"/>
    <w:rsid w:val="00081F0F"/>
    <w:rsid w:val="00082532"/>
    <w:rsid w:val="00082705"/>
    <w:rsid w:val="00083DFD"/>
    <w:rsid w:val="00084A50"/>
    <w:rsid w:val="00086A47"/>
    <w:rsid w:val="000871A9"/>
    <w:rsid w:val="00087A78"/>
    <w:rsid w:val="0009031F"/>
    <w:rsid w:val="00090645"/>
    <w:rsid w:val="000923B1"/>
    <w:rsid w:val="00093BDC"/>
    <w:rsid w:val="00093DEC"/>
    <w:rsid w:val="00096763"/>
    <w:rsid w:val="000969B8"/>
    <w:rsid w:val="000A009A"/>
    <w:rsid w:val="000A1A41"/>
    <w:rsid w:val="000A1BAE"/>
    <w:rsid w:val="000A28B4"/>
    <w:rsid w:val="000A367B"/>
    <w:rsid w:val="000A4BE0"/>
    <w:rsid w:val="000A5EC3"/>
    <w:rsid w:val="000A6389"/>
    <w:rsid w:val="000A69AB"/>
    <w:rsid w:val="000A6A50"/>
    <w:rsid w:val="000A7882"/>
    <w:rsid w:val="000A7FC1"/>
    <w:rsid w:val="000B0F6F"/>
    <w:rsid w:val="000B10A8"/>
    <w:rsid w:val="000B18A1"/>
    <w:rsid w:val="000B1F50"/>
    <w:rsid w:val="000B2493"/>
    <w:rsid w:val="000B295E"/>
    <w:rsid w:val="000B2F18"/>
    <w:rsid w:val="000B2F65"/>
    <w:rsid w:val="000B3C1D"/>
    <w:rsid w:val="000B42CF"/>
    <w:rsid w:val="000B5915"/>
    <w:rsid w:val="000B591F"/>
    <w:rsid w:val="000B6599"/>
    <w:rsid w:val="000B66EE"/>
    <w:rsid w:val="000B698B"/>
    <w:rsid w:val="000B6FC1"/>
    <w:rsid w:val="000B73E7"/>
    <w:rsid w:val="000B7A46"/>
    <w:rsid w:val="000C07B8"/>
    <w:rsid w:val="000C188F"/>
    <w:rsid w:val="000C2945"/>
    <w:rsid w:val="000C312B"/>
    <w:rsid w:val="000C38B5"/>
    <w:rsid w:val="000C3CC6"/>
    <w:rsid w:val="000C4E19"/>
    <w:rsid w:val="000C52F2"/>
    <w:rsid w:val="000C53FC"/>
    <w:rsid w:val="000C5A53"/>
    <w:rsid w:val="000C5B5C"/>
    <w:rsid w:val="000C6493"/>
    <w:rsid w:val="000C71F2"/>
    <w:rsid w:val="000D029A"/>
    <w:rsid w:val="000D0422"/>
    <w:rsid w:val="000D0631"/>
    <w:rsid w:val="000D2306"/>
    <w:rsid w:val="000D2721"/>
    <w:rsid w:val="000D4152"/>
    <w:rsid w:val="000D425E"/>
    <w:rsid w:val="000D49CE"/>
    <w:rsid w:val="000D4AD5"/>
    <w:rsid w:val="000D6040"/>
    <w:rsid w:val="000D63F5"/>
    <w:rsid w:val="000D65B9"/>
    <w:rsid w:val="000D67D7"/>
    <w:rsid w:val="000D6E01"/>
    <w:rsid w:val="000D7226"/>
    <w:rsid w:val="000E0579"/>
    <w:rsid w:val="000E2955"/>
    <w:rsid w:val="000E33A3"/>
    <w:rsid w:val="000E3963"/>
    <w:rsid w:val="000E43AA"/>
    <w:rsid w:val="000E4888"/>
    <w:rsid w:val="000E5974"/>
    <w:rsid w:val="000E6289"/>
    <w:rsid w:val="000E6387"/>
    <w:rsid w:val="000E69DD"/>
    <w:rsid w:val="000E6A0F"/>
    <w:rsid w:val="000E7FCE"/>
    <w:rsid w:val="000F15B3"/>
    <w:rsid w:val="000F237B"/>
    <w:rsid w:val="000F2E84"/>
    <w:rsid w:val="000F317D"/>
    <w:rsid w:val="000F3370"/>
    <w:rsid w:val="000F362D"/>
    <w:rsid w:val="000F3A7B"/>
    <w:rsid w:val="000F3ECB"/>
    <w:rsid w:val="000F4AC0"/>
    <w:rsid w:val="000F626F"/>
    <w:rsid w:val="000F6443"/>
    <w:rsid w:val="000F6570"/>
    <w:rsid w:val="000F6D49"/>
    <w:rsid w:val="00100EB5"/>
    <w:rsid w:val="00102F7A"/>
    <w:rsid w:val="00103D0E"/>
    <w:rsid w:val="00105F79"/>
    <w:rsid w:val="001067DE"/>
    <w:rsid w:val="00106858"/>
    <w:rsid w:val="00106B8F"/>
    <w:rsid w:val="00106BE0"/>
    <w:rsid w:val="0010702A"/>
    <w:rsid w:val="00112CF4"/>
    <w:rsid w:val="00112EDA"/>
    <w:rsid w:val="0011335E"/>
    <w:rsid w:val="001137E6"/>
    <w:rsid w:val="00114576"/>
    <w:rsid w:val="00115E8C"/>
    <w:rsid w:val="001164D0"/>
    <w:rsid w:val="001167DA"/>
    <w:rsid w:val="001168C0"/>
    <w:rsid w:val="00116B56"/>
    <w:rsid w:val="00116F6B"/>
    <w:rsid w:val="00117B8B"/>
    <w:rsid w:val="00117F0D"/>
    <w:rsid w:val="00121DF4"/>
    <w:rsid w:val="001221BF"/>
    <w:rsid w:val="00123192"/>
    <w:rsid w:val="00123AC2"/>
    <w:rsid w:val="001253D2"/>
    <w:rsid w:val="001309B8"/>
    <w:rsid w:val="00130D37"/>
    <w:rsid w:val="00130FA9"/>
    <w:rsid w:val="0013100B"/>
    <w:rsid w:val="00131E82"/>
    <w:rsid w:val="00132ADB"/>
    <w:rsid w:val="00132B22"/>
    <w:rsid w:val="001331A9"/>
    <w:rsid w:val="00133D2A"/>
    <w:rsid w:val="00134434"/>
    <w:rsid w:val="00135898"/>
    <w:rsid w:val="001358F3"/>
    <w:rsid w:val="001363D2"/>
    <w:rsid w:val="001413A8"/>
    <w:rsid w:val="0014170D"/>
    <w:rsid w:val="00143B0A"/>
    <w:rsid w:val="00145646"/>
    <w:rsid w:val="0014568A"/>
    <w:rsid w:val="00145BCD"/>
    <w:rsid w:val="00145D58"/>
    <w:rsid w:val="00145E2C"/>
    <w:rsid w:val="00147824"/>
    <w:rsid w:val="00147FA4"/>
    <w:rsid w:val="00150A7B"/>
    <w:rsid w:val="00151BA2"/>
    <w:rsid w:val="00151DB9"/>
    <w:rsid w:val="00151DDB"/>
    <w:rsid w:val="00152175"/>
    <w:rsid w:val="00152957"/>
    <w:rsid w:val="00153BD1"/>
    <w:rsid w:val="00153E41"/>
    <w:rsid w:val="00154FF8"/>
    <w:rsid w:val="00155D8C"/>
    <w:rsid w:val="001562FF"/>
    <w:rsid w:val="00156B1B"/>
    <w:rsid w:val="00156BFB"/>
    <w:rsid w:val="0015700C"/>
    <w:rsid w:val="00157D18"/>
    <w:rsid w:val="00161374"/>
    <w:rsid w:val="001618EE"/>
    <w:rsid w:val="00162621"/>
    <w:rsid w:val="00162700"/>
    <w:rsid w:val="00165004"/>
    <w:rsid w:val="001664BC"/>
    <w:rsid w:val="00166B30"/>
    <w:rsid w:val="00166C58"/>
    <w:rsid w:val="001671A5"/>
    <w:rsid w:val="00170314"/>
    <w:rsid w:val="001705AB"/>
    <w:rsid w:val="001708DF"/>
    <w:rsid w:val="001714FA"/>
    <w:rsid w:val="00173E9E"/>
    <w:rsid w:val="001744CE"/>
    <w:rsid w:val="001765AE"/>
    <w:rsid w:val="00176AAF"/>
    <w:rsid w:val="00176ACF"/>
    <w:rsid w:val="00176CE1"/>
    <w:rsid w:val="0017748E"/>
    <w:rsid w:val="001774DE"/>
    <w:rsid w:val="00177B48"/>
    <w:rsid w:val="001806AD"/>
    <w:rsid w:val="00182264"/>
    <w:rsid w:val="0018271C"/>
    <w:rsid w:val="00182B5C"/>
    <w:rsid w:val="00183428"/>
    <w:rsid w:val="00184654"/>
    <w:rsid w:val="0018667C"/>
    <w:rsid w:val="00187F2B"/>
    <w:rsid w:val="0019072C"/>
    <w:rsid w:val="00190885"/>
    <w:rsid w:val="00191DFA"/>
    <w:rsid w:val="00192958"/>
    <w:rsid w:val="00192B2D"/>
    <w:rsid w:val="00193C4D"/>
    <w:rsid w:val="00193DB3"/>
    <w:rsid w:val="00194C22"/>
    <w:rsid w:val="00194D36"/>
    <w:rsid w:val="00195025"/>
    <w:rsid w:val="00195F9B"/>
    <w:rsid w:val="00196477"/>
    <w:rsid w:val="001A0CF3"/>
    <w:rsid w:val="001A0F76"/>
    <w:rsid w:val="001A1060"/>
    <w:rsid w:val="001A2911"/>
    <w:rsid w:val="001A2D79"/>
    <w:rsid w:val="001A3367"/>
    <w:rsid w:val="001A488D"/>
    <w:rsid w:val="001A5461"/>
    <w:rsid w:val="001A5734"/>
    <w:rsid w:val="001A6A87"/>
    <w:rsid w:val="001A6F14"/>
    <w:rsid w:val="001A6F1A"/>
    <w:rsid w:val="001B0402"/>
    <w:rsid w:val="001B0520"/>
    <w:rsid w:val="001B07B2"/>
    <w:rsid w:val="001B1406"/>
    <w:rsid w:val="001B25F9"/>
    <w:rsid w:val="001B46D4"/>
    <w:rsid w:val="001B4AA9"/>
    <w:rsid w:val="001B5122"/>
    <w:rsid w:val="001B5443"/>
    <w:rsid w:val="001B65BC"/>
    <w:rsid w:val="001B7494"/>
    <w:rsid w:val="001B7B6D"/>
    <w:rsid w:val="001C09BA"/>
    <w:rsid w:val="001C203A"/>
    <w:rsid w:val="001C396F"/>
    <w:rsid w:val="001C4628"/>
    <w:rsid w:val="001C50F3"/>
    <w:rsid w:val="001C59E6"/>
    <w:rsid w:val="001C5C1C"/>
    <w:rsid w:val="001C6D58"/>
    <w:rsid w:val="001D087F"/>
    <w:rsid w:val="001D111D"/>
    <w:rsid w:val="001D13B8"/>
    <w:rsid w:val="001D15F9"/>
    <w:rsid w:val="001D16D7"/>
    <w:rsid w:val="001D343E"/>
    <w:rsid w:val="001D4602"/>
    <w:rsid w:val="001D55BB"/>
    <w:rsid w:val="001D5841"/>
    <w:rsid w:val="001D5C30"/>
    <w:rsid w:val="001D7D21"/>
    <w:rsid w:val="001E014D"/>
    <w:rsid w:val="001E09BD"/>
    <w:rsid w:val="001E0CC1"/>
    <w:rsid w:val="001E0D1B"/>
    <w:rsid w:val="001E1543"/>
    <w:rsid w:val="001E1D69"/>
    <w:rsid w:val="001E2431"/>
    <w:rsid w:val="001E2958"/>
    <w:rsid w:val="001E4C47"/>
    <w:rsid w:val="001E5247"/>
    <w:rsid w:val="001E5848"/>
    <w:rsid w:val="001E7C20"/>
    <w:rsid w:val="001E7EF6"/>
    <w:rsid w:val="001F0928"/>
    <w:rsid w:val="001F0C0E"/>
    <w:rsid w:val="001F0EDA"/>
    <w:rsid w:val="001F1436"/>
    <w:rsid w:val="001F305B"/>
    <w:rsid w:val="001F43DC"/>
    <w:rsid w:val="001F48A6"/>
    <w:rsid w:val="001F4BFE"/>
    <w:rsid w:val="001F50BB"/>
    <w:rsid w:val="001F59DD"/>
    <w:rsid w:val="001F5BA6"/>
    <w:rsid w:val="001F7572"/>
    <w:rsid w:val="002012BA"/>
    <w:rsid w:val="00201640"/>
    <w:rsid w:val="00201AF9"/>
    <w:rsid w:val="00201E7E"/>
    <w:rsid w:val="00203E99"/>
    <w:rsid w:val="00205069"/>
    <w:rsid w:val="00205956"/>
    <w:rsid w:val="00206324"/>
    <w:rsid w:val="00206CB1"/>
    <w:rsid w:val="00210B1A"/>
    <w:rsid w:val="0021389D"/>
    <w:rsid w:val="00213C8A"/>
    <w:rsid w:val="00213D4D"/>
    <w:rsid w:val="0021613F"/>
    <w:rsid w:val="00221D49"/>
    <w:rsid w:val="00221E7C"/>
    <w:rsid w:val="00221F4D"/>
    <w:rsid w:val="00223FC7"/>
    <w:rsid w:val="0022591A"/>
    <w:rsid w:val="00225973"/>
    <w:rsid w:val="002268EF"/>
    <w:rsid w:val="0022792B"/>
    <w:rsid w:val="0023078D"/>
    <w:rsid w:val="00230F9E"/>
    <w:rsid w:val="002313BD"/>
    <w:rsid w:val="002314A9"/>
    <w:rsid w:val="00231AA1"/>
    <w:rsid w:val="00231C1F"/>
    <w:rsid w:val="00231D8C"/>
    <w:rsid w:val="00233892"/>
    <w:rsid w:val="00234290"/>
    <w:rsid w:val="002343CE"/>
    <w:rsid w:val="002345D6"/>
    <w:rsid w:val="0023482C"/>
    <w:rsid w:val="002348A8"/>
    <w:rsid w:val="00234E77"/>
    <w:rsid w:val="002353B8"/>
    <w:rsid w:val="002367FC"/>
    <w:rsid w:val="00237A11"/>
    <w:rsid w:val="00237CE3"/>
    <w:rsid w:val="00240635"/>
    <w:rsid w:val="002406BB"/>
    <w:rsid w:val="00240BB3"/>
    <w:rsid w:val="0024137D"/>
    <w:rsid w:val="002419C2"/>
    <w:rsid w:val="00241DC2"/>
    <w:rsid w:val="00242BF3"/>
    <w:rsid w:val="00243E38"/>
    <w:rsid w:val="00244136"/>
    <w:rsid w:val="00244381"/>
    <w:rsid w:val="00245451"/>
    <w:rsid w:val="00247269"/>
    <w:rsid w:val="00247CDE"/>
    <w:rsid w:val="00250026"/>
    <w:rsid w:val="00253A3B"/>
    <w:rsid w:val="00253EFB"/>
    <w:rsid w:val="00254066"/>
    <w:rsid w:val="00254570"/>
    <w:rsid w:val="00255FBC"/>
    <w:rsid w:val="00256BAC"/>
    <w:rsid w:val="002605D3"/>
    <w:rsid w:val="002608C9"/>
    <w:rsid w:val="0026358C"/>
    <w:rsid w:val="002674F6"/>
    <w:rsid w:val="002677C2"/>
    <w:rsid w:val="00267DD5"/>
    <w:rsid w:val="002707F9"/>
    <w:rsid w:val="00271F93"/>
    <w:rsid w:val="002736F5"/>
    <w:rsid w:val="00273EEA"/>
    <w:rsid w:val="00273F06"/>
    <w:rsid w:val="00274BCE"/>
    <w:rsid w:val="00276257"/>
    <w:rsid w:val="00276943"/>
    <w:rsid w:val="00277C41"/>
    <w:rsid w:val="00277EC7"/>
    <w:rsid w:val="0028038D"/>
    <w:rsid w:val="00282203"/>
    <w:rsid w:val="00282924"/>
    <w:rsid w:val="00282B6F"/>
    <w:rsid w:val="00283086"/>
    <w:rsid w:val="0028440F"/>
    <w:rsid w:val="002844D3"/>
    <w:rsid w:val="00285470"/>
    <w:rsid w:val="00286969"/>
    <w:rsid w:val="00287CFF"/>
    <w:rsid w:val="00287F19"/>
    <w:rsid w:val="00291C06"/>
    <w:rsid w:val="00292BE7"/>
    <w:rsid w:val="002937A2"/>
    <w:rsid w:val="002943A7"/>
    <w:rsid w:val="00294526"/>
    <w:rsid w:val="00295136"/>
    <w:rsid w:val="00295C0C"/>
    <w:rsid w:val="00296F6C"/>
    <w:rsid w:val="0029767C"/>
    <w:rsid w:val="002A01C7"/>
    <w:rsid w:val="002A04F9"/>
    <w:rsid w:val="002A274F"/>
    <w:rsid w:val="002A3A5B"/>
    <w:rsid w:val="002A3C18"/>
    <w:rsid w:val="002A4017"/>
    <w:rsid w:val="002A4394"/>
    <w:rsid w:val="002A45FA"/>
    <w:rsid w:val="002A4FD3"/>
    <w:rsid w:val="002A59BA"/>
    <w:rsid w:val="002A5BFF"/>
    <w:rsid w:val="002A6779"/>
    <w:rsid w:val="002A6EF5"/>
    <w:rsid w:val="002A767D"/>
    <w:rsid w:val="002A7F84"/>
    <w:rsid w:val="002B208F"/>
    <w:rsid w:val="002B261C"/>
    <w:rsid w:val="002B2E85"/>
    <w:rsid w:val="002B3537"/>
    <w:rsid w:val="002B354A"/>
    <w:rsid w:val="002B408C"/>
    <w:rsid w:val="002B4364"/>
    <w:rsid w:val="002B4742"/>
    <w:rsid w:val="002B47AB"/>
    <w:rsid w:val="002B50FE"/>
    <w:rsid w:val="002B6A3C"/>
    <w:rsid w:val="002B7C2A"/>
    <w:rsid w:val="002B7D6F"/>
    <w:rsid w:val="002C048D"/>
    <w:rsid w:val="002C3796"/>
    <w:rsid w:val="002C3E3C"/>
    <w:rsid w:val="002C58B6"/>
    <w:rsid w:val="002C65FE"/>
    <w:rsid w:val="002C71B1"/>
    <w:rsid w:val="002D01EF"/>
    <w:rsid w:val="002D09FD"/>
    <w:rsid w:val="002D0D18"/>
    <w:rsid w:val="002D0FFB"/>
    <w:rsid w:val="002D142A"/>
    <w:rsid w:val="002D1B7D"/>
    <w:rsid w:val="002D1FEC"/>
    <w:rsid w:val="002D25EE"/>
    <w:rsid w:val="002D4758"/>
    <w:rsid w:val="002D6D25"/>
    <w:rsid w:val="002E0C0C"/>
    <w:rsid w:val="002E1311"/>
    <w:rsid w:val="002E4510"/>
    <w:rsid w:val="002E454A"/>
    <w:rsid w:val="002E4ACF"/>
    <w:rsid w:val="002E4D63"/>
    <w:rsid w:val="002E5015"/>
    <w:rsid w:val="002E7270"/>
    <w:rsid w:val="002E7D07"/>
    <w:rsid w:val="002E7E54"/>
    <w:rsid w:val="002F1C01"/>
    <w:rsid w:val="002F2080"/>
    <w:rsid w:val="002F38E9"/>
    <w:rsid w:val="002F4515"/>
    <w:rsid w:val="002F7678"/>
    <w:rsid w:val="002F7806"/>
    <w:rsid w:val="002F7879"/>
    <w:rsid w:val="0030013B"/>
    <w:rsid w:val="0030022B"/>
    <w:rsid w:val="003006BD"/>
    <w:rsid w:val="003008FB"/>
    <w:rsid w:val="00301B92"/>
    <w:rsid w:val="00302257"/>
    <w:rsid w:val="00302542"/>
    <w:rsid w:val="00302CCF"/>
    <w:rsid w:val="003036D7"/>
    <w:rsid w:val="00303825"/>
    <w:rsid w:val="0030478E"/>
    <w:rsid w:val="00304D00"/>
    <w:rsid w:val="003058C8"/>
    <w:rsid w:val="00305A9E"/>
    <w:rsid w:val="00305AB5"/>
    <w:rsid w:val="003062CE"/>
    <w:rsid w:val="0030743E"/>
    <w:rsid w:val="0031189D"/>
    <w:rsid w:val="0031298D"/>
    <w:rsid w:val="00312F3F"/>
    <w:rsid w:val="00313588"/>
    <w:rsid w:val="00314694"/>
    <w:rsid w:val="0031618F"/>
    <w:rsid w:val="00317E72"/>
    <w:rsid w:val="003200FE"/>
    <w:rsid w:val="00320262"/>
    <w:rsid w:val="00320D8E"/>
    <w:rsid w:val="00321098"/>
    <w:rsid w:val="0032169C"/>
    <w:rsid w:val="00321E8B"/>
    <w:rsid w:val="00321EF7"/>
    <w:rsid w:val="003220E2"/>
    <w:rsid w:val="00323742"/>
    <w:rsid w:val="00323B87"/>
    <w:rsid w:val="00324DD9"/>
    <w:rsid w:val="00326D39"/>
    <w:rsid w:val="003276D0"/>
    <w:rsid w:val="00327EA7"/>
    <w:rsid w:val="003312AC"/>
    <w:rsid w:val="00331D45"/>
    <w:rsid w:val="00332C9F"/>
    <w:rsid w:val="00333922"/>
    <w:rsid w:val="0033424B"/>
    <w:rsid w:val="0033492D"/>
    <w:rsid w:val="00334FA6"/>
    <w:rsid w:val="003372B5"/>
    <w:rsid w:val="00337704"/>
    <w:rsid w:val="00337E24"/>
    <w:rsid w:val="0034060F"/>
    <w:rsid w:val="003407FE"/>
    <w:rsid w:val="00340B18"/>
    <w:rsid w:val="00340CED"/>
    <w:rsid w:val="00342873"/>
    <w:rsid w:val="003430C3"/>
    <w:rsid w:val="00343694"/>
    <w:rsid w:val="003450F6"/>
    <w:rsid w:val="003451F3"/>
    <w:rsid w:val="00345B99"/>
    <w:rsid w:val="0034684C"/>
    <w:rsid w:val="00346917"/>
    <w:rsid w:val="00347E7B"/>
    <w:rsid w:val="003501E5"/>
    <w:rsid w:val="0035050F"/>
    <w:rsid w:val="003506AF"/>
    <w:rsid w:val="00350769"/>
    <w:rsid w:val="00350816"/>
    <w:rsid w:val="00350B88"/>
    <w:rsid w:val="00351D38"/>
    <w:rsid w:val="00352DDB"/>
    <w:rsid w:val="0035312A"/>
    <w:rsid w:val="003542AB"/>
    <w:rsid w:val="003545A9"/>
    <w:rsid w:val="00354AF4"/>
    <w:rsid w:val="00354CD5"/>
    <w:rsid w:val="00355E2C"/>
    <w:rsid w:val="003606ED"/>
    <w:rsid w:val="00360F01"/>
    <w:rsid w:val="00362526"/>
    <w:rsid w:val="00362542"/>
    <w:rsid w:val="00364FE7"/>
    <w:rsid w:val="00366ACA"/>
    <w:rsid w:val="00366B43"/>
    <w:rsid w:val="00366D8D"/>
    <w:rsid w:val="00367338"/>
    <w:rsid w:val="003677F0"/>
    <w:rsid w:val="00367F66"/>
    <w:rsid w:val="0037095A"/>
    <w:rsid w:val="00370E6B"/>
    <w:rsid w:val="00372939"/>
    <w:rsid w:val="003738C7"/>
    <w:rsid w:val="00374218"/>
    <w:rsid w:val="00374461"/>
    <w:rsid w:val="00374B4B"/>
    <w:rsid w:val="003755C1"/>
    <w:rsid w:val="00375745"/>
    <w:rsid w:val="00375796"/>
    <w:rsid w:val="003759C7"/>
    <w:rsid w:val="00375CAC"/>
    <w:rsid w:val="00376016"/>
    <w:rsid w:val="00377269"/>
    <w:rsid w:val="00377FA4"/>
    <w:rsid w:val="00380CF5"/>
    <w:rsid w:val="00382A36"/>
    <w:rsid w:val="003839D1"/>
    <w:rsid w:val="003848BF"/>
    <w:rsid w:val="00384E4F"/>
    <w:rsid w:val="003851FE"/>
    <w:rsid w:val="003871F1"/>
    <w:rsid w:val="003907EE"/>
    <w:rsid w:val="00391177"/>
    <w:rsid w:val="00391CAD"/>
    <w:rsid w:val="00393197"/>
    <w:rsid w:val="0039375D"/>
    <w:rsid w:val="00393E55"/>
    <w:rsid w:val="00394EBE"/>
    <w:rsid w:val="003957A3"/>
    <w:rsid w:val="00395FC0"/>
    <w:rsid w:val="003972D7"/>
    <w:rsid w:val="003A12EF"/>
    <w:rsid w:val="003A15A3"/>
    <w:rsid w:val="003A1722"/>
    <w:rsid w:val="003A1A71"/>
    <w:rsid w:val="003A1B70"/>
    <w:rsid w:val="003A2662"/>
    <w:rsid w:val="003A4022"/>
    <w:rsid w:val="003A4B9C"/>
    <w:rsid w:val="003A5EF4"/>
    <w:rsid w:val="003A6E9B"/>
    <w:rsid w:val="003A6EB0"/>
    <w:rsid w:val="003B061C"/>
    <w:rsid w:val="003B08BC"/>
    <w:rsid w:val="003B0A29"/>
    <w:rsid w:val="003B199E"/>
    <w:rsid w:val="003B1D46"/>
    <w:rsid w:val="003B27A3"/>
    <w:rsid w:val="003B461C"/>
    <w:rsid w:val="003B4C5B"/>
    <w:rsid w:val="003B4E31"/>
    <w:rsid w:val="003B57B7"/>
    <w:rsid w:val="003C0CD9"/>
    <w:rsid w:val="003C112B"/>
    <w:rsid w:val="003C130E"/>
    <w:rsid w:val="003C2F90"/>
    <w:rsid w:val="003C501B"/>
    <w:rsid w:val="003C5105"/>
    <w:rsid w:val="003C52AB"/>
    <w:rsid w:val="003C55A6"/>
    <w:rsid w:val="003C751E"/>
    <w:rsid w:val="003D1351"/>
    <w:rsid w:val="003D1807"/>
    <w:rsid w:val="003D1CD4"/>
    <w:rsid w:val="003D1F65"/>
    <w:rsid w:val="003D2B34"/>
    <w:rsid w:val="003D2D4E"/>
    <w:rsid w:val="003D40DA"/>
    <w:rsid w:val="003D52F4"/>
    <w:rsid w:val="003D55BB"/>
    <w:rsid w:val="003D57D4"/>
    <w:rsid w:val="003D5B58"/>
    <w:rsid w:val="003D6B88"/>
    <w:rsid w:val="003D6F30"/>
    <w:rsid w:val="003E02A3"/>
    <w:rsid w:val="003E05B1"/>
    <w:rsid w:val="003E10D1"/>
    <w:rsid w:val="003E2466"/>
    <w:rsid w:val="003E24AB"/>
    <w:rsid w:val="003E3D66"/>
    <w:rsid w:val="003E4927"/>
    <w:rsid w:val="003E49B4"/>
    <w:rsid w:val="003E577A"/>
    <w:rsid w:val="003E5EC0"/>
    <w:rsid w:val="003E62DF"/>
    <w:rsid w:val="003F00BE"/>
    <w:rsid w:val="003F0941"/>
    <w:rsid w:val="003F3802"/>
    <w:rsid w:val="003F3F09"/>
    <w:rsid w:val="003F49DB"/>
    <w:rsid w:val="003F5423"/>
    <w:rsid w:val="003F5DD3"/>
    <w:rsid w:val="003F78DF"/>
    <w:rsid w:val="003F79A1"/>
    <w:rsid w:val="0040042C"/>
    <w:rsid w:val="00401345"/>
    <w:rsid w:val="00401AAA"/>
    <w:rsid w:val="004022EB"/>
    <w:rsid w:val="004022F3"/>
    <w:rsid w:val="00402998"/>
    <w:rsid w:val="0040658D"/>
    <w:rsid w:val="00406C3F"/>
    <w:rsid w:val="00406FC6"/>
    <w:rsid w:val="00410B0B"/>
    <w:rsid w:val="00411FD1"/>
    <w:rsid w:val="0041268B"/>
    <w:rsid w:val="00412A96"/>
    <w:rsid w:val="00412B6C"/>
    <w:rsid w:val="004136E6"/>
    <w:rsid w:val="0041591F"/>
    <w:rsid w:val="00415D74"/>
    <w:rsid w:val="004169F6"/>
    <w:rsid w:val="00417A74"/>
    <w:rsid w:val="00420997"/>
    <w:rsid w:val="0042150B"/>
    <w:rsid w:val="004225B3"/>
    <w:rsid w:val="004235BE"/>
    <w:rsid w:val="00423B02"/>
    <w:rsid w:val="004249BE"/>
    <w:rsid w:val="004252D3"/>
    <w:rsid w:val="00425A31"/>
    <w:rsid w:val="00426037"/>
    <w:rsid w:val="00426619"/>
    <w:rsid w:val="00426796"/>
    <w:rsid w:val="00427A16"/>
    <w:rsid w:val="00427A44"/>
    <w:rsid w:val="00427BAA"/>
    <w:rsid w:val="00430870"/>
    <w:rsid w:val="00432204"/>
    <w:rsid w:val="00432D5D"/>
    <w:rsid w:val="004334D2"/>
    <w:rsid w:val="00433EEF"/>
    <w:rsid w:val="0043403A"/>
    <w:rsid w:val="00434EA8"/>
    <w:rsid w:val="0043544C"/>
    <w:rsid w:val="004359E2"/>
    <w:rsid w:val="00435A87"/>
    <w:rsid w:val="004362EA"/>
    <w:rsid w:val="00436468"/>
    <w:rsid w:val="00436D30"/>
    <w:rsid w:val="00436DFC"/>
    <w:rsid w:val="004370C2"/>
    <w:rsid w:val="00437618"/>
    <w:rsid w:val="00437E3C"/>
    <w:rsid w:val="004416D1"/>
    <w:rsid w:val="0044206E"/>
    <w:rsid w:val="004439B8"/>
    <w:rsid w:val="00443A9D"/>
    <w:rsid w:val="00444400"/>
    <w:rsid w:val="00444A68"/>
    <w:rsid w:val="0044646B"/>
    <w:rsid w:val="00451043"/>
    <w:rsid w:val="0045160E"/>
    <w:rsid w:val="004537AB"/>
    <w:rsid w:val="00453D4A"/>
    <w:rsid w:val="004549F0"/>
    <w:rsid w:val="00454DBB"/>
    <w:rsid w:val="00454F81"/>
    <w:rsid w:val="00460B87"/>
    <w:rsid w:val="00461C0D"/>
    <w:rsid w:val="00461E27"/>
    <w:rsid w:val="0046340E"/>
    <w:rsid w:val="0046346E"/>
    <w:rsid w:val="00463868"/>
    <w:rsid w:val="004643AB"/>
    <w:rsid w:val="004650E1"/>
    <w:rsid w:val="00465135"/>
    <w:rsid w:val="004678B0"/>
    <w:rsid w:val="004700E0"/>
    <w:rsid w:val="004716F5"/>
    <w:rsid w:val="00471CBD"/>
    <w:rsid w:val="0047233B"/>
    <w:rsid w:val="00473A51"/>
    <w:rsid w:val="004741D3"/>
    <w:rsid w:val="004749EE"/>
    <w:rsid w:val="004761C2"/>
    <w:rsid w:val="0047657C"/>
    <w:rsid w:val="00476CC4"/>
    <w:rsid w:val="00477700"/>
    <w:rsid w:val="00477F43"/>
    <w:rsid w:val="00477F44"/>
    <w:rsid w:val="00480578"/>
    <w:rsid w:val="0048064D"/>
    <w:rsid w:val="00480F2C"/>
    <w:rsid w:val="00481CF5"/>
    <w:rsid w:val="00482A26"/>
    <w:rsid w:val="00482B7A"/>
    <w:rsid w:val="004857F5"/>
    <w:rsid w:val="00487D9E"/>
    <w:rsid w:val="00491422"/>
    <w:rsid w:val="00492867"/>
    <w:rsid w:val="0049289D"/>
    <w:rsid w:val="00492999"/>
    <w:rsid w:val="00494F65"/>
    <w:rsid w:val="00495B95"/>
    <w:rsid w:val="00495CD9"/>
    <w:rsid w:val="004964AE"/>
    <w:rsid w:val="00496628"/>
    <w:rsid w:val="00496906"/>
    <w:rsid w:val="0049761D"/>
    <w:rsid w:val="00497D7B"/>
    <w:rsid w:val="00497E9B"/>
    <w:rsid w:val="00497F11"/>
    <w:rsid w:val="004A059C"/>
    <w:rsid w:val="004A07E5"/>
    <w:rsid w:val="004A0F9F"/>
    <w:rsid w:val="004A1B93"/>
    <w:rsid w:val="004A2320"/>
    <w:rsid w:val="004A4BA2"/>
    <w:rsid w:val="004A5A6A"/>
    <w:rsid w:val="004A6595"/>
    <w:rsid w:val="004A7153"/>
    <w:rsid w:val="004B17E9"/>
    <w:rsid w:val="004B189B"/>
    <w:rsid w:val="004B2010"/>
    <w:rsid w:val="004B20BA"/>
    <w:rsid w:val="004B2535"/>
    <w:rsid w:val="004B2EB1"/>
    <w:rsid w:val="004B39E2"/>
    <w:rsid w:val="004B52F4"/>
    <w:rsid w:val="004B5900"/>
    <w:rsid w:val="004B69D7"/>
    <w:rsid w:val="004B6A84"/>
    <w:rsid w:val="004B7A54"/>
    <w:rsid w:val="004C072D"/>
    <w:rsid w:val="004C0BF3"/>
    <w:rsid w:val="004C1385"/>
    <w:rsid w:val="004C158B"/>
    <w:rsid w:val="004C18BC"/>
    <w:rsid w:val="004C26DB"/>
    <w:rsid w:val="004C30A7"/>
    <w:rsid w:val="004C36CB"/>
    <w:rsid w:val="004C38AD"/>
    <w:rsid w:val="004C3A8B"/>
    <w:rsid w:val="004C54C1"/>
    <w:rsid w:val="004C5877"/>
    <w:rsid w:val="004C7C83"/>
    <w:rsid w:val="004D0D72"/>
    <w:rsid w:val="004D17B2"/>
    <w:rsid w:val="004D32CF"/>
    <w:rsid w:val="004D388A"/>
    <w:rsid w:val="004D3FAD"/>
    <w:rsid w:val="004D4721"/>
    <w:rsid w:val="004D4B09"/>
    <w:rsid w:val="004D4BD9"/>
    <w:rsid w:val="004D5445"/>
    <w:rsid w:val="004D5CE4"/>
    <w:rsid w:val="004D6D76"/>
    <w:rsid w:val="004D6EA7"/>
    <w:rsid w:val="004E04F1"/>
    <w:rsid w:val="004E1100"/>
    <w:rsid w:val="004E2160"/>
    <w:rsid w:val="004E4194"/>
    <w:rsid w:val="004E4611"/>
    <w:rsid w:val="004E4ED1"/>
    <w:rsid w:val="004E4FDB"/>
    <w:rsid w:val="004E53F9"/>
    <w:rsid w:val="004E5F81"/>
    <w:rsid w:val="004E6238"/>
    <w:rsid w:val="004E64AF"/>
    <w:rsid w:val="004F032F"/>
    <w:rsid w:val="004F0EBE"/>
    <w:rsid w:val="004F134D"/>
    <w:rsid w:val="004F1933"/>
    <w:rsid w:val="004F3269"/>
    <w:rsid w:val="004F44ED"/>
    <w:rsid w:val="004F5988"/>
    <w:rsid w:val="004F64FD"/>
    <w:rsid w:val="004F69A0"/>
    <w:rsid w:val="004F7260"/>
    <w:rsid w:val="00500BC7"/>
    <w:rsid w:val="0050207A"/>
    <w:rsid w:val="0050313D"/>
    <w:rsid w:val="00503E3A"/>
    <w:rsid w:val="00504929"/>
    <w:rsid w:val="00505264"/>
    <w:rsid w:val="005053AC"/>
    <w:rsid w:val="005072DB"/>
    <w:rsid w:val="0050786E"/>
    <w:rsid w:val="00507C64"/>
    <w:rsid w:val="00510CD7"/>
    <w:rsid w:val="0051148A"/>
    <w:rsid w:val="00511781"/>
    <w:rsid w:val="00511AAD"/>
    <w:rsid w:val="00512149"/>
    <w:rsid w:val="00512C0B"/>
    <w:rsid w:val="00513664"/>
    <w:rsid w:val="0051429E"/>
    <w:rsid w:val="00514931"/>
    <w:rsid w:val="00514CD3"/>
    <w:rsid w:val="00515832"/>
    <w:rsid w:val="00516768"/>
    <w:rsid w:val="00516E37"/>
    <w:rsid w:val="00517DA4"/>
    <w:rsid w:val="00520E6A"/>
    <w:rsid w:val="00521DAE"/>
    <w:rsid w:val="005220C0"/>
    <w:rsid w:val="005233A6"/>
    <w:rsid w:val="005233D1"/>
    <w:rsid w:val="00523701"/>
    <w:rsid w:val="00523EC9"/>
    <w:rsid w:val="0052529E"/>
    <w:rsid w:val="00525D5E"/>
    <w:rsid w:val="0052751A"/>
    <w:rsid w:val="005320B4"/>
    <w:rsid w:val="0053490A"/>
    <w:rsid w:val="00534A22"/>
    <w:rsid w:val="00535E56"/>
    <w:rsid w:val="00537019"/>
    <w:rsid w:val="005373DE"/>
    <w:rsid w:val="00537A2F"/>
    <w:rsid w:val="00537A38"/>
    <w:rsid w:val="00537C9F"/>
    <w:rsid w:val="00537DB9"/>
    <w:rsid w:val="00540961"/>
    <w:rsid w:val="00541E1D"/>
    <w:rsid w:val="0054296D"/>
    <w:rsid w:val="0054302D"/>
    <w:rsid w:val="00543189"/>
    <w:rsid w:val="00543790"/>
    <w:rsid w:val="00543E84"/>
    <w:rsid w:val="005456D5"/>
    <w:rsid w:val="00546FE7"/>
    <w:rsid w:val="00547C73"/>
    <w:rsid w:val="00547E3F"/>
    <w:rsid w:val="00550E2B"/>
    <w:rsid w:val="00550E35"/>
    <w:rsid w:val="005510EA"/>
    <w:rsid w:val="0055160A"/>
    <w:rsid w:val="00551850"/>
    <w:rsid w:val="005520DA"/>
    <w:rsid w:val="0055237D"/>
    <w:rsid w:val="00553459"/>
    <w:rsid w:val="00553F08"/>
    <w:rsid w:val="00554E06"/>
    <w:rsid w:val="00561B46"/>
    <w:rsid w:val="00562513"/>
    <w:rsid w:val="00562C03"/>
    <w:rsid w:val="00563732"/>
    <w:rsid w:val="00565988"/>
    <w:rsid w:val="00565CCD"/>
    <w:rsid w:val="005666BC"/>
    <w:rsid w:val="00566B11"/>
    <w:rsid w:val="00566F12"/>
    <w:rsid w:val="00566F1A"/>
    <w:rsid w:val="005700C5"/>
    <w:rsid w:val="00570545"/>
    <w:rsid w:val="00571A9A"/>
    <w:rsid w:val="0057230A"/>
    <w:rsid w:val="005723F1"/>
    <w:rsid w:val="0057327A"/>
    <w:rsid w:val="00573620"/>
    <w:rsid w:val="00574C59"/>
    <w:rsid w:val="00575F4F"/>
    <w:rsid w:val="00575F67"/>
    <w:rsid w:val="00576B28"/>
    <w:rsid w:val="00577C00"/>
    <w:rsid w:val="005802BB"/>
    <w:rsid w:val="00580864"/>
    <w:rsid w:val="00582A73"/>
    <w:rsid w:val="005835FB"/>
    <w:rsid w:val="005838E5"/>
    <w:rsid w:val="00583B09"/>
    <w:rsid w:val="005849E4"/>
    <w:rsid w:val="00584D6D"/>
    <w:rsid w:val="00584E00"/>
    <w:rsid w:val="005853BD"/>
    <w:rsid w:val="0058578C"/>
    <w:rsid w:val="0058598B"/>
    <w:rsid w:val="005868AC"/>
    <w:rsid w:val="00586D1E"/>
    <w:rsid w:val="00587045"/>
    <w:rsid w:val="005871C9"/>
    <w:rsid w:val="00587A79"/>
    <w:rsid w:val="00587BD7"/>
    <w:rsid w:val="00590982"/>
    <w:rsid w:val="005928B4"/>
    <w:rsid w:val="005936C6"/>
    <w:rsid w:val="00593DF8"/>
    <w:rsid w:val="00593F35"/>
    <w:rsid w:val="005955CE"/>
    <w:rsid w:val="00596E95"/>
    <w:rsid w:val="0059735A"/>
    <w:rsid w:val="005A0B3B"/>
    <w:rsid w:val="005A0EDD"/>
    <w:rsid w:val="005A2417"/>
    <w:rsid w:val="005A3220"/>
    <w:rsid w:val="005A3AD6"/>
    <w:rsid w:val="005A41A2"/>
    <w:rsid w:val="005A41E6"/>
    <w:rsid w:val="005A49B0"/>
    <w:rsid w:val="005A4CD0"/>
    <w:rsid w:val="005A4FC3"/>
    <w:rsid w:val="005A6D22"/>
    <w:rsid w:val="005A75E8"/>
    <w:rsid w:val="005B0793"/>
    <w:rsid w:val="005B141A"/>
    <w:rsid w:val="005B1D38"/>
    <w:rsid w:val="005B1D7E"/>
    <w:rsid w:val="005B30FF"/>
    <w:rsid w:val="005B441B"/>
    <w:rsid w:val="005B4970"/>
    <w:rsid w:val="005B5DBE"/>
    <w:rsid w:val="005B5F6F"/>
    <w:rsid w:val="005C176B"/>
    <w:rsid w:val="005C226D"/>
    <w:rsid w:val="005C26E4"/>
    <w:rsid w:val="005C2988"/>
    <w:rsid w:val="005C5275"/>
    <w:rsid w:val="005C6C3F"/>
    <w:rsid w:val="005D035F"/>
    <w:rsid w:val="005D06B7"/>
    <w:rsid w:val="005D0C71"/>
    <w:rsid w:val="005D1E5E"/>
    <w:rsid w:val="005D2BE8"/>
    <w:rsid w:val="005D3283"/>
    <w:rsid w:val="005D397A"/>
    <w:rsid w:val="005D3F11"/>
    <w:rsid w:val="005D4286"/>
    <w:rsid w:val="005D490E"/>
    <w:rsid w:val="005D5586"/>
    <w:rsid w:val="005D6B7F"/>
    <w:rsid w:val="005D7C7B"/>
    <w:rsid w:val="005E00B3"/>
    <w:rsid w:val="005E0671"/>
    <w:rsid w:val="005E1F6C"/>
    <w:rsid w:val="005E23E9"/>
    <w:rsid w:val="005E3EC8"/>
    <w:rsid w:val="005E4623"/>
    <w:rsid w:val="005E4D8B"/>
    <w:rsid w:val="005E7395"/>
    <w:rsid w:val="005E7E45"/>
    <w:rsid w:val="005F05D1"/>
    <w:rsid w:val="005F15BD"/>
    <w:rsid w:val="005F1713"/>
    <w:rsid w:val="005F4046"/>
    <w:rsid w:val="005F41CA"/>
    <w:rsid w:val="005F4D0A"/>
    <w:rsid w:val="005F568B"/>
    <w:rsid w:val="005F5995"/>
    <w:rsid w:val="005F6907"/>
    <w:rsid w:val="005F7055"/>
    <w:rsid w:val="005F760C"/>
    <w:rsid w:val="005F7E75"/>
    <w:rsid w:val="0060053D"/>
    <w:rsid w:val="00601494"/>
    <w:rsid w:val="0060157F"/>
    <w:rsid w:val="006015E3"/>
    <w:rsid w:val="00602474"/>
    <w:rsid w:val="00602788"/>
    <w:rsid w:val="006041CA"/>
    <w:rsid w:val="00604DB1"/>
    <w:rsid w:val="006053D3"/>
    <w:rsid w:val="006062C1"/>
    <w:rsid w:val="006064D6"/>
    <w:rsid w:val="0060684F"/>
    <w:rsid w:val="00606B19"/>
    <w:rsid w:val="00606F01"/>
    <w:rsid w:val="006079B8"/>
    <w:rsid w:val="006079CB"/>
    <w:rsid w:val="00607E9B"/>
    <w:rsid w:val="00610346"/>
    <w:rsid w:val="00610404"/>
    <w:rsid w:val="00610A31"/>
    <w:rsid w:val="00611198"/>
    <w:rsid w:val="00612555"/>
    <w:rsid w:val="00612A40"/>
    <w:rsid w:val="00612DB3"/>
    <w:rsid w:val="00613973"/>
    <w:rsid w:val="00614380"/>
    <w:rsid w:val="0061480F"/>
    <w:rsid w:val="00614819"/>
    <w:rsid w:val="00614956"/>
    <w:rsid w:val="0061595D"/>
    <w:rsid w:val="00617D1D"/>
    <w:rsid w:val="00620C42"/>
    <w:rsid w:val="006214E0"/>
    <w:rsid w:val="00621C73"/>
    <w:rsid w:val="00623A6A"/>
    <w:rsid w:val="00623EC6"/>
    <w:rsid w:val="00626881"/>
    <w:rsid w:val="00630E23"/>
    <w:rsid w:val="006313CC"/>
    <w:rsid w:val="006316EE"/>
    <w:rsid w:val="00631DCF"/>
    <w:rsid w:val="00632450"/>
    <w:rsid w:val="0063274A"/>
    <w:rsid w:val="00632FC9"/>
    <w:rsid w:val="006344D7"/>
    <w:rsid w:val="00634B5A"/>
    <w:rsid w:val="006351D0"/>
    <w:rsid w:val="00636B76"/>
    <w:rsid w:val="00636D14"/>
    <w:rsid w:val="00637C1A"/>
    <w:rsid w:val="00640174"/>
    <w:rsid w:val="00640A41"/>
    <w:rsid w:val="00640F81"/>
    <w:rsid w:val="00642220"/>
    <w:rsid w:val="00642AD6"/>
    <w:rsid w:val="00642B2B"/>
    <w:rsid w:val="006432E8"/>
    <w:rsid w:val="006443DD"/>
    <w:rsid w:val="006448C9"/>
    <w:rsid w:val="0064544F"/>
    <w:rsid w:val="00645C58"/>
    <w:rsid w:val="006467AE"/>
    <w:rsid w:val="00646E09"/>
    <w:rsid w:val="00647643"/>
    <w:rsid w:val="006479E6"/>
    <w:rsid w:val="0065031C"/>
    <w:rsid w:val="00651B07"/>
    <w:rsid w:val="00651E75"/>
    <w:rsid w:val="00651EF0"/>
    <w:rsid w:val="00653662"/>
    <w:rsid w:val="006543C1"/>
    <w:rsid w:val="00654DFE"/>
    <w:rsid w:val="006554D9"/>
    <w:rsid w:val="00655769"/>
    <w:rsid w:val="00655F7E"/>
    <w:rsid w:val="00656F5D"/>
    <w:rsid w:val="00663ACA"/>
    <w:rsid w:val="00665298"/>
    <w:rsid w:val="00665AFD"/>
    <w:rsid w:val="00665DF0"/>
    <w:rsid w:val="00665EF0"/>
    <w:rsid w:val="006666F7"/>
    <w:rsid w:val="00666DE5"/>
    <w:rsid w:val="00666E94"/>
    <w:rsid w:val="00666F05"/>
    <w:rsid w:val="00667917"/>
    <w:rsid w:val="00670ABB"/>
    <w:rsid w:val="00671A95"/>
    <w:rsid w:val="006727F8"/>
    <w:rsid w:val="006730EB"/>
    <w:rsid w:val="00673543"/>
    <w:rsid w:val="00673615"/>
    <w:rsid w:val="00673B6E"/>
    <w:rsid w:val="006746DE"/>
    <w:rsid w:val="00675090"/>
    <w:rsid w:val="006760F5"/>
    <w:rsid w:val="006766AB"/>
    <w:rsid w:val="00676BAE"/>
    <w:rsid w:val="00680696"/>
    <w:rsid w:val="00682072"/>
    <w:rsid w:val="00682C8F"/>
    <w:rsid w:val="0068387D"/>
    <w:rsid w:val="00683ABA"/>
    <w:rsid w:val="00683B50"/>
    <w:rsid w:val="00684CC9"/>
    <w:rsid w:val="00686625"/>
    <w:rsid w:val="00686C7D"/>
    <w:rsid w:val="00687373"/>
    <w:rsid w:val="00687E69"/>
    <w:rsid w:val="0069026C"/>
    <w:rsid w:val="006903D4"/>
    <w:rsid w:val="0069106C"/>
    <w:rsid w:val="00691802"/>
    <w:rsid w:val="006956AC"/>
    <w:rsid w:val="0069587E"/>
    <w:rsid w:val="00696544"/>
    <w:rsid w:val="006973A5"/>
    <w:rsid w:val="006A1056"/>
    <w:rsid w:val="006A240C"/>
    <w:rsid w:val="006A38CE"/>
    <w:rsid w:val="006A3CF5"/>
    <w:rsid w:val="006A42A4"/>
    <w:rsid w:val="006A4916"/>
    <w:rsid w:val="006A5777"/>
    <w:rsid w:val="006A5CFB"/>
    <w:rsid w:val="006A67AC"/>
    <w:rsid w:val="006A7794"/>
    <w:rsid w:val="006A7876"/>
    <w:rsid w:val="006A7B14"/>
    <w:rsid w:val="006A7B5E"/>
    <w:rsid w:val="006B1F74"/>
    <w:rsid w:val="006B2CD8"/>
    <w:rsid w:val="006B2DEA"/>
    <w:rsid w:val="006B2FB7"/>
    <w:rsid w:val="006B6FD0"/>
    <w:rsid w:val="006B7960"/>
    <w:rsid w:val="006C23AF"/>
    <w:rsid w:val="006C28FE"/>
    <w:rsid w:val="006C2B77"/>
    <w:rsid w:val="006C34D7"/>
    <w:rsid w:val="006C4240"/>
    <w:rsid w:val="006C43F6"/>
    <w:rsid w:val="006C65F4"/>
    <w:rsid w:val="006C6911"/>
    <w:rsid w:val="006C7F49"/>
    <w:rsid w:val="006D0234"/>
    <w:rsid w:val="006D08AE"/>
    <w:rsid w:val="006D0AF7"/>
    <w:rsid w:val="006D20B6"/>
    <w:rsid w:val="006D2F93"/>
    <w:rsid w:val="006D39E4"/>
    <w:rsid w:val="006D4121"/>
    <w:rsid w:val="006D4A55"/>
    <w:rsid w:val="006D4FD7"/>
    <w:rsid w:val="006D5AF4"/>
    <w:rsid w:val="006D5F9B"/>
    <w:rsid w:val="006D5FC3"/>
    <w:rsid w:val="006D72BA"/>
    <w:rsid w:val="006E0946"/>
    <w:rsid w:val="006E2354"/>
    <w:rsid w:val="006E2A2F"/>
    <w:rsid w:val="006E5456"/>
    <w:rsid w:val="006E5C9E"/>
    <w:rsid w:val="006E626A"/>
    <w:rsid w:val="006E6696"/>
    <w:rsid w:val="006E6E22"/>
    <w:rsid w:val="006F0434"/>
    <w:rsid w:val="006F1608"/>
    <w:rsid w:val="006F1955"/>
    <w:rsid w:val="006F2557"/>
    <w:rsid w:val="006F2BB7"/>
    <w:rsid w:val="006F34BB"/>
    <w:rsid w:val="006F40FB"/>
    <w:rsid w:val="006F4417"/>
    <w:rsid w:val="006F690C"/>
    <w:rsid w:val="006F6AB9"/>
    <w:rsid w:val="006F6FD7"/>
    <w:rsid w:val="006F779F"/>
    <w:rsid w:val="0070187B"/>
    <w:rsid w:val="00702D66"/>
    <w:rsid w:val="00703267"/>
    <w:rsid w:val="007058A2"/>
    <w:rsid w:val="0070656C"/>
    <w:rsid w:val="00707D24"/>
    <w:rsid w:val="00711054"/>
    <w:rsid w:val="007116CD"/>
    <w:rsid w:val="00711DEB"/>
    <w:rsid w:val="007123D3"/>
    <w:rsid w:val="0071262C"/>
    <w:rsid w:val="00712997"/>
    <w:rsid w:val="00713344"/>
    <w:rsid w:val="00716511"/>
    <w:rsid w:val="00716D31"/>
    <w:rsid w:val="0072174E"/>
    <w:rsid w:val="00722B19"/>
    <w:rsid w:val="00722E30"/>
    <w:rsid w:val="007231EC"/>
    <w:rsid w:val="00724B96"/>
    <w:rsid w:val="007268CE"/>
    <w:rsid w:val="007302F6"/>
    <w:rsid w:val="00731613"/>
    <w:rsid w:val="007325D8"/>
    <w:rsid w:val="00732967"/>
    <w:rsid w:val="00733B05"/>
    <w:rsid w:val="00736952"/>
    <w:rsid w:val="00736DC4"/>
    <w:rsid w:val="00737E6D"/>
    <w:rsid w:val="007400B2"/>
    <w:rsid w:val="00741E6B"/>
    <w:rsid w:val="007427AB"/>
    <w:rsid w:val="00744383"/>
    <w:rsid w:val="0074513F"/>
    <w:rsid w:val="0074531C"/>
    <w:rsid w:val="00745705"/>
    <w:rsid w:val="00746DC1"/>
    <w:rsid w:val="00746FDF"/>
    <w:rsid w:val="007473E0"/>
    <w:rsid w:val="00747B90"/>
    <w:rsid w:val="00747BD8"/>
    <w:rsid w:val="00750BD3"/>
    <w:rsid w:val="00751FA8"/>
    <w:rsid w:val="00752D9C"/>
    <w:rsid w:val="00753100"/>
    <w:rsid w:val="007546E3"/>
    <w:rsid w:val="007549C4"/>
    <w:rsid w:val="007564AB"/>
    <w:rsid w:val="00761841"/>
    <w:rsid w:val="007627CD"/>
    <w:rsid w:val="00762B4B"/>
    <w:rsid w:val="00764C81"/>
    <w:rsid w:val="0076573A"/>
    <w:rsid w:val="00765E98"/>
    <w:rsid w:val="00766F8D"/>
    <w:rsid w:val="00767212"/>
    <w:rsid w:val="00767763"/>
    <w:rsid w:val="00767BDF"/>
    <w:rsid w:val="00770043"/>
    <w:rsid w:val="00770BB4"/>
    <w:rsid w:val="0077240B"/>
    <w:rsid w:val="0077276B"/>
    <w:rsid w:val="007731E8"/>
    <w:rsid w:val="00774DFC"/>
    <w:rsid w:val="00775274"/>
    <w:rsid w:val="007765F5"/>
    <w:rsid w:val="00776B15"/>
    <w:rsid w:val="00777EEE"/>
    <w:rsid w:val="0078097B"/>
    <w:rsid w:val="007812E7"/>
    <w:rsid w:val="00782185"/>
    <w:rsid w:val="00783DEC"/>
    <w:rsid w:val="00785217"/>
    <w:rsid w:val="00785573"/>
    <w:rsid w:val="00785C4F"/>
    <w:rsid w:val="00786B5D"/>
    <w:rsid w:val="00786CA8"/>
    <w:rsid w:val="00786E00"/>
    <w:rsid w:val="0078707E"/>
    <w:rsid w:val="00787682"/>
    <w:rsid w:val="00787768"/>
    <w:rsid w:val="00791E28"/>
    <w:rsid w:val="007931D1"/>
    <w:rsid w:val="00794AFB"/>
    <w:rsid w:val="00795436"/>
    <w:rsid w:val="007955A6"/>
    <w:rsid w:val="00795921"/>
    <w:rsid w:val="00795C92"/>
    <w:rsid w:val="00796C91"/>
    <w:rsid w:val="007A0957"/>
    <w:rsid w:val="007A15D9"/>
    <w:rsid w:val="007A1B49"/>
    <w:rsid w:val="007A1C33"/>
    <w:rsid w:val="007A2B78"/>
    <w:rsid w:val="007A2E17"/>
    <w:rsid w:val="007A324F"/>
    <w:rsid w:val="007A3A27"/>
    <w:rsid w:val="007A3B87"/>
    <w:rsid w:val="007A53A8"/>
    <w:rsid w:val="007A79BC"/>
    <w:rsid w:val="007B0E00"/>
    <w:rsid w:val="007B0E49"/>
    <w:rsid w:val="007B1446"/>
    <w:rsid w:val="007B1B30"/>
    <w:rsid w:val="007B2034"/>
    <w:rsid w:val="007B215C"/>
    <w:rsid w:val="007B288C"/>
    <w:rsid w:val="007B2D24"/>
    <w:rsid w:val="007B344F"/>
    <w:rsid w:val="007B3A9D"/>
    <w:rsid w:val="007B3CDD"/>
    <w:rsid w:val="007B50D1"/>
    <w:rsid w:val="007B5395"/>
    <w:rsid w:val="007B644F"/>
    <w:rsid w:val="007B7193"/>
    <w:rsid w:val="007B7F6B"/>
    <w:rsid w:val="007C06CB"/>
    <w:rsid w:val="007C09EB"/>
    <w:rsid w:val="007C0BA3"/>
    <w:rsid w:val="007C2648"/>
    <w:rsid w:val="007C2849"/>
    <w:rsid w:val="007C3BDB"/>
    <w:rsid w:val="007C425A"/>
    <w:rsid w:val="007C5D1E"/>
    <w:rsid w:val="007C5EEB"/>
    <w:rsid w:val="007C68D8"/>
    <w:rsid w:val="007C6A34"/>
    <w:rsid w:val="007C7F5F"/>
    <w:rsid w:val="007D02AA"/>
    <w:rsid w:val="007D0AF3"/>
    <w:rsid w:val="007D10F3"/>
    <w:rsid w:val="007D1379"/>
    <w:rsid w:val="007D2388"/>
    <w:rsid w:val="007D238A"/>
    <w:rsid w:val="007D285C"/>
    <w:rsid w:val="007D3155"/>
    <w:rsid w:val="007D3281"/>
    <w:rsid w:val="007D3541"/>
    <w:rsid w:val="007D40AC"/>
    <w:rsid w:val="007D46D3"/>
    <w:rsid w:val="007D4FB3"/>
    <w:rsid w:val="007D5881"/>
    <w:rsid w:val="007D66B3"/>
    <w:rsid w:val="007D6B75"/>
    <w:rsid w:val="007E0BD3"/>
    <w:rsid w:val="007E0D48"/>
    <w:rsid w:val="007E1A6D"/>
    <w:rsid w:val="007E3993"/>
    <w:rsid w:val="007E39AE"/>
    <w:rsid w:val="007E3E9A"/>
    <w:rsid w:val="007E4DAE"/>
    <w:rsid w:val="007E4EC8"/>
    <w:rsid w:val="007E5870"/>
    <w:rsid w:val="007E646E"/>
    <w:rsid w:val="007F0F21"/>
    <w:rsid w:val="007F1BC3"/>
    <w:rsid w:val="007F5735"/>
    <w:rsid w:val="007F6F8C"/>
    <w:rsid w:val="007F71CA"/>
    <w:rsid w:val="007F76A3"/>
    <w:rsid w:val="00800546"/>
    <w:rsid w:val="00801740"/>
    <w:rsid w:val="0080176B"/>
    <w:rsid w:val="00801E5F"/>
    <w:rsid w:val="008044F2"/>
    <w:rsid w:val="00805A6B"/>
    <w:rsid w:val="00805D35"/>
    <w:rsid w:val="0080629C"/>
    <w:rsid w:val="00807717"/>
    <w:rsid w:val="00807BDD"/>
    <w:rsid w:val="00811039"/>
    <w:rsid w:val="008119F5"/>
    <w:rsid w:val="00811C83"/>
    <w:rsid w:val="00811EA4"/>
    <w:rsid w:val="00812A98"/>
    <w:rsid w:val="00812CF9"/>
    <w:rsid w:val="00812E46"/>
    <w:rsid w:val="00813130"/>
    <w:rsid w:val="008133B5"/>
    <w:rsid w:val="00813F72"/>
    <w:rsid w:val="0081661C"/>
    <w:rsid w:val="0081691B"/>
    <w:rsid w:val="00816BB1"/>
    <w:rsid w:val="00820034"/>
    <w:rsid w:val="008204D8"/>
    <w:rsid w:val="00821787"/>
    <w:rsid w:val="00821788"/>
    <w:rsid w:val="00821F5A"/>
    <w:rsid w:val="008222D6"/>
    <w:rsid w:val="00825081"/>
    <w:rsid w:val="00825653"/>
    <w:rsid w:val="0082667A"/>
    <w:rsid w:val="008266D2"/>
    <w:rsid w:val="00826AF8"/>
    <w:rsid w:val="008272C3"/>
    <w:rsid w:val="00830232"/>
    <w:rsid w:val="00831BF2"/>
    <w:rsid w:val="00832825"/>
    <w:rsid w:val="00833759"/>
    <w:rsid w:val="00833EE4"/>
    <w:rsid w:val="0083546F"/>
    <w:rsid w:val="008355D7"/>
    <w:rsid w:val="00836EE9"/>
    <w:rsid w:val="008378A4"/>
    <w:rsid w:val="00837D95"/>
    <w:rsid w:val="00841216"/>
    <w:rsid w:val="008416B0"/>
    <w:rsid w:val="00842BEF"/>
    <w:rsid w:val="00844382"/>
    <w:rsid w:val="008453FB"/>
    <w:rsid w:val="00845B12"/>
    <w:rsid w:val="00847C43"/>
    <w:rsid w:val="00847E16"/>
    <w:rsid w:val="008504A2"/>
    <w:rsid w:val="00850607"/>
    <w:rsid w:val="008508A4"/>
    <w:rsid w:val="00850A7D"/>
    <w:rsid w:val="00850EA2"/>
    <w:rsid w:val="00851CD7"/>
    <w:rsid w:val="008529E7"/>
    <w:rsid w:val="00853F1C"/>
    <w:rsid w:val="008548B4"/>
    <w:rsid w:val="00855E64"/>
    <w:rsid w:val="00857ADB"/>
    <w:rsid w:val="008607E4"/>
    <w:rsid w:val="00860FE2"/>
    <w:rsid w:val="008616C5"/>
    <w:rsid w:val="00862BD0"/>
    <w:rsid w:val="00862D86"/>
    <w:rsid w:val="00863912"/>
    <w:rsid w:val="00863E2E"/>
    <w:rsid w:val="0086481A"/>
    <w:rsid w:val="00866078"/>
    <w:rsid w:val="008679DA"/>
    <w:rsid w:val="00871077"/>
    <w:rsid w:val="00871979"/>
    <w:rsid w:val="00871D82"/>
    <w:rsid w:val="00872BB2"/>
    <w:rsid w:val="00872E20"/>
    <w:rsid w:val="008731B2"/>
    <w:rsid w:val="00873F6A"/>
    <w:rsid w:val="0087630C"/>
    <w:rsid w:val="008768A9"/>
    <w:rsid w:val="00877375"/>
    <w:rsid w:val="00877B93"/>
    <w:rsid w:val="00881A68"/>
    <w:rsid w:val="0088243B"/>
    <w:rsid w:val="00884592"/>
    <w:rsid w:val="008853BD"/>
    <w:rsid w:val="00885851"/>
    <w:rsid w:val="00886881"/>
    <w:rsid w:val="00886B00"/>
    <w:rsid w:val="00887DD5"/>
    <w:rsid w:val="00890300"/>
    <w:rsid w:val="008922F5"/>
    <w:rsid w:val="00893162"/>
    <w:rsid w:val="00893242"/>
    <w:rsid w:val="00893B97"/>
    <w:rsid w:val="00893E5C"/>
    <w:rsid w:val="008954C2"/>
    <w:rsid w:val="008961AE"/>
    <w:rsid w:val="00897A7D"/>
    <w:rsid w:val="008A12E1"/>
    <w:rsid w:val="008A2380"/>
    <w:rsid w:val="008A2784"/>
    <w:rsid w:val="008A28BC"/>
    <w:rsid w:val="008A54F5"/>
    <w:rsid w:val="008A61AA"/>
    <w:rsid w:val="008A6FD0"/>
    <w:rsid w:val="008B12DA"/>
    <w:rsid w:val="008B12EF"/>
    <w:rsid w:val="008B142A"/>
    <w:rsid w:val="008B2D36"/>
    <w:rsid w:val="008B3F3C"/>
    <w:rsid w:val="008B434C"/>
    <w:rsid w:val="008B4853"/>
    <w:rsid w:val="008B4ADA"/>
    <w:rsid w:val="008B4C0D"/>
    <w:rsid w:val="008B73DD"/>
    <w:rsid w:val="008B7D5D"/>
    <w:rsid w:val="008C000D"/>
    <w:rsid w:val="008C058D"/>
    <w:rsid w:val="008C06C7"/>
    <w:rsid w:val="008C0FDA"/>
    <w:rsid w:val="008C10B3"/>
    <w:rsid w:val="008C1517"/>
    <w:rsid w:val="008C25BB"/>
    <w:rsid w:val="008C4020"/>
    <w:rsid w:val="008C6F34"/>
    <w:rsid w:val="008D0505"/>
    <w:rsid w:val="008D0D0C"/>
    <w:rsid w:val="008D1155"/>
    <w:rsid w:val="008D1BD7"/>
    <w:rsid w:val="008D1C9A"/>
    <w:rsid w:val="008D35D9"/>
    <w:rsid w:val="008D412B"/>
    <w:rsid w:val="008D6D84"/>
    <w:rsid w:val="008D6F3D"/>
    <w:rsid w:val="008E00FD"/>
    <w:rsid w:val="008E0912"/>
    <w:rsid w:val="008E1F6E"/>
    <w:rsid w:val="008E26E8"/>
    <w:rsid w:val="008E30E3"/>
    <w:rsid w:val="008E54EC"/>
    <w:rsid w:val="008E5EA6"/>
    <w:rsid w:val="008E6351"/>
    <w:rsid w:val="008E7732"/>
    <w:rsid w:val="008F047E"/>
    <w:rsid w:val="008F06FB"/>
    <w:rsid w:val="008F0A53"/>
    <w:rsid w:val="008F1494"/>
    <w:rsid w:val="008F1CED"/>
    <w:rsid w:val="008F2CAD"/>
    <w:rsid w:val="008F524D"/>
    <w:rsid w:val="008F52E9"/>
    <w:rsid w:val="008F7876"/>
    <w:rsid w:val="008F7D7F"/>
    <w:rsid w:val="00900270"/>
    <w:rsid w:val="00900F86"/>
    <w:rsid w:val="00901D52"/>
    <w:rsid w:val="00902CD4"/>
    <w:rsid w:val="00904A0C"/>
    <w:rsid w:val="00906C80"/>
    <w:rsid w:val="00910C09"/>
    <w:rsid w:val="0091182D"/>
    <w:rsid w:val="00913DCF"/>
    <w:rsid w:val="0091414A"/>
    <w:rsid w:val="00920C0B"/>
    <w:rsid w:val="009214D9"/>
    <w:rsid w:val="0092194A"/>
    <w:rsid w:val="009219C0"/>
    <w:rsid w:val="00922D2E"/>
    <w:rsid w:val="009231A3"/>
    <w:rsid w:val="00923A09"/>
    <w:rsid w:val="00924613"/>
    <w:rsid w:val="009253AC"/>
    <w:rsid w:val="00925C25"/>
    <w:rsid w:val="0092619E"/>
    <w:rsid w:val="0092676D"/>
    <w:rsid w:val="0092699F"/>
    <w:rsid w:val="009278D4"/>
    <w:rsid w:val="0093034E"/>
    <w:rsid w:val="00930BF1"/>
    <w:rsid w:val="00930FB4"/>
    <w:rsid w:val="00930FB6"/>
    <w:rsid w:val="00932C77"/>
    <w:rsid w:val="00933529"/>
    <w:rsid w:val="00934A64"/>
    <w:rsid w:val="00935ACB"/>
    <w:rsid w:val="00935F77"/>
    <w:rsid w:val="00936230"/>
    <w:rsid w:val="009367A0"/>
    <w:rsid w:val="009369A6"/>
    <w:rsid w:val="00937A42"/>
    <w:rsid w:val="00937DD1"/>
    <w:rsid w:val="00941746"/>
    <w:rsid w:val="009431A7"/>
    <w:rsid w:val="0094332E"/>
    <w:rsid w:val="009433B8"/>
    <w:rsid w:val="00943509"/>
    <w:rsid w:val="00943F70"/>
    <w:rsid w:val="00944866"/>
    <w:rsid w:val="009451E2"/>
    <w:rsid w:val="00945A8A"/>
    <w:rsid w:val="00945D60"/>
    <w:rsid w:val="00947B74"/>
    <w:rsid w:val="00950AE1"/>
    <w:rsid w:val="0095139C"/>
    <w:rsid w:val="00952C22"/>
    <w:rsid w:val="00953DCD"/>
    <w:rsid w:val="00953FBD"/>
    <w:rsid w:val="00954BA5"/>
    <w:rsid w:val="00955D15"/>
    <w:rsid w:val="0095665A"/>
    <w:rsid w:val="00957DE0"/>
    <w:rsid w:val="00960753"/>
    <w:rsid w:val="00960FB3"/>
    <w:rsid w:val="00962B33"/>
    <w:rsid w:val="0096311A"/>
    <w:rsid w:val="0096427A"/>
    <w:rsid w:val="00965147"/>
    <w:rsid w:val="00965D36"/>
    <w:rsid w:val="0096766F"/>
    <w:rsid w:val="00967A4B"/>
    <w:rsid w:val="00967DC9"/>
    <w:rsid w:val="0097096E"/>
    <w:rsid w:val="00971400"/>
    <w:rsid w:val="00973243"/>
    <w:rsid w:val="00973324"/>
    <w:rsid w:val="009747BE"/>
    <w:rsid w:val="00974B89"/>
    <w:rsid w:val="00974EF0"/>
    <w:rsid w:val="00975FB7"/>
    <w:rsid w:val="00976AC7"/>
    <w:rsid w:val="009802A5"/>
    <w:rsid w:val="00980AC7"/>
    <w:rsid w:val="0098154D"/>
    <w:rsid w:val="00982B8F"/>
    <w:rsid w:val="00982F00"/>
    <w:rsid w:val="00984755"/>
    <w:rsid w:val="00984908"/>
    <w:rsid w:val="009867C8"/>
    <w:rsid w:val="00986AB3"/>
    <w:rsid w:val="00987BD4"/>
    <w:rsid w:val="00987CB3"/>
    <w:rsid w:val="009909F4"/>
    <w:rsid w:val="00990F20"/>
    <w:rsid w:val="0099203E"/>
    <w:rsid w:val="009926A8"/>
    <w:rsid w:val="00992D9D"/>
    <w:rsid w:val="00993A36"/>
    <w:rsid w:val="0099490A"/>
    <w:rsid w:val="00994BAF"/>
    <w:rsid w:val="00994DE7"/>
    <w:rsid w:val="00995303"/>
    <w:rsid w:val="00995999"/>
    <w:rsid w:val="00995E44"/>
    <w:rsid w:val="009966AB"/>
    <w:rsid w:val="00997440"/>
    <w:rsid w:val="009A0801"/>
    <w:rsid w:val="009A08ED"/>
    <w:rsid w:val="009A1146"/>
    <w:rsid w:val="009A135C"/>
    <w:rsid w:val="009A1D01"/>
    <w:rsid w:val="009A2A99"/>
    <w:rsid w:val="009A4850"/>
    <w:rsid w:val="009A4F15"/>
    <w:rsid w:val="009A5561"/>
    <w:rsid w:val="009A7E88"/>
    <w:rsid w:val="009B0178"/>
    <w:rsid w:val="009B0CE5"/>
    <w:rsid w:val="009B144F"/>
    <w:rsid w:val="009B3C0D"/>
    <w:rsid w:val="009B3D3E"/>
    <w:rsid w:val="009B5AD7"/>
    <w:rsid w:val="009B5B1A"/>
    <w:rsid w:val="009B606A"/>
    <w:rsid w:val="009B644D"/>
    <w:rsid w:val="009B6FB6"/>
    <w:rsid w:val="009B7692"/>
    <w:rsid w:val="009C0FC2"/>
    <w:rsid w:val="009C1306"/>
    <w:rsid w:val="009C1371"/>
    <w:rsid w:val="009C4F19"/>
    <w:rsid w:val="009C4F59"/>
    <w:rsid w:val="009C52A4"/>
    <w:rsid w:val="009C5B86"/>
    <w:rsid w:val="009C754A"/>
    <w:rsid w:val="009D1675"/>
    <w:rsid w:val="009D2F77"/>
    <w:rsid w:val="009D67D3"/>
    <w:rsid w:val="009D7E3A"/>
    <w:rsid w:val="009E08FF"/>
    <w:rsid w:val="009E0BD7"/>
    <w:rsid w:val="009E1B38"/>
    <w:rsid w:val="009E2326"/>
    <w:rsid w:val="009E2917"/>
    <w:rsid w:val="009E2DEE"/>
    <w:rsid w:val="009E327A"/>
    <w:rsid w:val="009E3DF0"/>
    <w:rsid w:val="009E4068"/>
    <w:rsid w:val="009E4363"/>
    <w:rsid w:val="009E5EBB"/>
    <w:rsid w:val="009E66E8"/>
    <w:rsid w:val="009E6CA6"/>
    <w:rsid w:val="009E762E"/>
    <w:rsid w:val="009E787A"/>
    <w:rsid w:val="009F1328"/>
    <w:rsid w:val="009F1FA8"/>
    <w:rsid w:val="009F3A4D"/>
    <w:rsid w:val="009F3B9D"/>
    <w:rsid w:val="009F3D29"/>
    <w:rsid w:val="009F3D84"/>
    <w:rsid w:val="009F4AD4"/>
    <w:rsid w:val="009F5863"/>
    <w:rsid w:val="009F679D"/>
    <w:rsid w:val="009F6DE3"/>
    <w:rsid w:val="009F6F42"/>
    <w:rsid w:val="009F75CF"/>
    <w:rsid w:val="00A00115"/>
    <w:rsid w:val="00A0089A"/>
    <w:rsid w:val="00A00A66"/>
    <w:rsid w:val="00A00AFA"/>
    <w:rsid w:val="00A01272"/>
    <w:rsid w:val="00A01B02"/>
    <w:rsid w:val="00A02907"/>
    <w:rsid w:val="00A02A48"/>
    <w:rsid w:val="00A02E63"/>
    <w:rsid w:val="00A03350"/>
    <w:rsid w:val="00A0370D"/>
    <w:rsid w:val="00A05136"/>
    <w:rsid w:val="00A0731D"/>
    <w:rsid w:val="00A07960"/>
    <w:rsid w:val="00A10795"/>
    <w:rsid w:val="00A11857"/>
    <w:rsid w:val="00A1189A"/>
    <w:rsid w:val="00A11FD7"/>
    <w:rsid w:val="00A13024"/>
    <w:rsid w:val="00A130E3"/>
    <w:rsid w:val="00A13A0B"/>
    <w:rsid w:val="00A146D6"/>
    <w:rsid w:val="00A15358"/>
    <w:rsid w:val="00A17A5B"/>
    <w:rsid w:val="00A17DB0"/>
    <w:rsid w:val="00A17F55"/>
    <w:rsid w:val="00A203ED"/>
    <w:rsid w:val="00A2180E"/>
    <w:rsid w:val="00A218B0"/>
    <w:rsid w:val="00A22F57"/>
    <w:rsid w:val="00A23129"/>
    <w:rsid w:val="00A232F7"/>
    <w:rsid w:val="00A243F9"/>
    <w:rsid w:val="00A244C9"/>
    <w:rsid w:val="00A24774"/>
    <w:rsid w:val="00A24B96"/>
    <w:rsid w:val="00A2602B"/>
    <w:rsid w:val="00A27B8F"/>
    <w:rsid w:val="00A3082F"/>
    <w:rsid w:val="00A30EC7"/>
    <w:rsid w:val="00A30F6F"/>
    <w:rsid w:val="00A3287B"/>
    <w:rsid w:val="00A33634"/>
    <w:rsid w:val="00A367F3"/>
    <w:rsid w:val="00A371F3"/>
    <w:rsid w:val="00A37CA1"/>
    <w:rsid w:val="00A402EB"/>
    <w:rsid w:val="00A408B9"/>
    <w:rsid w:val="00A40939"/>
    <w:rsid w:val="00A40EDF"/>
    <w:rsid w:val="00A4105F"/>
    <w:rsid w:val="00A4200D"/>
    <w:rsid w:val="00A42591"/>
    <w:rsid w:val="00A45CA4"/>
    <w:rsid w:val="00A45D55"/>
    <w:rsid w:val="00A46410"/>
    <w:rsid w:val="00A47A49"/>
    <w:rsid w:val="00A5003D"/>
    <w:rsid w:val="00A51C67"/>
    <w:rsid w:val="00A51D25"/>
    <w:rsid w:val="00A523C2"/>
    <w:rsid w:val="00A52E9F"/>
    <w:rsid w:val="00A53E75"/>
    <w:rsid w:val="00A53F91"/>
    <w:rsid w:val="00A54739"/>
    <w:rsid w:val="00A55822"/>
    <w:rsid w:val="00A5663F"/>
    <w:rsid w:val="00A60879"/>
    <w:rsid w:val="00A60D56"/>
    <w:rsid w:val="00A610B7"/>
    <w:rsid w:val="00A6131B"/>
    <w:rsid w:val="00A61489"/>
    <w:rsid w:val="00A614FF"/>
    <w:rsid w:val="00A61A32"/>
    <w:rsid w:val="00A61D03"/>
    <w:rsid w:val="00A632CB"/>
    <w:rsid w:val="00A649A3"/>
    <w:rsid w:val="00A657D2"/>
    <w:rsid w:val="00A6654C"/>
    <w:rsid w:val="00A66CD7"/>
    <w:rsid w:val="00A6733D"/>
    <w:rsid w:val="00A673CE"/>
    <w:rsid w:val="00A67562"/>
    <w:rsid w:val="00A67B92"/>
    <w:rsid w:val="00A72015"/>
    <w:rsid w:val="00A73EF8"/>
    <w:rsid w:val="00A73FF1"/>
    <w:rsid w:val="00A750D1"/>
    <w:rsid w:val="00A7530F"/>
    <w:rsid w:val="00A7665F"/>
    <w:rsid w:val="00A76C28"/>
    <w:rsid w:val="00A77DA6"/>
    <w:rsid w:val="00A77F7B"/>
    <w:rsid w:val="00A810CD"/>
    <w:rsid w:val="00A816B1"/>
    <w:rsid w:val="00A8233C"/>
    <w:rsid w:val="00A8234A"/>
    <w:rsid w:val="00A825D6"/>
    <w:rsid w:val="00A82AD9"/>
    <w:rsid w:val="00A82DDA"/>
    <w:rsid w:val="00A83F0B"/>
    <w:rsid w:val="00A842B9"/>
    <w:rsid w:val="00A84B3E"/>
    <w:rsid w:val="00A85439"/>
    <w:rsid w:val="00A872FA"/>
    <w:rsid w:val="00A8756B"/>
    <w:rsid w:val="00A91E11"/>
    <w:rsid w:val="00A92259"/>
    <w:rsid w:val="00A92E23"/>
    <w:rsid w:val="00A956AB"/>
    <w:rsid w:val="00A95B95"/>
    <w:rsid w:val="00A9612B"/>
    <w:rsid w:val="00AA08FD"/>
    <w:rsid w:val="00AA1302"/>
    <w:rsid w:val="00AA1B52"/>
    <w:rsid w:val="00AA283F"/>
    <w:rsid w:val="00AA50E1"/>
    <w:rsid w:val="00AA6A12"/>
    <w:rsid w:val="00AA6C41"/>
    <w:rsid w:val="00AA6DD3"/>
    <w:rsid w:val="00AA731F"/>
    <w:rsid w:val="00AA7F64"/>
    <w:rsid w:val="00AB03C2"/>
    <w:rsid w:val="00AB1159"/>
    <w:rsid w:val="00AB145A"/>
    <w:rsid w:val="00AB25D9"/>
    <w:rsid w:val="00AB26A2"/>
    <w:rsid w:val="00AB4300"/>
    <w:rsid w:val="00AB4349"/>
    <w:rsid w:val="00AB4A56"/>
    <w:rsid w:val="00AB792E"/>
    <w:rsid w:val="00AB7980"/>
    <w:rsid w:val="00AB7AC4"/>
    <w:rsid w:val="00AB7E3E"/>
    <w:rsid w:val="00AB7EB1"/>
    <w:rsid w:val="00AC0139"/>
    <w:rsid w:val="00AC0CC8"/>
    <w:rsid w:val="00AC1643"/>
    <w:rsid w:val="00AC192D"/>
    <w:rsid w:val="00AC1F0D"/>
    <w:rsid w:val="00AC1F4F"/>
    <w:rsid w:val="00AC26AB"/>
    <w:rsid w:val="00AC3578"/>
    <w:rsid w:val="00AC3FC4"/>
    <w:rsid w:val="00AC41C6"/>
    <w:rsid w:val="00AC4EFD"/>
    <w:rsid w:val="00AC5A94"/>
    <w:rsid w:val="00AC6830"/>
    <w:rsid w:val="00AC711D"/>
    <w:rsid w:val="00AC7928"/>
    <w:rsid w:val="00AD02F5"/>
    <w:rsid w:val="00AD0D22"/>
    <w:rsid w:val="00AD152C"/>
    <w:rsid w:val="00AD3317"/>
    <w:rsid w:val="00AD417C"/>
    <w:rsid w:val="00AD4BED"/>
    <w:rsid w:val="00AD6CF5"/>
    <w:rsid w:val="00AD6D57"/>
    <w:rsid w:val="00AD7182"/>
    <w:rsid w:val="00AE0468"/>
    <w:rsid w:val="00AE0A77"/>
    <w:rsid w:val="00AE0AB9"/>
    <w:rsid w:val="00AE27ED"/>
    <w:rsid w:val="00AE2A1F"/>
    <w:rsid w:val="00AE3463"/>
    <w:rsid w:val="00AE3A80"/>
    <w:rsid w:val="00AE3B5C"/>
    <w:rsid w:val="00AE3D8C"/>
    <w:rsid w:val="00AE4513"/>
    <w:rsid w:val="00AE4A4A"/>
    <w:rsid w:val="00AE5542"/>
    <w:rsid w:val="00AE5FDA"/>
    <w:rsid w:val="00AE7482"/>
    <w:rsid w:val="00AE7CB7"/>
    <w:rsid w:val="00AE7E57"/>
    <w:rsid w:val="00AF0042"/>
    <w:rsid w:val="00AF0245"/>
    <w:rsid w:val="00AF0409"/>
    <w:rsid w:val="00AF08ED"/>
    <w:rsid w:val="00AF0BE8"/>
    <w:rsid w:val="00AF125B"/>
    <w:rsid w:val="00AF1EDD"/>
    <w:rsid w:val="00AF2181"/>
    <w:rsid w:val="00AF2A48"/>
    <w:rsid w:val="00AF33E6"/>
    <w:rsid w:val="00AF37FA"/>
    <w:rsid w:val="00AF4E6E"/>
    <w:rsid w:val="00AF55E7"/>
    <w:rsid w:val="00AF5DD2"/>
    <w:rsid w:val="00AF74C6"/>
    <w:rsid w:val="00AF7BEC"/>
    <w:rsid w:val="00AF7D6A"/>
    <w:rsid w:val="00B002A7"/>
    <w:rsid w:val="00B003E3"/>
    <w:rsid w:val="00B007BB"/>
    <w:rsid w:val="00B0183C"/>
    <w:rsid w:val="00B01870"/>
    <w:rsid w:val="00B01A0F"/>
    <w:rsid w:val="00B02381"/>
    <w:rsid w:val="00B02EEF"/>
    <w:rsid w:val="00B0387C"/>
    <w:rsid w:val="00B03F00"/>
    <w:rsid w:val="00B04639"/>
    <w:rsid w:val="00B04710"/>
    <w:rsid w:val="00B05AE4"/>
    <w:rsid w:val="00B07762"/>
    <w:rsid w:val="00B078BB"/>
    <w:rsid w:val="00B10336"/>
    <w:rsid w:val="00B1175A"/>
    <w:rsid w:val="00B12929"/>
    <w:rsid w:val="00B12C4E"/>
    <w:rsid w:val="00B12C59"/>
    <w:rsid w:val="00B13800"/>
    <w:rsid w:val="00B14F38"/>
    <w:rsid w:val="00B15396"/>
    <w:rsid w:val="00B15E89"/>
    <w:rsid w:val="00B20682"/>
    <w:rsid w:val="00B2175A"/>
    <w:rsid w:val="00B21814"/>
    <w:rsid w:val="00B22BBC"/>
    <w:rsid w:val="00B238F7"/>
    <w:rsid w:val="00B23C43"/>
    <w:rsid w:val="00B256BF"/>
    <w:rsid w:val="00B261F6"/>
    <w:rsid w:val="00B3021B"/>
    <w:rsid w:val="00B30B75"/>
    <w:rsid w:val="00B30CBD"/>
    <w:rsid w:val="00B30E1F"/>
    <w:rsid w:val="00B31731"/>
    <w:rsid w:val="00B31E1F"/>
    <w:rsid w:val="00B3294C"/>
    <w:rsid w:val="00B33ED0"/>
    <w:rsid w:val="00B34123"/>
    <w:rsid w:val="00B34FD1"/>
    <w:rsid w:val="00B361EC"/>
    <w:rsid w:val="00B36F66"/>
    <w:rsid w:val="00B431EC"/>
    <w:rsid w:val="00B43AE4"/>
    <w:rsid w:val="00B44AA7"/>
    <w:rsid w:val="00B45305"/>
    <w:rsid w:val="00B45BBE"/>
    <w:rsid w:val="00B46DF4"/>
    <w:rsid w:val="00B47443"/>
    <w:rsid w:val="00B47EEB"/>
    <w:rsid w:val="00B50321"/>
    <w:rsid w:val="00B50B50"/>
    <w:rsid w:val="00B50D1C"/>
    <w:rsid w:val="00B51829"/>
    <w:rsid w:val="00B53F96"/>
    <w:rsid w:val="00B54F7A"/>
    <w:rsid w:val="00B55767"/>
    <w:rsid w:val="00B56459"/>
    <w:rsid w:val="00B567E5"/>
    <w:rsid w:val="00B56862"/>
    <w:rsid w:val="00B56957"/>
    <w:rsid w:val="00B56EAD"/>
    <w:rsid w:val="00B57503"/>
    <w:rsid w:val="00B60FE7"/>
    <w:rsid w:val="00B61563"/>
    <w:rsid w:val="00B61EED"/>
    <w:rsid w:val="00B632B4"/>
    <w:rsid w:val="00B63301"/>
    <w:rsid w:val="00B656F4"/>
    <w:rsid w:val="00B677A3"/>
    <w:rsid w:val="00B67E4F"/>
    <w:rsid w:val="00B72FCD"/>
    <w:rsid w:val="00B73D93"/>
    <w:rsid w:val="00B73FD8"/>
    <w:rsid w:val="00B751AB"/>
    <w:rsid w:val="00B75E9A"/>
    <w:rsid w:val="00B7609B"/>
    <w:rsid w:val="00B77427"/>
    <w:rsid w:val="00B80746"/>
    <w:rsid w:val="00B80B83"/>
    <w:rsid w:val="00B828EE"/>
    <w:rsid w:val="00B8380E"/>
    <w:rsid w:val="00B83ECD"/>
    <w:rsid w:val="00B866BF"/>
    <w:rsid w:val="00B86DF7"/>
    <w:rsid w:val="00B87587"/>
    <w:rsid w:val="00B87AA9"/>
    <w:rsid w:val="00B91120"/>
    <w:rsid w:val="00B913A2"/>
    <w:rsid w:val="00B925FF"/>
    <w:rsid w:val="00B92A6D"/>
    <w:rsid w:val="00B9384D"/>
    <w:rsid w:val="00B93CF1"/>
    <w:rsid w:val="00B94630"/>
    <w:rsid w:val="00B946D5"/>
    <w:rsid w:val="00B94719"/>
    <w:rsid w:val="00B94C81"/>
    <w:rsid w:val="00B9552F"/>
    <w:rsid w:val="00B9635A"/>
    <w:rsid w:val="00B970A1"/>
    <w:rsid w:val="00B974EF"/>
    <w:rsid w:val="00B97B1D"/>
    <w:rsid w:val="00B97F5C"/>
    <w:rsid w:val="00BA1BE7"/>
    <w:rsid w:val="00BA368A"/>
    <w:rsid w:val="00BA43AB"/>
    <w:rsid w:val="00BA55A1"/>
    <w:rsid w:val="00BA5EB1"/>
    <w:rsid w:val="00BA64AD"/>
    <w:rsid w:val="00BA663A"/>
    <w:rsid w:val="00BA797D"/>
    <w:rsid w:val="00BB144F"/>
    <w:rsid w:val="00BB20CA"/>
    <w:rsid w:val="00BB20F6"/>
    <w:rsid w:val="00BB4E13"/>
    <w:rsid w:val="00BB6333"/>
    <w:rsid w:val="00BB6623"/>
    <w:rsid w:val="00BB68BA"/>
    <w:rsid w:val="00BB6EDB"/>
    <w:rsid w:val="00BB7304"/>
    <w:rsid w:val="00BB7C66"/>
    <w:rsid w:val="00BB7FA8"/>
    <w:rsid w:val="00BB7FDE"/>
    <w:rsid w:val="00BC0336"/>
    <w:rsid w:val="00BC0B63"/>
    <w:rsid w:val="00BC2107"/>
    <w:rsid w:val="00BC2BD9"/>
    <w:rsid w:val="00BC2C2D"/>
    <w:rsid w:val="00BC2CCF"/>
    <w:rsid w:val="00BC33FE"/>
    <w:rsid w:val="00BC3979"/>
    <w:rsid w:val="00BC480F"/>
    <w:rsid w:val="00BC4B05"/>
    <w:rsid w:val="00BC507F"/>
    <w:rsid w:val="00BC58E6"/>
    <w:rsid w:val="00BC5FD6"/>
    <w:rsid w:val="00BC79E8"/>
    <w:rsid w:val="00BC7DDA"/>
    <w:rsid w:val="00BD049C"/>
    <w:rsid w:val="00BD0C88"/>
    <w:rsid w:val="00BD0FB5"/>
    <w:rsid w:val="00BD1B2A"/>
    <w:rsid w:val="00BD2221"/>
    <w:rsid w:val="00BD2CCD"/>
    <w:rsid w:val="00BD55B5"/>
    <w:rsid w:val="00BD5E70"/>
    <w:rsid w:val="00BD62D6"/>
    <w:rsid w:val="00BD7907"/>
    <w:rsid w:val="00BD7B85"/>
    <w:rsid w:val="00BD7B92"/>
    <w:rsid w:val="00BE0FC1"/>
    <w:rsid w:val="00BE227B"/>
    <w:rsid w:val="00BE2CF9"/>
    <w:rsid w:val="00BE2D01"/>
    <w:rsid w:val="00BE4C91"/>
    <w:rsid w:val="00BE5F2A"/>
    <w:rsid w:val="00BE61EE"/>
    <w:rsid w:val="00BE6DC8"/>
    <w:rsid w:val="00BF0422"/>
    <w:rsid w:val="00BF1325"/>
    <w:rsid w:val="00BF154B"/>
    <w:rsid w:val="00BF29EC"/>
    <w:rsid w:val="00BF319B"/>
    <w:rsid w:val="00BF3314"/>
    <w:rsid w:val="00BF36CC"/>
    <w:rsid w:val="00BF3731"/>
    <w:rsid w:val="00BF4503"/>
    <w:rsid w:val="00BF46E7"/>
    <w:rsid w:val="00BF4E1C"/>
    <w:rsid w:val="00BF5237"/>
    <w:rsid w:val="00BF5994"/>
    <w:rsid w:val="00BF60CA"/>
    <w:rsid w:val="00BF6114"/>
    <w:rsid w:val="00BF72BF"/>
    <w:rsid w:val="00BF773F"/>
    <w:rsid w:val="00C012F8"/>
    <w:rsid w:val="00C01325"/>
    <w:rsid w:val="00C01B37"/>
    <w:rsid w:val="00C028F7"/>
    <w:rsid w:val="00C02975"/>
    <w:rsid w:val="00C02BA5"/>
    <w:rsid w:val="00C03C90"/>
    <w:rsid w:val="00C04852"/>
    <w:rsid w:val="00C04A28"/>
    <w:rsid w:val="00C0678C"/>
    <w:rsid w:val="00C07948"/>
    <w:rsid w:val="00C07EEE"/>
    <w:rsid w:val="00C104D0"/>
    <w:rsid w:val="00C112D9"/>
    <w:rsid w:val="00C12B5F"/>
    <w:rsid w:val="00C13790"/>
    <w:rsid w:val="00C13E33"/>
    <w:rsid w:val="00C15407"/>
    <w:rsid w:val="00C1648C"/>
    <w:rsid w:val="00C20A95"/>
    <w:rsid w:val="00C21570"/>
    <w:rsid w:val="00C21729"/>
    <w:rsid w:val="00C2191B"/>
    <w:rsid w:val="00C21B1D"/>
    <w:rsid w:val="00C21BB5"/>
    <w:rsid w:val="00C23A00"/>
    <w:rsid w:val="00C23FF6"/>
    <w:rsid w:val="00C248F8"/>
    <w:rsid w:val="00C25701"/>
    <w:rsid w:val="00C26D69"/>
    <w:rsid w:val="00C27330"/>
    <w:rsid w:val="00C27706"/>
    <w:rsid w:val="00C2796B"/>
    <w:rsid w:val="00C27DD9"/>
    <w:rsid w:val="00C30E73"/>
    <w:rsid w:val="00C32377"/>
    <w:rsid w:val="00C32D4E"/>
    <w:rsid w:val="00C3302D"/>
    <w:rsid w:val="00C35664"/>
    <w:rsid w:val="00C36A37"/>
    <w:rsid w:val="00C37CAA"/>
    <w:rsid w:val="00C41395"/>
    <w:rsid w:val="00C414A2"/>
    <w:rsid w:val="00C41C82"/>
    <w:rsid w:val="00C4225F"/>
    <w:rsid w:val="00C42F15"/>
    <w:rsid w:val="00C435FF"/>
    <w:rsid w:val="00C44B19"/>
    <w:rsid w:val="00C46E51"/>
    <w:rsid w:val="00C47130"/>
    <w:rsid w:val="00C50295"/>
    <w:rsid w:val="00C50F26"/>
    <w:rsid w:val="00C517E9"/>
    <w:rsid w:val="00C523EE"/>
    <w:rsid w:val="00C548D6"/>
    <w:rsid w:val="00C55544"/>
    <w:rsid w:val="00C556D2"/>
    <w:rsid w:val="00C55BE6"/>
    <w:rsid w:val="00C60193"/>
    <w:rsid w:val="00C60785"/>
    <w:rsid w:val="00C6104D"/>
    <w:rsid w:val="00C63A16"/>
    <w:rsid w:val="00C6486D"/>
    <w:rsid w:val="00C64904"/>
    <w:rsid w:val="00C6704B"/>
    <w:rsid w:val="00C67205"/>
    <w:rsid w:val="00C677DE"/>
    <w:rsid w:val="00C7049F"/>
    <w:rsid w:val="00C71226"/>
    <w:rsid w:val="00C71952"/>
    <w:rsid w:val="00C719BE"/>
    <w:rsid w:val="00C71F66"/>
    <w:rsid w:val="00C720A6"/>
    <w:rsid w:val="00C729E4"/>
    <w:rsid w:val="00C72ABE"/>
    <w:rsid w:val="00C731D7"/>
    <w:rsid w:val="00C736CB"/>
    <w:rsid w:val="00C74BE5"/>
    <w:rsid w:val="00C759E4"/>
    <w:rsid w:val="00C75FBB"/>
    <w:rsid w:val="00C76986"/>
    <w:rsid w:val="00C76EBB"/>
    <w:rsid w:val="00C77709"/>
    <w:rsid w:val="00C77A23"/>
    <w:rsid w:val="00C80750"/>
    <w:rsid w:val="00C809B0"/>
    <w:rsid w:val="00C80DC8"/>
    <w:rsid w:val="00C813DE"/>
    <w:rsid w:val="00C81730"/>
    <w:rsid w:val="00C819A3"/>
    <w:rsid w:val="00C82D20"/>
    <w:rsid w:val="00C83E0A"/>
    <w:rsid w:val="00C8415E"/>
    <w:rsid w:val="00C8452F"/>
    <w:rsid w:val="00C8462C"/>
    <w:rsid w:val="00C84DFF"/>
    <w:rsid w:val="00C8542F"/>
    <w:rsid w:val="00C85C13"/>
    <w:rsid w:val="00C90172"/>
    <w:rsid w:val="00C905D7"/>
    <w:rsid w:val="00C90D51"/>
    <w:rsid w:val="00C9114D"/>
    <w:rsid w:val="00C9318C"/>
    <w:rsid w:val="00C93768"/>
    <w:rsid w:val="00C94B27"/>
    <w:rsid w:val="00C96D16"/>
    <w:rsid w:val="00C9730F"/>
    <w:rsid w:val="00C97B13"/>
    <w:rsid w:val="00CA0E72"/>
    <w:rsid w:val="00CA1E22"/>
    <w:rsid w:val="00CA29F5"/>
    <w:rsid w:val="00CA3409"/>
    <w:rsid w:val="00CA3699"/>
    <w:rsid w:val="00CA481A"/>
    <w:rsid w:val="00CA497E"/>
    <w:rsid w:val="00CA4ED6"/>
    <w:rsid w:val="00CA5614"/>
    <w:rsid w:val="00CA5CAF"/>
    <w:rsid w:val="00CA5D67"/>
    <w:rsid w:val="00CA607A"/>
    <w:rsid w:val="00CA643D"/>
    <w:rsid w:val="00CA66BD"/>
    <w:rsid w:val="00CA6E8A"/>
    <w:rsid w:val="00CA6EE9"/>
    <w:rsid w:val="00CA757A"/>
    <w:rsid w:val="00CA78E8"/>
    <w:rsid w:val="00CB0106"/>
    <w:rsid w:val="00CB11C9"/>
    <w:rsid w:val="00CB1EEF"/>
    <w:rsid w:val="00CB1F40"/>
    <w:rsid w:val="00CB45EC"/>
    <w:rsid w:val="00CB4C56"/>
    <w:rsid w:val="00CB54E8"/>
    <w:rsid w:val="00CB5993"/>
    <w:rsid w:val="00CB6BA4"/>
    <w:rsid w:val="00CB6ED7"/>
    <w:rsid w:val="00CC03DF"/>
    <w:rsid w:val="00CC043F"/>
    <w:rsid w:val="00CC0F41"/>
    <w:rsid w:val="00CC115E"/>
    <w:rsid w:val="00CC11F1"/>
    <w:rsid w:val="00CC2C58"/>
    <w:rsid w:val="00CC397D"/>
    <w:rsid w:val="00CC498E"/>
    <w:rsid w:val="00CC6FB0"/>
    <w:rsid w:val="00CC798D"/>
    <w:rsid w:val="00CD0975"/>
    <w:rsid w:val="00CD0B48"/>
    <w:rsid w:val="00CD1CA9"/>
    <w:rsid w:val="00CD1F05"/>
    <w:rsid w:val="00CD24EB"/>
    <w:rsid w:val="00CD3999"/>
    <w:rsid w:val="00CD4709"/>
    <w:rsid w:val="00CD4BF7"/>
    <w:rsid w:val="00CD4E51"/>
    <w:rsid w:val="00CD5247"/>
    <w:rsid w:val="00CD5726"/>
    <w:rsid w:val="00CD5961"/>
    <w:rsid w:val="00CD61D8"/>
    <w:rsid w:val="00CD7235"/>
    <w:rsid w:val="00CD7544"/>
    <w:rsid w:val="00CD7A4A"/>
    <w:rsid w:val="00CE06A8"/>
    <w:rsid w:val="00CE0DDF"/>
    <w:rsid w:val="00CE1C10"/>
    <w:rsid w:val="00CE2816"/>
    <w:rsid w:val="00CE2A47"/>
    <w:rsid w:val="00CE2F05"/>
    <w:rsid w:val="00CE3647"/>
    <w:rsid w:val="00CE45A3"/>
    <w:rsid w:val="00CE486A"/>
    <w:rsid w:val="00CE4DDD"/>
    <w:rsid w:val="00CE5B46"/>
    <w:rsid w:val="00CE6308"/>
    <w:rsid w:val="00CE6BBF"/>
    <w:rsid w:val="00CE75D2"/>
    <w:rsid w:val="00CF0A43"/>
    <w:rsid w:val="00CF0D1F"/>
    <w:rsid w:val="00CF0D72"/>
    <w:rsid w:val="00CF177B"/>
    <w:rsid w:val="00CF181F"/>
    <w:rsid w:val="00CF1AB9"/>
    <w:rsid w:val="00CF21ED"/>
    <w:rsid w:val="00CF26BA"/>
    <w:rsid w:val="00CF4A90"/>
    <w:rsid w:val="00CF5C49"/>
    <w:rsid w:val="00CF6550"/>
    <w:rsid w:val="00D000E8"/>
    <w:rsid w:val="00D00290"/>
    <w:rsid w:val="00D003D4"/>
    <w:rsid w:val="00D0119E"/>
    <w:rsid w:val="00D025B7"/>
    <w:rsid w:val="00D02730"/>
    <w:rsid w:val="00D04DC9"/>
    <w:rsid w:val="00D05343"/>
    <w:rsid w:val="00D0552A"/>
    <w:rsid w:val="00D0570D"/>
    <w:rsid w:val="00D06F63"/>
    <w:rsid w:val="00D072BE"/>
    <w:rsid w:val="00D073F7"/>
    <w:rsid w:val="00D07979"/>
    <w:rsid w:val="00D105BB"/>
    <w:rsid w:val="00D10A91"/>
    <w:rsid w:val="00D119C8"/>
    <w:rsid w:val="00D11EF7"/>
    <w:rsid w:val="00D12213"/>
    <w:rsid w:val="00D134BD"/>
    <w:rsid w:val="00D134E0"/>
    <w:rsid w:val="00D139E3"/>
    <w:rsid w:val="00D14C6D"/>
    <w:rsid w:val="00D14DDD"/>
    <w:rsid w:val="00D157CC"/>
    <w:rsid w:val="00D167A6"/>
    <w:rsid w:val="00D16803"/>
    <w:rsid w:val="00D16AD3"/>
    <w:rsid w:val="00D17239"/>
    <w:rsid w:val="00D2087B"/>
    <w:rsid w:val="00D21AF8"/>
    <w:rsid w:val="00D21E6D"/>
    <w:rsid w:val="00D23B91"/>
    <w:rsid w:val="00D24071"/>
    <w:rsid w:val="00D244BB"/>
    <w:rsid w:val="00D2632B"/>
    <w:rsid w:val="00D27276"/>
    <w:rsid w:val="00D272E6"/>
    <w:rsid w:val="00D30EEA"/>
    <w:rsid w:val="00D31241"/>
    <w:rsid w:val="00D31567"/>
    <w:rsid w:val="00D31D9F"/>
    <w:rsid w:val="00D343AE"/>
    <w:rsid w:val="00D34A62"/>
    <w:rsid w:val="00D3646A"/>
    <w:rsid w:val="00D377B6"/>
    <w:rsid w:val="00D37F9D"/>
    <w:rsid w:val="00D41A06"/>
    <w:rsid w:val="00D41F46"/>
    <w:rsid w:val="00D4200E"/>
    <w:rsid w:val="00D42939"/>
    <w:rsid w:val="00D4375C"/>
    <w:rsid w:val="00D44F44"/>
    <w:rsid w:val="00D45A36"/>
    <w:rsid w:val="00D463BC"/>
    <w:rsid w:val="00D463DE"/>
    <w:rsid w:val="00D46881"/>
    <w:rsid w:val="00D46F58"/>
    <w:rsid w:val="00D478B4"/>
    <w:rsid w:val="00D50280"/>
    <w:rsid w:val="00D51F20"/>
    <w:rsid w:val="00D53C08"/>
    <w:rsid w:val="00D53EB4"/>
    <w:rsid w:val="00D54B31"/>
    <w:rsid w:val="00D55C05"/>
    <w:rsid w:val="00D55F59"/>
    <w:rsid w:val="00D60C99"/>
    <w:rsid w:val="00D61DB6"/>
    <w:rsid w:val="00D627E9"/>
    <w:rsid w:val="00D62D61"/>
    <w:rsid w:val="00D64671"/>
    <w:rsid w:val="00D64B92"/>
    <w:rsid w:val="00D67536"/>
    <w:rsid w:val="00D67B9E"/>
    <w:rsid w:val="00D709C1"/>
    <w:rsid w:val="00D7178C"/>
    <w:rsid w:val="00D71C75"/>
    <w:rsid w:val="00D71D30"/>
    <w:rsid w:val="00D73B5E"/>
    <w:rsid w:val="00D73C25"/>
    <w:rsid w:val="00D74578"/>
    <w:rsid w:val="00D76216"/>
    <w:rsid w:val="00D764E9"/>
    <w:rsid w:val="00D7682D"/>
    <w:rsid w:val="00D77C33"/>
    <w:rsid w:val="00D8062A"/>
    <w:rsid w:val="00D80B0E"/>
    <w:rsid w:val="00D83AF2"/>
    <w:rsid w:val="00D84086"/>
    <w:rsid w:val="00D841C5"/>
    <w:rsid w:val="00D85F24"/>
    <w:rsid w:val="00D879ED"/>
    <w:rsid w:val="00D908CB"/>
    <w:rsid w:val="00D91167"/>
    <w:rsid w:val="00D91AD2"/>
    <w:rsid w:val="00D91B73"/>
    <w:rsid w:val="00D9322E"/>
    <w:rsid w:val="00D936AA"/>
    <w:rsid w:val="00D9371E"/>
    <w:rsid w:val="00D94836"/>
    <w:rsid w:val="00D9566D"/>
    <w:rsid w:val="00D97681"/>
    <w:rsid w:val="00DA01E5"/>
    <w:rsid w:val="00DA1B88"/>
    <w:rsid w:val="00DA2B65"/>
    <w:rsid w:val="00DA3EBF"/>
    <w:rsid w:val="00DA41AC"/>
    <w:rsid w:val="00DA45EF"/>
    <w:rsid w:val="00DA5A44"/>
    <w:rsid w:val="00DA6D5F"/>
    <w:rsid w:val="00DA760C"/>
    <w:rsid w:val="00DA768E"/>
    <w:rsid w:val="00DB01B0"/>
    <w:rsid w:val="00DB1D6D"/>
    <w:rsid w:val="00DB3972"/>
    <w:rsid w:val="00DB4C19"/>
    <w:rsid w:val="00DB53DB"/>
    <w:rsid w:val="00DB5456"/>
    <w:rsid w:val="00DB55FD"/>
    <w:rsid w:val="00DB59C3"/>
    <w:rsid w:val="00DB6275"/>
    <w:rsid w:val="00DB6514"/>
    <w:rsid w:val="00DB6563"/>
    <w:rsid w:val="00DC0346"/>
    <w:rsid w:val="00DC1102"/>
    <w:rsid w:val="00DC1103"/>
    <w:rsid w:val="00DC131F"/>
    <w:rsid w:val="00DC16E0"/>
    <w:rsid w:val="00DC28E5"/>
    <w:rsid w:val="00DC3D02"/>
    <w:rsid w:val="00DC46AC"/>
    <w:rsid w:val="00DC4B9C"/>
    <w:rsid w:val="00DC4D67"/>
    <w:rsid w:val="00DC61D3"/>
    <w:rsid w:val="00DC71FB"/>
    <w:rsid w:val="00DD0209"/>
    <w:rsid w:val="00DD140A"/>
    <w:rsid w:val="00DD15F5"/>
    <w:rsid w:val="00DD204B"/>
    <w:rsid w:val="00DD2FEB"/>
    <w:rsid w:val="00DD3B74"/>
    <w:rsid w:val="00DD5C6D"/>
    <w:rsid w:val="00DD5C9F"/>
    <w:rsid w:val="00DD6E72"/>
    <w:rsid w:val="00DD73B8"/>
    <w:rsid w:val="00DD7E55"/>
    <w:rsid w:val="00DD7E64"/>
    <w:rsid w:val="00DE03F1"/>
    <w:rsid w:val="00DE1942"/>
    <w:rsid w:val="00DE20E5"/>
    <w:rsid w:val="00DE21BE"/>
    <w:rsid w:val="00DE22BB"/>
    <w:rsid w:val="00DE2518"/>
    <w:rsid w:val="00DE29C8"/>
    <w:rsid w:val="00DE315E"/>
    <w:rsid w:val="00DE357F"/>
    <w:rsid w:val="00DE3C98"/>
    <w:rsid w:val="00DE4874"/>
    <w:rsid w:val="00DE4C60"/>
    <w:rsid w:val="00DE4F6E"/>
    <w:rsid w:val="00DE5104"/>
    <w:rsid w:val="00DE61C1"/>
    <w:rsid w:val="00DE6B5C"/>
    <w:rsid w:val="00DE6D39"/>
    <w:rsid w:val="00DE7202"/>
    <w:rsid w:val="00DE7264"/>
    <w:rsid w:val="00DE788B"/>
    <w:rsid w:val="00DF0150"/>
    <w:rsid w:val="00DF0CEE"/>
    <w:rsid w:val="00DF0E58"/>
    <w:rsid w:val="00DF290E"/>
    <w:rsid w:val="00DF2B4F"/>
    <w:rsid w:val="00DF2BBC"/>
    <w:rsid w:val="00DF39B8"/>
    <w:rsid w:val="00DF4047"/>
    <w:rsid w:val="00DF444C"/>
    <w:rsid w:val="00DF5581"/>
    <w:rsid w:val="00DF6437"/>
    <w:rsid w:val="00DF784B"/>
    <w:rsid w:val="00DF7916"/>
    <w:rsid w:val="00E007A6"/>
    <w:rsid w:val="00E012EA"/>
    <w:rsid w:val="00E019C9"/>
    <w:rsid w:val="00E01CB3"/>
    <w:rsid w:val="00E02770"/>
    <w:rsid w:val="00E03901"/>
    <w:rsid w:val="00E03E59"/>
    <w:rsid w:val="00E03F38"/>
    <w:rsid w:val="00E048B2"/>
    <w:rsid w:val="00E05887"/>
    <w:rsid w:val="00E07E50"/>
    <w:rsid w:val="00E10995"/>
    <w:rsid w:val="00E110C2"/>
    <w:rsid w:val="00E1114D"/>
    <w:rsid w:val="00E116B8"/>
    <w:rsid w:val="00E117F2"/>
    <w:rsid w:val="00E126C1"/>
    <w:rsid w:val="00E12AA3"/>
    <w:rsid w:val="00E12E30"/>
    <w:rsid w:val="00E14002"/>
    <w:rsid w:val="00E14EC5"/>
    <w:rsid w:val="00E15755"/>
    <w:rsid w:val="00E15882"/>
    <w:rsid w:val="00E165B4"/>
    <w:rsid w:val="00E167E5"/>
    <w:rsid w:val="00E16907"/>
    <w:rsid w:val="00E17327"/>
    <w:rsid w:val="00E1771F"/>
    <w:rsid w:val="00E17A25"/>
    <w:rsid w:val="00E205BA"/>
    <w:rsid w:val="00E21A8F"/>
    <w:rsid w:val="00E227A1"/>
    <w:rsid w:val="00E23440"/>
    <w:rsid w:val="00E23A68"/>
    <w:rsid w:val="00E23F43"/>
    <w:rsid w:val="00E245F7"/>
    <w:rsid w:val="00E26074"/>
    <w:rsid w:val="00E26956"/>
    <w:rsid w:val="00E26F84"/>
    <w:rsid w:val="00E26FE4"/>
    <w:rsid w:val="00E27764"/>
    <w:rsid w:val="00E27827"/>
    <w:rsid w:val="00E31B4D"/>
    <w:rsid w:val="00E32A9C"/>
    <w:rsid w:val="00E3440C"/>
    <w:rsid w:val="00E3467C"/>
    <w:rsid w:val="00E34CD2"/>
    <w:rsid w:val="00E35F8F"/>
    <w:rsid w:val="00E40A73"/>
    <w:rsid w:val="00E411E2"/>
    <w:rsid w:val="00E4142F"/>
    <w:rsid w:val="00E41E9F"/>
    <w:rsid w:val="00E4226B"/>
    <w:rsid w:val="00E42307"/>
    <w:rsid w:val="00E42BFF"/>
    <w:rsid w:val="00E4483B"/>
    <w:rsid w:val="00E45A33"/>
    <w:rsid w:val="00E45F60"/>
    <w:rsid w:val="00E46BC4"/>
    <w:rsid w:val="00E508AD"/>
    <w:rsid w:val="00E5091C"/>
    <w:rsid w:val="00E52E66"/>
    <w:rsid w:val="00E5372E"/>
    <w:rsid w:val="00E540BD"/>
    <w:rsid w:val="00E54307"/>
    <w:rsid w:val="00E5476F"/>
    <w:rsid w:val="00E54CF9"/>
    <w:rsid w:val="00E55D2D"/>
    <w:rsid w:val="00E56C07"/>
    <w:rsid w:val="00E573CA"/>
    <w:rsid w:val="00E60054"/>
    <w:rsid w:val="00E60155"/>
    <w:rsid w:val="00E6163B"/>
    <w:rsid w:val="00E61BA6"/>
    <w:rsid w:val="00E61E59"/>
    <w:rsid w:val="00E622AD"/>
    <w:rsid w:val="00E62378"/>
    <w:rsid w:val="00E62853"/>
    <w:rsid w:val="00E63D9D"/>
    <w:rsid w:val="00E6491E"/>
    <w:rsid w:val="00E64B84"/>
    <w:rsid w:val="00E66CA6"/>
    <w:rsid w:val="00E66EB5"/>
    <w:rsid w:val="00E67DE9"/>
    <w:rsid w:val="00E704C2"/>
    <w:rsid w:val="00E706CA"/>
    <w:rsid w:val="00E7080A"/>
    <w:rsid w:val="00E71383"/>
    <w:rsid w:val="00E74275"/>
    <w:rsid w:val="00E742AA"/>
    <w:rsid w:val="00E74FBA"/>
    <w:rsid w:val="00E7526C"/>
    <w:rsid w:val="00E75287"/>
    <w:rsid w:val="00E75946"/>
    <w:rsid w:val="00E77FE6"/>
    <w:rsid w:val="00E803C5"/>
    <w:rsid w:val="00E8182D"/>
    <w:rsid w:val="00E82917"/>
    <w:rsid w:val="00E82E86"/>
    <w:rsid w:val="00E83772"/>
    <w:rsid w:val="00E84FFA"/>
    <w:rsid w:val="00E86A1D"/>
    <w:rsid w:val="00E8782E"/>
    <w:rsid w:val="00E907F7"/>
    <w:rsid w:val="00E90EAE"/>
    <w:rsid w:val="00E91044"/>
    <w:rsid w:val="00E92510"/>
    <w:rsid w:val="00E949B2"/>
    <w:rsid w:val="00E94BBA"/>
    <w:rsid w:val="00E95305"/>
    <w:rsid w:val="00E96E0E"/>
    <w:rsid w:val="00E96FBC"/>
    <w:rsid w:val="00E97817"/>
    <w:rsid w:val="00E978F0"/>
    <w:rsid w:val="00EA060C"/>
    <w:rsid w:val="00EA1345"/>
    <w:rsid w:val="00EA1EA1"/>
    <w:rsid w:val="00EA225D"/>
    <w:rsid w:val="00EA23ED"/>
    <w:rsid w:val="00EA325B"/>
    <w:rsid w:val="00EA51D3"/>
    <w:rsid w:val="00EA5236"/>
    <w:rsid w:val="00EA5B97"/>
    <w:rsid w:val="00EA5F7B"/>
    <w:rsid w:val="00EA7653"/>
    <w:rsid w:val="00EB0AAB"/>
    <w:rsid w:val="00EB1188"/>
    <w:rsid w:val="00EB17E6"/>
    <w:rsid w:val="00EB18E2"/>
    <w:rsid w:val="00EB26D8"/>
    <w:rsid w:val="00EB2A8C"/>
    <w:rsid w:val="00EB2B06"/>
    <w:rsid w:val="00EB3365"/>
    <w:rsid w:val="00EB55C9"/>
    <w:rsid w:val="00EB56F3"/>
    <w:rsid w:val="00EB57A2"/>
    <w:rsid w:val="00EB5F7B"/>
    <w:rsid w:val="00EB6D61"/>
    <w:rsid w:val="00EC1415"/>
    <w:rsid w:val="00EC163D"/>
    <w:rsid w:val="00EC1D8E"/>
    <w:rsid w:val="00EC27B7"/>
    <w:rsid w:val="00EC3D0A"/>
    <w:rsid w:val="00EC47F0"/>
    <w:rsid w:val="00EC4B13"/>
    <w:rsid w:val="00EC5394"/>
    <w:rsid w:val="00EC5693"/>
    <w:rsid w:val="00EC5AB5"/>
    <w:rsid w:val="00EC607D"/>
    <w:rsid w:val="00EC6788"/>
    <w:rsid w:val="00EC7BC4"/>
    <w:rsid w:val="00ED0F0D"/>
    <w:rsid w:val="00ED1121"/>
    <w:rsid w:val="00ED1263"/>
    <w:rsid w:val="00ED17AC"/>
    <w:rsid w:val="00ED18CD"/>
    <w:rsid w:val="00ED22EF"/>
    <w:rsid w:val="00ED29E7"/>
    <w:rsid w:val="00ED2F19"/>
    <w:rsid w:val="00ED35C9"/>
    <w:rsid w:val="00ED46CC"/>
    <w:rsid w:val="00ED4A83"/>
    <w:rsid w:val="00ED540F"/>
    <w:rsid w:val="00ED6723"/>
    <w:rsid w:val="00EE492E"/>
    <w:rsid w:val="00EE50C2"/>
    <w:rsid w:val="00EE6164"/>
    <w:rsid w:val="00EE6A36"/>
    <w:rsid w:val="00EE6EF0"/>
    <w:rsid w:val="00EF1875"/>
    <w:rsid w:val="00EF1B22"/>
    <w:rsid w:val="00EF1DBB"/>
    <w:rsid w:val="00EF231D"/>
    <w:rsid w:val="00EF2F27"/>
    <w:rsid w:val="00EF31B9"/>
    <w:rsid w:val="00EF4041"/>
    <w:rsid w:val="00EF46A9"/>
    <w:rsid w:val="00EF715F"/>
    <w:rsid w:val="00F008E6"/>
    <w:rsid w:val="00F00BAE"/>
    <w:rsid w:val="00F00D86"/>
    <w:rsid w:val="00F00ED3"/>
    <w:rsid w:val="00F00FF3"/>
    <w:rsid w:val="00F044D5"/>
    <w:rsid w:val="00F074C8"/>
    <w:rsid w:val="00F07A18"/>
    <w:rsid w:val="00F12329"/>
    <w:rsid w:val="00F143E4"/>
    <w:rsid w:val="00F14621"/>
    <w:rsid w:val="00F14CB9"/>
    <w:rsid w:val="00F15507"/>
    <w:rsid w:val="00F16D30"/>
    <w:rsid w:val="00F175CC"/>
    <w:rsid w:val="00F2109F"/>
    <w:rsid w:val="00F211B1"/>
    <w:rsid w:val="00F21F05"/>
    <w:rsid w:val="00F224DE"/>
    <w:rsid w:val="00F24FC8"/>
    <w:rsid w:val="00F250FC"/>
    <w:rsid w:val="00F26132"/>
    <w:rsid w:val="00F276D6"/>
    <w:rsid w:val="00F27921"/>
    <w:rsid w:val="00F27989"/>
    <w:rsid w:val="00F305D4"/>
    <w:rsid w:val="00F30C83"/>
    <w:rsid w:val="00F31D3D"/>
    <w:rsid w:val="00F3221D"/>
    <w:rsid w:val="00F324B1"/>
    <w:rsid w:val="00F32A60"/>
    <w:rsid w:val="00F32B5D"/>
    <w:rsid w:val="00F33E69"/>
    <w:rsid w:val="00F346A3"/>
    <w:rsid w:val="00F3494F"/>
    <w:rsid w:val="00F35DDC"/>
    <w:rsid w:val="00F35DED"/>
    <w:rsid w:val="00F42322"/>
    <w:rsid w:val="00F4303C"/>
    <w:rsid w:val="00F4452D"/>
    <w:rsid w:val="00F44AFA"/>
    <w:rsid w:val="00F503EF"/>
    <w:rsid w:val="00F50BD8"/>
    <w:rsid w:val="00F5190D"/>
    <w:rsid w:val="00F52DCE"/>
    <w:rsid w:val="00F53404"/>
    <w:rsid w:val="00F53BB0"/>
    <w:rsid w:val="00F54A0B"/>
    <w:rsid w:val="00F54B1C"/>
    <w:rsid w:val="00F558CC"/>
    <w:rsid w:val="00F55A35"/>
    <w:rsid w:val="00F56D71"/>
    <w:rsid w:val="00F56D85"/>
    <w:rsid w:val="00F57094"/>
    <w:rsid w:val="00F61130"/>
    <w:rsid w:val="00F61673"/>
    <w:rsid w:val="00F61ABD"/>
    <w:rsid w:val="00F62717"/>
    <w:rsid w:val="00F63265"/>
    <w:rsid w:val="00F63BE4"/>
    <w:rsid w:val="00F63E1C"/>
    <w:rsid w:val="00F63E56"/>
    <w:rsid w:val="00F677B3"/>
    <w:rsid w:val="00F67A93"/>
    <w:rsid w:val="00F67E6F"/>
    <w:rsid w:val="00F71B6B"/>
    <w:rsid w:val="00F72A7D"/>
    <w:rsid w:val="00F73173"/>
    <w:rsid w:val="00F73327"/>
    <w:rsid w:val="00F73DDB"/>
    <w:rsid w:val="00F73F95"/>
    <w:rsid w:val="00F749DB"/>
    <w:rsid w:val="00F74E5E"/>
    <w:rsid w:val="00F750E3"/>
    <w:rsid w:val="00F75568"/>
    <w:rsid w:val="00F75A9D"/>
    <w:rsid w:val="00F75D44"/>
    <w:rsid w:val="00F76584"/>
    <w:rsid w:val="00F76609"/>
    <w:rsid w:val="00F76A7A"/>
    <w:rsid w:val="00F77CE0"/>
    <w:rsid w:val="00F804A7"/>
    <w:rsid w:val="00F80731"/>
    <w:rsid w:val="00F80F3E"/>
    <w:rsid w:val="00F81706"/>
    <w:rsid w:val="00F824E6"/>
    <w:rsid w:val="00F82976"/>
    <w:rsid w:val="00F82B61"/>
    <w:rsid w:val="00F83C5E"/>
    <w:rsid w:val="00F84BEE"/>
    <w:rsid w:val="00F85221"/>
    <w:rsid w:val="00F85677"/>
    <w:rsid w:val="00F87CE7"/>
    <w:rsid w:val="00F90838"/>
    <w:rsid w:val="00F91CD0"/>
    <w:rsid w:val="00F932E8"/>
    <w:rsid w:val="00F9341C"/>
    <w:rsid w:val="00F939A8"/>
    <w:rsid w:val="00F95938"/>
    <w:rsid w:val="00F968C8"/>
    <w:rsid w:val="00F9787E"/>
    <w:rsid w:val="00F97D43"/>
    <w:rsid w:val="00FA03CD"/>
    <w:rsid w:val="00FA11FB"/>
    <w:rsid w:val="00FA1E37"/>
    <w:rsid w:val="00FA291D"/>
    <w:rsid w:val="00FA39E1"/>
    <w:rsid w:val="00FA40FA"/>
    <w:rsid w:val="00FA6448"/>
    <w:rsid w:val="00FA66A8"/>
    <w:rsid w:val="00FA7B94"/>
    <w:rsid w:val="00FA7DBB"/>
    <w:rsid w:val="00FA7F34"/>
    <w:rsid w:val="00FB15C9"/>
    <w:rsid w:val="00FB1CDA"/>
    <w:rsid w:val="00FB3160"/>
    <w:rsid w:val="00FB3700"/>
    <w:rsid w:val="00FB42AD"/>
    <w:rsid w:val="00FB4577"/>
    <w:rsid w:val="00FB56B5"/>
    <w:rsid w:val="00FB6A13"/>
    <w:rsid w:val="00FC0922"/>
    <w:rsid w:val="00FC1557"/>
    <w:rsid w:val="00FC1BE6"/>
    <w:rsid w:val="00FC37FD"/>
    <w:rsid w:val="00FC3AA6"/>
    <w:rsid w:val="00FC5211"/>
    <w:rsid w:val="00FC5EB6"/>
    <w:rsid w:val="00FC6596"/>
    <w:rsid w:val="00FC7330"/>
    <w:rsid w:val="00FC748F"/>
    <w:rsid w:val="00FD05DD"/>
    <w:rsid w:val="00FD0837"/>
    <w:rsid w:val="00FD14BF"/>
    <w:rsid w:val="00FD1E9F"/>
    <w:rsid w:val="00FD3648"/>
    <w:rsid w:val="00FD3D88"/>
    <w:rsid w:val="00FD3F7E"/>
    <w:rsid w:val="00FD4AC8"/>
    <w:rsid w:val="00FD4DAE"/>
    <w:rsid w:val="00FD4DEA"/>
    <w:rsid w:val="00FD50ED"/>
    <w:rsid w:val="00FD52EA"/>
    <w:rsid w:val="00FD568E"/>
    <w:rsid w:val="00FD58AF"/>
    <w:rsid w:val="00FD5EDE"/>
    <w:rsid w:val="00FD6ECA"/>
    <w:rsid w:val="00FD72E0"/>
    <w:rsid w:val="00FD7AD5"/>
    <w:rsid w:val="00FD7C44"/>
    <w:rsid w:val="00FD7D9C"/>
    <w:rsid w:val="00FE0FD5"/>
    <w:rsid w:val="00FE23B9"/>
    <w:rsid w:val="00FE2C34"/>
    <w:rsid w:val="00FE3231"/>
    <w:rsid w:val="00FE35E9"/>
    <w:rsid w:val="00FE56A2"/>
    <w:rsid w:val="00FE59E3"/>
    <w:rsid w:val="00FE6552"/>
    <w:rsid w:val="00FE7781"/>
    <w:rsid w:val="00FF0ECB"/>
    <w:rsid w:val="00FF1309"/>
    <w:rsid w:val="00FF1552"/>
    <w:rsid w:val="00FF3104"/>
    <w:rsid w:val="00FF3914"/>
    <w:rsid w:val="00FF3CEA"/>
    <w:rsid w:val="00FF4314"/>
    <w:rsid w:val="00FF4853"/>
    <w:rsid w:val="00FF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colormru v:ext="edit" colors="#ededed,#e7e7e7"/>
    </o:shapedefaults>
    <o:shapelayout v:ext="edit">
      <o:idmap v:ext="edit" data="1"/>
    </o:shapelayout>
  </w:shapeDefaults>
  <w:decimalSymbol w:val="."/>
  <w:listSeparator w:val=","/>
  <w14:docId w14:val="2701E646"/>
  <w15:chartTrackingRefBased/>
  <w15:docId w15:val="{B6029ED6-33BE-403A-B57D-E4EA7810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Hyperlink" w:uiPriority="99" w:qFormat="1"/>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aliases w:val="Section Heading,h1,Heading,2,H1"/>
    <w:next w:val="Normal"/>
    <w:link w:val="Heading1Char"/>
    <w:autoRedefine/>
    <w:qFormat/>
    <w:rsid w:val="00CE5B46"/>
    <w:pPr>
      <w:keepNext/>
      <w:pageBreakBefore/>
      <w:numPr>
        <w:numId w:val="7"/>
      </w:numPr>
      <w:spacing w:before="240" w:after="240"/>
      <w:ind w:hanging="720"/>
      <w:jc w:val="both"/>
      <w:outlineLvl w:val="0"/>
    </w:pPr>
    <w:rPr>
      <w:rFonts w:ascii="Arial" w:hAnsi="Arial" w:cs="Arial"/>
      <w:b/>
      <w:bCs/>
      <w:color w:val="003350"/>
      <w:spacing w:val="-14"/>
      <w:kern w:val="28"/>
      <w:sz w:val="42"/>
      <w:szCs w:val="32"/>
    </w:rPr>
  </w:style>
  <w:style w:type="paragraph" w:styleId="Heading2">
    <w:name w:val="heading 2"/>
    <w:next w:val="Normal"/>
    <w:link w:val="Heading2Char"/>
    <w:autoRedefine/>
    <w:qFormat/>
    <w:rsid w:val="00ED1263"/>
    <w:pPr>
      <w:keepNext/>
      <w:numPr>
        <w:ilvl w:val="1"/>
      </w:numPr>
      <w:tabs>
        <w:tab w:val="num" w:pos="576"/>
      </w:tabs>
      <w:spacing w:before="240" w:after="60"/>
      <w:ind w:left="576" w:hanging="576"/>
      <w:jc w:val="both"/>
      <w:outlineLvl w:val="1"/>
    </w:pPr>
    <w:rPr>
      <w:rFonts w:ascii="Arial" w:eastAsia="MS Mincho" w:hAnsi="Arial"/>
      <w:b/>
      <w:color w:val="003350"/>
      <w:spacing w:val="-8"/>
      <w:kern w:val="28"/>
      <w:sz w:val="32"/>
      <w:szCs w:val="32"/>
      <w:lang w:eastAsia="en-US"/>
    </w:rPr>
  </w:style>
  <w:style w:type="paragraph" w:styleId="Heading3">
    <w:name w:val="heading 3"/>
    <w:basedOn w:val="Heading2"/>
    <w:next w:val="Normal"/>
    <w:link w:val="Heading3Char"/>
    <w:autoRedefine/>
    <w:qFormat/>
    <w:rsid w:val="00930FB6"/>
    <w:pPr>
      <w:outlineLvl w:val="2"/>
    </w:pPr>
    <w:rPr>
      <w:rFonts w:cs="Arial"/>
      <w:bCs/>
      <w:sz w:val="28"/>
      <w:szCs w:val="26"/>
    </w:rPr>
  </w:style>
  <w:style w:type="paragraph" w:styleId="Heading4">
    <w:name w:val="heading 4"/>
    <w:basedOn w:val="Normal"/>
    <w:next w:val="Normal"/>
    <w:link w:val="Heading4Char"/>
    <w:qFormat/>
    <w:rsid w:val="00081EB5"/>
    <w:pPr>
      <w:keepNext/>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1"/>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aliases w:val="Section Heading Char,h1 Char,Heading Char,2 Char,H1 Char"/>
    <w:link w:val="Heading1"/>
    <w:rsid w:val="00CE5B46"/>
    <w:rPr>
      <w:rFonts w:ascii="Arial" w:hAnsi="Arial" w:cs="Arial"/>
      <w:b/>
      <w:bCs/>
      <w:color w:val="003350"/>
      <w:spacing w:val="-14"/>
      <w:kern w:val="28"/>
      <w:sz w:val="42"/>
      <w:szCs w:val="32"/>
    </w:rPr>
  </w:style>
  <w:style w:type="character" w:customStyle="1" w:styleId="Heading3Char">
    <w:name w:val="Heading 3 Char"/>
    <w:link w:val="Heading3"/>
    <w:rsid w:val="00930FB6"/>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3"/>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
      </w:numPr>
      <w:tabs>
        <w:tab w:val="clear" w:pos="576"/>
      </w:tabs>
      <w:ind w:left="720" w:hanging="720"/>
    </w:pPr>
  </w:style>
  <w:style w:type="paragraph" w:customStyle="1" w:styleId="TableText">
    <w:name w:val="Table Text"/>
    <w:basedOn w:val="Normal"/>
    <w:link w:val="TableTextChar"/>
    <w:autoRedefine/>
    <w:rsid w:val="006041CA"/>
    <w:rPr>
      <w:sz w:val="20"/>
    </w:rPr>
  </w:style>
  <w:style w:type="character" w:customStyle="1" w:styleId="TableTextChar">
    <w:name w:val="Table Text Char"/>
    <w:link w:val="TableText"/>
    <w:rsid w:val="006041CA"/>
    <w:rPr>
      <w:rFonts w:ascii="Arial" w:hAnsi="Arial"/>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ilvl w:val="2"/>
        <w:numId w:val="3"/>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AF33E6"/>
    <w:pPr>
      <w:pBdr>
        <w:top w:val="single" w:sz="4" w:space="4" w:color="B9B9B9"/>
        <w:bottom w:val="single" w:sz="4" w:space="4" w:color="B9B9B9"/>
      </w:pBdr>
      <w:tabs>
        <w:tab w:val="right" w:pos="9854"/>
      </w:tabs>
      <w:spacing w:after="120"/>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rsid w:val="00FD7AD5"/>
    <w:rPr>
      <w:rFonts w:ascii="Arial" w:hAnsi="Arial"/>
      <w:color w:val="800080"/>
      <w:u w:val="single"/>
    </w:rPr>
  </w:style>
  <w:style w:type="character" w:styleId="CommentReference">
    <w:name w:val="annotation reference"/>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4"/>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rsid w:val="007C425A"/>
    <w:pPr>
      <w:tabs>
        <w:tab w:val="right" w:pos="14580"/>
      </w:tabs>
      <w:spacing w:before="60" w:after="60"/>
      <w:ind w:right="-108"/>
    </w:pPr>
    <w:rPr>
      <w:rFonts w:eastAsia="SimSun" w:cs="Arial"/>
      <w:b/>
      <w:bCs/>
      <w:sz w:val="20"/>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link w:val="Standfirst"/>
    <w:rsid w:val="007C425A"/>
    <w:rPr>
      <w:rFonts w:ascii="Arial" w:hAnsi="Arial"/>
      <w:b w:val="0"/>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link w:val="Footnoteseparator"/>
    <w:rsid w:val="007C425A"/>
    <w:rPr>
      <w:rFonts w:ascii="Arial" w:eastAsia="MS Mincho" w:hAnsi="Arial" w:cs="Arial"/>
      <w:b w:val="0"/>
      <w:bCs w:val="0"/>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link w:val="Numberedlist"/>
    <w:rsid w:val="007C425A"/>
    <w:rPr>
      <w:rFonts w:ascii="Arial" w:hAnsi="Arial"/>
      <w:sz w:val="24"/>
      <w:szCs w:val="24"/>
    </w:rPr>
  </w:style>
  <w:style w:type="paragraph" w:styleId="ListParagraph">
    <w:name w:val="List Paragraph"/>
    <w:basedOn w:val="Normal"/>
    <w:uiPriority w:val="34"/>
    <w:qFormat/>
    <w:rsid w:val="007C425A"/>
    <w:pPr>
      <w:ind w:left="720"/>
      <w:contextualSpacing/>
    </w:pPr>
  </w:style>
  <w:style w:type="character" w:customStyle="1" w:styleId="Heading2Char">
    <w:name w:val="Heading 2 Char"/>
    <w:link w:val="Heading2"/>
    <w:rsid w:val="00ED1263"/>
    <w:rPr>
      <w:rFonts w:ascii="Arial" w:eastAsia="MS Mincho" w:hAnsi="Arial"/>
      <w:b/>
      <w:color w:val="003350"/>
      <w:spacing w:val="-8"/>
      <w:kern w:val="28"/>
      <w:sz w:val="32"/>
      <w:szCs w:val="32"/>
      <w:lang w:eastAsia="en-US"/>
    </w:rPr>
  </w:style>
  <w:style w:type="character" w:customStyle="1" w:styleId="Heading4Char">
    <w:name w:val="Heading 4 Char"/>
    <w:link w:val="Heading4"/>
    <w:rsid w:val="00081EB5"/>
    <w:rPr>
      <w:rFonts w:ascii="Arial" w:hAnsi="Arial"/>
      <w:b/>
      <w:color w:val="003350"/>
      <w:sz w:val="24"/>
    </w:rPr>
  </w:style>
  <w:style w:type="character" w:customStyle="1" w:styleId="FooterChar">
    <w:name w:val="Footer Char"/>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link w:val="NOTESpurple"/>
    <w:rsid w:val="00DB6514"/>
    <w:rPr>
      <w:rFonts w:ascii="Arial" w:hAnsi="Arial" w:cs="Arial"/>
      <w:color w:val="602050"/>
      <w:sz w:val="24"/>
    </w:rPr>
  </w:style>
  <w:style w:type="character" w:customStyle="1" w:styleId="DocumenttitleChar">
    <w:name w:val="Document title Char"/>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customStyle="1" w:styleId="CharChar">
    <w:name w:val="Char Char"/>
    <w:rsid w:val="006041CA"/>
    <w:rPr>
      <w:rFonts w:ascii="Arial" w:hAnsi="Arial" w:cs="Arial"/>
      <w:lang w:val="en-GB" w:eastAsia="en-US" w:bidi="ar-SA"/>
    </w:rPr>
  </w:style>
  <w:style w:type="paragraph" w:styleId="ListBullet">
    <w:name w:val="List Bullet"/>
    <w:basedOn w:val="Normal"/>
    <w:rsid w:val="006041CA"/>
    <w:pPr>
      <w:numPr>
        <w:numId w:val="5"/>
      </w:numPr>
      <w:tabs>
        <w:tab w:val="right" w:pos="14580"/>
      </w:tabs>
      <w:spacing w:after="120"/>
      <w:textboxTightWrap w:val="none"/>
    </w:pPr>
    <w:rPr>
      <w:rFonts w:cs="Arial"/>
      <w:szCs w:val="20"/>
      <w:lang w:eastAsia="en-US"/>
    </w:rPr>
  </w:style>
  <w:style w:type="paragraph" w:styleId="ListBullet2">
    <w:name w:val="List Bullet 2"/>
    <w:basedOn w:val="Normal"/>
    <w:rsid w:val="009214D9"/>
    <w:pPr>
      <w:numPr>
        <w:numId w:val="2"/>
      </w:numPr>
      <w:contextualSpacing/>
    </w:pPr>
  </w:style>
  <w:style w:type="paragraph" w:styleId="Revision">
    <w:name w:val="Revision"/>
    <w:hidden/>
    <w:uiPriority w:val="99"/>
    <w:semiHidden/>
    <w:rsid w:val="00C02BA5"/>
    <w:rPr>
      <w:rFonts w:ascii="Arial" w:hAnsi="Arial"/>
      <w:sz w:val="24"/>
      <w:szCs w:val="24"/>
    </w:rPr>
  </w:style>
  <w:style w:type="character" w:styleId="UnresolvedMention">
    <w:name w:val="Unresolved Mention"/>
    <w:uiPriority w:val="99"/>
    <w:semiHidden/>
    <w:unhideWhenUsed/>
    <w:rsid w:val="00FE56A2"/>
    <w:rPr>
      <w:color w:val="605E5C"/>
      <w:shd w:val="clear" w:color="auto" w:fill="E1DFDD"/>
    </w:rPr>
  </w:style>
  <w:style w:type="paragraph" w:styleId="NormalWeb">
    <w:name w:val="Normal (Web)"/>
    <w:basedOn w:val="Normal"/>
    <w:uiPriority w:val="99"/>
    <w:unhideWhenUsed/>
    <w:rsid w:val="008A2784"/>
    <w:pPr>
      <w:spacing w:before="100" w:beforeAutospacing="1" w:after="100" w:afterAutospacing="1"/>
      <w:textboxTightWrap w:val="none"/>
    </w:pPr>
    <w:rPr>
      <w:rFonts w:ascii="Times New Roman" w:hAnsi="Times New Roman"/>
    </w:rPr>
  </w:style>
  <w:style w:type="table" w:styleId="TableGrid">
    <w:name w:val="Table Grid"/>
    <w:basedOn w:val="TableNormal"/>
    <w:uiPriority w:val="39"/>
    <w:rsid w:val="008A278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5023120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8621758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94070621">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7586179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8956238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48037259">
      <w:bodyDiv w:val="1"/>
      <w:marLeft w:val="0"/>
      <w:marRight w:val="0"/>
      <w:marTop w:val="0"/>
      <w:marBottom w:val="0"/>
      <w:divBdr>
        <w:top w:val="none" w:sz="0" w:space="0" w:color="auto"/>
        <w:left w:val="none" w:sz="0" w:space="0" w:color="auto"/>
        <w:bottom w:val="none" w:sz="0" w:space="0" w:color="auto"/>
        <w:right w:val="none" w:sz="0" w:space="0" w:color="auto"/>
      </w:divBdr>
    </w:div>
    <w:div w:id="768309412">
      <w:bodyDiv w:val="1"/>
      <w:marLeft w:val="0"/>
      <w:marRight w:val="0"/>
      <w:marTop w:val="0"/>
      <w:marBottom w:val="0"/>
      <w:divBdr>
        <w:top w:val="none" w:sz="0" w:space="0" w:color="auto"/>
        <w:left w:val="none" w:sz="0" w:space="0" w:color="auto"/>
        <w:bottom w:val="none" w:sz="0" w:space="0" w:color="auto"/>
        <w:right w:val="none" w:sz="0" w:space="0" w:color="auto"/>
      </w:divBdr>
      <w:divsChild>
        <w:div w:id="409231625">
          <w:marLeft w:val="0"/>
          <w:marRight w:val="0"/>
          <w:marTop w:val="0"/>
          <w:marBottom w:val="0"/>
          <w:divBdr>
            <w:top w:val="none" w:sz="0" w:space="0" w:color="auto"/>
            <w:left w:val="none" w:sz="0" w:space="0" w:color="auto"/>
            <w:bottom w:val="none" w:sz="0" w:space="0" w:color="auto"/>
            <w:right w:val="none" w:sz="0" w:space="0" w:color="auto"/>
          </w:divBdr>
        </w:div>
      </w:divsChild>
    </w:div>
    <w:div w:id="797725229">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96106726">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73338070">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7212881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28812518">
      <w:bodyDiv w:val="1"/>
      <w:marLeft w:val="0"/>
      <w:marRight w:val="0"/>
      <w:marTop w:val="0"/>
      <w:marBottom w:val="0"/>
      <w:divBdr>
        <w:top w:val="none" w:sz="0" w:space="0" w:color="auto"/>
        <w:left w:val="none" w:sz="0" w:space="0" w:color="auto"/>
        <w:bottom w:val="none" w:sz="0" w:space="0" w:color="auto"/>
        <w:right w:val="none" w:sz="0" w:space="0" w:color="auto"/>
      </w:divBdr>
      <w:divsChild>
        <w:div w:id="145798469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mailto:itkconformance@nhs.net" TargetMode="External"/><Relationship Id="rId21" Type="http://schemas.openxmlformats.org/officeDocument/2006/relationships/hyperlink" Target="https://orange.testlab.nhs.uk/gpconnect-demonstrator/v0/" TargetMode="External"/><Relationship Id="rId42" Type="http://schemas.openxmlformats.org/officeDocument/2006/relationships/hyperlink" Target="mailto:functional.assurance@nhs.net" TargetMode="External"/><Relationship Id="rId47" Type="http://schemas.openxmlformats.org/officeDocument/2006/relationships/hyperlink" Target="https://github.com/nhsconnect/gpc-consumer-support/wiki/Consumer-Test-Scripts-Foundations" TargetMode="External"/><Relationship Id="rId63" Type="http://schemas.openxmlformats.org/officeDocument/2006/relationships/hyperlink" Target="https://github.com/nhsconnect/gpc-consumer-support/wiki/Consumer-Test-Scripts-Foundations" TargetMode="External"/><Relationship Id="rId68" Type="http://schemas.openxmlformats.org/officeDocument/2006/relationships/hyperlink" Target="mailto:functional.assurance@nhs.net" TargetMode="External"/><Relationship Id="rId84" Type="http://schemas.openxmlformats.org/officeDocument/2006/relationships/hyperlink" Target="https://github.com/nhsconnect/gpc-consumer-support/wiki/Consumer-Test-Scripts-Access-Document" TargetMode="External"/><Relationship Id="rId89" Type="http://schemas.openxmlformats.org/officeDocument/2006/relationships/hyperlink" Target="https://github.com/nhsconnect/gpc-consumer-support/wiki/Consumer-Test-Scripts-HTML" TargetMode="External"/><Relationship Id="rId112" Type="http://schemas.openxmlformats.org/officeDocument/2006/relationships/hyperlink" Target="mailto:functional.assurance@nhs.net" TargetMode="External"/><Relationship Id="rId16" Type="http://schemas.openxmlformats.org/officeDocument/2006/relationships/footer" Target="footer2.xml"/><Relationship Id="rId107" Type="http://schemas.openxmlformats.org/officeDocument/2006/relationships/hyperlink" Target="https://orange.testlab.nhs.uk/opentest.html" TargetMode="External"/><Relationship Id="rId11" Type="http://schemas.openxmlformats.org/officeDocument/2006/relationships/endnotes" Target="endnotes.xml"/><Relationship Id="rId32" Type="http://schemas.openxmlformats.org/officeDocument/2006/relationships/hyperlink" Target="https://digital.nhs.uk/services/health-and-social-care-network/new-to-hscn" TargetMode="External"/><Relationship Id="rId37" Type="http://schemas.openxmlformats.org/officeDocument/2006/relationships/hyperlink" Target="https://github.com/nhsconnect/gpc-consumer-support/wiki/Consumer-Test-Scripts-Foundations" TargetMode="External"/><Relationship Id="rId53" Type="http://schemas.openxmlformats.org/officeDocument/2006/relationships/hyperlink" Target="https://developer.nhs.uk/library/systems/nhs-digital-smsp-pds/" TargetMode="External"/><Relationship Id="rId58" Type="http://schemas.openxmlformats.org/officeDocument/2006/relationships/hyperlink" Target="https://orange.testlab.nhs.uk/gpconnect-demonstrator/v1" TargetMode="External"/><Relationship Id="rId74" Type="http://schemas.openxmlformats.org/officeDocument/2006/relationships/hyperlink" Target="https://github.com/nhsconnect/gpc-consumer-support/wiki/Consumer-Test-Scripts-Appointments" TargetMode="External"/><Relationship Id="rId79" Type="http://schemas.openxmlformats.org/officeDocument/2006/relationships/hyperlink" Target="https://github.com/nhsconnect/gpc-consumer-support/wiki/Consumer-Test-Scripts-HTML" TargetMode="External"/><Relationship Id="rId102" Type="http://schemas.openxmlformats.org/officeDocument/2006/relationships/hyperlink" Target="mailto:platforms.supportdesk@nhs.net" TargetMode="External"/><Relationship Id="rId123" Type="http://schemas.openxmlformats.org/officeDocument/2006/relationships/image" Target="media/image4.svg"/><Relationship Id="rId128" Type="http://schemas.openxmlformats.org/officeDocument/2006/relationships/fontTable" Target="fontTable.xml"/><Relationship Id="rId5" Type="http://schemas.openxmlformats.org/officeDocument/2006/relationships/customXml" Target="../customXml/item5.xml"/><Relationship Id="rId90" Type="http://schemas.openxmlformats.org/officeDocument/2006/relationships/hyperlink" Target="https://github.com/nhsconnect/gpc-consumer-support/wiki/Consumer-Test-Scripts-Foundations" TargetMode="External"/><Relationship Id="rId95" Type="http://schemas.openxmlformats.org/officeDocument/2006/relationships/hyperlink" Target="mailto:functional.assurance@nhs.net" TargetMode="External"/><Relationship Id="rId22" Type="http://schemas.openxmlformats.org/officeDocument/2006/relationships/hyperlink" Target="https://orange.testlab.nhs.uk/gpconnect-demonstrator/v1" TargetMode="External"/><Relationship Id="rId27" Type="http://schemas.openxmlformats.org/officeDocument/2006/relationships/hyperlink" Target="https://github.com/nhsconnect/gpc-consumer-support/wiki/Consumer-Test-Scripts-Foundations" TargetMode="External"/><Relationship Id="rId43" Type="http://schemas.openxmlformats.org/officeDocument/2006/relationships/hyperlink" Target="mailto:platforms.supportdesk@nhs.net" TargetMode="External"/><Relationship Id="rId48" Type="http://schemas.openxmlformats.org/officeDocument/2006/relationships/hyperlink" Target="https://github.com/nhsconnect/gpc-consumer-support/wiki/Consumer-Test-Scripts-Appointments" TargetMode="External"/><Relationship Id="rId64" Type="http://schemas.openxmlformats.org/officeDocument/2006/relationships/hyperlink" Target="https://github.com/nhsconnect/gpc-consumer-support/wiki/Consumer-Test-Scripts-Appointments" TargetMode="External"/><Relationship Id="rId69" Type="http://schemas.openxmlformats.org/officeDocument/2006/relationships/hyperlink" Target="mailto:platforms.supportdesk@nhs.net" TargetMode="External"/><Relationship Id="rId113" Type="http://schemas.openxmlformats.org/officeDocument/2006/relationships/hyperlink" Target="https://digital.nhs.uk/services/message-exchange-for-social-care-and-health-mesh" TargetMode="External"/><Relationship Id="rId118" Type="http://schemas.openxmlformats.org/officeDocument/2006/relationships/hyperlink" Target="https://digital.nhs.uk/services/message-exchange-for-social-care-and-health-mesh/compare-mesh-services" TargetMode="External"/><Relationship Id="rId80" Type="http://schemas.openxmlformats.org/officeDocument/2006/relationships/hyperlink" Target="https://github.com/nhsconnect/gpc-consumer-support/wiki/Consumer-Test-Scripts-Foundations" TargetMode="External"/><Relationship Id="rId85" Type="http://schemas.openxmlformats.org/officeDocument/2006/relationships/hyperlink" Target="mailto:functional.assurance@nhs.net" TargetMode="External"/><Relationship Id="rId12" Type="http://schemas.openxmlformats.org/officeDocument/2006/relationships/header" Target="header1.xml"/><Relationship Id="rId17" Type="http://schemas.openxmlformats.org/officeDocument/2006/relationships/header" Target="header4.xml"/><Relationship Id="rId33" Type="http://schemas.openxmlformats.org/officeDocument/2006/relationships/hyperlink" Target="mailto:platforms.supportdesk@nhs.net" TargetMode="External"/><Relationship Id="rId38" Type="http://schemas.openxmlformats.org/officeDocument/2006/relationships/hyperlink" Target="https://github.com/nhsconnect/gpc-consumer-support/wiki/Consumer-Test-Scripts-Appointments" TargetMode="External"/><Relationship Id="rId59" Type="http://schemas.openxmlformats.org/officeDocument/2006/relationships/hyperlink" Target="https://orange.testlab.nhs.uk/gpconnect-demonstrator/v1/fhir" TargetMode="External"/><Relationship Id="rId103" Type="http://schemas.openxmlformats.org/officeDocument/2006/relationships/hyperlink" Target="mailto:platforms.support@nhs.net" TargetMode="External"/><Relationship Id="rId108" Type="http://schemas.openxmlformats.org/officeDocument/2006/relationships/hyperlink" Target="https://github.com/nhsconnect/gpc-consumer-support/wiki/Consumer-Test-Scripts-ITK-Test-Harness-Send-Document" TargetMode="External"/><Relationship Id="rId124" Type="http://schemas.openxmlformats.org/officeDocument/2006/relationships/header" Target="header7.xml"/><Relationship Id="rId129" Type="http://schemas.microsoft.com/office/2011/relationships/people" Target="people.xml"/><Relationship Id="rId54" Type="http://schemas.openxmlformats.org/officeDocument/2006/relationships/hyperlink" Target="mailto:itkaccreditation@nhs.net" TargetMode="External"/><Relationship Id="rId70" Type="http://schemas.openxmlformats.org/officeDocument/2006/relationships/hyperlink" Target="https://proxy.int.spine2.ncrs.nhs.uk" TargetMode="External"/><Relationship Id="rId75" Type="http://schemas.openxmlformats.org/officeDocument/2006/relationships/hyperlink" Target="https://github.com/nhsconnect/gpc-consumer-support/wiki/Consumer-Test-Scripts-Structured" TargetMode="External"/><Relationship Id="rId91" Type="http://schemas.openxmlformats.org/officeDocument/2006/relationships/hyperlink" Target="https://github.com/nhsconnect/gpc-consumer-support/wiki/Consumer-Test-Scripts-Appointments" TargetMode="External"/><Relationship Id="rId96" Type="http://schemas.openxmlformats.org/officeDocument/2006/relationships/hyperlink" Target="https://developer.nhs.uk/library/systems/nhs-digital-smsp-pds/"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orange.testlab.nhs.uk/gpconnect-demonstrator/v1/fhir" TargetMode="External"/><Relationship Id="rId28" Type="http://schemas.openxmlformats.org/officeDocument/2006/relationships/hyperlink" Target="https://github.com/nhsconnect/gpc-consumer-support/wiki/Consumer-Test-Scripts-Appointments" TargetMode="External"/><Relationship Id="rId49" Type="http://schemas.openxmlformats.org/officeDocument/2006/relationships/hyperlink" Target="https://github.com/nhsconnect/gpc-consumer-support/wiki/Consumer-Test-Scripts-Structured" TargetMode="External"/><Relationship Id="rId114" Type="http://schemas.openxmlformats.org/officeDocument/2006/relationships/hyperlink" Target="mailto:platforms.supportdesk@nhs.net" TargetMode="External"/><Relationship Id="rId119" Type="http://schemas.openxmlformats.org/officeDocument/2006/relationships/hyperlink" Target="https://github.com/nhsconnect/gpc-consumer-support/wiki/Consumer-Test-Scripts-Send-Document" TargetMode="External"/><Relationship Id="rId44" Type="http://schemas.openxmlformats.org/officeDocument/2006/relationships/hyperlink" Target="https://proxy.int.spine2.ncrs.nhs.uk" TargetMode="External"/><Relationship Id="rId60" Type="http://schemas.openxmlformats.org/officeDocument/2006/relationships/hyperlink" Target="https://orange.testlab.nhs.uk/gpconnect-demonstrator/v1" TargetMode="External"/><Relationship Id="rId65" Type="http://schemas.openxmlformats.org/officeDocument/2006/relationships/hyperlink" Target="https://github.com/nhsconnect/gpc-consumer-support/wiki/Consumer-Test-Scripts-Structured" TargetMode="External"/><Relationship Id="rId81" Type="http://schemas.openxmlformats.org/officeDocument/2006/relationships/hyperlink" Target="https://github.com/nhsconnect/gpc-consumer-support/wiki/Consumer-Test-Scripts-Appointments" TargetMode="External"/><Relationship Id="rId86" Type="http://schemas.openxmlformats.org/officeDocument/2006/relationships/hyperlink" Target="mailto:platforms.supportdesk@nhs.net" TargetMode="External"/><Relationship Id="rId130" Type="http://schemas.openxmlformats.org/officeDocument/2006/relationships/theme" Target="theme/theme1.xml"/><Relationship Id="rId13" Type="http://schemas.openxmlformats.org/officeDocument/2006/relationships/header" Target="header2.xml"/><Relationship Id="rId18" Type="http://schemas.openxmlformats.org/officeDocument/2006/relationships/header" Target="header5.xml"/><Relationship Id="rId39" Type="http://schemas.openxmlformats.org/officeDocument/2006/relationships/hyperlink" Target="https://github.com/nhsconnect/gpc-consumer-support/wiki/Consumer-Test-Scripts-Structured" TargetMode="External"/><Relationship Id="rId109" Type="http://schemas.openxmlformats.org/officeDocument/2006/relationships/hyperlink" Target="mailto:itkconformance@nhs.net" TargetMode="External"/><Relationship Id="rId34" Type="http://schemas.openxmlformats.org/officeDocument/2006/relationships/hyperlink" Target="http://www.assurancesupport.digital.nhs.uk/opentest" TargetMode="External"/><Relationship Id="rId50" Type="http://schemas.openxmlformats.org/officeDocument/2006/relationships/hyperlink" Target="https://github.com/nhsconnect/gpc-consumer-support/wiki/Consumer-Test-Scripts-Access-Record-Structured-(extended)" TargetMode="External"/><Relationship Id="rId55" Type="http://schemas.openxmlformats.org/officeDocument/2006/relationships/hyperlink" Target="mailto:assurance@nhs.net" TargetMode="External"/><Relationship Id="rId76" Type="http://schemas.openxmlformats.org/officeDocument/2006/relationships/hyperlink" Target="https://github.com/nhsconnect/gpc-consumer-support/wiki/Consumer-Test-Scripts-Access-Record-Structured-(extended)" TargetMode="External"/><Relationship Id="rId97" Type="http://schemas.openxmlformats.org/officeDocument/2006/relationships/hyperlink" Target="mailto:itkaccreditation@nhs.net" TargetMode="External"/><Relationship Id="rId104" Type="http://schemas.openxmlformats.org/officeDocument/2006/relationships/comments" Target="comments.xml"/><Relationship Id="rId120" Type="http://schemas.openxmlformats.org/officeDocument/2006/relationships/hyperlink" Target="https://test1-ygm86.southeasthealth.thirdparty.nhs.uk/DSTU2/1/GPConnect" TargetMode="External"/><Relationship Id="rId125" Type="http://schemas.openxmlformats.org/officeDocument/2006/relationships/header" Target="header8.xml"/><Relationship Id="rId7" Type="http://schemas.openxmlformats.org/officeDocument/2006/relationships/styles" Target="styles.xml"/><Relationship Id="rId71" Type="http://schemas.openxmlformats.org/officeDocument/2006/relationships/hyperlink" Target="http://www.assurancesupport.digital.nhs.uk/integration" TargetMode="External"/><Relationship Id="rId92" Type="http://schemas.openxmlformats.org/officeDocument/2006/relationships/hyperlink" Target="https://github.com/nhsconnect/gpc-consumer-support/wiki/Consumer-Test-Scripts-Structured" TargetMode="External"/><Relationship Id="rId2" Type="http://schemas.openxmlformats.org/officeDocument/2006/relationships/customXml" Target="../customXml/item2.xml"/><Relationship Id="rId29" Type="http://schemas.openxmlformats.org/officeDocument/2006/relationships/hyperlink" Target="https://github.com/nhsconnect/gpc-consumer-support/wiki/Consumer-Test-Scripts-Structured" TargetMode="External"/><Relationship Id="rId24" Type="http://schemas.openxmlformats.org/officeDocument/2006/relationships/hyperlink" Target="https://orange.testlab.nhs.uk/gpconnect-demonstrator/v1" TargetMode="External"/><Relationship Id="rId40" Type="http://schemas.openxmlformats.org/officeDocument/2006/relationships/hyperlink" Target="https://github.com/nhsconnect/gpc-consumer-support/wiki/Consumer-Test-Scripts-Access-Record-Structured-(extended)" TargetMode="External"/><Relationship Id="rId45" Type="http://schemas.openxmlformats.org/officeDocument/2006/relationships/hyperlink" Target="https://digital.nhs.uk/services/path-to-live-environments/integration-environment" TargetMode="External"/><Relationship Id="rId66" Type="http://schemas.openxmlformats.org/officeDocument/2006/relationships/hyperlink" Target="https://github.com/nhsconnect/gpc-consumer-support/wiki/Consumer-Test-Scripts-Access-Record-Structured-(extended)" TargetMode="External"/><Relationship Id="rId87" Type="http://schemas.openxmlformats.org/officeDocument/2006/relationships/hyperlink" Target="https://proxy.int.spine2.ncrs.nhs.uk" TargetMode="External"/><Relationship Id="rId110" Type="http://schemas.openxmlformats.org/officeDocument/2006/relationships/hyperlink" Target="https://digital.nhs.uk/services/message-exchange-for-social-care-and-health-mesh/compare-mesh-services" TargetMode="External"/><Relationship Id="rId115" Type="http://schemas.openxmlformats.org/officeDocument/2006/relationships/hyperlink" Target="mailto:platforms.support@nhs.net" TargetMode="External"/><Relationship Id="rId61" Type="http://schemas.openxmlformats.org/officeDocument/2006/relationships/hyperlink" Target="https://orange.testlab.nhs.uk/gpconnect-demonstrator/v1/fhir" TargetMode="External"/><Relationship Id="rId82" Type="http://schemas.openxmlformats.org/officeDocument/2006/relationships/hyperlink" Target="https://github.com/nhsconnect/gpc-consumer-support/wiki/Consumer-Test-Scripts-Structured" TargetMode="External"/><Relationship Id="rId19" Type="http://schemas.openxmlformats.org/officeDocument/2006/relationships/header" Target="header6.xml"/><Relationship Id="rId14" Type="http://schemas.openxmlformats.org/officeDocument/2006/relationships/footer" Target="footer1.xml"/><Relationship Id="rId30" Type="http://schemas.openxmlformats.org/officeDocument/2006/relationships/hyperlink" Target="https://github.com/nhsconnect/gpc-consumer-support/wiki/Consumer-Test-Scripts-Access-Document" TargetMode="External"/><Relationship Id="rId35" Type="http://schemas.openxmlformats.org/officeDocument/2006/relationships/hyperlink" Target="https://orange.testlab.nhs.uk/opentest.html" TargetMode="External"/><Relationship Id="rId56" Type="http://schemas.openxmlformats.org/officeDocument/2006/relationships/hyperlink" Target="https://orange.testlab.nhs.uk/gpconnect-demonstrator/v0/" TargetMode="External"/><Relationship Id="rId77" Type="http://schemas.openxmlformats.org/officeDocument/2006/relationships/hyperlink" Target="https://github.com/nhsconnect/gpc-consumer-support/wiki/Consumer-Test-Scripts-Access-Document" TargetMode="External"/><Relationship Id="rId100" Type="http://schemas.openxmlformats.org/officeDocument/2006/relationships/hyperlink" Target="https://digital.nhs.uk/services/message-exchange-for-social-care-and-health-mesh" TargetMode="External"/><Relationship Id="rId105" Type="http://schemas.microsoft.com/office/2011/relationships/commentsExtended" Target="commentsExtended.xml"/><Relationship Id="rId126" Type="http://schemas.openxmlformats.org/officeDocument/2006/relationships/header" Target="header9.xml"/><Relationship Id="rId8" Type="http://schemas.openxmlformats.org/officeDocument/2006/relationships/settings" Target="settings.xml"/><Relationship Id="rId51" Type="http://schemas.openxmlformats.org/officeDocument/2006/relationships/hyperlink" Target="https://github.com/nhsconnect/gpc-consumer-support/wiki/Consumer-Test-Scripts-Access-Document" TargetMode="External"/><Relationship Id="rId72" Type="http://schemas.openxmlformats.org/officeDocument/2006/relationships/hyperlink" Target="https://github.com/nhsconnect/gpc-consumer-support/wiki/Consumer-Test-Scripts-HTML" TargetMode="External"/><Relationship Id="rId93" Type="http://schemas.openxmlformats.org/officeDocument/2006/relationships/hyperlink" Target="https://github.com/nhsconnect/gpc-consumer-support/wiki/Consumer-Test-Scripts-Access-Record-Structured-(extended)" TargetMode="External"/><Relationship Id="rId98" Type="http://schemas.openxmlformats.org/officeDocument/2006/relationships/hyperlink" Target="mailto:assurance@nhs.net" TargetMode="External"/><Relationship Id="rId121" Type="http://schemas.openxmlformats.org/officeDocument/2006/relationships/hyperlink" Target="https://digital.nhs.uk/services/path-to-live-environments/integration-environment" TargetMode="External"/><Relationship Id="rId3" Type="http://schemas.openxmlformats.org/officeDocument/2006/relationships/customXml" Target="../customXml/item3.xml"/><Relationship Id="rId25" Type="http://schemas.openxmlformats.org/officeDocument/2006/relationships/hyperlink" Target="https://orange.testlab.nhs.uk/gpconnect-demonstrator/v1/fhir" TargetMode="External"/><Relationship Id="rId46" Type="http://schemas.openxmlformats.org/officeDocument/2006/relationships/hyperlink" Target="https://github.com/nhsconnect/gpc-consumer-support/wiki/Consumer-Test-Scripts-HTML" TargetMode="External"/><Relationship Id="rId67" Type="http://schemas.openxmlformats.org/officeDocument/2006/relationships/hyperlink" Target="https://github.com/nhsconnect/gpc-consumer-support/wiki/Consumer-Test-Scripts-Access-Document" TargetMode="External"/><Relationship Id="rId116" Type="http://schemas.openxmlformats.org/officeDocument/2006/relationships/hyperlink" Target="https://github.com/nhsconnect/gpc-consumer-support/wiki/Consumer-Test-Scripts-ITK-Test-Harness-Send-Document" TargetMode="External"/><Relationship Id="rId20" Type="http://schemas.openxmlformats.org/officeDocument/2006/relationships/hyperlink" Target="https://orange.testlab.nhs.uk/gpconnect-demonstrator/v0/" TargetMode="External"/><Relationship Id="rId41" Type="http://schemas.openxmlformats.org/officeDocument/2006/relationships/hyperlink" Target="https://github.com/nhsconnect/gpc-consumer-support/wiki/Consumer-Test-Scripts-Access-Document" TargetMode="External"/><Relationship Id="rId62" Type="http://schemas.openxmlformats.org/officeDocument/2006/relationships/hyperlink" Target="https://github.com/nhsconnect/gpc-consumer-support/wiki/Consumer-Test-Scripts-HTML" TargetMode="External"/><Relationship Id="rId83" Type="http://schemas.openxmlformats.org/officeDocument/2006/relationships/hyperlink" Target="https://github.com/nhsconnect/gpc-consumer-support/wiki/Consumer-Test-Scripts-Access-Record-Structured-(extended)" TargetMode="External"/><Relationship Id="rId88" Type="http://schemas.openxmlformats.org/officeDocument/2006/relationships/hyperlink" Target="http://www.assurancesupport.digital.nhs.uk/integration" TargetMode="External"/><Relationship Id="rId111" Type="http://schemas.openxmlformats.org/officeDocument/2006/relationships/hyperlink" Target="https://github.com/nhsconnect/gpc-consumer-support/wiki/Consumer-Test-Scripts-Send-Document" TargetMode="External"/><Relationship Id="rId15" Type="http://schemas.openxmlformats.org/officeDocument/2006/relationships/header" Target="header3.xml"/><Relationship Id="rId36" Type="http://schemas.openxmlformats.org/officeDocument/2006/relationships/hyperlink" Target="https://github.com/nhsconnect/gpc-consumer-support/wiki/Consumer-Test-Scripts-HTML" TargetMode="External"/><Relationship Id="rId57" Type="http://schemas.openxmlformats.org/officeDocument/2006/relationships/hyperlink" Target="https://orange.testlab.nhs.uk/gpconnect-demonstrator/v0/" TargetMode="External"/><Relationship Id="rId106" Type="http://schemas.microsoft.com/office/2016/09/relationships/commentsIds" Target="commentsIds.xml"/><Relationship Id="rId127" Type="http://schemas.openxmlformats.org/officeDocument/2006/relationships/footer" Target="footer3.xml"/><Relationship Id="rId10" Type="http://schemas.openxmlformats.org/officeDocument/2006/relationships/footnotes" Target="footnotes.xml"/><Relationship Id="rId31" Type="http://schemas.openxmlformats.org/officeDocument/2006/relationships/hyperlink" Target="mailto:functional.assurance@nhs.net" TargetMode="External"/><Relationship Id="rId52" Type="http://schemas.openxmlformats.org/officeDocument/2006/relationships/hyperlink" Target="mailto:functional.assurance@nhs.net" TargetMode="External"/><Relationship Id="rId73" Type="http://schemas.openxmlformats.org/officeDocument/2006/relationships/hyperlink" Target="https://github.com/nhsconnect/gpc-consumer-support/wiki/Consumer-Test-Scripts-Foundations" TargetMode="External"/><Relationship Id="rId78" Type="http://schemas.openxmlformats.org/officeDocument/2006/relationships/hyperlink" Target="mailto:functional.assurance@nhs.net" TargetMode="External"/><Relationship Id="rId94" Type="http://schemas.openxmlformats.org/officeDocument/2006/relationships/hyperlink" Target="https://github.com/nhsconnect/gpc-consumer-support/wiki/Consumer-Test-Scripts-Access-Document" TargetMode="External"/><Relationship Id="rId99" Type="http://schemas.openxmlformats.org/officeDocument/2006/relationships/hyperlink" Target="https://digital.nhs.uk/services/health-and-social-care-network/new-to-hscn" TargetMode="External"/><Relationship Id="rId101" Type="http://schemas.openxmlformats.org/officeDocument/2006/relationships/hyperlink" Target="mailto:itkconformance@nhs.net" TargetMode="External"/><Relationship Id="rId122"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github.com/nhsconnect/gpc-consumer-support/wiki/Consumer-Test-Scripts-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6350" cap="flat" cmpd="sng" algn="ctr">
          <a:solidFill>
            <a:srgbClr val="4472C4"/>
          </a:solidFill>
          <a:prstDash val="solid"/>
          <a:miter lim="800000"/>
          <a:tailEnd type="triangle"/>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e9e7f632-4251-4820-be8a-22b9ac3e18f2" xsi:nil="true"/>
    <Author0 xmlns="e9e7f632-4251-4820-be8a-22b9ac3e18f2"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C97A7B7E5E3B24993FC3E2FC2AF978F" ma:contentTypeVersion="2" ma:contentTypeDescription="Create a new document." ma:contentTypeScope="" ma:versionID="ac86286d5c189ceab741a412cb09a623">
  <xsd:schema xmlns:xsd="http://www.w3.org/2001/XMLSchema" xmlns:p="http://schemas.microsoft.com/office/2006/metadata/properties" xmlns:ns2="e9e7f632-4251-4820-be8a-22b9ac3e18f2" targetNamespace="http://schemas.microsoft.com/office/2006/metadata/properties" ma:root="true" ma:fieldsID="86196c7440944288ce691838f576074f" ns2:_="">
    <xsd:import namespace="e9e7f632-4251-4820-be8a-22b9ac3e18f2"/>
    <xsd:element name="properties">
      <xsd:complexType>
        <xsd:sequence>
          <xsd:element name="documentManagement">
            <xsd:complexType>
              <xsd:all>
                <xsd:element ref="ns2:Author0" minOccurs="0"/>
                <xsd:element ref="ns2:Description0" minOccurs="0"/>
              </xsd:all>
            </xsd:complexType>
          </xsd:element>
        </xsd:sequence>
      </xsd:complexType>
    </xsd:element>
  </xsd:schema>
  <xsd:schema xmlns:xsd="http://www.w3.org/2001/XMLSchema" xmlns:dms="http://schemas.microsoft.com/office/2006/documentManagement/types" targetNamespace="e9e7f632-4251-4820-be8a-22b9ac3e18f2" elementFormDefault="qualified">
    <xsd:import namespace="http://schemas.microsoft.com/office/2006/documentManagement/types"/>
    <xsd:element name="Author0" ma:index="8" nillable="true" ma:displayName="Author" ma:internalName="Author0">
      <xsd:simpleType>
        <xsd:restriction base="dms:Text">
          <xsd:maxLength value="255"/>
        </xsd:restriction>
      </xsd:simpleType>
    </xsd:element>
    <xsd:element name="Description0" ma:index="9"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7ABC900-8E7E-46F6-AF44-3E1D3462BE72}">
  <ds:schemaRefs>
    <ds:schemaRef ds:uri="http://schemas.microsoft.com/sharepoint/v3/contenttype/forms"/>
  </ds:schemaRefs>
</ds:datastoreItem>
</file>

<file path=customXml/itemProps2.xml><?xml version="1.0" encoding="utf-8"?>
<ds:datastoreItem xmlns:ds="http://schemas.openxmlformats.org/officeDocument/2006/customXml" ds:itemID="{F5DB11EF-E9D5-4D61-A46C-C3DAD3A85141}">
  <ds:schemaRefs>
    <ds:schemaRef ds:uri="http://schemas.microsoft.com/office/2006/metadata/properties"/>
    <ds:schemaRef ds:uri="http://schemas.microsoft.com/office/infopath/2007/PartnerControls"/>
    <ds:schemaRef ds:uri="e9e7f632-4251-4820-be8a-22b9ac3e18f2"/>
  </ds:schemaRefs>
</ds:datastoreItem>
</file>

<file path=customXml/itemProps3.xml><?xml version="1.0" encoding="utf-8"?>
<ds:datastoreItem xmlns:ds="http://schemas.openxmlformats.org/officeDocument/2006/customXml" ds:itemID="{872F48DA-9103-401C-8AB9-9DF01A43F49E}">
  <ds:schemaRefs>
    <ds:schemaRef ds:uri="http://schemas.microsoft.com/office/2006/metadata/longProperties"/>
  </ds:schemaRefs>
</ds:datastoreItem>
</file>

<file path=customXml/itemProps4.xml><?xml version="1.0" encoding="utf-8"?>
<ds:datastoreItem xmlns:ds="http://schemas.openxmlformats.org/officeDocument/2006/customXml" ds:itemID="{28186560-D48C-48DE-9770-3E9BD33DD0EC}">
  <ds:schemaRefs>
    <ds:schemaRef ds:uri="http://schemas.openxmlformats.org/officeDocument/2006/bibliography"/>
  </ds:schemaRefs>
</ds:datastoreItem>
</file>

<file path=customXml/itemProps5.xml><?xml version="1.0" encoding="utf-8"?>
<ds:datastoreItem xmlns:ds="http://schemas.openxmlformats.org/officeDocument/2006/customXml" ds:itemID="{1B778FBD-D561-4485-8A4A-530911985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7f632-4251-4820-be8a-22b9ac3e18f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9275</Words>
  <Characters>70170</Characters>
  <Application>Microsoft Office Word</Application>
  <DocSecurity>0</DocSecurity>
  <Lines>584</Lines>
  <Paragraphs>158</Paragraphs>
  <ScaleCrop>false</ScaleCrop>
  <HeadingPairs>
    <vt:vector size="2" baseType="variant">
      <vt:variant>
        <vt:lpstr>Title</vt:lpstr>
      </vt:variant>
      <vt:variant>
        <vt:i4>1</vt:i4>
      </vt:variant>
    </vt:vector>
  </HeadingPairs>
  <TitlesOfParts>
    <vt:vector size="1" baseType="lpstr">
      <vt:lpstr>NPFIT-FNT-TO-RM-GEN-0164 CAP Test Strategy Template v5.0</vt:lpstr>
    </vt:vector>
  </TitlesOfParts>
  <Company>NHS IC</Company>
  <LinksUpToDate>false</LinksUpToDate>
  <CharactersWithSpaces>79287</CharactersWithSpaces>
  <SharedDoc>false</SharedDoc>
  <HLinks>
    <vt:vector size="348" baseType="variant">
      <vt:variant>
        <vt:i4>6357049</vt:i4>
      </vt:variant>
      <vt:variant>
        <vt:i4>219</vt:i4>
      </vt:variant>
      <vt:variant>
        <vt:i4>0</vt:i4>
      </vt:variant>
      <vt:variant>
        <vt:i4>5</vt:i4>
      </vt:variant>
      <vt:variant>
        <vt:lpwstr>https://github.com/nhsconnect/gpconnect-provider-testing/wiki/Structured-Record-Consumer-Tests</vt:lpwstr>
      </vt:variant>
      <vt:variant>
        <vt:lpwstr/>
      </vt:variant>
      <vt:variant>
        <vt:i4>1769501</vt:i4>
      </vt:variant>
      <vt:variant>
        <vt:i4>216</vt:i4>
      </vt:variant>
      <vt:variant>
        <vt:i4>0</vt:i4>
      </vt:variant>
      <vt:variant>
        <vt:i4>5</vt:i4>
      </vt:variant>
      <vt:variant>
        <vt:lpwstr>https://github.com/nhsconnect/gpconnect-provider-testing/wiki/Appointments-Consumer-Tests</vt:lpwstr>
      </vt:variant>
      <vt:variant>
        <vt:lpwstr/>
      </vt:variant>
      <vt:variant>
        <vt:i4>393239</vt:i4>
      </vt:variant>
      <vt:variant>
        <vt:i4>213</vt:i4>
      </vt:variant>
      <vt:variant>
        <vt:i4>0</vt:i4>
      </vt:variant>
      <vt:variant>
        <vt:i4>5</vt:i4>
      </vt:variant>
      <vt:variant>
        <vt:lpwstr>https://github.com/nhsconnect/gpconnect-provider-testing/wiki/Foundations-Consumer-Tests</vt:lpwstr>
      </vt:variant>
      <vt:variant>
        <vt:lpwstr/>
      </vt:variant>
      <vt:variant>
        <vt:i4>7798842</vt:i4>
      </vt:variant>
      <vt:variant>
        <vt:i4>210</vt:i4>
      </vt:variant>
      <vt:variant>
        <vt:i4>0</vt:i4>
      </vt:variant>
      <vt:variant>
        <vt:i4>5</vt:i4>
      </vt:variant>
      <vt:variant>
        <vt:lpwstr>https://github.com/nhsconnect/gpconnect-provider-testing/wiki/Access-Record-Consumer-Tests</vt:lpwstr>
      </vt:variant>
      <vt:variant>
        <vt:lpwstr/>
      </vt:variant>
      <vt:variant>
        <vt:i4>6750322</vt:i4>
      </vt:variant>
      <vt:variant>
        <vt:i4>207</vt:i4>
      </vt:variant>
      <vt:variant>
        <vt:i4>0</vt:i4>
      </vt:variant>
      <vt:variant>
        <vt:i4>5</vt:i4>
      </vt:variant>
      <vt:variant>
        <vt:lpwstr>http://www.assurancesupport.digital.nhs.uk/integration</vt:lpwstr>
      </vt:variant>
      <vt:variant>
        <vt:lpwstr/>
      </vt:variant>
      <vt:variant>
        <vt:i4>4587538</vt:i4>
      </vt:variant>
      <vt:variant>
        <vt:i4>204</vt:i4>
      </vt:variant>
      <vt:variant>
        <vt:i4>0</vt:i4>
      </vt:variant>
      <vt:variant>
        <vt:i4>5</vt:i4>
      </vt:variant>
      <vt:variant>
        <vt:lpwstr>https://proxy.int.spine2.ncrs.nhs.uk/</vt:lpwstr>
      </vt:variant>
      <vt:variant>
        <vt:lpwstr/>
      </vt:variant>
      <vt:variant>
        <vt:i4>327805</vt:i4>
      </vt:variant>
      <vt:variant>
        <vt:i4>201</vt:i4>
      </vt:variant>
      <vt:variant>
        <vt:i4>0</vt:i4>
      </vt:variant>
      <vt:variant>
        <vt:i4>5</vt:i4>
      </vt:variant>
      <vt:variant>
        <vt:lpwstr>mailto:platforms.supportdesk@nhs.net</vt:lpwstr>
      </vt:variant>
      <vt:variant>
        <vt:lpwstr/>
      </vt:variant>
      <vt:variant>
        <vt:i4>6357049</vt:i4>
      </vt:variant>
      <vt:variant>
        <vt:i4>198</vt:i4>
      </vt:variant>
      <vt:variant>
        <vt:i4>0</vt:i4>
      </vt:variant>
      <vt:variant>
        <vt:i4>5</vt:i4>
      </vt:variant>
      <vt:variant>
        <vt:lpwstr>https://github.com/nhsconnect/gpconnect-provider-testing/wiki/Structured-Record-Consumer-Tests</vt:lpwstr>
      </vt:variant>
      <vt:variant>
        <vt:lpwstr/>
      </vt:variant>
      <vt:variant>
        <vt:i4>1769501</vt:i4>
      </vt:variant>
      <vt:variant>
        <vt:i4>195</vt:i4>
      </vt:variant>
      <vt:variant>
        <vt:i4>0</vt:i4>
      </vt:variant>
      <vt:variant>
        <vt:i4>5</vt:i4>
      </vt:variant>
      <vt:variant>
        <vt:lpwstr>https://github.com/nhsconnect/gpconnect-provider-testing/wiki/Appointments-Consumer-Tests</vt:lpwstr>
      </vt:variant>
      <vt:variant>
        <vt:lpwstr/>
      </vt:variant>
      <vt:variant>
        <vt:i4>393239</vt:i4>
      </vt:variant>
      <vt:variant>
        <vt:i4>192</vt:i4>
      </vt:variant>
      <vt:variant>
        <vt:i4>0</vt:i4>
      </vt:variant>
      <vt:variant>
        <vt:i4>5</vt:i4>
      </vt:variant>
      <vt:variant>
        <vt:lpwstr>https://github.com/nhsconnect/gpconnect-provider-testing/wiki/Foundations-Consumer-Tests</vt:lpwstr>
      </vt:variant>
      <vt:variant>
        <vt:lpwstr/>
      </vt:variant>
      <vt:variant>
        <vt:i4>7798842</vt:i4>
      </vt:variant>
      <vt:variant>
        <vt:i4>189</vt:i4>
      </vt:variant>
      <vt:variant>
        <vt:i4>0</vt:i4>
      </vt:variant>
      <vt:variant>
        <vt:i4>5</vt:i4>
      </vt:variant>
      <vt:variant>
        <vt:lpwstr>https://github.com/nhsconnect/gpconnect-provider-testing/wiki/Access-Record-Consumer-Tests</vt:lpwstr>
      </vt:variant>
      <vt:variant>
        <vt:lpwstr/>
      </vt:variant>
      <vt:variant>
        <vt:i4>6750322</vt:i4>
      </vt:variant>
      <vt:variant>
        <vt:i4>186</vt:i4>
      </vt:variant>
      <vt:variant>
        <vt:i4>0</vt:i4>
      </vt:variant>
      <vt:variant>
        <vt:i4>5</vt:i4>
      </vt:variant>
      <vt:variant>
        <vt:lpwstr>http://www.assurancesupport.digital.nhs.uk/integration</vt:lpwstr>
      </vt:variant>
      <vt:variant>
        <vt:lpwstr/>
      </vt:variant>
      <vt:variant>
        <vt:i4>4587538</vt:i4>
      </vt:variant>
      <vt:variant>
        <vt:i4>183</vt:i4>
      </vt:variant>
      <vt:variant>
        <vt:i4>0</vt:i4>
      </vt:variant>
      <vt:variant>
        <vt:i4>5</vt:i4>
      </vt:variant>
      <vt:variant>
        <vt:lpwstr>https://proxy.int.spine2.ncrs.nhs.uk/</vt:lpwstr>
      </vt:variant>
      <vt:variant>
        <vt:lpwstr/>
      </vt:variant>
      <vt:variant>
        <vt:i4>327805</vt:i4>
      </vt:variant>
      <vt:variant>
        <vt:i4>180</vt:i4>
      </vt:variant>
      <vt:variant>
        <vt:i4>0</vt:i4>
      </vt:variant>
      <vt:variant>
        <vt:i4>5</vt:i4>
      </vt:variant>
      <vt:variant>
        <vt:lpwstr>mailto:platforms.supportdesk@nhs.net</vt:lpwstr>
      </vt:variant>
      <vt:variant>
        <vt:lpwstr/>
      </vt:variant>
      <vt:variant>
        <vt:i4>5832751</vt:i4>
      </vt:variant>
      <vt:variant>
        <vt:i4>177</vt:i4>
      </vt:variant>
      <vt:variant>
        <vt:i4>0</vt:i4>
      </vt:variant>
      <vt:variant>
        <vt:i4>5</vt:i4>
      </vt:variant>
      <vt:variant>
        <vt:lpwstr>mailto:functional.assurance@nhs.net</vt:lpwstr>
      </vt:variant>
      <vt:variant>
        <vt:lpwstr/>
      </vt:variant>
      <vt:variant>
        <vt:i4>5701635</vt:i4>
      </vt:variant>
      <vt:variant>
        <vt:i4>174</vt:i4>
      </vt:variant>
      <vt:variant>
        <vt:i4>0</vt:i4>
      </vt:variant>
      <vt:variant>
        <vt:i4>5</vt:i4>
      </vt:variant>
      <vt:variant>
        <vt:lpwstr>https://orange.testlab.nhs.uk/gpconnect-demonstrator/v1/fhir</vt:lpwstr>
      </vt:variant>
      <vt:variant>
        <vt:lpwstr/>
      </vt:variant>
      <vt:variant>
        <vt:i4>6422589</vt:i4>
      </vt:variant>
      <vt:variant>
        <vt:i4>171</vt:i4>
      </vt:variant>
      <vt:variant>
        <vt:i4>0</vt:i4>
      </vt:variant>
      <vt:variant>
        <vt:i4>5</vt:i4>
      </vt:variant>
      <vt:variant>
        <vt:lpwstr>https://orange.testlab.nhs.uk/gpconnect-demonstrator/v1</vt:lpwstr>
      </vt:variant>
      <vt:variant>
        <vt:lpwstr/>
      </vt:variant>
      <vt:variant>
        <vt:i4>5701635</vt:i4>
      </vt:variant>
      <vt:variant>
        <vt:i4>168</vt:i4>
      </vt:variant>
      <vt:variant>
        <vt:i4>0</vt:i4>
      </vt:variant>
      <vt:variant>
        <vt:i4>5</vt:i4>
      </vt:variant>
      <vt:variant>
        <vt:lpwstr>https://orange.testlab.nhs.uk/gpconnect-demonstrator/v1/fhir</vt:lpwstr>
      </vt:variant>
      <vt:variant>
        <vt:lpwstr/>
      </vt:variant>
      <vt:variant>
        <vt:i4>6422589</vt:i4>
      </vt:variant>
      <vt:variant>
        <vt:i4>165</vt:i4>
      </vt:variant>
      <vt:variant>
        <vt:i4>0</vt:i4>
      </vt:variant>
      <vt:variant>
        <vt:i4>5</vt:i4>
      </vt:variant>
      <vt:variant>
        <vt:lpwstr>https://orange.testlab.nhs.uk/gpconnect-demonstrator/v1</vt:lpwstr>
      </vt:variant>
      <vt:variant>
        <vt:lpwstr/>
      </vt:variant>
      <vt:variant>
        <vt:i4>5046285</vt:i4>
      </vt:variant>
      <vt:variant>
        <vt:i4>162</vt:i4>
      </vt:variant>
      <vt:variant>
        <vt:i4>0</vt:i4>
      </vt:variant>
      <vt:variant>
        <vt:i4>5</vt:i4>
      </vt:variant>
      <vt:variant>
        <vt:lpwstr>https://orange.testlab.nhs.uk/gpconnect-demonstrator/v0/</vt:lpwstr>
      </vt:variant>
      <vt:variant>
        <vt:lpwstr/>
      </vt:variant>
      <vt:variant>
        <vt:i4>5046285</vt:i4>
      </vt:variant>
      <vt:variant>
        <vt:i4>159</vt:i4>
      </vt:variant>
      <vt:variant>
        <vt:i4>0</vt:i4>
      </vt:variant>
      <vt:variant>
        <vt:i4>5</vt:i4>
      </vt:variant>
      <vt:variant>
        <vt:lpwstr>https://orange.testlab.nhs.uk/gpconnect-demonstrator/v0/</vt:lpwstr>
      </vt:variant>
      <vt:variant>
        <vt:lpwstr/>
      </vt:variant>
      <vt:variant>
        <vt:i4>917549</vt:i4>
      </vt:variant>
      <vt:variant>
        <vt:i4>156</vt:i4>
      </vt:variant>
      <vt:variant>
        <vt:i4>0</vt:i4>
      </vt:variant>
      <vt:variant>
        <vt:i4>5</vt:i4>
      </vt:variant>
      <vt:variant>
        <vt:lpwstr>mailto:assurance@nhs.net</vt:lpwstr>
      </vt:variant>
      <vt:variant>
        <vt:lpwstr/>
      </vt:variant>
      <vt:variant>
        <vt:i4>1638437</vt:i4>
      </vt:variant>
      <vt:variant>
        <vt:i4>153</vt:i4>
      </vt:variant>
      <vt:variant>
        <vt:i4>0</vt:i4>
      </vt:variant>
      <vt:variant>
        <vt:i4>5</vt:i4>
      </vt:variant>
      <vt:variant>
        <vt:lpwstr>mailto:itkaccreditation@nhs.net</vt:lpwstr>
      </vt:variant>
      <vt:variant>
        <vt:lpwstr/>
      </vt:variant>
      <vt:variant>
        <vt:i4>7864421</vt:i4>
      </vt:variant>
      <vt:variant>
        <vt:i4>150</vt:i4>
      </vt:variant>
      <vt:variant>
        <vt:i4>0</vt:i4>
      </vt:variant>
      <vt:variant>
        <vt:i4>5</vt:i4>
      </vt:variant>
      <vt:variant>
        <vt:lpwstr>https://developer.nhs.uk/library/systems/nhs-digital-smsp-pds/</vt:lpwstr>
      </vt:variant>
      <vt:variant>
        <vt:lpwstr/>
      </vt:variant>
      <vt:variant>
        <vt:i4>6357049</vt:i4>
      </vt:variant>
      <vt:variant>
        <vt:i4>147</vt:i4>
      </vt:variant>
      <vt:variant>
        <vt:i4>0</vt:i4>
      </vt:variant>
      <vt:variant>
        <vt:i4>5</vt:i4>
      </vt:variant>
      <vt:variant>
        <vt:lpwstr>https://github.com/nhsconnect/gpconnect-provider-testing/wiki/Structured-Record-Consumer-Tests</vt:lpwstr>
      </vt:variant>
      <vt:variant>
        <vt:lpwstr/>
      </vt:variant>
      <vt:variant>
        <vt:i4>1769501</vt:i4>
      </vt:variant>
      <vt:variant>
        <vt:i4>144</vt:i4>
      </vt:variant>
      <vt:variant>
        <vt:i4>0</vt:i4>
      </vt:variant>
      <vt:variant>
        <vt:i4>5</vt:i4>
      </vt:variant>
      <vt:variant>
        <vt:lpwstr>https://github.com/nhsconnect/gpconnect-provider-testing/wiki/Appointments-Consumer-Tests</vt:lpwstr>
      </vt:variant>
      <vt:variant>
        <vt:lpwstr/>
      </vt:variant>
      <vt:variant>
        <vt:i4>393239</vt:i4>
      </vt:variant>
      <vt:variant>
        <vt:i4>141</vt:i4>
      </vt:variant>
      <vt:variant>
        <vt:i4>0</vt:i4>
      </vt:variant>
      <vt:variant>
        <vt:i4>5</vt:i4>
      </vt:variant>
      <vt:variant>
        <vt:lpwstr>https://github.com/nhsconnect/gpconnect-provider-testing/wiki/Foundations-Consumer-Tests</vt:lpwstr>
      </vt:variant>
      <vt:variant>
        <vt:lpwstr/>
      </vt:variant>
      <vt:variant>
        <vt:i4>7798842</vt:i4>
      </vt:variant>
      <vt:variant>
        <vt:i4>138</vt:i4>
      </vt:variant>
      <vt:variant>
        <vt:i4>0</vt:i4>
      </vt:variant>
      <vt:variant>
        <vt:i4>5</vt:i4>
      </vt:variant>
      <vt:variant>
        <vt:lpwstr>https://github.com/nhsconnect/gpconnect-provider-testing/wiki/Access-Record-Consumer-Tests</vt:lpwstr>
      </vt:variant>
      <vt:variant>
        <vt:lpwstr/>
      </vt:variant>
      <vt:variant>
        <vt:i4>6750322</vt:i4>
      </vt:variant>
      <vt:variant>
        <vt:i4>135</vt:i4>
      </vt:variant>
      <vt:variant>
        <vt:i4>0</vt:i4>
      </vt:variant>
      <vt:variant>
        <vt:i4>5</vt:i4>
      </vt:variant>
      <vt:variant>
        <vt:lpwstr>http://www.assurancesupport.digital.nhs.uk/integration</vt:lpwstr>
      </vt:variant>
      <vt:variant>
        <vt:lpwstr/>
      </vt:variant>
      <vt:variant>
        <vt:i4>4587538</vt:i4>
      </vt:variant>
      <vt:variant>
        <vt:i4>132</vt:i4>
      </vt:variant>
      <vt:variant>
        <vt:i4>0</vt:i4>
      </vt:variant>
      <vt:variant>
        <vt:i4>5</vt:i4>
      </vt:variant>
      <vt:variant>
        <vt:lpwstr>https://proxy.int.spine2.ncrs.nhs.uk/</vt:lpwstr>
      </vt:variant>
      <vt:variant>
        <vt:lpwstr/>
      </vt:variant>
      <vt:variant>
        <vt:i4>327805</vt:i4>
      </vt:variant>
      <vt:variant>
        <vt:i4>129</vt:i4>
      </vt:variant>
      <vt:variant>
        <vt:i4>0</vt:i4>
      </vt:variant>
      <vt:variant>
        <vt:i4>5</vt:i4>
      </vt:variant>
      <vt:variant>
        <vt:lpwstr>mailto:platforms.supportdesk@nhs.net</vt:lpwstr>
      </vt:variant>
      <vt:variant>
        <vt:lpwstr/>
      </vt:variant>
      <vt:variant>
        <vt:i4>5832751</vt:i4>
      </vt:variant>
      <vt:variant>
        <vt:i4>126</vt:i4>
      </vt:variant>
      <vt:variant>
        <vt:i4>0</vt:i4>
      </vt:variant>
      <vt:variant>
        <vt:i4>5</vt:i4>
      </vt:variant>
      <vt:variant>
        <vt:lpwstr>mailto:functional.assurance@nhs.net</vt:lpwstr>
      </vt:variant>
      <vt:variant>
        <vt:lpwstr/>
      </vt:variant>
      <vt:variant>
        <vt:i4>2883619</vt:i4>
      </vt:variant>
      <vt:variant>
        <vt:i4>123</vt:i4>
      </vt:variant>
      <vt:variant>
        <vt:i4>0</vt:i4>
      </vt:variant>
      <vt:variant>
        <vt:i4>5</vt:i4>
      </vt:variant>
      <vt:variant>
        <vt:lpwstr>https://orange.testlab.nhs.uk/opentest.html</vt:lpwstr>
      </vt:variant>
      <vt:variant>
        <vt:lpwstr/>
      </vt:variant>
      <vt:variant>
        <vt:i4>7733355</vt:i4>
      </vt:variant>
      <vt:variant>
        <vt:i4>120</vt:i4>
      </vt:variant>
      <vt:variant>
        <vt:i4>0</vt:i4>
      </vt:variant>
      <vt:variant>
        <vt:i4>5</vt:i4>
      </vt:variant>
      <vt:variant>
        <vt:lpwstr>http://www.assurancesupport.digital.nhs.uk/opentest</vt:lpwstr>
      </vt:variant>
      <vt:variant>
        <vt:lpwstr/>
      </vt:variant>
      <vt:variant>
        <vt:i4>327805</vt:i4>
      </vt:variant>
      <vt:variant>
        <vt:i4>117</vt:i4>
      </vt:variant>
      <vt:variant>
        <vt:i4>0</vt:i4>
      </vt:variant>
      <vt:variant>
        <vt:i4>5</vt:i4>
      </vt:variant>
      <vt:variant>
        <vt:lpwstr>mailto:platforms.supportdesk@nhs.net</vt:lpwstr>
      </vt:variant>
      <vt:variant>
        <vt:lpwstr/>
      </vt:variant>
      <vt:variant>
        <vt:i4>3014713</vt:i4>
      </vt:variant>
      <vt:variant>
        <vt:i4>114</vt:i4>
      </vt:variant>
      <vt:variant>
        <vt:i4>0</vt:i4>
      </vt:variant>
      <vt:variant>
        <vt:i4>5</vt:i4>
      </vt:variant>
      <vt:variant>
        <vt:lpwstr>https://digital.nhs.uk/services/health-and-social-care-network/new-to-hscn</vt:lpwstr>
      </vt:variant>
      <vt:variant>
        <vt:lpwstr/>
      </vt:variant>
      <vt:variant>
        <vt:i4>5832751</vt:i4>
      </vt:variant>
      <vt:variant>
        <vt:i4>111</vt:i4>
      </vt:variant>
      <vt:variant>
        <vt:i4>0</vt:i4>
      </vt:variant>
      <vt:variant>
        <vt:i4>5</vt:i4>
      </vt:variant>
      <vt:variant>
        <vt:lpwstr>mailto:functional.assurance@nhs.net</vt:lpwstr>
      </vt:variant>
      <vt:variant>
        <vt:lpwstr/>
      </vt:variant>
      <vt:variant>
        <vt:i4>5701635</vt:i4>
      </vt:variant>
      <vt:variant>
        <vt:i4>108</vt:i4>
      </vt:variant>
      <vt:variant>
        <vt:i4>0</vt:i4>
      </vt:variant>
      <vt:variant>
        <vt:i4>5</vt:i4>
      </vt:variant>
      <vt:variant>
        <vt:lpwstr>https://orange.testlab.nhs.uk/gpconnect-demonstrator/v1/fhir</vt:lpwstr>
      </vt:variant>
      <vt:variant>
        <vt:lpwstr/>
      </vt:variant>
      <vt:variant>
        <vt:i4>6422589</vt:i4>
      </vt:variant>
      <vt:variant>
        <vt:i4>105</vt:i4>
      </vt:variant>
      <vt:variant>
        <vt:i4>0</vt:i4>
      </vt:variant>
      <vt:variant>
        <vt:i4>5</vt:i4>
      </vt:variant>
      <vt:variant>
        <vt:lpwstr>https://orange.testlab.nhs.uk/gpconnect-demonstrator/v1</vt:lpwstr>
      </vt:variant>
      <vt:variant>
        <vt:lpwstr/>
      </vt:variant>
      <vt:variant>
        <vt:i4>5701635</vt:i4>
      </vt:variant>
      <vt:variant>
        <vt:i4>102</vt:i4>
      </vt:variant>
      <vt:variant>
        <vt:i4>0</vt:i4>
      </vt:variant>
      <vt:variant>
        <vt:i4>5</vt:i4>
      </vt:variant>
      <vt:variant>
        <vt:lpwstr>https://orange.testlab.nhs.uk/gpconnect-demonstrator/v1/fhir</vt:lpwstr>
      </vt:variant>
      <vt:variant>
        <vt:lpwstr/>
      </vt:variant>
      <vt:variant>
        <vt:i4>6422589</vt:i4>
      </vt:variant>
      <vt:variant>
        <vt:i4>99</vt:i4>
      </vt:variant>
      <vt:variant>
        <vt:i4>0</vt:i4>
      </vt:variant>
      <vt:variant>
        <vt:i4>5</vt:i4>
      </vt:variant>
      <vt:variant>
        <vt:lpwstr>https://orange.testlab.nhs.uk/gpconnect-demonstrator/v1</vt:lpwstr>
      </vt:variant>
      <vt:variant>
        <vt:lpwstr/>
      </vt:variant>
      <vt:variant>
        <vt:i4>5046285</vt:i4>
      </vt:variant>
      <vt:variant>
        <vt:i4>96</vt:i4>
      </vt:variant>
      <vt:variant>
        <vt:i4>0</vt:i4>
      </vt:variant>
      <vt:variant>
        <vt:i4>5</vt:i4>
      </vt:variant>
      <vt:variant>
        <vt:lpwstr>https://orange.testlab.nhs.uk/gpconnect-demonstrator/v0/</vt:lpwstr>
      </vt:variant>
      <vt:variant>
        <vt:lpwstr/>
      </vt:variant>
      <vt:variant>
        <vt:i4>5046285</vt:i4>
      </vt:variant>
      <vt:variant>
        <vt:i4>93</vt:i4>
      </vt:variant>
      <vt:variant>
        <vt:i4>0</vt:i4>
      </vt:variant>
      <vt:variant>
        <vt:i4>5</vt:i4>
      </vt:variant>
      <vt:variant>
        <vt:lpwstr>https://orange.testlab.nhs.uk/gpconnect-demonstrator/v0/</vt:lpwstr>
      </vt:variant>
      <vt:variant>
        <vt:lpwstr/>
      </vt:variant>
      <vt:variant>
        <vt:i4>2293767</vt:i4>
      </vt:variant>
      <vt:variant>
        <vt:i4>86</vt:i4>
      </vt:variant>
      <vt:variant>
        <vt:i4>0</vt:i4>
      </vt:variant>
      <vt:variant>
        <vt:i4>5</vt:i4>
      </vt:variant>
      <vt:variant>
        <vt:lpwstr/>
      </vt:variant>
      <vt:variant>
        <vt:lpwstr>_Toc9598794</vt:lpwstr>
      </vt:variant>
      <vt:variant>
        <vt:i4>2293767</vt:i4>
      </vt:variant>
      <vt:variant>
        <vt:i4>80</vt:i4>
      </vt:variant>
      <vt:variant>
        <vt:i4>0</vt:i4>
      </vt:variant>
      <vt:variant>
        <vt:i4>5</vt:i4>
      </vt:variant>
      <vt:variant>
        <vt:lpwstr/>
      </vt:variant>
      <vt:variant>
        <vt:lpwstr>_Toc9598793</vt:lpwstr>
      </vt:variant>
      <vt:variant>
        <vt:i4>2293767</vt:i4>
      </vt:variant>
      <vt:variant>
        <vt:i4>74</vt:i4>
      </vt:variant>
      <vt:variant>
        <vt:i4>0</vt:i4>
      </vt:variant>
      <vt:variant>
        <vt:i4>5</vt:i4>
      </vt:variant>
      <vt:variant>
        <vt:lpwstr/>
      </vt:variant>
      <vt:variant>
        <vt:lpwstr>_Toc9598792</vt:lpwstr>
      </vt:variant>
      <vt:variant>
        <vt:i4>2293767</vt:i4>
      </vt:variant>
      <vt:variant>
        <vt:i4>68</vt:i4>
      </vt:variant>
      <vt:variant>
        <vt:i4>0</vt:i4>
      </vt:variant>
      <vt:variant>
        <vt:i4>5</vt:i4>
      </vt:variant>
      <vt:variant>
        <vt:lpwstr/>
      </vt:variant>
      <vt:variant>
        <vt:lpwstr>_Toc9598791</vt:lpwstr>
      </vt:variant>
      <vt:variant>
        <vt:i4>2293767</vt:i4>
      </vt:variant>
      <vt:variant>
        <vt:i4>62</vt:i4>
      </vt:variant>
      <vt:variant>
        <vt:i4>0</vt:i4>
      </vt:variant>
      <vt:variant>
        <vt:i4>5</vt:i4>
      </vt:variant>
      <vt:variant>
        <vt:lpwstr/>
      </vt:variant>
      <vt:variant>
        <vt:lpwstr>_Toc9598790</vt:lpwstr>
      </vt:variant>
      <vt:variant>
        <vt:i4>2228231</vt:i4>
      </vt:variant>
      <vt:variant>
        <vt:i4>56</vt:i4>
      </vt:variant>
      <vt:variant>
        <vt:i4>0</vt:i4>
      </vt:variant>
      <vt:variant>
        <vt:i4>5</vt:i4>
      </vt:variant>
      <vt:variant>
        <vt:lpwstr/>
      </vt:variant>
      <vt:variant>
        <vt:lpwstr>_Toc9598789</vt:lpwstr>
      </vt:variant>
      <vt:variant>
        <vt:i4>2228231</vt:i4>
      </vt:variant>
      <vt:variant>
        <vt:i4>50</vt:i4>
      </vt:variant>
      <vt:variant>
        <vt:i4>0</vt:i4>
      </vt:variant>
      <vt:variant>
        <vt:i4>5</vt:i4>
      </vt:variant>
      <vt:variant>
        <vt:lpwstr/>
      </vt:variant>
      <vt:variant>
        <vt:lpwstr>_Toc9598788</vt:lpwstr>
      </vt:variant>
      <vt:variant>
        <vt:i4>2228231</vt:i4>
      </vt:variant>
      <vt:variant>
        <vt:i4>44</vt:i4>
      </vt:variant>
      <vt:variant>
        <vt:i4>0</vt:i4>
      </vt:variant>
      <vt:variant>
        <vt:i4>5</vt:i4>
      </vt:variant>
      <vt:variant>
        <vt:lpwstr/>
      </vt:variant>
      <vt:variant>
        <vt:lpwstr>_Toc9598787</vt:lpwstr>
      </vt:variant>
      <vt:variant>
        <vt:i4>2228231</vt:i4>
      </vt:variant>
      <vt:variant>
        <vt:i4>38</vt:i4>
      </vt:variant>
      <vt:variant>
        <vt:i4>0</vt:i4>
      </vt:variant>
      <vt:variant>
        <vt:i4>5</vt:i4>
      </vt:variant>
      <vt:variant>
        <vt:lpwstr/>
      </vt:variant>
      <vt:variant>
        <vt:lpwstr>_Toc9598786</vt:lpwstr>
      </vt:variant>
      <vt:variant>
        <vt:i4>2228231</vt:i4>
      </vt:variant>
      <vt:variant>
        <vt:i4>32</vt:i4>
      </vt:variant>
      <vt:variant>
        <vt:i4>0</vt:i4>
      </vt:variant>
      <vt:variant>
        <vt:i4>5</vt:i4>
      </vt:variant>
      <vt:variant>
        <vt:lpwstr/>
      </vt:variant>
      <vt:variant>
        <vt:lpwstr>_Toc9598785</vt:lpwstr>
      </vt:variant>
      <vt:variant>
        <vt:i4>2228231</vt:i4>
      </vt:variant>
      <vt:variant>
        <vt:i4>26</vt:i4>
      </vt:variant>
      <vt:variant>
        <vt:i4>0</vt:i4>
      </vt:variant>
      <vt:variant>
        <vt:i4>5</vt:i4>
      </vt:variant>
      <vt:variant>
        <vt:lpwstr/>
      </vt:variant>
      <vt:variant>
        <vt:lpwstr>_Toc9598784</vt:lpwstr>
      </vt:variant>
      <vt:variant>
        <vt:i4>2228231</vt:i4>
      </vt:variant>
      <vt:variant>
        <vt:i4>20</vt:i4>
      </vt:variant>
      <vt:variant>
        <vt:i4>0</vt:i4>
      </vt:variant>
      <vt:variant>
        <vt:i4>5</vt:i4>
      </vt:variant>
      <vt:variant>
        <vt:lpwstr/>
      </vt:variant>
      <vt:variant>
        <vt:lpwstr>_Toc9598783</vt:lpwstr>
      </vt:variant>
      <vt:variant>
        <vt:i4>2228231</vt:i4>
      </vt:variant>
      <vt:variant>
        <vt:i4>14</vt:i4>
      </vt:variant>
      <vt:variant>
        <vt:i4>0</vt:i4>
      </vt:variant>
      <vt:variant>
        <vt:i4>5</vt:i4>
      </vt:variant>
      <vt:variant>
        <vt:lpwstr/>
      </vt:variant>
      <vt:variant>
        <vt:lpwstr>_Toc9598782</vt:lpwstr>
      </vt:variant>
      <vt:variant>
        <vt:i4>2228231</vt:i4>
      </vt:variant>
      <vt:variant>
        <vt:i4>8</vt:i4>
      </vt:variant>
      <vt:variant>
        <vt:i4>0</vt:i4>
      </vt:variant>
      <vt:variant>
        <vt:i4>5</vt:i4>
      </vt:variant>
      <vt:variant>
        <vt:lpwstr/>
      </vt:variant>
      <vt:variant>
        <vt:lpwstr>_Toc9598781</vt:lpwstr>
      </vt:variant>
      <vt:variant>
        <vt:i4>2228231</vt:i4>
      </vt:variant>
      <vt:variant>
        <vt:i4>2</vt:i4>
      </vt:variant>
      <vt:variant>
        <vt:i4>0</vt:i4>
      </vt:variant>
      <vt:variant>
        <vt:i4>5</vt:i4>
      </vt:variant>
      <vt:variant>
        <vt:lpwstr/>
      </vt:variant>
      <vt:variant>
        <vt:lpwstr>_Toc9598780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NPFIT-FNT-TO-RM-GEN-0164 CAP Test Strategy Template v5.0</dc:title>
  <dc:subject/>
  <dc:creator>sapi</dc:creator>
  <cp:keywords/>
  <dc:description/>
  <cp:lastModifiedBy>Babar Munir</cp:lastModifiedBy>
  <cp:revision>2</cp:revision>
  <cp:lastPrinted>2013-03-05T12:53:00Z</cp:lastPrinted>
  <dcterms:created xsi:type="dcterms:W3CDTF">2020-11-18T12:05:00Z</dcterms:created>
  <dcterms:modified xsi:type="dcterms:W3CDTF">2020-11-18T12:05:00Z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Order">
    <vt:lpwstr>2200.00000000000</vt:lpwstr>
  </property>
  <property fmtid="{D5CDD505-2E9C-101B-9397-08002B2CF9AE}" pid="4" name="Document Type">
    <vt:lpwstr>External</vt:lpwstr>
  </property>
  <property fmtid="{D5CDD505-2E9C-101B-9397-08002B2CF9AE}" pid="5" name="TaxKeywordTaxHTField">
    <vt:lpwstr/>
  </property>
  <property fmtid="{D5CDD505-2E9C-101B-9397-08002B2CF9AE}" pid="6" name="TaxKeyword">
    <vt:lpwstr/>
  </property>
  <property fmtid="{D5CDD505-2E9C-101B-9397-08002B2CF9AE}" pid="7" name="TaxCatchAll">
    <vt:lpwstr/>
  </property>
  <property fmtid="{D5CDD505-2E9C-101B-9397-08002B2CF9AE}" pid="8" name="Subject">
    <vt:lpwstr/>
  </property>
  <property fmtid="{D5CDD505-2E9C-101B-9397-08002B2CF9AE}" pid="9" name="Keywords">
    <vt:lpwstr/>
  </property>
  <property fmtid="{D5CDD505-2E9C-101B-9397-08002B2CF9AE}" pid="10" name="_Author">
    <vt:lpwstr>sapi</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ies>
</file>