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1314301D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CardSet_1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70AD53E" w:rsidR="001F2F85" w:rsidRDefault="001F2F85" w:rsidP="001F2F85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1F2F85">
        <w:rPr>
          <w:rFonts w:cstheme="minorHAnsi"/>
          <w:sz w:val="24"/>
          <w:szCs w:val="36"/>
        </w:rPr>
        <w:t>Get out of jail free</w:t>
      </w:r>
    </w:p>
    <w:p w14:paraId="35A37823" w14:textId="77777777" w:rsidR="006615EB" w:rsidRPr="001F2F85" w:rsidRDefault="006615EB" w:rsidP="006615EB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CB2B34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CB2B34" w:rsidRPr="00CB2B34" w:rsidRDefault="00CB2B34" w:rsidP="00CB2B34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09209C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</w:p>
          <w:p w14:paraId="349CBBCA" w14:textId="77777777" w:rsidR="00CB2B34" w:rsidRP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</w:t>
            </w:r>
            <w:bookmarkStart w:id="0" w:name="_GoBack"/>
            <w:bookmarkEnd w:id="0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A0AB6D6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6506ECA" w14:textId="4A03E1B1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 xml:space="preserve">Player uses get out of jail card when </w:t>
            </w:r>
            <w:r w:rsidRPr="001E49EC">
              <w:rPr>
                <w:color w:val="FF0000"/>
                <w:sz w:val="16"/>
              </w:rPr>
              <w:t>in jail</w:t>
            </w:r>
          </w:p>
        </w:tc>
        <w:tc>
          <w:tcPr>
            <w:tcW w:w="1701" w:type="dxa"/>
            <w:vAlign w:val="center"/>
          </w:tcPr>
          <w:p w14:paraId="26B6E977" w14:textId="11F619C5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701" w:type="dxa"/>
            <w:vAlign w:val="center"/>
          </w:tcPr>
          <w:p w14:paraId="522748E8" w14:textId="2947659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275" w:type="dxa"/>
            <w:vAlign w:val="center"/>
          </w:tcPr>
          <w:p w14:paraId="4824BB7B" w14:textId="33106510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9209C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6615EB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12</cp:revision>
  <dcterms:created xsi:type="dcterms:W3CDTF">2019-06-28T10:29:00Z</dcterms:created>
  <dcterms:modified xsi:type="dcterms:W3CDTF">2019-08-10T12:02:00Z</dcterms:modified>
</cp:coreProperties>
</file>