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116C" w14:textId="614E9BF9" w:rsidR="00161F11" w:rsidRDefault="00161F11" w:rsidP="00161F11">
      <w:pPr>
        <w:pStyle w:val="Title"/>
      </w:pPr>
      <w:r>
        <w:t>SUSTINA – Auditor walkthrough – Problematic case</w:t>
      </w:r>
    </w:p>
    <w:p w14:paraId="04312B86" w14:textId="77777777" w:rsidR="00161F11" w:rsidRPr="00161F11" w:rsidRDefault="00161F11" w:rsidP="00161F11"/>
    <w:p w14:paraId="13D4E910" w14:textId="7E1BA8EA" w:rsidR="00161F11" w:rsidRPr="00161F11" w:rsidRDefault="00161F11" w:rsidP="00161F11">
      <w:r w:rsidRPr="00161F11">
        <w:t xml:space="preserve">Below is the </w:t>
      </w:r>
      <w:r w:rsidRPr="00161F11">
        <w:rPr>
          <w:b/>
          <w:bCs/>
        </w:rPr>
        <w:t>problematic counterpart</w:t>
      </w:r>
      <w:r w:rsidRPr="00161F11">
        <w:t xml:space="preserve">, written with the </w:t>
      </w:r>
      <w:r w:rsidRPr="00161F11">
        <w:rPr>
          <w:i/>
          <w:iCs/>
        </w:rPr>
        <w:t>same audit framing and title</w:t>
      </w:r>
      <w:r w:rsidRPr="00161F11">
        <w:t xml:space="preserve"> so the two can sit side-by-side in assurance documentation.</w:t>
      </w:r>
    </w:p>
    <w:p w14:paraId="69FDD943" w14:textId="77777777" w:rsidR="00161F11" w:rsidRPr="00161F11" w:rsidRDefault="00161F11" w:rsidP="00161F11">
      <w:r w:rsidRPr="00161F11">
        <w:pict w14:anchorId="745C3ED6">
          <v:rect id="_x0000_i1151" style="width:0;height:1.5pt" o:hralign="center" o:hrstd="t" o:hr="t" fillcolor="#a0a0a0" stroked="f"/>
        </w:pict>
      </w:r>
    </w:p>
    <w:p w14:paraId="4A84BFFF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Audit Walkthrough</w:t>
      </w:r>
    </w:p>
    <w:p w14:paraId="61C67F9D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Single Activity → ESG Ledger (End-to-End)</w:t>
      </w:r>
    </w:p>
    <w:p w14:paraId="171A8C0B" w14:textId="77777777" w:rsidR="00161F11" w:rsidRPr="00161F11" w:rsidRDefault="00161F11" w:rsidP="00161F11">
      <w:r w:rsidRPr="00161F11">
        <w:pict w14:anchorId="11E39A0C">
          <v:rect id="_x0000_i1152" style="width:0;height:1.5pt" o:hralign="center" o:hrstd="t" o:hr="t" fillcolor="#a0a0a0" stroked="f"/>
        </w:pict>
      </w:r>
    </w:p>
    <w:p w14:paraId="707B4BF3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Scenario Overview (Problematic Case)</w:t>
      </w:r>
    </w:p>
    <w:p w14:paraId="451D8DD5" w14:textId="77777777" w:rsidR="00161F11" w:rsidRPr="00161F11" w:rsidRDefault="00161F11" w:rsidP="00161F11">
      <w:r w:rsidRPr="00161F11">
        <w:rPr>
          <w:b/>
          <w:bCs/>
        </w:rPr>
        <w:t>Activity:</w:t>
      </w:r>
      <w:r w:rsidRPr="00161F11">
        <w:t xml:space="preserve"> Business travel </w:t>
      </w:r>
      <w:proofErr w:type="gramStart"/>
      <w:r w:rsidRPr="00161F11">
        <w:t>spend</w:t>
      </w:r>
      <w:proofErr w:type="gramEnd"/>
      <w:r w:rsidRPr="00161F11">
        <w:t xml:space="preserve"> (hotel accommodation)</w:t>
      </w:r>
      <w:r w:rsidRPr="00161F11">
        <w:br/>
      </w:r>
      <w:r w:rsidRPr="00161F11">
        <w:rPr>
          <w:b/>
          <w:bCs/>
        </w:rPr>
        <w:t>Period:</w:t>
      </w:r>
      <w:r w:rsidRPr="00161F11">
        <w:t xml:space="preserve"> 10–14 February 2025</w:t>
      </w:r>
      <w:r w:rsidRPr="00161F11">
        <w:br/>
      </w:r>
      <w:r w:rsidRPr="00161F11">
        <w:rPr>
          <w:b/>
          <w:bCs/>
        </w:rPr>
        <w:t>Source:</w:t>
      </w:r>
      <w:r w:rsidRPr="00161F11">
        <w:t xml:space="preserve"> Manually uploaded spreadsheet</w:t>
      </w:r>
      <w:r w:rsidRPr="00161F11">
        <w:br/>
      </w:r>
      <w:r w:rsidRPr="00161F11">
        <w:rPr>
          <w:b/>
          <w:bCs/>
        </w:rPr>
        <w:t>Reporting Objective:</w:t>
      </w:r>
      <w:r w:rsidRPr="00161F11">
        <w:t xml:space="preserve"> Scope 3.6 – Business Travel</w:t>
      </w:r>
      <w:r w:rsidRPr="00161F11">
        <w:br/>
      </w:r>
      <w:r w:rsidRPr="00161F11">
        <w:rPr>
          <w:b/>
          <w:bCs/>
        </w:rPr>
        <w:t>Known Issues:</w:t>
      </w:r>
    </w:p>
    <w:p w14:paraId="19D6F53B" w14:textId="77777777" w:rsidR="00161F11" w:rsidRPr="00161F11" w:rsidRDefault="00161F11" w:rsidP="00161F11">
      <w:pPr>
        <w:numPr>
          <w:ilvl w:val="0"/>
          <w:numId w:val="1"/>
        </w:numPr>
      </w:pPr>
      <w:r w:rsidRPr="00161F11">
        <w:t>Supplier not resolvable</w:t>
      </w:r>
    </w:p>
    <w:p w14:paraId="668A8B88" w14:textId="77777777" w:rsidR="00161F11" w:rsidRPr="00161F11" w:rsidRDefault="00161F11" w:rsidP="00161F11">
      <w:pPr>
        <w:numPr>
          <w:ilvl w:val="0"/>
          <w:numId w:val="1"/>
        </w:numPr>
      </w:pPr>
      <w:r w:rsidRPr="00161F11">
        <w:t>Spend-only data</w:t>
      </w:r>
    </w:p>
    <w:p w14:paraId="6C17DBF6" w14:textId="77777777" w:rsidR="00161F11" w:rsidRPr="00161F11" w:rsidRDefault="00161F11" w:rsidP="00161F11">
      <w:pPr>
        <w:numPr>
          <w:ilvl w:val="0"/>
          <w:numId w:val="1"/>
        </w:numPr>
      </w:pPr>
      <w:r w:rsidRPr="00161F11">
        <w:t>Manual upload</w:t>
      </w:r>
    </w:p>
    <w:p w14:paraId="6A5E5A5C" w14:textId="77777777" w:rsidR="00161F11" w:rsidRPr="00161F11" w:rsidRDefault="00161F11" w:rsidP="00161F11">
      <w:pPr>
        <w:numPr>
          <w:ilvl w:val="0"/>
          <w:numId w:val="1"/>
        </w:numPr>
      </w:pPr>
      <w:r w:rsidRPr="00161F11">
        <w:t>Limited metadata</w:t>
      </w:r>
    </w:p>
    <w:p w14:paraId="40BD6E23" w14:textId="77777777" w:rsidR="00161F11" w:rsidRPr="00161F11" w:rsidRDefault="00161F11" w:rsidP="00161F11">
      <w:r w:rsidRPr="00161F11">
        <w:t xml:space="preserve">This walkthrough demonstrates how </w:t>
      </w:r>
      <w:r w:rsidRPr="00161F11">
        <w:rPr>
          <w:b/>
          <w:bCs/>
        </w:rPr>
        <w:t>low-quality, imperfect evidence</w:t>
      </w:r>
      <w:r w:rsidRPr="00161F11">
        <w:t xml:space="preserve"> is still ingested, governed, scored, and </w:t>
      </w:r>
      <w:r w:rsidRPr="00161F11">
        <w:rPr>
          <w:i/>
          <w:iCs/>
        </w:rPr>
        <w:t>explicitly constrained</w:t>
      </w:r>
      <w:r w:rsidRPr="00161F11">
        <w:t xml:space="preserve"> — rather than silently excluded or “fixed”.</w:t>
      </w:r>
    </w:p>
    <w:p w14:paraId="3E371213" w14:textId="77777777" w:rsidR="00161F11" w:rsidRPr="00161F11" w:rsidRDefault="00161F11" w:rsidP="00161F11">
      <w:r w:rsidRPr="00161F11">
        <w:pict w14:anchorId="63996D0A">
          <v:rect id="_x0000_i1153" style="width:0;height:1.5pt" o:hralign="center" o:hrstd="t" o:hr="t" fillcolor="#a0a0a0" stroked="f"/>
        </w:pict>
      </w:r>
    </w:p>
    <w:p w14:paraId="61BD492D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1. Source Evidence (RAW_ZONE)</w:t>
      </w:r>
    </w:p>
    <w:p w14:paraId="35AD413A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1.1 Origin</w:t>
      </w:r>
    </w:p>
    <w:p w14:paraId="52AC2DE7" w14:textId="77777777" w:rsidR="00161F11" w:rsidRPr="00161F11" w:rsidRDefault="00161F11" w:rsidP="00161F11">
      <w:pPr>
        <w:numPr>
          <w:ilvl w:val="0"/>
          <w:numId w:val="2"/>
        </w:numPr>
      </w:pPr>
      <w:r w:rsidRPr="00161F11">
        <w:t xml:space="preserve">Source type: </w:t>
      </w:r>
      <w:r w:rsidRPr="00161F11">
        <w:rPr>
          <w:b/>
          <w:bCs/>
        </w:rPr>
        <w:t>Manual upload (spreadsheet)</w:t>
      </w:r>
    </w:p>
    <w:p w14:paraId="3269DCF9" w14:textId="77777777" w:rsidR="00161F11" w:rsidRPr="00161F11" w:rsidRDefault="00161F11" w:rsidP="00161F11">
      <w:pPr>
        <w:numPr>
          <w:ilvl w:val="0"/>
          <w:numId w:val="2"/>
        </w:numPr>
      </w:pPr>
      <w:r w:rsidRPr="00161F11">
        <w:t>Uploaded by: Finance analyst (feasibility testing)</w:t>
      </w:r>
    </w:p>
    <w:p w14:paraId="224EFF12" w14:textId="77777777" w:rsidR="00161F11" w:rsidRPr="00161F11" w:rsidRDefault="00161F11" w:rsidP="00161F11">
      <w:pPr>
        <w:numPr>
          <w:ilvl w:val="0"/>
          <w:numId w:val="2"/>
        </w:numPr>
      </w:pPr>
      <w:r w:rsidRPr="00161F11">
        <w:t>Content:</w:t>
      </w:r>
    </w:p>
    <w:p w14:paraId="4B9C1B5F" w14:textId="77777777" w:rsidR="00161F11" w:rsidRPr="00161F11" w:rsidRDefault="00161F11" w:rsidP="00161F11">
      <w:pPr>
        <w:numPr>
          <w:ilvl w:val="1"/>
          <w:numId w:val="2"/>
        </w:numPr>
      </w:pPr>
      <w:r w:rsidRPr="00161F11">
        <w:t>Date range</w:t>
      </w:r>
    </w:p>
    <w:p w14:paraId="3ED2F071" w14:textId="77777777" w:rsidR="00161F11" w:rsidRPr="00161F11" w:rsidRDefault="00161F11" w:rsidP="00161F11">
      <w:pPr>
        <w:numPr>
          <w:ilvl w:val="1"/>
          <w:numId w:val="2"/>
        </w:numPr>
      </w:pPr>
      <w:r w:rsidRPr="00161F11">
        <w:t xml:space="preserve">Total </w:t>
      </w:r>
      <w:proofErr w:type="gramStart"/>
      <w:r w:rsidRPr="00161F11">
        <w:t>hotel</w:t>
      </w:r>
      <w:proofErr w:type="gramEnd"/>
      <w:r w:rsidRPr="00161F11">
        <w:t xml:space="preserve"> spend (€3,200)</w:t>
      </w:r>
    </w:p>
    <w:p w14:paraId="3D5EEC3A" w14:textId="77777777" w:rsidR="00161F11" w:rsidRPr="00161F11" w:rsidRDefault="00161F11" w:rsidP="00161F11">
      <w:pPr>
        <w:numPr>
          <w:ilvl w:val="1"/>
          <w:numId w:val="2"/>
        </w:numPr>
      </w:pPr>
      <w:r w:rsidRPr="00161F11">
        <w:lastRenderedPageBreak/>
        <w:t>Free-text description: “Conference accommodation – Europe”</w:t>
      </w:r>
    </w:p>
    <w:p w14:paraId="7D994A5A" w14:textId="77777777" w:rsidR="00161F11" w:rsidRPr="00161F11" w:rsidRDefault="00161F11" w:rsidP="00161F11">
      <w:r w:rsidRPr="00161F11">
        <w:t xml:space="preserve">Per ING-00, manual uploads are treated as </w:t>
      </w:r>
      <w:r w:rsidRPr="00161F11">
        <w:rPr>
          <w:b/>
          <w:bCs/>
        </w:rPr>
        <w:t xml:space="preserve">Tier-3 </w:t>
      </w:r>
      <w:proofErr w:type="gramStart"/>
      <w:r w:rsidRPr="00161F11">
        <w:rPr>
          <w:b/>
          <w:bCs/>
        </w:rPr>
        <w:t>sources</w:t>
      </w:r>
      <w:r w:rsidRPr="00161F11">
        <w:t>, but</w:t>
      </w:r>
      <w:proofErr w:type="gramEnd"/>
      <w:r w:rsidRPr="00161F11">
        <w:t xml:space="preserve"> remain fully governed and </w:t>
      </w:r>
      <w:proofErr w:type="gramStart"/>
      <w:r w:rsidRPr="00161F11">
        <w:t>auditable .</w:t>
      </w:r>
      <w:proofErr w:type="gramEnd"/>
    </w:p>
    <w:p w14:paraId="7CC6645D" w14:textId="77777777" w:rsidR="00161F11" w:rsidRPr="00161F11" w:rsidRDefault="00161F11" w:rsidP="00161F11">
      <w:r w:rsidRPr="00161F11">
        <w:pict w14:anchorId="0FF8F8B2">
          <v:rect id="_x0000_i1154" style="width:0;height:1.5pt" o:hralign="center" o:hrstd="t" o:hr="t" fillcolor="#a0a0a0" stroked="f"/>
        </w:pict>
      </w:r>
    </w:p>
    <w:p w14:paraId="620545C9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1.2 RAW_ZONE Storage</w:t>
      </w:r>
    </w:p>
    <w:p w14:paraId="7F530F8D" w14:textId="77777777" w:rsidR="00161F11" w:rsidRPr="00161F11" w:rsidRDefault="00161F11" w:rsidP="00161F11">
      <w:r w:rsidRPr="00161F11">
        <w:t xml:space="preserve">The uploaded file is stored </w:t>
      </w:r>
      <w:r w:rsidRPr="00161F11">
        <w:rPr>
          <w:b/>
          <w:bCs/>
        </w:rPr>
        <w:t>unaltered</w:t>
      </w:r>
      <w:r w:rsidRPr="00161F11">
        <w:t>:</w:t>
      </w:r>
    </w:p>
    <w:p w14:paraId="308884C4" w14:textId="77777777" w:rsidR="00161F11" w:rsidRPr="00161F11" w:rsidRDefault="00161F11" w:rsidP="00161F11">
      <w:pPr>
        <w:numPr>
          <w:ilvl w:val="0"/>
          <w:numId w:val="3"/>
        </w:numPr>
      </w:pPr>
      <w:r w:rsidRPr="00161F11">
        <w:t>Original column names preserved</w:t>
      </w:r>
    </w:p>
    <w:p w14:paraId="005A2674" w14:textId="77777777" w:rsidR="00161F11" w:rsidRPr="00161F11" w:rsidRDefault="00161F11" w:rsidP="00161F11">
      <w:pPr>
        <w:numPr>
          <w:ilvl w:val="0"/>
          <w:numId w:val="3"/>
        </w:numPr>
      </w:pPr>
      <w:r w:rsidRPr="00161F11">
        <w:t>No currency conversion</w:t>
      </w:r>
    </w:p>
    <w:p w14:paraId="1D81DC0D" w14:textId="77777777" w:rsidR="00161F11" w:rsidRPr="00161F11" w:rsidRDefault="00161F11" w:rsidP="00161F11">
      <w:pPr>
        <w:numPr>
          <w:ilvl w:val="0"/>
          <w:numId w:val="3"/>
        </w:numPr>
      </w:pPr>
      <w:r w:rsidRPr="00161F11">
        <w:t xml:space="preserve">No supplier </w:t>
      </w:r>
      <w:proofErr w:type="gramStart"/>
      <w:r w:rsidRPr="00161F11">
        <w:t>inference</w:t>
      </w:r>
      <w:proofErr w:type="gramEnd"/>
    </w:p>
    <w:p w14:paraId="19E3A323" w14:textId="77777777" w:rsidR="00161F11" w:rsidRPr="00161F11" w:rsidRDefault="00161F11" w:rsidP="00161F11">
      <w:pPr>
        <w:numPr>
          <w:ilvl w:val="0"/>
          <w:numId w:val="3"/>
        </w:numPr>
      </w:pPr>
      <w:r w:rsidRPr="00161F11">
        <w:t>No enrichment</w:t>
      </w:r>
    </w:p>
    <w:p w14:paraId="4CF6315B" w14:textId="77777777" w:rsidR="00161F11" w:rsidRPr="00161F11" w:rsidRDefault="00161F11" w:rsidP="00161F11">
      <w:r w:rsidRPr="00161F11">
        <w:t>Metadata captured:</w:t>
      </w:r>
    </w:p>
    <w:p w14:paraId="1BD06061" w14:textId="77777777" w:rsidR="00161F11" w:rsidRPr="00161F11" w:rsidRDefault="00161F11" w:rsidP="00161F11">
      <w:pPr>
        <w:numPr>
          <w:ilvl w:val="0"/>
          <w:numId w:val="4"/>
        </w:numPr>
      </w:pPr>
      <w:proofErr w:type="spellStart"/>
      <w:r w:rsidRPr="00161F11">
        <w:t>Source_Category</w:t>
      </w:r>
      <w:proofErr w:type="spellEnd"/>
      <w:r w:rsidRPr="00161F11">
        <w:t xml:space="preserve"> = Tier-3 (Manual)</w:t>
      </w:r>
    </w:p>
    <w:p w14:paraId="240E276E" w14:textId="77777777" w:rsidR="00161F11" w:rsidRPr="00161F11" w:rsidRDefault="00161F11" w:rsidP="00161F11">
      <w:pPr>
        <w:numPr>
          <w:ilvl w:val="0"/>
          <w:numId w:val="4"/>
        </w:numPr>
      </w:pPr>
      <w:r w:rsidRPr="00161F11">
        <w:t>Upload timestamp</w:t>
      </w:r>
    </w:p>
    <w:p w14:paraId="4E0B77A8" w14:textId="77777777" w:rsidR="00161F11" w:rsidRPr="00161F11" w:rsidRDefault="00161F11" w:rsidP="00161F11">
      <w:pPr>
        <w:numPr>
          <w:ilvl w:val="0"/>
          <w:numId w:val="4"/>
        </w:numPr>
      </w:pPr>
      <w:r w:rsidRPr="00161F11">
        <w:t>Uploader ID</w:t>
      </w:r>
    </w:p>
    <w:p w14:paraId="28FA59ED" w14:textId="77777777" w:rsidR="00161F11" w:rsidRPr="00161F11" w:rsidRDefault="00161F11" w:rsidP="00161F11">
      <w:pPr>
        <w:numPr>
          <w:ilvl w:val="0"/>
          <w:numId w:val="4"/>
        </w:numPr>
      </w:pPr>
      <w:r w:rsidRPr="00161F11">
        <w:t>Checksum</w:t>
      </w:r>
    </w:p>
    <w:p w14:paraId="2758902C" w14:textId="77777777" w:rsidR="00161F11" w:rsidRPr="00161F11" w:rsidRDefault="00161F11" w:rsidP="00161F11">
      <w:r w:rsidRPr="00161F11">
        <w:rPr>
          <w:b/>
          <w:bCs/>
        </w:rPr>
        <w:t>Audit assertion:</w:t>
      </w:r>
      <w:r w:rsidRPr="00161F11">
        <w:br/>
        <w:t>Even low-quality or exploratory data is preserved as primary evidence.</w:t>
      </w:r>
    </w:p>
    <w:p w14:paraId="0B9FAEDF" w14:textId="77777777" w:rsidR="00161F11" w:rsidRPr="00161F11" w:rsidRDefault="00161F11" w:rsidP="00161F11">
      <w:r w:rsidRPr="00161F11">
        <w:t xml:space="preserve">This satisfies ING-00 immutability and traceability </w:t>
      </w:r>
      <w:proofErr w:type="gramStart"/>
      <w:r w:rsidRPr="00161F11">
        <w:t>requirements .</w:t>
      </w:r>
      <w:proofErr w:type="gramEnd"/>
    </w:p>
    <w:p w14:paraId="08044E0C" w14:textId="77777777" w:rsidR="00161F11" w:rsidRPr="00161F11" w:rsidRDefault="00161F11" w:rsidP="00161F11">
      <w:r w:rsidRPr="00161F11">
        <w:pict w14:anchorId="5D6972E5">
          <v:rect id="_x0000_i1155" style="width:0;height:1.5pt" o:hralign="center" o:hrstd="t" o:hr="t" fillcolor="#a0a0a0" stroked="f"/>
        </w:pict>
      </w:r>
    </w:p>
    <w:p w14:paraId="2832DC35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2. Normalisation (ING-01)</w:t>
      </w:r>
    </w:p>
    <w:p w14:paraId="4236996C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2.1 Trigger</w:t>
      </w:r>
    </w:p>
    <w:p w14:paraId="43A8989B" w14:textId="77777777" w:rsidR="00161F11" w:rsidRPr="00161F11" w:rsidRDefault="00161F11" w:rsidP="00161F11">
      <w:r w:rsidRPr="00161F11">
        <w:t xml:space="preserve">The RAW spreadsheet is processed through </w:t>
      </w:r>
      <w:r w:rsidRPr="00161F11">
        <w:rPr>
          <w:b/>
          <w:bCs/>
        </w:rPr>
        <w:t>ING-01 Activity Normalisation</w:t>
      </w:r>
      <w:r w:rsidRPr="00161F11">
        <w:t xml:space="preserve">, exactly like any other </w:t>
      </w:r>
      <w:proofErr w:type="gramStart"/>
      <w:r w:rsidRPr="00161F11">
        <w:t>source .</w:t>
      </w:r>
      <w:proofErr w:type="gramEnd"/>
    </w:p>
    <w:p w14:paraId="35F33A04" w14:textId="77777777" w:rsidR="00161F11" w:rsidRPr="00161F11" w:rsidRDefault="00161F11" w:rsidP="00161F11">
      <w:r w:rsidRPr="00161F11">
        <w:pict w14:anchorId="316997CE">
          <v:rect id="_x0000_i1156" style="width:0;height:1.5pt" o:hralign="center" o:hrstd="t" o:hr="t" fillcolor="#a0a0a0" stroked="f"/>
        </w:pict>
      </w:r>
    </w:p>
    <w:p w14:paraId="4F057EC6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2.2 Structural Normalisation</w:t>
      </w:r>
    </w:p>
    <w:p w14:paraId="20DD4B2C" w14:textId="77777777" w:rsidR="00161F11" w:rsidRPr="00161F11" w:rsidRDefault="00161F11" w:rsidP="00161F11">
      <w:r w:rsidRPr="00161F11">
        <w:t xml:space="preserve">The following </w:t>
      </w:r>
      <w:proofErr w:type="spellStart"/>
      <w:r w:rsidRPr="00161F11">
        <w:rPr>
          <w:b/>
          <w:bCs/>
        </w:rPr>
        <w:t>Normalised_Activity</w:t>
      </w:r>
      <w:proofErr w:type="spellEnd"/>
      <w:r w:rsidRPr="00161F11">
        <w:t xml:space="preserve"> record is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987"/>
      </w:tblGrid>
      <w:tr w:rsidR="00161F11" w:rsidRPr="00161F11" w14:paraId="72AE1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99745" w14:textId="77777777" w:rsidR="00161F11" w:rsidRPr="00161F11" w:rsidRDefault="00161F11" w:rsidP="00161F11">
            <w:pPr>
              <w:rPr>
                <w:b/>
                <w:bCs/>
              </w:rPr>
            </w:pPr>
            <w:r w:rsidRPr="00161F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4D2C6C" w14:textId="77777777" w:rsidR="00161F11" w:rsidRPr="00161F11" w:rsidRDefault="00161F11" w:rsidP="00161F11">
            <w:pPr>
              <w:rPr>
                <w:b/>
                <w:bCs/>
              </w:rPr>
            </w:pPr>
            <w:r w:rsidRPr="00161F11">
              <w:rPr>
                <w:b/>
                <w:bCs/>
              </w:rPr>
              <w:t>Value</w:t>
            </w:r>
          </w:p>
        </w:tc>
      </w:tr>
      <w:tr w:rsidR="00161F11" w:rsidRPr="00161F11" w14:paraId="2FB5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B295" w14:textId="77777777" w:rsidR="00161F11" w:rsidRPr="00161F11" w:rsidRDefault="00161F11" w:rsidP="00161F11">
            <w:proofErr w:type="spellStart"/>
            <w:r w:rsidRPr="00161F11"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3AF36" w14:textId="77777777" w:rsidR="00161F11" w:rsidRPr="00161F11" w:rsidRDefault="00161F11" w:rsidP="00161F11">
            <w:r w:rsidRPr="00161F11">
              <w:t>UUID-8899</w:t>
            </w:r>
          </w:p>
        </w:tc>
      </w:tr>
      <w:tr w:rsidR="00161F11" w:rsidRPr="00161F11" w14:paraId="7922B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3212" w14:textId="77777777" w:rsidR="00161F11" w:rsidRPr="00161F11" w:rsidRDefault="00161F11" w:rsidP="00161F11">
            <w:proofErr w:type="spellStart"/>
            <w:r w:rsidRPr="00161F11">
              <w:lastRenderedPageBreak/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7C524" w14:textId="77777777" w:rsidR="00161F11" w:rsidRPr="00161F11" w:rsidRDefault="00161F11" w:rsidP="00161F11">
            <w:proofErr w:type="spellStart"/>
            <w:r w:rsidRPr="00161F11">
              <w:t>hotel_night_spend</w:t>
            </w:r>
            <w:proofErr w:type="spellEnd"/>
          </w:p>
        </w:tc>
      </w:tr>
      <w:tr w:rsidR="00161F11" w:rsidRPr="00161F11" w14:paraId="736C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D87F" w14:textId="77777777" w:rsidR="00161F11" w:rsidRPr="00161F11" w:rsidRDefault="00161F11" w:rsidP="00161F11">
            <w:r w:rsidRPr="00161F11">
              <w:t>Quantity</w:t>
            </w:r>
          </w:p>
        </w:tc>
        <w:tc>
          <w:tcPr>
            <w:tcW w:w="0" w:type="auto"/>
            <w:vAlign w:val="center"/>
            <w:hideMark/>
          </w:tcPr>
          <w:p w14:paraId="187C4B98" w14:textId="77777777" w:rsidR="00161F11" w:rsidRPr="00161F11" w:rsidRDefault="00161F11" w:rsidP="00161F11">
            <w:r w:rsidRPr="00161F11">
              <w:t>3,200</w:t>
            </w:r>
          </w:p>
        </w:tc>
      </w:tr>
      <w:tr w:rsidR="00161F11" w:rsidRPr="00161F11" w14:paraId="59AEB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5928" w14:textId="77777777" w:rsidR="00161F11" w:rsidRPr="00161F11" w:rsidRDefault="00161F11" w:rsidP="00161F11">
            <w:r w:rsidRPr="00161F11">
              <w:t>Unit</w:t>
            </w:r>
          </w:p>
        </w:tc>
        <w:tc>
          <w:tcPr>
            <w:tcW w:w="0" w:type="auto"/>
            <w:vAlign w:val="center"/>
            <w:hideMark/>
          </w:tcPr>
          <w:p w14:paraId="5EB826A0" w14:textId="77777777" w:rsidR="00161F11" w:rsidRPr="00161F11" w:rsidRDefault="00161F11" w:rsidP="00161F11">
            <w:r w:rsidRPr="00161F11">
              <w:t>EUR</w:t>
            </w:r>
          </w:p>
        </w:tc>
      </w:tr>
      <w:tr w:rsidR="00161F11" w:rsidRPr="00161F11" w14:paraId="7DC6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154E" w14:textId="77777777" w:rsidR="00161F11" w:rsidRPr="00161F11" w:rsidRDefault="00161F11" w:rsidP="00161F11">
            <w:proofErr w:type="spellStart"/>
            <w:r w:rsidRPr="00161F11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12435" w14:textId="77777777" w:rsidR="00161F11" w:rsidRPr="00161F11" w:rsidRDefault="00161F11" w:rsidP="00161F11">
            <w:r w:rsidRPr="00161F11">
              <w:t>2025-02-10</w:t>
            </w:r>
          </w:p>
        </w:tc>
      </w:tr>
      <w:tr w:rsidR="00161F11" w:rsidRPr="00161F11" w14:paraId="78096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3460" w14:textId="77777777" w:rsidR="00161F11" w:rsidRPr="00161F11" w:rsidRDefault="00161F11" w:rsidP="00161F11">
            <w:proofErr w:type="spellStart"/>
            <w:r w:rsidRPr="00161F11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C18A0" w14:textId="77777777" w:rsidR="00161F11" w:rsidRPr="00161F11" w:rsidRDefault="00161F11" w:rsidP="00161F11">
            <w:r w:rsidRPr="00161F11">
              <w:t>2025-02-14</w:t>
            </w:r>
          </w:p>
        </w:tc>
      </w:tr>
      <w:tr w:rsidR="00161F11" w:rsidRPr="00161F11" w14:paraId="1A9CA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AB5E" w14:textId="77777777" w:rsidR="00161F11" w:rsidRPr="00161F11" w:rsidRDefault="00161F11" w:rsidP="00161F11">
            <w:proofErr w:type="spellStart"/>
            <w:r w:rsidRPr="00161F11">
              <w:t>Source_Category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C015A" w14:textId="77777777" w:rsidR="00161F11" w:rsidRPr="00161F11" w:rsidRDefault="00161F11" w:rsidP="00161F11">
            <w:r w:rsidRPr="00161F11">
              <w:t>Tier-3 (Manual)</w:t>
            </w:r>
          </w:p>
        </w:tc>
      </w:tr>
      <w:tr w:rsidR="00161F11" w:rsidRPr="00161F11" w14:paraId="62FB3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D26C" w14:textId="77777777" w:rsidR="00161F11" w:rsidRPr="00161F11" w:rsidRDefault="00161F11" w:rsidP="00161F11">
            <w:proofErr w:type="spellStart"/>
            <w:r w:rsidRPr="00161F11">
              <w:t>Source_Reference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29A4" w14:textId="77777777" w:rsidR="00161F11" w:rsidRPr="00161F11" w:rsidRDefault="00161F11" w:rsidP="00161F11">
            <w:r w:rsidRPr="00161F11">
              <w:t>RAW upload ID</w:t>
            </w:r>
          </w:p>
        </w:tc>
      </w:tr>
    </w:tbl>
    <w:p w14:paraId="5ACA1041" w14:textId="77777777" w:rsidR="00161F11" w:rsidRPr="00161F11" w:rsidRDefault="00161F11" w:rsidP="00161F11">
      <w:r w:rsidRPr="00161F11">
        <w:t>No attempt is made to fabricate missing detail (e.g. nights, country, hotel brand).</w:t>
      </w:r>
    </w:p>
    <w:p w14:paraId="14DE72D8" w14:textId="77777777" w:rsidR="00161F11" w:rsidRPr="00161F11" w:rsidRDefault="00161F11" w:rsidP="00161F11">
      <w:r w:rsidRPr="00161F11">
        <w:t xml:space="preserve">This aligns with ING-01’s mandate to </w:t>
      </w:r>
      <w:r w:rsidRPr="00161F11">
        <w:rPr>
          <w:b/>
          <w:bCs/>
        </w:rPr>
        <w:t xml:space="preserve">harmonise, not </w:t>
      </w:r>
      <w:proofErr w:type="gramStart"/>
      <w:r w:rsidRPr="00161F11">
        <w:rPr>
          <w:b/>
          <w:bCs/>
        </w:rPr>
        <w:t>infer</w:t>
      </w:r>
      <w:r w:rsidRPr="00161F11">
        <w:t xml:space="preserve"> .</w:t>
      </w:r>
      <w:proofErr w:type="gramEnd"/>
    </w:p>
    <w:p w14:paraId="34E88B28" w14:textId="77777777" w:rsidR="00161F11" w:rsidRPr="00161F11" w:rsidRDefault="00161F11" w:rsidP="00161F11">
      <w:r w:rsidRPr="00161F11">
        <w:pict w14:anchorId="3AF180CB">
          <v:rect id="_x0000_i1157" style="width:0;height:1.5pt" o:hralign="center" o:hrstd="t" o:hr="t" fillcolor="#a0a0a0" stroked="f"/>
        </w:pict>
      </w:r>
    </w:p>
    <w:p w14:paraId="582F4A55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2.3 Unit Harmonisation</w:t>
      </w:r>
    </w:p>
    <w:p w14:paraId="29437FB0" w14:textId="77777777" w:rsidR="00161F11" w:rsidRPr="00161F11" w:rsidRDefault="00161F11" w:rsidP="00161F11">
      <w:pPr>
        <w:numPr>
          <w:ilvl w:val="0"/>
          <w:numId w:val="5"/>
        </w:numPr>
      </w:pPr>
      <w:r w:rsidRPr="00161F11">
        <w:t>Currency unit recognised (EUR)</w:t>
      </w:r>
    </w:p>
    <w:p w14:paraId="1D86507E" w14:textId="77777777" w:rsidR="00161F11" w:rsidRPr="00161F11" w:rsidRDefault="00161F11" w:rsidP="00161F11">
      <w:pPr>
        <w:numPr>
          <w:ilvl w:val="0"/>
          <w:numId w:val="5"/>
        </w:numPr>
      </w:pPr>
      <w:r w:rsidRPr="00161F11">
        <w:t>Canonical financial unit confirmed via Z-09 FX reference</w:t>
      </w:r>
    </w:p>
    <w:p w14:paraId="44CAA52D" w14:textId="77777777" w:rsidR="00161F11" w:rsidRPr="00161F11" w:rsidRDefault="00161F11" w:rsidP="00161F11">
      <w:pPr>
        <w:numPr>
          <w:ilvl w:val="0"/>
          <w:numId w:val="5"/>
        </w:numPr>
      </w:pPr>
      <w:r w:rsidRPr="00161F11">
        <w:t>No conversion performed at this stage</w:t>
      </w:r>
    </w:p>
    <w:p w14:paraId="2D2F7A0D" w14:textId="77777777" w:rsidR="00161F11" w:rsidRPr="00161F11" w:rsidRDefault="00161F11" w:rsidP="00161F11">
      <w:r w:rsidRPr="00161F11">
        <w:t>Handled per ING-</w:t>
      </w:r>
      <w:proofErr w:type="gramStart"/>
      <w:r w:rsidRPr="00161F11">
        <w:t>01.02 unit</w:t>
      </w:r>
      <w:proofErr w:type="gramEnd"/>
      <w:r w:rsidRPr="00161F11">
        <w:t xml:space="preserve"> </w:t>
      </w:r>
      <w:proofErr w:type="gramStart"/>
      <w:r w:rsidRPr="00161F11">
        <w:t>rules .</w:t>
      </w:r>
      <w:proofErr w:type="gramEnd"/>
    </w:p>
    <w:p w14:paraId="116A223D" w14:textId="77777777" w:rsidR="00161F11" w:rsidRPr="00161F11" w:rsidRDefault="00161F11" w:rsidP="00161F11">
      <w:r w:rsidRPr="00161F11">
        <w:pict w14:anchorId="5DE6C61C">
          <v:rect id="_x0000_i1158" style="width:0;height:1.5pt" o:hralign="center" o:hrstd="t" o:hr="t" fillcolor="#a0a0a0" stroked="f"/>
        </w:pict>
      </w:r>
    </w:p>
    <w:p w14:paraId="2FB025A6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2.4 Time Handling</w:t>
      </w:r>
    </w:p>
    <w:p w14:paraId="13A12095" w14:textId="77777777" w:rsidR="00161F11" w:rsidRPr="00161F11" w:rsidRDefault="00161F11" w:rsidP="00161F11">
      <w:pPr>
        <w:numPr>
          <w:ilvl w:val="0"/>
          <w:numId w:val="6"/>
        </w:numPr>
      </w:pPr>
      <w:r w:rsidRPr="00161F11">
        <w:t>Activity spans multiple days</w:t>
      </w:r>
    </w:p>
    <w:p w14:paraId="276BAE5A" w14:textId="77777777" w:rsidR="00161F11" w:rsidRPr="00161F11" w:rsidRDefault="00161F11" w:rsidP="00161F11">
      <w:pPr>
        <w:numPr>
          <w:ilvl w:val="0"/>
          <w:numId w:val="6"/>
        </w:numPr>
      </w:pPr>
      <w:r w:rsidRPr="00161F11">
        <w:t>No per-night breakdown available</w:t>
      </w:r>
    </w:p>
    <w:p w14:paraId="690C6B57" w14:textId="77777777" w:rsidR="00161F11" w:rsidRPr="00161F11" w:rsidRDefault="00161F11" w:rsidP="00161F11">
      <w:pPr>
        <w:numPr>
          <w:ilvl w:val="0"/>
          <w:numId w:val="6"/>
        </w:numPr>
      </w:pPr>
      <w:r w:rsidRPr="00161F11">
        <w:t>Activity retained as a single period record</w:t>
      </w:r>
    </w:p>
    <w:p w14:paraId="1C7ECEBC" w14:textId="77777777" w:rsidR="00161F11" w:rsidRPr="00161F11" w:rsidRDefault="00161F11" w:rsidP="00161F11">
      <w:r w:rsidRPr="00161F11">
        <w:t xml:space="preserve">ING-01.02 allows this where finer granularity is not available, provided the limitation is </w:t>
      </w:r>
      <w:proofErr w:type="gramStart"/>
      <w:r w:rsidRPr="00161F11">
        <w:t>explicit .</w:t>
      </w:r>
      <w:proofErr w:type="gramEnd"/>
    </w:p>
    <w:p w14:paraId="47CDCBE0" w14:textId="77777777" w:rsidR="00161F11" w:rsidRPr="00161F11" w:rsidRDefault="00161F11" w:rsidP="00161F11">
      <w:r w:rsidRPr="00161F11">
        <w:pict w14:anchorId="794AFC41">
          <v:rect id="_x0000_i1159" style="width:0;height:1.5pt" o:hralign="center" o:hrstd="t" o:hr="t" fillcolor="#a0a0a0" stroked="f"/>
        </w:pict>
      </w:r>
    </w:p>
    <w:p w14:paraId="3D133873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3. Enterprise Key Mapping (ING-01.03)</w:t>
      </w:r>
    </w:p>
    <w:p w14:paraId="25697915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3.1 Supplier Mapping (Failure)</w:t>
      </w:r>
    </w:p>
    <w:p w14:paraId="5A56E448" w14:textId="77777777" w:rsidR="00161F11" w:rsidRPr="00161F11" w:rsidRDefault="00161F11" w:rsidP="00161F11">
      <w:pPr>
        <w:numPr>
          <w:ilvl w:val="0"/>
          <w:numId w:val="7"/>
        </w:numPr>
      </w:pPr>
      <w:r w:rsidRPr="00161F11">
        <w:t>Free-text supplier description cannot be resolved</w:t>
      </w:r>
    </w:p>
    <w:p w14:paraId="52808D33" w14:textId="77777777" w:rsidR="00161F11" w:rsidRPr="00161F11" w:rsidRDefault="00161F11" w:rsidP="00161F11">
      <w:pPr>
        <w:numPr>
          <w:ilvl w:val="0"/>
          <w:numId w:val="7"/>
        </w:numPr>
      </w:pPr>
      <w:r w:rsidRPr="00161F11">
        <w:lastRenderedPageBreak/>
        <w:t>No match in Z-04 Supplier Master</w:t>
      </w:r>
    </w:p>
    <w:p w14:paraId="28B5BEB6" w14:textId="77777777" w:rsidR="00161F11" w:rsidRPr="00161F11" w:rsidRDefault="00161F11" w:rsidP="00161F11">
      <w:r w:rsidRPr="00161F11">
        <w:t>Result:</w:t>
      </w:r>
    </w:p>
    <w:p w14:paraId="5F621625" w14:textId="77777777" w:rsidR="00161F11" w:rsidRPr="00161F11" w:rsidRDefault="00161F11" w:rsidP="00161F11">
      <w:pPr>
        <w:numPr>
          <w:ilvl w:val="0"/>
          <w:numId w:val="8"/>
        </w:numPr>
      </w:pPr>
      <w:proofErr w:type="spellStart"/>
      <w:r w:rsidRPr="00161F11">
        <w:t>Supplier_Id</w:t>
      </w:r>
      <w:proofErr w:type="spellEnd"/>
      <w:r w:rsidRPr="00161F11">
        <w:t xml:space="preserve"> = NULL</w:t>
      </w:r>
    </w:p>
    <w:p w14:paraId="50F874F6" w14:textId="77777777" w:rsidR="00161F11" w:rsidRPr="00161F11" w:rsidRDefault="00161F11" w:rsidP="00161F11">
      <w:pPr>
        <w:numPr>
          <w:ilvl w:val="0"/>
          <w:numId w:val="8"/>
        </w:numPr>
      </w:pPr>
      <w:proofErr w:type="spellStart"/>
      <w:r w:rsidRPr="00161F11">
        <w:t>Supplier_Activity_Code</w:t>
      </w:r>
      <w:proofErr w:type="spellEnd"/>
      <w:r w:rsidRPr="00161F11">
        <w:t xml:space="preserve"> = NULL</w:t>
      </w:r>
    </w:p>
    <w:p w14:paraId="66ABF44E" w14:textId="77777777" w:rsidR="00161F11" w:rsidRPr="00161F11" w:rsidRDefault="00161F11" w:rsidP="00161F11">
      <w:r w:rsidRPr="00161F11">
        <w:t xml:space="preserve">Per ING-01.03, this </w:t>
      </w:r>
      <w:r w:rsidRPr="00161F11">
        <w:rPr>
          <w:b/>
          <w:bCs/>
        </w:rPr>
        <w:t xml:space="preserve">does not invalidate the </w:t>
      </w:r>
      <w:proofErr w:type="gramStart"/>
      <w:r w:rsidRPr="00161F11">
        <w:rPr>
          <w:b/>
          <w:bCs/>
        </w:rPr>
        <w:t>activity</w:t>
      </w:r>
      <w:r w:rsidRPr="00161F11">
        <w:t>, but</w:t>
      </w:r>
      <w:proofErr w:type="gramEnd"/>
      <w:r w:rsidRPr="00161F11">
        <w:t xml:space="preserve"> must be </w:t>
      </w:r>
      <w:proofErr w:type="gramStart"/>
      <w:r w:rsidRPr="00161F11">
        <w:t>flagged .</w:t>
      </w:r>
      <w:proofErr w:type="gramEnd"/>
    </w:p>
    <w:p w14:paraId="6DC84699" w14:textId="77777777" w:rsidR="00161F11" w:rsidRPr="00161F11" w:rsidRDefault="00161F11" w:rsidP="00161F11">
      <w:r w:rsidRPr="00161F11">
        <w:pict w14:anchorId="4CBC52E2">
          <v:rect id="_x0000_i1160" style="width:0;height:1.5pt" o:hralign="center" o:hrstd="t" o:hr="t" fillcolor="#a0a0a0" stroked="f"/>
        </w:pict>
      </w:r>
    </w:p>
    <w:p w14:paraId="37495BDC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3.2 Product Mapping (Not Applicable)</w:t>
      </w:r>
    </w:p>
    <w:p w14:paraId="1455DF91" w14:textId="77777777" w:rsidR="00161F11" w:rsidRPr="00161F11" w:rsidRDefault="00161F11" w:rsidP="00161F11">
      <w:pPr>
        <w:numPr>
          <w:ilvl w:val="0"/>
          <w:numId w:val="9"/>
        </w:numPr>
      </w:pPr>
      <w:r w:rsidRPr="00161F11">
        <w:t>No product-level reference present</w:t>
      </w:r>
    </w:p>
    <w:p w14:paraId="3D6E6C95" w14:textId="77777777" w:rsidR="00161F11" w:rsidRPr="00161F11" w:rsidRDefault="00161F11" w:rsidP="00161F11">
      <w:pPr>
        <w:numPr>
          <w:ilvl w:val="0"/>
          <w:numId w:val="9"/>
        </w:numPr>
      </w:pPr>
      <w:proofErr w:type="spellStart"/>
      <w:r w:rsidRPr="00161F11">
        <w:t>Product_Id</w:t>
      </w:r>
      <w:proofErr w:type="spellEnd"/>
      <w:r w:rsidRPr="00161F11">
        <w:t xml:space="preserve"> = NULL</w:t>
      </w:r>
    </w:p>
    <w:p w14:paraId="50485EBA" w14:textId="77777777" w:rsidR="00161F11" w:rsidRPr="00161F11" w:rsidRDefault="00161F11" w:rsidP="00161F11">
      <w:r w:rsidRPr="00161F11">
        <w:pict w14:anchorId="6FC478F2">
          <v:rect id="_x0000_i1161" style="width:0;height:1.5pt" o:hralign="center" o:hrstd="t" o:hr="t" fillcolor="#a0a0a0" stroked="f"/>
        </w:pict>
      </w:r>
    </w:p>
    <w:p w14:paraId="0366F42B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3.3 Finance Mapping (Partial)</w:t>
      </w:r>
    </w:p>
    <w:p w14:paraId="1FB1CCFF" w14:textId="77777777" w:rsidR="00161F11" w:rsidRPr="00161F11" w:rsidRDefault="00161F11" w:rsidP="00161F11">
      <w:pPr>
        <w:numPr>
          <w:ilvl w:val="0"/>
          <w:numId w:val="10"/>
        </w:numPr>
      </w:pPr>
      <w:r w:rsidRPr="00161F11">
        <w:t>Accounting entity resolved</w:t>
      </w:r>
    </w:p>
    <w:p w14:paraId="03120F08" w14:textId="77777777" w:rsidR="00161F11" w:rsidRPr="00161F11" w:rsidRDefault="00161F11" w:rsidP="00161F11">
      <w:pPr>
        <w:numPr>
          <w:ilvl w:val="0"/>
          <w:numId w:val="10"/>
        </w:numPr>
      </w:pPr>
      <w:r w:rsidRPr="00161F11">
        <w:t>Account code resolved (Travel &amp; Subsistence)</w:t>
      </w:r>
    </w:p>
    <w:p w14:paraId="66D768D1" w14:textId="77777777" w:rsidR="00161F11" w:rsidRPr="00161F11" w:rsidRDefault="00161F11" w:rsidP="00161F11">
      <w:pPr>
        <w:numPr>
          <w:ilvl w:val="0"/>
          <w:numId w:val="10"/>
        </w:numPr>
      </w:pPr>
      <w:r w:rsidRPr="00161F11">
        <w:t>Cost centre resolved</w:t>
      </w:r>
    </w:p>
    <w:p w14:paraId="70DCFBA2" w14:textId="77777777" w:rsidR="00161F11" w:rsidRPr="00161F11" w:rsidRDefault="00161F11" w:rsidP="00161F11">
      <w:pPr>
        <w:numPr>
          <w:ilvl w:val="0"/>
          <w:numId w:val="10"/>
        </w:numPr>
      </w:pPr>
      <w:r w:rsidRPr="00161F11">
        <w:t>No GL journal linkage available</w:t>
      </w:r>
    </w:p>
    <w:p w14:paraId="68AE614C" w14:textId="77777777" w:rsidR="00161F11" w:rsidRPr="00161F11" w:rsidRDefault="00161F11" w:rsidP="00161F11">
      <w:r w:rsidRPr="00161F11">
        <w:rPr>
          <w:b/>
          <w:bCs/>
        </w:rPr>
        <w:t>Audit assertion:</w:t>
      </w:r>
      <w:r w:rsidRPr="00161F11">
        <w:br/>
        <w:t>Partial enterprise anchoring is explicitly represented, not obscured.</w:t>
      </w:r>
    </w:p>
    <w:p w14:paraId="04D78CBC" w14:textId="77777777" w:rsidR="00161F11" w:rsidRPr="00161F11" w:rsidRDefault="00161F11" w:rsidP="00161F11">
      <w:r w:rsidRPr="00161F11">
        <w:pict w14:anchorId="5F60DBBD">
          <v:rect id="_x0000_i1162" style="width:0;height:1.5pt" o:hralign="center" o:hrstd="t" o:hr="t" fillcolor="#a0a0a0" stroked="f"/>
        </w:pict>
      </w:r>
    </w:p>
    <w:p w14:paraId="5C3EBFE4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4. Data Quality Scoring (ING-01.04)</w:t>
      </w:r>
    </w:p>
    <w:p w14:paraId="6E54857C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4.1 Dimension Scoring</w:t>
      </w:r>
    </w:p>
    <w:p w14:paraId="3B91E952" w14:textId="77777777" w:rsidR="00161F11" w:rsidRPr="00161F11" w:rsidRDefault="00161F11" w:rsidP="00161F11">
      <w:r w:rsidRPr="00161F11">
        <w:t>Each dimension is evaluated independently: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95"/>
        <w:gridCol w:w="6108"/>
      </w:tblGrid>
      <w:tr w:rsidR="00161F11" w:rsidRPr="00161F11" w14:paraId="6DD78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D19E" w14:textId="77777777" w:rsidR="00161F11" w:rsidRPr="00161F11" w:rsidRDefault="00161F11" w:rsidP="00161F11">
            <w:pPr>
              <w:rPr>
                <w:b/>
                <w:bCs/>
              </w:rPr>
            </w:pPr>
            <w:r w:rsidRPr="00161F1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5668AA5" w14:textId="77777777" w:rsidR="00161F11" w:rsidRPr="00161F11" w:rsidRDefault="00161F11" w:rsidP="00161F11">
            <w:pPr>
              <w:rPr>
                <w:b/>
                <w:bCs/>
              </w:rPr>
            </w:pPr>
            <w:r w:rsidRPr="00161F1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9E1932A" w14:textId="77777777" w:rsidR="00161F11" w:rsidRPr="00161F11" w:rsidRDefault="00161F11" w:rsidP="00161F11">
            <w:pPr>
              <w:rPr>
                <w:b/>
                <w:bCs/>
              </w:rPr>
            </w:pPr>
            <w:r w:rsidRPr="00161F11">
              <w:rPr>
                <w:b/>
                <w:bCs/>
              </w:rPr>
              <w:t>Rationale</w:t>
            </w:r>
          </w:p>
        </w:tc>
      </w:tr>
      <w:tr w:rsidR="00161F11" w:rsidRPr="00161F11" w14:paraId="2079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D56C" w14:textId="77777777" w:rsidR="00161F11" w:rsidRPr="00161F11" w:rsidRDefault="00161F11" w:rsidP="00161F11">
            <w:r w:rsidRPr="00161F11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5DB94AE7" w14:textId="77777777" w:rsidR="00161F11" w:rsidRPr="00161F11" w:rsidRDefault="00161F11" w:rsidP="00161F11">
            <w:r w:rsidRPr="00161F11">
              <w:t>60</w:t>
            </w:r>
          </w:p>
        </w:tc>
        <w:tc>
          <w:tcPr>
            <w:tcW w:w="0" w:type="auto"/>
            <w:vAlign w:val="center"/>
            <w:hideMark/>
          </w:tcPr>
          <w:p w14:paraId="287B6261" w14:textId="77777777" w:rsidR="00161F11" w:rsidRPr="00161F11" w:rsidRDefault="00161F11" w:rsidP="00161F11">
            <w:r w:rsidRPr="00161F11">
              <w:t>Mandatory fields present, but key contextual fields missing</w:t>
            </w:r>
          </w:p>
        </w:tc>
      </w:tr>
      <w:tr w:rsidR="00161F11" w:rsidRPr="00161F11" w14:paraId="2FE8F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B8C9" w14:textId="77777777" w:rsidR="00161F11" w:rsidRPr="00161F11" w:rsidRDefault="00161F11" w:rsidP="00161F11">
            <w:r w:rsidRPr="00161F11">
              <w:t>Source Reliability</w:t>
            </w:r>
          </w:p>
        </w:tc>
        <w:tc>
          <w:tcPr>
            <w:tcW w:w="0" w:type="auto"/>
            <w:vAlign w:val="center"/>
            <w:hideMark/>
          </w:tcPr>
          <w:p w14:paraId="41B2FEB7" w14:textId="77777777" w:rsidR="00161F11" w:rsidRPr="00161F11" w:rsidRDefault="00161F11" w:rsidP="00161F11">
            <w:r w:rsidRPr="00161F11">
              <w:t>60</w:t>
            </w:r>
          </w:p>
        </w:tc>
        <w:tc>
          <w:tcPr>
            <w:tcW w:w="0" w:type="auto"/>
            <w:vAlign w:val="center"/>
            <w:hideMark/>
          </w:tcPr>
          <w:p w14:paraId="0AE28A86" w14:textId="77777777" w:rsidR="00161F11" w:rsidRPr="00161F11" w:rsidRDefault="00161F11" w:rsidP="00161F11">
            <w:r w:rsidRPr="00161F11">
              <w:t>Tier-3 Manual upload</w:t>
            </w:r>
          </w:p>
        </w:tc>
      </w:tr>
      <w:tr w:rsidR="00161F11" w:rsidRPr="00161F11" w14:paraId="3849C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55E2" w14:textId="77777777" w:rsidR="00161F11" w:rsidRPr="00161F11" w:rsidRDefault="00161F11" w:rsidP="00161F11">
            <w:r w:rsidRPr="00161F11">
              <w:t>Unit Accuracy</w:t>
            </w:r>
          </w:p>
        </w:tc>
        <w:tc>
          <w:tcPr>
            <w:tcW w:w="0" w:type="auto"/>
            <w:vAlign w:val="center"/>
            <w:hideMark/>
          </w:tcPr>
          <w:p w14:paraId="3AA88456" w14:textId="77777777" w:rsidR="00161F11" w:rsidRPr="00161F11" w:rsidRDefault="00161F11" w:rsidP="00161F11">
            <w:r w:rsidRPr="00161F11">
              <w:t>100</w:t>
            </w:r>
          </w:p>
        </w:tc>
        <w:tc>
          <w:tcPr>
            <w:tcW w:w="0" w:type="auto"/>
            <w:vAlign w:val="center"/>
            <w:hideMark/>
          </w:tcPr>
          <w:p w14:paraId="6DE9AAC9" w14:textId="77777777" w:rsidR="00161F11" w:rsidRPr="00161F11" w:rsidRDefault="00161F11" w:rsidP="00161F11">
            <w:r w:rsidRPr="00161F11">
              <w:t>Valid, recognised currency</w:t>
            </w:r>
          </w:p>
        </w:tc>
      </w:tr>
      <w:tr w:rsidR="00161F11" w:rsidRPr="00161F11" w14:paraId="33111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58B3" w14:textId="77777777" w:rsidR="00161F11" w:rsidRPr="00161F11" w:rsidRDefault="00161F11" w:rsidP="00161F11">
            <w:r w:rsidRPr="00161F11">
              <w:t>Mapping Success</w:t>
            </w:r>
          </w:p>
        </w:tc>
        <w:tc>
          <w:tcPr>
            <w:tcW w:w="0" w:type="auto"/>
            <w:vAlign w:val="center"/>
            <w:hideMark/>
          </w:tcPr>
          <w:p w14:paraId="696087B8" w14:textId="77777777" w:rsidR="00161F11" w:rsidRPr="00161F11" w:rsidRDefault="00161F11" w:rsidP="00161F11">
            <w:r w:rsidRPr="00161F11">
              <w:t>35</w:t>
            </w:r>
          </w:p>
        </w:tc>
        <w:tc>
          <w:tcPr>
            <w:tcW w:w="0" w:type="auto"/>
            <w:vAlign w:val="center"/>
            <w:hideMark/>
          </w:tcPr>
          <w:p w14:paraId="37437CA2" w14:textId="77777777" w:rsidR="00161F11" w:rsidRPr="00161F11" w:rsidRDefault="00161F11" w:rsidP="00161F11">
            <w:r w:rsidRPr="00161F11">
              <w:t>Finance mapped, supplier unmapped</w:t>
            </w:r>
          </w:p>
        </w:tc>
      </w:tr>
      <w:tr w:rsidR="00161F11" w:rsidRPr="00161F11" w14:paraId="77E7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7D5C" w14:textId="77777777" w:rsidR="00161F11" w:rsidRPr="00161F11" w:rsidRDefault="00161F11" w:rsidP="00161F11">
            <w:r w:rsidRPr="00161F11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1159F3D6" w14:textId="77777777" w:rsidR="00161F11" w:rsidRPr="00161F11" w:rsidRDefault="00161F11" w:rsidP="00161F11">
            <w:r w:rsidRPr="00161F11">
              <w:t>100</w:t>
            </w:r>
          </w:p>
        </w:tc>
        <w:tc>
          <w:tcPr>
            <w:tcW w:w="0" w:type="auto"/>
            <w:vAlign w:val="center"/>
            <w:hideMark/>
          </w:tcPr>
          <w:p w14:paraId="42EC222C" w14:textId="77777777" w:rsidR="00161F11" w:rsidRPr="00161F11" w:rsidRDefault="00161F11" w:rsidP="00161F11">
            <w:r w:rsidRPr="00161F11">
              <w:t>No internal inconsistencies detected</w:t>
            </w:r>
          </w:p>
        </w:tc>
      </w:tr>
    </w:tbl>
    <w:p w14:paraId="128EAECF" w14:textId="77777777" w:rsidR="00161F11" w:rsidRPr="00161F11" w:rsidRDefault="00161F11" w:rsidP="00161F11">
      <w:r w:rsidRPr="00161F11">
        <w:lastRenderedPageBreak/>
        <w:t xml:space="preserve">Scoring logic follows ING-01.04 §4 </w:t>
      </w:r>
      <w:proofErr w:type="gramStart"/>
      <w:r w:rsidRPr="00161F11">
        <w:t>definitions .</w:t>
      </w:r>
      <w:proofErr w:type="gramEnd"/>
    </w:p>
    <w:p w14:paraId="06D50442" w14:textId="77777777" w:rsidR="00161F11" w:rsidRPr="00161F11" w:rsidRDefault="00161F11" w:rsidP="00161F11">
      <w:r w:rsidRPr="00161F11">
        <w:pict w14:anchorId="21DADD5E">
          <v:rect id="_x0000_i1163" style="width:0;height:1.5pt" o:hralign="center" o:hrstd="t" o:hr="t" fillcolor="#a0a0a0" stroked="f"/>
        </w:pict>
      </w:r>
    </w:p>
    <w:p w14:paraId="35110F46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4.2 DQ Flags Raised</w:t>
      </w:r>
    </w:p>
    <w:p w14:paraId="6A83CC37" w14:textId="77777777" w:rsidR="00161F11" w:rsidRPr="00161F11" w:rsidRDefault="00161F11" w:rsidP="00161F11">
      <w:proofErr w:type="spellStart"/>
      <w:r w:rsidRPr="00161F11">
        <w:t>DataQuality_Flags</w:t>
      </w:r>
      <w:proofErr w:type="spellEnd"/>
      <w:r w:rsidRPr="00161F11">
        <w:t xml:space="preserve"> include:</w:t>
      </w:r>
    </w:p>
    <w:p w14:paraId="5D3E4760" w14:textId="77777777" w:rsidR="00161F11" w:rsidRPr="00161F11" w:rsidRDefault="00161F11" w:rsidP="00161F11">
      <w:pPr>
        <w:numPr>
          <w:ilvl w:val="0"/>
          <w:numId w:val="11"/>
        </w:numPr>
      </w:pPr>
      <w:r w:rsidRPr="00161F11">
        <w:t>UNMAPPED_SUPPLIER</w:t>
      </w:r>
    </w:p>
    <w:p w14:paraId="39450F35" w14:textId="77777777" w:rsidR="00161F11" w:rsidRPr="00161F11" w:rsidRDefault="00161F11" w:rsidP="00161F11">
      <w:pPr>
        <w:numPr>
          <w:ilvl w:val="0"/>
          <w:numId w:val="11"/>
        </w:numPr>
      </w:pPr>
      <w:r w:rsidRPr="00161F11">
        <w:t>MANUAL_UPLOAD_SOURCE</w:t>
      </w:r>
    </w:p>
    <w:p w14:paraId="29653C39" w14:textId="77777777" w:rsidR="00161F11" w:rsidRPr="00161F11" w:rsidRDefault="00161F11" w:rsidP="00161F11">
      <w:pPr>
        <w:numPr>
          <w:ilvl w:val="0"/>
          <w:numId w:val="11"/>
        </w:numPr>
      </w:pPr>
      <w:r w:rsidRPr="00161F11">
        <w:t>LIMITED_ACTIVITY_GRANULARITY</w:t>
      </w:r>
    </w:p>
    <w:p w14:paraId="2BC413A0" w14:textId="77777777" w:rsidR="00161F11" w:rsidRPr="00161F11" w:rsidRDefault="00161F11" w:rsidP="00161F11">
      <w:r w:rsidRPr="00161F11">
        <w:t xml:space="preserve">These flags explain </w:t>
      </w:r>
      <w:r w:rsidRPr="00161F11">
        <w:rPr>
          <w:i/>
          <w:iCs/>
        </w:rPr>
        <w:t>why</w:t>
      </w:r>
      <w:r w:rsidRPr="00161F11">
        <w:t xml:space="preserve"> the score is low — not just </w:t>
      </w:r>
      <w:r w:rsidRPr="00161F11">
        <w:rPr>
          <w:i/>
          <w:iCs/>
        </w:rPr>
        <w:t>that</w:t>
      </w:r>
      <w:r w:rsidRPr="00161F11">
        <w:t xml:space="preserve"> it is low.</w:t>
      </w:r>
    </w:p>
    <w:p w14:paraId="1C31AE74" w14:textId="77777777" w:rsidR="00161F11" w:rsidRPr="00161F11" w:rsidRDefault="00161F11" w:rsidP="00161F11">
      <w:r w:rsidRPr="00161F11">
        <w:pict w14:anchorId="646B34B7">
          <v:rect id="_x0000_i1164" style="width:0;height:1.5pt" o:hralign="center" o:hrstd="t" o:hr="t" fillcolor="#a0a0a0" stroked="f"/>
        </w:pict>
      </w:r>
    </w:p>
    <w:p w14:paraId="38FE5D00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4.3 Weighting Model Application</w:t>
      </w:r>
    </w:p>
    <w:p w14:paraId="1142A012" w14:textId="77777777" w:rsidR="00161F11" w:rsidRPr="00161F11" w:rsidRDefault="00161F11" w:rsidP="00161F11">
      <w:pPr>
        <w:numPr>
          <w:ilvl w:val="0"/>
          <w:numId w:val="12"/>
        </w:numPr>
      </w:pPr>
      <w:r w:rsidRPr="00161F11">
        <w:t xml:space="preserve">Active model: </w:t>
      </w:r>
      <w:r w:rsidRPr="00161F11">
        <w:rPr>
          <w:b/>
          <w:bCs/>
        </w:rPr>
        <w:t>Default Activity DQ Model v1.0</w:t>
      </w:r>
    </w:p>
    <w:p w14:paraId="44038890" w14:textId="77777777" w:rsidR="00161F11" w:rsidRPr="00161F11" w:rsidRDefault="00161F11" w:rsidP="00161F11">
      <w:pPr>
        <w:numPr>
          <w:ilvl w:val="0"/>
          <w:numId w:val="12"/>
        </w:numPr>
      </w:pPr>
      <w:r w:rsidRPr="00161F11">
        <w:t>Weights applied via ING-01.04.03</w:t>
      </w:r>
    </w:p>
    <w:p w14:paraId="569AD4BA" w14:textId="77777777" w:rsidR="00161F11" w:rsidRPr="00161F11" w:rsidRDefault="00161F11" w:rsidP="00161F11">
      <w:r w:rsidRPr="00161F11">
        <w:pict w14:anchorId="7FD23AF3">
          <v:rect id="_x0000_i1165" style="width:0;height:1.5pt" o:hralign="center" o:hrstd="t" o:hr="t" fillcolor="#a0a0a0" stroked="f"/>
        </w:pict>
      </w:r>
    </w:p>
    <w:p w14:paraId="0CDFCA4D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4.4 Final Score &amp; Tier</w:t>
      </w:r>
    </w:p>
    <w:p w14:paraId="0060A094" w14:textId="77777777" w:rsidR="00161F11" w:rsidRPr="00161F11" w:rsidRDefault="00161F11" w:rsidP="00161F11">
      <w:pPr>
        <w:numPr>
          <w:ilvl w:val="0"/>
          <w:numId w:val="13"/>
        </w:numPr>
      </w:pPr>
      <w:proofErr w:type="spellStart"/>
      <w:r w:rsidRPr="00161F11">
        <w:rPr>
          <w:b/>
          <w:bCs/>
        </w:rPr>
        <w:t>DataQuality_Score</w:t>
      </w:r>
      <w:proofErr w:type="spellEnd"/>
      <w:r w:rsidRPr="00161F11">
        <w:rPr>
          <w:b/>
          <w:bCs/>
        </w:rPr>
        <w:t>:</w:t>
      </w:r>
      <w:r w:rsidRPr="00161F11">
        <w:t xml:space="preserve"> 58</w:t>
      </w:r>
    </w:p>
    <w:p w14:paraId="15FCEE83" w14:textId="77777777" w:rsidR="00161F11" w:rsidRPr="00161F11" w:rsidRDefault="00161F11" w:rsidP="00161F11">
      <w:pPr>
        <w:numPr>
          <w:ilvl w:val="0"/>
          <w:numId w:val="13"/>
        </w:numPr>
      </w:pPr>
      <w:proofErr w:type="spellStart"/>
      <w:r w:rsidRPr="00161F11">
        <w:rPr>
          <w:b/>
          <w:bCs/>
        </w:rPr>
        <w:t>DataQuality_Tier</w:t>
      </w:r>
      <w:proofErr w:type="spellEnd"/>
      <w:r w:rsidRPr="00161F11">
        <w:rPr>
          <w:b/>
          <w:bCs/>
        </w:rPr>
        <w:t>:</w:t>
      </w:r>
      <w:r w:rsidRPr="00161F11">
        <w:t xml:space="preserve"> C</w:t>
      </w:r>
    </w:p>
    <w:p w14:paraId="2356D988" w14:textId="77777777" w:rsidR="00161F11" w:rsidRPr="00161F11" w:rsidRDefault="00161F11" w:rsidP="00161F11">
      <w:r w:rsidRPr="00161F11">
        <w:t xml:space="preserve">Tier assignment based on ING-01.04.04 </w:t>
      </w:r>
      <w:proofErr w:type="gramStart"/>
      <w:r w:rsidRPr="00161F11">
        <w:t>thresholds .</w:t>
      </w:r>
      <w:proofErr w:type="gramEnd"/>
    </w:p>
    <w:p w14:paraId="55E3F241" w14:textId="77777777" w:rsidR="00161F11" w:rsidRPr="00161F11" w:rsidRDefault="00161F11" w:rsidP="00161F11">
      <w:r w:rsidRPr="00161F11">
        <w:rPr>
          <w:b/>
          <w:bCs/>
        </w:rPr>
        <w:t>Audit assertion:</w:t>
      </w:r>
      <w:r w:rsidRPr="00161F11">
        <w:br/>
        <w:t>This activity is usable only with caution and explicit disclosure.</w:t>
      </w:r>
    </w:p>
    <w:p w14:paraId="24D18E58" w14:textId="77777777" w:rsidR="00161F11" w:rsidRPr="00161F11" w:rsidRDefault="00161F11" w:rsidP="00161F11">
      <w:r w:rsidRPr="00161F11">
        <w:pict w14:anchorId="3F2C80C0">
          <v:rect id="_x0000_i1166" style="width:0;height:1.5pt" o:hralign="center" o:hrstd="t" o:hr="t" fillcolor="#a0a0a0" stroked="f"/>
        </w:pict>
      </w:r>
    </w:p>
    <w:p w14:paraId="164E7A92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5. CURATED_ZONE Assembly (ING-03 boundary)</w:t>
      </w:r>
    </w:p>
    <w:p w14:paraId="5BC0FA25" w14:textId="77777777" w:rsidR="00161F11" w:rsidRPr="00161F11" w:rsidRDefault="00161F11" w:rsidP="00161F11">
      <w:r w:rsidRPr="00161F11">
        <w:t>At curation time:</w:t>
      </w:r>
    </w:p>
    <w:p w14:paraId="154945BF" w14:textId="77777777" w:rsidR="00161F11" w:rsidRPr="00161F11" w:rsidRDefault="00161F11" w:rsidP="00161F11">
      <w:pPr>
        <w:numPr>
          <w:ilvl w:val="0"/>
          <w:numId w:val="14"/>
        </w:numPr>
      </w:pPr>
      <w:r w:rsidRPr="00161F11">
        <w:t xml:space="preserve">Tier C → </w:t>
      </w:r>
      <w:r w:rsidRPr="00161F11">
        <w:rPr>
          <w:b/>
          <w:bCs/>
        </w:rPr>
        <w:t>conditionally included</w:t>
      </w:r>
    </w:p>
    <w:p w14:paraId="37055DDE" w14:textId="77777777" w:rsidR="00161F11" w:rsidRPr="00161F11" w:rsidRDefault="00161F11" w:rsidP="00161F11">
      <w:pPr>
        <w:numPr>
          <w:ilvl w:val="0"/>
          <w:numId w:val="14"/>
        </w:numPr>
      </w:pPr>
      <w:r w:rsidRPr="00161F11">
        <w:t>Marked as:</w:t>
      </w:r>
    </w:p>
    <w:p w14:paraId="63EEF14D" w14:textId="77777777" w:rsidR="00161F11" w:rsidRPr="00161F11" w:rsidRDefault="00161F11" w:rsidP="00161F11">
      <w:pPr>
        <w:numPr>
          <w:ilvl w:val="1"/>
          <w:numId w:val="14"/>
        </w:numPr>
      </w:pPr>
      <w:r w:rsidRPr="00161F11">
        <w:t>Spend-based Scope 3.6</w:t>
      </w:r>
    </w:p>
    <w:p w14:paraId="60AC0723" w14:textId="77777777" w:rsidR="00161F11" w:rsidRPr="00161F11" w:rsidRDefault="00161F11" w:rsidP="00161F11">
      <w:pPr>
        <w:numPr>
          <w:ilvl w:val="1"/>
          <w:numId w:val="14"/>
        </w:numPr>
      </w:pPr>
      <w:r w:rsidRPr="00161F11">
        <w:t>EEIO-style factor only</w:t>
      </w:r>
    </w:p>
    <w:p w14:paraId="429AC6B2" w14:textId="77777777" w:rsidR="00161F11" w:rsidRPr="00161F11" w:rsidRDefault="00161F11" w:rsidP="00161F11">
      <w:pPr>
        <w:numPr>
          <w:ilvl w:val="1"/>
          <w:numId w:val="14"/>
        </w:numPr>
      </w:pPr>
      <w:r w:rsidRPr="00161F11">
        <w:t xml:space="preserve">Excluded from </w:t>
      </w:r>
      <w:proofErr w:type="gramStart"/>
      <w:r w:rsidRPr="00161F11">
        <w:t>high-confidence</w:t>
      </w:r>
      <w:proofErr w:type="gramEnd"/>
      <w:r w:rsidRPr="00161F11">
        <w:t xml:space="preserve"> reporting views</w:t>
      </w:r>
    </w:p>
    <w:p w14:paraId="46C5739B" w14:textId="77777777" w:rsidR="00161F11" w:rsidRPr="00161F11" w:rsidRDefault="00161F11" w:rsidP="00161F11">
      <w:r w:rsidRPr="00161F11">
        <w:t>ING-03 may:</w:t>
      </w:r>
    </w:p>
    <w:p w14:paraId="1FF0CC17" w14:textId="77777777" w:rsidR="00161F11" w:rsidRPr="00161F11" w:rsidRDefault="00161F11" w:rsidP="00161F11">
      <w:pPr>
        <w:numPr>
          <w:ilvl w:val="0"/>
          <w:numId w:val="15"/>
        </w:numPr>
      </w:pPr>
      <w:r w:rsidRPr="00161F11">
        <w:lastRenderedPageBreak/>
        <w:t>Down-weight</w:t>
      </w:r>
    </w:p>
    <w:p w14:paraId="73D24C78" w14:textId="77777777" w:rsidR="00161F11" w:rsidRPr="00161F11" w:rsidRDefault="00161F11" w:rsidP="00161F11">
      <w:pPr>
        <w:numPr>
          <w:ilvl w:val="0"/>
          <w:numId w:val="15"/>
        </w:numPr>
      </w:pPr>
      <w:r w:rsidRPr="00161F11">
        <w:t>Segregate</w:t>
      </w:r>
    </w:p>
    <w:p w14:paraId="65CC87AF" w14:textId="77777777" w:rsidR="00161F11" w:rsidRPr="00161F11" w:rsidRDefault="00161F11" w:rsidP="00161F11">
      <w:pPr>
        <w:numPr>
          <w:ilvl w:val="0"/>
          <w:numId w:val="15"/>
        </w:numPr>
      </w:pPr>
      <w:r w:rsidRPr="00161F11">
        <w:t>Exclude from assured totals</w:t>
      </w:r>
    </w:p>
    <w:p w14:paraId="727E3A95" w14:textId="77777777" w:rsidR="00161F11" w:rsidRPr="00161F11" w:rsidRDefault="00161F11" w:rsidP="00161F11">
      <w:r w:rsidRPr="00161F11">
        <w:t xml:space="preserve">But </w:t>
      </w:r>
      <w:r w:rsidRPr="00161F11">
        <w:rPr>
          <w:b/>
          <w:bCs/>
        </w:rPr>
        <w:t>ING-01 does not pre-empt this decision</w:t>
      </w:r>
      <w:r w:rsidRPr="00161F11">
        <w:t>.</w:t>
      </w:r>
    </w:p>
    <w:p w14:paraId="6F9A698D" w14:textId="77777777" w:rsidR="00161F11" w:rsidRPr="00161F11" w:rsidRDefault="00161F11" w:rsidP="00161F11">
      <w:r w:rsidRPr="00161F11">
        <w:pict w14:anchorId="295424FC">
          <v:rect id="_x0000_i1167" style="width:0;height:1.5pt" o:hralign="center" o:hrstd="t" o:hr="t" fillcolor="#a0a0a0" stroked="f"/>
        </w:pict>
      </w:r>
    </w:p>
    <w:p w14:paraId="11D03725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6. ESG Ledger Representation</w:t>
      </w:r>
    </w:p>
    <w:p w14:paraId="7BE02FB9" w14:textId="77777777" w:rsidR="00161F11" w:rsidRPr="00161F11" w:rsidRDefault="00161F11" w:rsidP="00161F11">
      <w:r w:rsidRPr="00161F11">
        <w:t>If included, the ledger entry contains:</w:t>
      </w:r>
    </w:p>
    <w:p w14:paraId="6293CFA1" w14:textId="77777777" w:rsidR="00161F11" w:rsidRPr="00161F11" w:rsidRDefault="00161F11" w:rsidP="00161F11">
      <w:pPr>
        <w:numPr>
          <w:ilvl w:val="0"/>
          <w:numId w:val="16"/>
        </w:numPr>
      </w:pPr>
      <w:proofErr w:type="spellStart"/>
      <w:r w:rsidRPr="00161F11">
        <w:t>Activity_Id</w:t>
      </w:r>
      <w:proofErr w:type="spellEnd"/>
    </w:p>
    <w:p w14:paraId="5B914467" w14:textId="77777777" w:rsidR="00161F11" w:rsidRPr="00161F11" w:rsidRDefault="00161F11" w:rsidP="00161F11">
      <w:pPr>
        <w:numPr>
          <w:ilvl w:val="0"/>
          <w:numId w:val="16"/>
        </w:numPr>
      </w:pPr>
      <w:r w:rsidRPr="00161F11">
        <w:t>Emission factor reference (generic hotel spend factor)</w:t>
      </w:r>
    </w:p>
    <w:p w14:paraId="6EFA195A" w14:textId="77777777" w:rsidR="00161F11" w:rsidRPr="00161F11" w:rsidRDefault="00161F11" w:rsidP="00161F11">
      <w:pPr>
        <w:numPr>
          <w:ilvl w:val="0"/>
          <w:numId w:val="16"/>
        </w:numPr>
      </w:pPr>
      <w:r w:rsidRPr="00161F11">
        <w:t>Scope = 3.6</w:t>
      </w:r>
    </w:p>
    <w:p w14:paraId="0BAB8E28" w14:textId="77777777" w:rsidR="00161F11" w:rsidRPr="00161F11" w:rsidRDefault="00161F11" w:rsidP="00161F11">
      <w:pPr>
        <w:numPr>
          <w:ilvl w:val="0"/>
          <w:numId w:val="16"/>
        </w:numPr>
      </w:pPr>
      <w:proofErr w:type="spellStart"/>
      <w:r w:rsidRPr="00161F11">
        <w:t>DataQuality_Score</w:t>
      </w:r>
      <w:proofErr w:type="spellEnd"/>
      <w:r w:rsidRPr="00161F11">
        <w:t xml:space="preserve"> = 58</w:t>
      </w:r>
    </w:p>
    <w:p w14:paraId="4F793CC4" w14:textId="77777777" w:rsidR="00161F11" w:rsidRPr="00161F11" w:rsidRDefault="00161F11" w:rsidP="00161F11">
      <w:pPr>
        <w:numPr>
          <w:ilvl w:val="0"/>
          <w:numId w:val="16"/>
        </w:numPr>
      </w:pPr>
      <w:proofErr w:type="spellStart"/>
      <w:r w:rsidRPr="00161F11">
        <w:t>DataQuality_Tier</w:t>
      </w:r>
      <w:proofErr w:type="spellEnd"/>
      <w:r w:rsidRPr="00161F11">
        <w:t xml:space="preserve"> = C</w:t>
      </w:r>
    </w:p>
    <w:p w14:paraId="791D19CB" w14:textId="77777777" w:rsidR="00161F11" w:rsidRPr="00161F11" w:rsidRDefault="00161F11" w:rsidP="00161F11">
      <w:r w:rsidRPr="00161F11">
        <w:rPr>
          <w:b/>
          <w:bCs/>
        </w:rPr>
        <w:t>Critical audit point:</w:t>
      </w:r>
      <w:r w:rsidRPr="00161F11">
        <w:br/>
        <w:t xml:space="preserve">The emissions number is inseparable from its </w:t>
      </w:r>
      <w:r w:rsidRPr="00161F11">
        <w:rPr>
          <w:b/>
          <w:bCs/>
        </w:rPr>
        <w:t>quality warning</w:t>
      </w:r>
      <w:r w:rsidRPr="00161F11">
        <w:t>.</w:t>
      </w:r>
    </w:p>
    <w:p w14:paraId="6C7384D8" w14:textId="77777777" w:rsidR="00161F11" w:rsidRPr="00161F11" w:rsidRDefault="00161F11" w:rsidP="00161F11">
      <w:r w:rsidRPr="00161F11">
        <w:pict w14:anchorId="1C1BAC38">
          <v:rect id="_x0000_i1168" style="width:0;height:1.5pt" o:hralign="center" o:hrstd="t" o:hr="t" fillcolor="#a0a0a0" stroked="f"/>
        </w:pict>
      </w:r>
    </w:p>
    <w:p w14:paraId="26BC354D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7. Audit Replay Test (Problem Case)</w:t>
      </w:r>
    </w:p>
    <w:p w14:paraId="1D5594EE" w14:textId="77777777" w:rsidR="00161F11" w:rsidRPr="00161F11" w:rsidRDefault="00161F11" w:rsidP="00161F11">
      <w:r w:rsidRPr="00161F11">
        <w:t>An auditor asks:</w:t>
      </w:r>
    </w:p>
    <w:p w14:paraId="773F2CA6" w14:textId="77777777" w:rsidR="00161F11" w:rsidRPr="00161F11" w:rsidRDefault="00161F11" w:rsidP="00161F11">
      <w:r w:rsidRPr="00161F11">
        <w:t>“Why is this number less reliable than others?”</w:t>
      </w:r>
    </w:p>
    <w:p w14:paraId="4DA0D35E" w14:textId="77777777" w:rsidR="00161F11" w:rsidRPr="00161F11" w:rsidRDefault="00161F11" w:rsidP="00161F11">
      <w:r w:rsidRPr="00161F11">
        <w:t>The organisation can demonstrate:</w:t>
      </w:r>
    </w:p>
    <w:p w14:paraId="2DD988C1" w14:textId="77777777" w:rsidR="00161F11" w:rsidRPr="00161F11" w:rsidRDefault="00161F11" w:rsidP="00161F11">
      <w:pPr>
        <w:numPr>
          <w:ilvl w:val="0"/>
          <w:numId w:val="17"/>
        </w:numPr>
      </w:pPr>
      <w:r w:rsidRPr="00161F11">
        <w:t>Manual source provenance</w:t>
      </w:r>
    </w:p>
    <w:p w14:paraId="0D601228" w14:textId="77777777" w:rsidR="00161F11" w:rsidRPr="00161F11" w:rsidRDefault="00161F11" w:rsidP="00161F11">
      <w:pPr>
        <w:numPr>
          <w:ilvl w:val="0"/>
          <w:numId w:val="17"/>
        </w:numPr>
      </w:pPr>
      <w:r w:rsidRPr="00161F11">
        <w:t>Missing supplier evidence</w:t>
      </w:r>
    </w:p>
    <w:p w14:paraId="39A54B4B" w14:textId="77777777" w:rsidR="00161F11" w:rsidRPr="00161F11" w:rsidRDefault="00161F11" w:rsidP="00161F11">
      <w:pPr>
        <w:numPr>
          <w:ilvl w:val="0"/>
          <w:numId w:val="17"/>
        </w:numPr>
      </w:pPr>
      <w:r w:rsidRPr="00161F11">
        <w:t>Partial enterprise mapping</w:t>
      </w:r>
    </w:p>
    <w:p w14:paraId="15465005" w14:textId="77777777" w:rsidR="00161F11" w:rsidRPr="00161F11" w:rsidRDefault="00161F11" w:rsidP="00161F11">
      <w:pPr>
        <w:numPr>
          <w:ilvl w:val="0"/>
          <w:numId w:val="17"/>
        </w:numPr>
      </w:pPr>
      <w:r w:rsidRPr="00161F11">
        <w:t>Objective scoring model</w:t>
      </w:r>
    </w:p>
    <w:p w14:paraId="45788624" w14:textId="77777777" w:rsidR="00161F11" w:rsidRPr="00161F11" w:rsidRDefault="00161F11" w:rsidP="00161F11">
      <w:pPr>
        <w:numPr>
          <w:ilvl w:val="0"/>
          <w:numId w:val="17"/>
        </w:numPr>
      </w:pPr>
      <w:r w:rsidRPr="00161F11">
        <w:t>Explicit tier-based treatment</w:t>
      </w:r>
    </w:p>
    <w:p w14:paraId="3BBEE101" w14:textId="77777777" w:rsidR="00161F11" w:rsidRPr="00161F11" w:rsidRDefault="00161F11" w:rsidP="00161F11">
      <w:r w:rsidRPr="00161F11">
        <w:t>No judgement calls are hidden in code or analyst spreadsheets.</w:t>
      </w:r>
    </w:p>
    <w:p w14:paraId="24CAB99C" w14:textId="77777777" w:rsidR="00161F11" w:rsidRPr="00161F11" w:rsidRDefault="00161F11" w:rsidP="00161F11">
      <w:r w:rsidRPr="00161F11">
        <w:pict w14:anchorId="6CAA9D8F">
          <v:rect id="_x0000_i1169" style="width:0;height:1.5pt" o:hralign="center" o:hrstd="t" o:hr="t" fillcolor="#a0a0a0" stroked="f"/>
        </w:pict>
      </w:r>
    </w:p>
    <w:p w14:paraId="103F4BC6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8. Why this case matters more than the clean one</w:t>
      </w:r>
    </w:p>
    <w:p w14:paraId="674AA3F3" w14:textId="77777777" w:rsidR="00161F11" w:rsidRPr="00161F11" w:rsidRDefault="00161F11" w:rsidP="00161F11">
      <w:r w:rsidRPr="00161F11">
        <w:t>This walkthrough proves that the framework:</w:t>
      </w:r>
    </w:p>
    <w:p w14:paraId="358083E2" w14:textId="77777777" w:rsidR="00161F11" w:rsidRPr="00161F11" w:rsidRDefault="00161F11" w:rsidP="00161F11">
      <w:pPr>
        <w:numPr>
          <w:ilvl w:val="0"/>
          <w:numId w:val="18"/>
        </w:numPr>
      </w:pPr>
      <w:r w:rsidRPr="00161F11">
        <w:rPr>
          <w:b/>
          <w:bCs/>
        </w:rPr>
        <w:lastRenderedPageBreak/>
        <w:t>Does not collapse under imperfect data</w:t>
      </w:r>
    </w:p>
    <w:p w14:paraId="1E505071" w14:textId="77777777" w:rsidR="00161F11" w:rsidRPr="00161F11" w:rsidRDefault="00161F11" w:rsidP="00161F11">
      <w:pPr>
        <w:numPr>
          <w:ilvl w:val="0"/>
          <w:numId w:val="18"/>
        </w:numPr>
      </w:pPr>
      <w:r w:rsidRPr="00161F11">
        <w:rPr>
          <w:b/>
          <w:bCs/>
        </w:rPr>
        <w:t>Does not pretend weak evidence is strong</w:t>
      </w:r>
    </w:p>
    <w:p w14:paraId="0A2AC2A4" w14:textId="77777777" w:rsidR="00161F11" w:rsidRPr="00161F11" w:rsidRDefault="00161F11" w:rsidP="00161F11">
      <w:pPr>
        <w:numPr>
          <w:ilvl w:val="0"/>
          <w:numId w:val="18"/>
        </w:numPr>
      </w:pPr>
      <w:r w:rsidRPr="00161F11">
        <w:rPr>
          <w:b/>
          <w:bCs/>
        </w:rPr>
        <w:t>Does not silently exclude inconvenient inputs</w:t>
      </w:r>
    </w:p>
    <w:p w14:paraId="2579BAE9" w14:textId="77777777" w:rsidR="00161F11" w:rsidRPr="00161F11" w:rsidRDefault="00161F11" w:rsidP="00161F11">
      <w:pPr>
        <w:numPr>
          <w:ilvl w:val="0"/>
          <w:numId w:val="18"/>
        </w:numPr>
      </w:pPr>
      <w:r w:rsidRPr="00161F11">
        <w:rPr>
          <w:b/>
          <w:bCs/>
        </w:rPr>
        <w:t>Preserves transparency under pressure</w:t>
      </w:r>
    </w:p>
    <w:p w14:paraId="4A04525D" w14:textId="77777777" w:rsidR="00161F11" w:rsidRPr="00161F11" w:rsidRDefault="00161F11" w:rsidP="00161F11">
      <w:r w:rsidRPr="00161F11">
        <w:t>This is exactly what assurance bodies look for.</w:t>
      </w:r>
    </w:p>
    <w:p w14:paraId="22D88BD5" w14:textId="77777777" w:rsidR="00161F11" w:rsidRPr="00161F11" w:rsidRDefault="00161F11" w:rsidP="00161F11">
      <w:r w:rsidRPr="00161F11">
        <w:pict w14:anchorId="686B6025">
          <v:rect id="_x0000_i1170" style="width:0;height:1.5pt" o:hralign="center" o:hrstd="t" o:hr="t" fillcolor="#a0a0a0" stroked="f"/>
        </w:pict>
      </w:r>
    </w:p>
    <w:p w14:paraId="6879403F" w14:textId="77777777" w:rsidR="00161F11" w:rsidRPr="00161F11" w:rsidRDefault="00161F11" w:rsidP="00161F11">
      <w:pPr>
        <w:rPr>
          <w:b/>
          <w:bCs/>
        </w:rPr>
      </w:pPr>
      <w:r w:rsidRPr="00161F11">
        <w:rPr>
          <w:b/>
          <w:bCs/>
        </w:rPr>
        <w:t>Side-by-side truth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467"/>
      </w:tblGrid>
      <w:tr w:rsidR="00161F11" w:rsidRPr="00161F11" w14:paraId="4932B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90E0" w14:textId="77777777" w:rsidR="00161F11" w:rsidRPr="00161F11" w:rsidRDefault="00161F11" w:rsidP="00161F11">
            <w:pPr>
              <w:rPr>
                <w:b/>
                <w:bCs/>
              </w:rPr>
            </w:pPr>
            <w:r w:rsidRPr="00161F11">
              <w:rPr>
                <w:b/>
                <w:bCs/>
              </w:rPr>
              <w:t>Clean Activity</w:t>
            </w:r>
          </w:p>
        </w:tc>
        <w:tc>
          <w:tcPr>
            <w:tcW w:w="0" w:type="auto"/>
            <w:vAlign w:val="center"/>
            <w:hideMark/>
          </w:tcPr>
          <w:p w14:paraId="0D9C88A4" w14:textId="77777777" w:rsidR="00161F11" w:rsidRPr="00161F11" w:rsidRDefault="00161F11" w:rsidP="00161F11">
            <w:pPr>
              <w:rPr>
                <w:b/>
                <w:bCs/>
              </w:rPr>
            </w:pPr>
            <w:r w:rsidRPr="00161F11">
              <w:rPr>
                <w:b/>
                <w:bCs/>
              </w:rPr>
              <w:t>Problematic Activity</w:t>
            </w:r>
          </w:p>
        </w:tc>
      </w:tr>
      <w:tr w:rsidR="00161F11" w:rsidRPr="00161F11" w14:paraId="7CE46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F1DC" w14:textId="77777777" w:rsidR="00161F11" w:rsidRPr="00161F11" w:rsidRDefault="00161F11" w:rsidP="00161F11">
            <w:r w:rsidRPr="00161F11">
              <w:t>Tier-2 system</w:t>
            </w:r>
          </w:p>
        </w:tc>
        <w:tc>
          <w:tcPr>
            <w:tcW w:w="0" w:type="auto"/>
            <w:vAlign w:val="center"/>
            <w:hideMark/>
          </w:tcPr>
          <w:p w14:paraId="3C9D62CF" w14:textId="77777777" w:rsidR="00161F11" w:rsidRPr="00161F11" w:rsidRDefault="00161F11" w:rsidP="00161F11">
            <w:r w:rsidRPr="00161F11">
              <w:t>Tier-3 manual</w:t>
            </w:r>
          </w:p>
        </w:tc>
      </w:tr>
      <w:tr w:rsidR="00161F11" w:rsidRPr="00161F11" w14:paraId="55BF6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4113" w14:textId="77777777" w:rsidR="00161F11" w:rsidRPr="00161F11" w:rsidRDefault="00161F11" w:rsidP="00161F11">
            <w:r w:rsidRPr="00161F11">
              <w:t>Fully mapped</w:t>
            </w:r>
          </w:p>
        </w:tc>
        <w:tc>
          <w:tcPr>
            <w:tcW w:w="0" w:type="auto"/>
            <w:vAlign w:val="center"/>
            <w:hideMark/>
          </w:tcPr>
          <w:p w14:paraId="681A586E" w14:textId="77777777" w:rsidR="00161F11" w:rsidRPr="00161F11" w:rsidRDefault="00161F11" w:rsidP="00161F11">
            <w:r w:rsidRPr="00161F11">
              <w:t>Partially unmapped</w:t>
            </w:r>
          </w:p>
        </w:tc>
      </w:tr>
      <w:tr w:rsidR="00161F11" w:rsidRPr="00161F11" w14:paraId="5B86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6A5F" w14:textId="77777777" w:rsidR="00161F11" w:rsidRPr="00161F11" w:rsidRDefault="00161F11" w:rsidP="00161F11">
            <w:r w:rsidRPr="00161F11">
              <w:t>DQ Tier A</w:t>
            </w:r>
          </w:p>
        </w:tc>
        <w:tc>
          <w:tcPr>
            <w:tcW w:w="0" w:type="auto"/>
            <w:vAlign w:val="center"/>
            <w:hideMark/>
          </w:tcPr>
          <w:p w14:paraId="0D2B91D6" w14:textId="77777777" w:rsidR="00161F11" w:rsidRPr="00161F11" w:rsidRDefault="00161F11" w:rsidP="00161F11">
            <w:r w:rsidRPr="00161F11">
              <w:t>DQ Tier C</w:t>
            </w:r>
          </w:p>
        </w:tc>
      </w:tr>
      <w:tr w:rsidR="00161F11" w:rsidRPr="00161F11" w14:paraId="52CE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A10D" w14:textId="77777777" w:rsidR="00161F11" w:rsidRPr="00161F11" w:rsidRDefault="00161F11" w:rsidP="00161F11">
            <w:r w:rsidRPr="00161F11">
              <w:t>Production-safe</w:t>
            </w:r>
          </w:p>
        </w:tc>
        <w:tc>
          <w:tcPr>
            <w:tcW w:w="0" w:type="auto"/>
            <w:vAlign w:val="center"/>
            <w:hideMark/>
          </w:tcPr>
          <w:p w14:paraId="524C43B7" w14:textId="77777777" w:rsidR="00161F11" w:rsidRPr="00161F11" w:rsidRDefault="00161F11" w:rsidP="00161F11">
            <w:r w:rsidRPr="00161F11">
              <w:t>Conditional / disclosed</w:t>
            </w:r>
          </w:p>
        </w:tc>
      </w:tr>
      <w:tr w:rsidR="00161F11" w:rsidRPr="00161F11" w14:paraId="7733A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5B77" w14:textId="77777777" w:rsidR="00161F11" w:rsidRPr="00161F11" w:rsidRDefault="00161F11" w:rsidP="00161F11">
            <w:r w:rsidRPr="00161F11">
              <w:t>Low audit risk</w:t>
            </w:r>
          </w:p>
        </w:tc>
        <w:tc>
          <w:tcPr>
            <w:tcW w:w="0" w:type="auto"/>
            <w:vAlign w:val="center"/>
            <w:hideMark/>
          </w:tcPr>
          <w:p w14:paraId="6B92BB98" w14:textId="77777777" w:rsidR="00161F11" w:rsidRPr="00161F11" w:rsidRDefault="00161F11" w:rsidP="00161F11">
            <w:r w:rsidRPr="00161F11">
              <w:t>Managed audit risk</w:t>
            </w:r>
          </w:p>
        </w:tc>
      </w:tr>
    </w:tbl>
    <w:p w14:paraId="18A83ABE" w14:textId="77777777" w:rsidR="001F52A3" w:rsidRDefault="001F52A3"/>
    <w:sectPr w:rsidR="001F5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3C4"/>
    <w:multiLevelType w:val="multilevel"/>
    <w:tmpl w:val="921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52C5"/>
    <w:multiLevelType w:val="multilevel"/>
    <w:tmpl w:val="1EC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54189"/>
    <w:multiLevelType w:val="multilevel"/>
    <w:tmpl w:val="EDF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87281"/>
    <w:multiLevelType w:val="multilevel"/>
    <w:tmpl w:val="FA6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C7360"/>
    <w:multiLevelType w:val="multilevel"/>
    <w:tmpl w:val="FC7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30F14"/>
    <w:multiLevelType w:val="multilevel"/>
    <w:tmpl w:val="420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5038B"/>
    <w:multiLevelType w:val="multilevel"/>
    <w:tmpl w:val="3F3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C67C7"/>
    <w:multiLevelType w:val="multilevel"/>
    <w:tmpl w:val="1DA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342E9"/>
    <w:multiLevelType w:val="multilevel"/>
    <w:tmpl w:val="631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841B3"/>
    <w:multiLevelType w:val="multilevel"/>
    <w:tmpl w:val="71A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F0A27"/>
    <w:multiLevelType w:val="multilevel"/>
    <w:tmpl w:val="589E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93A1D"/>
    <w:multiLevelType w:val="multilevel"/>
    <w:tmpl w:val="647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E162F"/>
    <w:multiLevelType w:val="multilevel"/>
    <w:tmpl w:val="6A7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A41BB"/>
    <w:multiLevelType w:val="multilevel"/>
    <w:tmpl w:val="B55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023A2"/>
    <w:multiLevelType w:val="multilevel"/>
    <w:tmpl w:val="623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5673E"/>
    <w:multiLevelType w:val="multilevel"/>
    <w:tmpl w:val="FF6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90CCF"/>
    <w:multiLevelType w:val="multilevel"/>
    <w:tmpl w:val="2B5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D2098"/>
    <w:multiLevelType w:val="multilevel"/>
    <w:tmpl w:val="432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F7997"/>
    <w:multiLevelType w:val="multilevel"/>
    <w:tmpl w:val="F32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95460">
    <w:abstractNumId w:val="0"/>
  </w:num>
  <w:num w:numId="2" w16cid:durableId="1597791018">
    <w:abstractNumId w:val="16"/>
  </w:num>
  <w:num w:numId="3" w16cid:durableId="126582111">
    <w:abstractNumId w:val="5"/>
  </w:num>
  <w:num w:numId="4" w16cid:durableId="1854758197">
    <w:abstractNumId w:val="15"/>
  </w:num>
  <w:num w:numId="5" w16cid:durableId="1642659886">
    <w:abstractNumId w:val="4"/>
  </w:num>
  <w:num w:numId="6" w16cid:durableId="1658262863">
    <w:abstractNumId w:val="2"/>
  </w:num>
  <w:num w:numId="7" w16cid:durableId="2063014318">
    <w:abstractNumId w:val="6"/>
  </w:num>
  <w:num w:numId="8" w16cid:durableId="21592395">
    <w:abstractNumId w:val="11"/>
  </w:num>
  <w:num w:numId="9" w16cid:durableId="1621691785">
    <w:abstractNumId w:val="18"/>
  </w:num>
  <w:num w:numId="10" w16cid:durableId="162864242">
    <w:abstractNumId w:val="17"/>
  </w:num>
  <w:num w:numId="11" w16cid:durableId="1017998547">
    <w:abstractNumId w:val="12"/>
  </w:num>
  <w:num w:numId="12" w16cid:durableId="1379166291">
    <w:abstractNumId w:val="3"/>
  </w:num>
  <w:num w:numId="13" w16cid:durableId="1694189427">
    <w:abstractNumId w:val="1"/>
  </w:num>
  <w:num w:numId="14" w16cid:durableId="1835484255">
    <w:abstractNumId w:val="8"/>
  </w:num>
  <w:num w:numId="15" w16cid:durableId="463743484">
    <w:abstractNumId w:val="7"/>
  </w:num>
  <w:num w:numId="16" w16cid:durableId="1694576628">
    <w:abstractNumId w:val="14"/>
  </w:num>
  <w:num w:numId="17" w16cid:durableId="536357244">
    <w:abstractNumId w:val="10"/>
  </w:num>
  <w:num w:numId="18" w16cid:durableId="925528938">
    <w:abstractNumId w:val="9"/>
  </w:num>
  <w:num w:numId="19" w16cid:durableId="15093215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11"/>
    <w:rsid w:val="00161F11"/>
    <w:rsid w:val="001F52A3"/>
    <w:rsid w:val="002118CE"/>
    <w:rsid w:val="00946B4D"/>
    <w:rsid w:val="00D3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C6DD"/>
  <w15:chartTrackingRefBased/>
  <w15:docId w15:val="{C924077B-E20B-4EF8-A7B9-CDFB8989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745</Words>
  <Characters>4729</Characters>
  <Application>Microsoft Office Word</Application>
  <DocSecurity>0</DocSecurity>
  <Lines>205</Lines>
  <Paragraphs>195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 -OS</dc:creator>
  <cp:keywords/>
  <dc:description/>
  <cp:lastModifiedBy>WM -OS</cp:lastModifiedBy>
  <cp:revision>1</cp:revision>
  <dcterms:created xsi:type="dcterms:W3CDTF">2025-12-12T19:15:00Z</dcterms:created>
  <dcterms:modified xsi:type="dcterms:W3CDTF">2025-12-12T19:16:00Z</dcterms:modified>
</cp:coreProperties>
</file>