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12C" w:rsidRDefault="009A412C">
      <w:r>
        <w:t>Xin Yang</w:t>
      </w:r>
    </w:p>
    <w:p w:rsidR="009A412C" w:rsidRDefault="009A412C">
      <w:r>
        <w:t>xy213</w:t>
      </w:r>
    </w:p>
    <w:p w:rsidR="009C2C89" w:rsidRDefault="009A412C" w:rsidP="009A412C">
      <w:pPr>
        <w:jc w:val="center"/>
      </w:pPr>
      <w:r>
        <w:rPr>
          <w:rFonts w:hint="eastAsia"/>
        </w:rPr>
        <w:t>Report</w:t>
      </w:r>
      <w:r>
        <w:t xml:space="preserve"> of Homework 5</w:t>
      </w:r>
    </w:p>
    <w:p w:rsidR="009A412C" w:rsidRDefault="009A412C" w:rsidP="009A412C">
      <w:r>
        <w:t>Lab06-01.exe</w:t>
      </w:r>
    </w:p>
    <w:p w:rsidR="009A412C" w:rsidRDefault="009A412C" w:rsidP="009A412C">
      <w:pPr>
        <w:pStyle w:val="ListParagraph"/>
        <w:numPr>
          <w:ilvl w:val="0"/>
          <w:numId w:val="2"/>
        </w:numPr>
      </w:pPr>
      <w:r>
        <w:t xml:space="preserve">The only subroutine sub_401000 calls </w:t>
      </w:r>
      <w:proofErr w:type="spellStart"/>
      <w:r>
        <w:t>InternetGetConnectedState</w:t>
      </w:r>
      <w:proofErr w:type="spellEnd"/>
      <w:r>
        <w:t xml:space="preserve"> to get the web connection status, then set </w:t>
      </w:r>
      <w:proofErr w:type="spellStart"/>
      <w:r>
        <w:t>eax</w:t>
      </w:r>
      <w:proofErr w:type="spellEnd"/>
      <w:r>
        <w:t xml:space="preserve"> to 1 if it’s connected or 0 if not. Also, it will call sub_40105F write the result message like “Success: Internet Connection\n” or “Error 1.1: No Internet\n” into a file.</w:t>
      </w:r>
      <w:r w:rsidR="00D555E1">
        <w:t xml:space="preserve"> It’s an if structure.</w:t>
      </w:r>
    </w:p>
    <w:p w:rsidR="009A412C" w:rsidRDefault="00DD5FE0" w:rsidP="009A412C">
      <w:pPr>
        <w:pStyle w:val="ListParagraph"/>
        <w:numPr>
          <w:ilvl w:val="0"/>
          <w:numId w:val="2"/>
        </w:numPr>
      </w:pPr>
      <w:r>
        <w:t>This subroutine calls _</w:t>
      </w:r>
      <w:proofErr w:type="spellStart"/>
      <w:r>
        <w:t>stbuf</w:t>
      </w:r>
      <w:proofErr w:type="spellEnd"/>
      <w:r>
        <w:t xml:space="preserve"> and _</w:t>
      </w:r>
      <w:proofErr w:type="spellStart"/>
      <w:r>
        <w:t>ftbuf</w:t>
      </w:r>
      <w:proofErr w:type="spellEnd"/>
      <w:r>
        <w:t>,</w:t>
      </w:r>
      <w:r w:rsidR="00D33D73">
        <w:t xml:space="preserve"> and sub_401282,</w:t>
      </w:r>
      <w:r>
        <w:t xml:space="preserve"> which is used to initialize and flush the buffer for print or file </w:t>
      </w:r>
      <w:proofErr w:type="spellStart"/>
      <w:r>
        <w:t>io</w:t>
      </w:r>
      <w:proofErr w:type="spellEnd"/>
      <w:r>
        <w:t>, here we have a file pointer,</w:t>
      </w:r>
      <w:r w:rsidR="00D33D73">
        <w:t xml:space="preserve"> and based on the contents of sub_401282,</w:t>
      </w:r>
      <w:r>
        <w:t xml:space="preserve"> </w:t>
      </w:r>
      <w:r w:rsidR="00D33D73">
        <w:t>we can infer</w:t>
      </w:r>
      <w:r>
        <w:t xml:space="preserve"> it’s basically a write into file operation.</w:t>
      </w:r>
    </w:p>
    <w:p w:rsidR="009A412C" w:rsidRDefault="009A412C" w:rsidP="009A412C">
      <w:pPr>
        <w:pStyle w:val="ListParagraph"/>
        <w:numPr>
          <w:ilvl w:val="0"/>
          <w:numId w:val="2"/>
        </w:numPr>
      </w:pPr>
      <w:r>
        <w:t>The main function is trying to get into a sub_401000 function, which will return 1 if connected to the Internet, and return 1 if not connected to the Internet</w:t>
      </w:r>
      <w:r w:rsidR="000E3B9C">
        <w:t>, and write the corresponding message into a file</w:t>
      </w:r>
      <w:r>
        <w:t>.</w:t>
      </w:r>
      <w:r w:rsidR="00DD5FE0">
        <w:t xml:space="preserve"> T</w:t>
      </w:r>
      <w:r w:rsidR="000E3B9C">
        <w:t>hen taking</w:t>
      </w:r>
      <w:r w:rsidR="00DD5FE0">
        <w:t xml:space="preserve"> the returned value from sub_401000, the main would return the same result.</w:t>
      </w:r>
    </w:p>
    <w:p w:rsidR="009A412C" w:rsidRDefault="009A412C" w:rsidP="009A412C"/>
    <w:p w:rsidR="009A412C" w:rsidRDefault="00DD5FE0" w:rsidP="009A412C">
      <w:r>
        <w:t>Lab06-02.exe</w:t>
      </w:r>
    </w:p>
    <w:p w:rsidR="000E3B9C" w:rsidRDefault="000E3B9C" w:rsidP="000E3B9C">
      <w:pPr>
        <w:pStyle w:val="ListParagraph"/>
        <w:numPr>
          <w:ilvl w:val="0"/>
          <w:numId w:val="3"/>
        </w:numPr>
      </w:pPr>
      <w:r>
        <w:t>The first subroutine called by main is sub_401000. What it does is the same as the one in Lab06-01.e</w:t>
      </w:r>
      <w:r w:rsidR="00D33D73">
        <w:t>xe: return the Internet status as 1 if connected, 0 if not and write the message into file.</w:t>
      </w:r>
    </w:p>
    <w:p w:rsidR="00D33D73" w:rsidRPr="00D33D73" w:rsidRDefault="00D33D73" w:rsidP="000E3B9C">
      <w:pPr>
        <w:pStyle w:val="ListParagraph"/>
        <w:numPr>
          <w:ilvl w:val="0"/>
          <w:numId w:val="3"/>
        </w:numPr>
      </w:pPr>
      <w:r>
        <w:t>0x40117F did the same thing as the sub_40105F in the previous file. It calls _</w:t>
      </w:r>
      <w:proofErr w:type="spellStart"/>
      <w:r>
        <w:t>stbuf</w:t>
      </w:r>
      <w:proofErr w:type="spellEnd"/>
      <w:r>
        <w:t xml:space="preserve"> and </w:t>
      </w:r>
      <w:r>
        <w:rPr>
          <w:iCs/>
        </w:rPr>
        <w:t>_</w:t>
      </w:r>
      <w:proofErr w:type="spellStart"/>
      <w:r>
        <w:rPr>
          <w:iCs/>
        </w:rPr>
        <w:t>ftbuf</w:t>
      </w:r>
      <w:proofErr w:type="spellEnd"/>
      <w:r>
        <w:rPr>
          <w:iCs/>
        </w:rPr>
        <w:t>, and calls sub_4013A2, which does file writing operations.</w:t>
      </w:r>
    </w:p>
    <w:p w:rsidR="00D33D73" w:rsidRPr="00D555E1" w:rsidRDefault="00D33D73" w:rsidP="00D555E1">
      <w:pPr>
        <w:pStyle w:val="ListParagraph"/>
        <w:numPr>
          <w:ilvl w:val="0"/>
          <w:numId w:val="3"/>
        </w:numPr>
      </w:pPr>
      <w:r>
        <w:rPr>
          <w:iCs/>
        </w:rPr>
        <w:t>It’s sub_401040</w:t>
      </w:r>
      <w:r w:rsidR="008A01A0">
        <w:rPr>
          <w:iCs/>
        </w:rPr>
        <w:t xml:space="preserve">. In this subroutine, </w:t>
      </w:r>
      <w:r w:rsidR="00D555E1">
        <w:rPr>
          <w:iCs/>
        </w:rPr>
        <w:t xml:space="preserve">it will first open an URL </w:t>
      </w:r>
      <w:r w:rsidR="00D555E1" w:rsidRPr="00D555E1">
        <w:rPr>
          <w:iCs/>
        </w:rPr>
        <w:t>﻿</w:t>
      </w:r>
      <w:hyperlink r:id="rId5" w:history="1">
        <w:r w:rsidR="00D555E1" w:rsidRPr="00737687">
          <w:rPr>
            <w:rStyle w:val="Hyperlink"/>
            <w:iCs/>
          </w:rPr>
          <w:t>http://www.practicalmalwareanalysis.com/cc.htm</w:t>
        </w:r>
      </w:hyperlink>
      <w:r w:rsidR="00D555E1">
        <w:rPr>
          <w:iCs/>
        </w:rPr>
        <w:t xml:space="preserve"> using agent of Internet Explorer 7.5/</w:t>
      </w:r>
      <w:proofErr w:type="spellStart"/>
      <w:r w:rsidR="00D555E1">
        <w:rPr>
          <w:iCs/>
        </w:rPr>
        <w:t>pma</w:t>
      </w:r>
      <w:proofErr w:type="spellEnd"/>
      <w:r w:rsidR="00D555E1">
        <w:rPr>
          <w:iCs/>
        </w:rPr>
        <w:t>. If failed to open the URL or failed to read file or failed to get the command, it will call sub_40117F to write the error message and set al register to 0. If successfully opened, it will compare the buffer with “</w:t>
      </w:r>
      <w:proofErr w:type="gramStart"/>
      <w:r w:rsidR="00D555E1">
        <w:rPr>
          <w:iCs/>
        </w:rPr>
        <w:t>&lt;!--</w:t>
      </w:r>
      <w:proofErr w:type="gramEnd"/>
      <w:r w:rsidR="00D555E1">
        <w:rPr>
          <w:iCs/>
        </w:rPr>
        <w:t>”, which is the beginning part of comments of html, if yes, then put [ebp+var_20C] into al and return.</w:t>
      </w:r>
    </w:p>
    <w:p w:rsidR="00D555E1" w:rsidRDefault="00D555E1" w:rsidP="00D555E1">
      <w:pPr>
        <w:pStyle w:val="ListParagraph"/>
        <w:numPr>
          <w:ilvl w:val="0"/>
          <w:numId w:val="3"/>
        </w:numPr>
      </w:pPr>
      <w:r>
        <w:t>There are multiple if branches in this subroutine.</w:t>
      </w:r>
    </w:p>
    <w:p w:rsidR="00D555E1" w:rsidRDefault="00D555E1" w:rsidP="00D555E1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D555E1" w:rsidSect="007C2E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370E"/>
    <w:multiLevelType w:val="hybridMultilevel"/>
    <w:tmpl w:val="A0102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47DCE"/>
    <w:multiLevelType w:val="hybridMultilevel"/>
    <w:tmpl w:val="C4E0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F18F2"/>
    <w:multiLevelType w:val="hybridMultilevel"/>
    <w:tmpl w:val="107A5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2C"/>
    <w:rsid w:val="000E3B9C"/>
    <w:rsid w:val="0012048A"/>
    <w:rsid w:val="007C2E72"/>
    <w:rsid w:val="008A01A0"/>
    <w:rsid w:val="009A412C"/>
    <w:rsid w:val="00AE5A28"/>
    <w:rsid w:val="00D33D73"/>
    <w:rsid w:val="00D555E1"/>
    <w:rsid w:val="00DD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6FD6B"/>
  <w14:defaultImageDpi w14:val="32767"/>
  <w15:chartTrackingRefBased/>
  <w15:docId w15:val="{DB2DD0A0-CC0D-814E-880A-5553E548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2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33D73"/>
    <w:rPr>
      <w:i/>
      <w:iCs/>
    </w:rPr>
  </w:style>
  <w:style w:type="character" w:styleId="Hyperlink">
    <w:name w:val="Hyperlink"/>
    <w:basedOn w:val="DefaultParagraphFont"/>
    <w:uiPriority w:val="99"/>
    <w:unhideWhenUsed/>
    <w:rsid w:val="00D55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555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acticalmalwareanalysis.com/cc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杨昕</dc:creator>
  <cp:keywords/>
  <dc:description/>
  <cp:lastModifiedBy>杨昕</cp:lastModifiedBy>
  <cp:revision>3</cp:revision>
  <dcterms:created xsi:type="dcterms:W3CDTF">2018-04-02T13:36:00Z</dcterms:created>
  <dcterms:modified xsi:type="dcterms:W3CDTF">2018-04-02T14:29:00Z</dcterms:modified>
</cp:coreProperties>
</file>