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1406"/>
        <w:gridCol w:w="6447"/>
      </w:tblGrid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variable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labels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vals</w:t>
            </w:r>
            <w:proofErr w:type="spellEnd"/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abortion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Abortions per 1,000 women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abortlaw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Number of restrictions on abortion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abortlaw3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Number of restrictions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1.0-5 2.6-8 3.9-10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attend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Percent frequent church attenders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attend_pct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 xml:space="preserve">% </w:t>
            </w: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freq</w:t>
            </w:r>
            <w:proofErr w:type="spellEnd"/>
            <w:r w:rsidRPr="0029751B">
              <w:rPr>
                <w:rFonts w:ascii="Calibri" w:eastAsia="Times New Roman" w:hAnsi="Calibri" w:cs="Calibri"/>
                <w:color w:val="000000"/>
              </w:rPr>
              <w:t xml:space="preserve"> attend </w:t>
            </w: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relig</w:t>
            </w:r>
            <w:proofErr w:type="spellEnd"/>
            <w:r w:rsidRPr="0029751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serv</w:t>
            </w:r>
            <w:proofErr w:type="spellEnd"/>
            <w:r w:rsidRPr="0029751B">
              <w:rPr>
                <w:rFonts w:ascii="Calibri" w:eastAsia="Times New Roman" w:hAnsi="Calibri" w:cs="Calibri"/>
                <w:color w:val="000000"/>
              </w:rPr>
              <w:t xml:space="preserve"> (Pew)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battle04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Battleground state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0.No 1.Yes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blkleg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Percent of state legislators who are black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blkpct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Percent black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bush00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Percent voting for Bush 2000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bush04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Percent voting for Bush 2004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carfatal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Motor vehicle fatalities (per 100,000 pop)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christad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Percent of pop who are Christian adherents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cig_tax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Cigarette tax per pack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cig_tax_3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Cigarette tax per pack: 3 categories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1.$.07-$.64</w:t>
            </w:r>
            <w:bookmarkStart w:id="0" w:name="_GoBack"/>
            <w:bookmarkEnd w:id="0"/>
            <w:r w:rsidRPr="0029751B">
              <w:rPr>
                <w:rFonts w:ascii="Calibri" w:eastAsia="Times New Roman" w:hAnsi="Calibri" w:cs="Calibri"/>
                <w:color w:val="000000"/>
              </w:rPr>
              <w:t xml:space="preserve"> 2.$.695-$1.36 3.$1.41-$2.58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cigarettes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 xml:space="preserve">Packs bimonthly </w:t>
            </w:r>
            <w:r w:rsidRPr="0029751B">
              <w:rPr>
                <w:rFonts w:ascii="Calibri" w:eastAsia="Times New Roman" w:hAnsi="Calibri" w:cs="Calibri"/>
                <w:color w:val="000000"/>
              </w:rPr>
              <w:lastRenderedPageBreak/>
              <w:t>per adult pop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lastRenderedPageBreak/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lastRenderedPageBreak/>
              <w:t>college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Percent of pop w/college or higher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conpct_m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Percent mass public Conservative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cons_hr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Conservatism score, US House delegation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cook_index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Higher scores more Dem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cook_index3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 xml:space="preserve">3 quantiles of </w:t>
            </w: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cook_index</w:t>
            </w:r>
            <w:proofErr w:type="spellEnd"/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1.More Rep 2.Even 3.More Dem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defexpen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Federal defense expenditures per capita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demnat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Percent US House and Senate Democratic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dempct_m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Percent mass public Democratic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demstate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Percent of state legislators who are Democrats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density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Population per square mile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division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Census division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1.New England 2.Mid Atlantic 3.E. North Cent 4.W. North Cent 5.South Atlantic 6.E. South Cent 7.W. South Cent 8.Mountain 9.Pacific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evm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 xml:space="preserve">State electoral </w:t>
            </w: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vote:McCain</w:t>
            </w:r>
            <w:proofErr w:type="spellEnd"/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evo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 xml:space="preserve">State electoral </w:t>
            </w: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vote:Obama</w:t>
            </w:r>
            <w:proofErr w:type="spellEnd"/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lastRenderedPageBreak/>
              <w:t>gay_policy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Billman's</w:t>
            </w:r>
            <w:proofErr w:type="spellEnd"/>
            <w:r w:rsidRPr="0029751B">
              <w:rPr>
                <w:rFonts w:ascii="Calibri" w:eastAsia="Times New Roman" w:hAnsi="Calibri" w:cs="Calibri"/>
                <w:color w:val="000000"/>
              </w:rPr>
              <w:t xml:space="preserve"> policy scale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1.Most liberal 2.Liberal 3.Conservative 4.Most conservative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gay_policy2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 xml:space="preserve">RECODE of </w:t>
            </w: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gay_policy</w:t>
            </w:r>
            <w:proofErr w:type="spellEnd"/>
            <w:r w:rsidRPr="0029751B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Billman's</w:t>
            </w:r>
            <w:proofErr w:type="spellEnd"/>
            <w:r w:rsidRPr="0029751B">
              <w:rPr>
                <w:rFonts w:ascii="Calibri" w:eastAsia="Times New Roman" w:hAnsi="Calibri" w:cs="Calibri"/>
                <w:color w:val="000000"/>
              </w:rPr>
              <w:t xml:space="preserve"> policy scale)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0.Liberal 1.Conservative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gay_policy_con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Does state have 'most conservative' gay policies?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0.No 1.Yes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gay_support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Lax-Phillips opinion index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gay_support3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Gay rights: public support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1.Low 2.Med 3.High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gb_win00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Did Bush win electoral vote, 2000?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0.Gore win 1.Bush win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gb_win04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Did Bush win electoral vote, 2004?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0.Kerry win 1.Bush win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gore00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Percent voting for Gore 2000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gunlaw_rank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Brady campaign rank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gunlaw_rank3_rev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Number of restrictions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 xml:space="preserve">1.Fewer </w:t>
            </w: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restr</w:t>
            </w:r>
            <w:proofErr w:type="spellEnd"/>
            <w:r w:rsidRPr="0029751B">
              <w:rPr>
                <w:rFonts w:ascii="Calibri" w:eastAsia="Times New Roman" w:hAnsi="Calibri" w:cs="Calibri"/>
                <w:color w:val="000000"/>
              </w:rPr>
              <w:t xml:space="preserve"> 2.Mid 3.More </w:t>
            </w: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restr</w:t>
            </w:r>
            <w:proofErr w:type="spellEnd"/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gunlaw_scale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Brady campaign score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hispanic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 xml:space="preserve">Percent </w:t>
            </w: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hispanic</w:t>
            </w:r>
            <w:proofErr w:type="spellEnd"/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hs_or_more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Percent of pop w/HS or higher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indpct_m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Percent mass public Independent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kerry04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Percent voting for Kerry 2004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libpct_m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Percent mass public Liberal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lastRenderedPageBreak/>
              <w:t>mccain08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Percent voting for McCain 2008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modpct_m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Percent mass public Moderate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nader00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Percent voting for Nader 2000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obama08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Percent voting for Obama 2008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obama_win08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Did Obama win electoral vote, 2008?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0.McCain win 1.Obama win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over64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Percent age 65 and older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permit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Percent public "Always allow" abortion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pop_18_24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Percent age</w:t>
            </w:r>
            <w:proofErr w:type="spellEnd"/>
            <w:r w:rsidRPr="0029751B">
              <w:rPr>
                <w:rFonts w:ascii="Calibri" w:eastAsia="Times New Roman" w:hAnsi="Calibri" w:cs="Calibri"/>
                <w:color w:val="000000"/>
              </w:rPr>
              <w:t xml:space="preserve"> 18-24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pot_policy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Legalization policies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1.None 2.Pending 3.Enacted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prcapinc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Percapita</w:t>
            </w:r>
            <w:proofErr w:type="spellEnd"/>
            <w:r w:rsidRPr="0029751B">
              <w:rPr>
                <w:rFonts w:ascii="Calibri" w:eastAsia="Times New Roman" w:hAnsi="Calibri" w:cs="Calibri"/>
                <w:color w:val="000000"/>
              </w:rPr>
              <w:t xml:space="preserve"> income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region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Census region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1.Northeast 2.Midwest 3.South 4.West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relig_import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Percent religion “A great deal of guidance”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religiosity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Relig</w:t>
            </w:r>
            <w:proofErr w:type="spellEnd"/>
            <w:r w:rsidRPr="0029751B">
              <w:rPr>
                <w:rFonts w:ascii="Calibri" w:eastAsia="Times New Roman" w:hAnsi="Calibri" w:cs="Calibri"/>
                <w:color w:val="000000"/>
              </w:rPr>
              <w:t xml:space="preserve"> observance-belief scale (Pew)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reppct_m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Percent mass public Republican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secularism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Secularism scale (Pew)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secularism3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3 quantiles of secularism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1.Religious 2.Middle 3.Secular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south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Southern state?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0.Nonsouth 1.South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lastRenderedPageBreak/>
              <w:t>state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State name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stateid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State ID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1.al 2.ak 3.az 4.ar 5.ca 6.co 7.ct 8.de 9.fl 10.ga 11.hi 12.id 13.il 14.in 15.ia 16.ks 17.ky 18.la 19.me 20.md 21.ma 22.mi 23.mn 24.ms 25.mo 26.mt 27.ne 28.nv 29.nh 30.nj 31.nm 32.ny 33.nc 34.nd 35.oh 36.ok 37.or 38.pa 39.ri 40.sc 41.sd 42.tn 43.tx 44.ut 45.vt 46.va 47.wa 48.wv 49.wi 50.wy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to_0004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Pct</w:t>
            </w:r>
            <w:proofErr w:type="spellEnd"/>
            <w:r w:rsidRPr="0029751B">
              <w:rPr>
                <w:rFonts w:ascii="Calibri" w:eastAsia="Times New Roman" w:hAnsi="Calibri" w:cs="Calibri"/>
                <w:color w:val="000000"/>
              </w:rPr>
              <w:t>-point change in turnout 00 to 04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to_0408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Pct</w:t>
            </w:r>
            <w:proofErr w:type="spellEnd"/>
            <w:r w:rsidRPr="0029751B">
              <w:rPr>
                <w:rFonts w:ascii="Calibri" w:eastAsia="Times New Roman" w:hAnsi="Calibri" w:cs="Calibri"/>
                <w:color w:val="000000"/>
              </w:rPr>
              <w:t>-point change in turnout 04 to 08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trnout00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Turnout in 2000 presidential election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trnout04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Turnout in 2004 presidential election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t>unemploy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Unemployment rate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union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Percent workers who are union members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Percent urban population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vep00_turnout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Percent turnout of voting eligible population 2000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vep04_turnout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Percent turnout of voting eligible population 2004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vep08_turnout</w:t>
            </w:r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 xml:space="preserve">Percent turnout of voting eligible </w:t>
            </w:r>
            <w:r w:rsidRPr="0029751B">
              <w:rPr>
                <w:rFonts w:ascii="Calibri" w:eastAsia="Times New Roman" w:hAnsi="Calibri" w:cs="Calibri"/>
                <w:color w:val="000000"/>
              </w:rPr>
              <w:lastRenderedPageBreak/>
              <w:t>population 2008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lastRenderedPageBreak/>
              <w:t>NA</w:t>
            </w:r>
          </w:p>
        </w:tc>
      </w:tr>
      <w:tr w:rsidR="0029751B" w:rsidRPr="0029751B" w:rsidTr="0029751B">
        <w:trPr>
          <w:trHeight w:val="288"/>
        </w:trPr>
        <w:tc>
          <w:tcPr>
            <w:tcW w:w="514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751B">
              <w:rPr>
                <w:rFonts w:ascii="Calibri" w:eastAsia="Times New Roman" w:hAnsi="Calibri" w:cs="Calibri"/>
                <w:color w:val="000000"/>
              </w:rPr>
              <w:lastRenderedPageBreak/>
              <w:t>womleg</w:t>
            </w:r>
            <w:proofErr w:type="spellEnd"/>
          </w:p>
        </w:tc>
        <w:tc>
          <w:tcPr>
            <w:tcW w:w="1336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Percent of state legislators who are women</w:t>
            </w:r>
          </w:p>
        </w:tc>
        <w:tc>
          <w:tcPr>
            <w:tcW w:w="7540" w:type="dxa"/>
            <w:shd w:val="clear" w:color="auto" w:fill="auto"/>
            <w:noWrap/>
            <w:vAlign w:val="bottom"/>
            <w:hideMark/>
          </w:tcPr>
          <w:p w:rsidR="0029751B" w:rsidRPr="0029751B" w:rsidRDefault="0029751B" w:rsidP="002975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751B">
              <w:rPr>
                <w:rFonts w:ascii="Calibri" w:eastAsia="Times New Roman" w:hAnsi="Calibri" w:cs="Calibri"/>
                <w:color w:val="000000"/>
              </w:rPr>
              <w:t>NA</w:t>
            </w:r>
          </w:p>
        </w:tc>
      </w:tr>
    </w:tbl>
    <w:p w:rsidR="00735531" w:rsidRDefault="00735531"/>
    <w:sectPr w:rsidR="00735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51B"/>
    <w:rsid w:val="0029751B"/>
    <w:rsid w:val="0073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2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</dc:creator>
  <cp:lastModifiedBy>Neil</cp:lastModifiedBy>
  <cp:revision>1</cp:revision>
  <dcterms:created xsi:type="dcterms:W3CDTF">2018-04-04T01:42:00Z</dcterms:created>
  <dcterms:modified xsi:type="dcterms:W3CDTF">2018-04-04T01:48:00Z</dcterms:modified>
</cp:coreProperties>
</file>