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BF57" w14:textId="32F9E4ED" w:rsidR="003476EC" w:rsidRPr="00384023" w:rsidRDefault="003476EC" w:rsidP="00384023">
      <w:pPr>
        <w:widowControl w:val="0"/>
        <w:tabs>
          <w:tab w:val="left" w:pos="2058"/>
          <w:tab w:val="left" w:pos="2062"/>
        </w:tabs>
        <w:autoSpaceDE w:val="0"/>
        <w:autoSpaceDN w:val="0"/>
        <w:spacing w:after="0" w:line="240" w:lineRule="auto"/>
        <w:jc w:val="both"/>
        <w:rPr>
          <w:rFonts w:ascii="Times New Roman" w:hAnsi="Times New Roman" w:cs="Times New Roman"/>
          <w:sz w:val="24"/>
          <w:szCs w:val="24"/>
          <w:lang w:val="es-ES"/>
        </w:rPr>
      </w:pPr>
    </w:p>
    <w:p w14:paraId="288EFD75" w14:textId="77777777" w:rsidR="00A03F42" w:rsidRPr="00384023" w:rsidRDefault="00A03F42" w:rsidP="00384023">
      <w:pPr>
        <w:pStyle w:val="Textoindependiente"/>
        <w:ind w:left="0"/>
        <w:rPr>
          <w:rFonts w:ascii="Times New Roman" w:hAnsi="Times New Roman" w:cs="Times New Roman"/>
          <w:sz w:val="24"/>
          <w:szCs w:val="24"/>
        </w:rPr>
      </w:pPr>
    </w:p>
    <w:p w14:paraId="4353D546" w14:textId="77777777" w:rsidR="00590A97" w:rsidRPr="00384023" w:rsidRDefault="00590A97" w:rsidP="00384023">
      <w:pPr>
        <w:jc w:val="both"/>
        <w:rPr>
          <w:rFonts w:ascii="Times New Roman" w:hAnsi="Times New Roman" w:cs="Times New Roman"/>
          <w:b/>
          <w:bCs/>
          <w:sz w:val="24"/>
          <w:szCs w:val="24"/>
          <w:lang w:val="es-CO"/>
        </w:rPr>
      </w:pPr>
    </w:p>
    <w:p w14:paraId="129839E3" w14:textId="77777777" w:rsidR="00590A97" w:rsidRPr="00384023" w:rsidRDefault="00590A97" w:rsidP="00384023">
      <w:pPr>
        <w:jc w:val="center"/>
        <w:rPr>
          <w:rFonts w:ascii="Times New Roman" w:hAnsi="Times New Roman" w:cs="Times New Roman"/>
          <w:b/>
          <w:bCs/>
          <w:sz w:val="24"/>
          <w:szCs w:val="24"/>
          <w:lang w:val="es-CO"/>
        </w:rPr>
      </w:pPr>
    </w:p>
    <w:p w14:paraId="0457E5F1" w14:textId="0229A47E" w:rsidR="0067311D" w:rsidRPr="00C65658" w:rsidRDefault="00FF424E" w:rsidP="00384023">
      <w:pPr>
        <w:jc w:val="center"/>
        <w:rPr>
          <w:rFonts w:ascii="Times New Roman" w:hAnsi="Times New Roman" w:cs="Times New Roman"/>
          <w:sz w:val="24"/>
          <w:szCs w:val="24"/>
          <w:lang w:val="es-CO"/>
        </w:rPr>
      </w:pPr>
      <w:r w:rsidRPr="00C65658">
        <w:rPr>
          <w:rFonts w:ascii="Times New Roman" w:eastAsia="Times New Roman" w:hAnsi="Times New Roman" w:cs="Times New Roman"/>
          <w:sz w:val="24"/>
          <w:szCs w:val="24"/>
          <w:lang w:val="es-ES"/>
        </w:rPr>
        <w:t>DESARROLLO DEL SISTEMA DIGITAL ESCOLAR -SENOVA - PARA OPTIMIZAR LA GESTIÓN ADMINISTRATIVA Y ACADÉMICA DE LAS INSTITUCIONES EDUCATIVAS DE LA REGIÓN.</w:t>
      </w:r>
    </w:p>
    <w:p w14:paraId="3B1D0CAB" w14:textId="77777777" w:rsidR="0067311D" w:rsidRPr="00C65658" w:rsidRDefault="0067311D" w:rsidP="00384023">
      <w:pPr>
        <w:jc w:val="center"/>
        <w:rPr>
          <w:rFonts w:ascii="Times New Roman" w:hAnsi="Times New Roman" w:cs="Times New Roman"/>
          <w:sz w:val="24"/>
          <w:szCs w:val="24"/>
          <w:lang w:val="es-CO"/>
        </w:rPr>
      </w:pPr>
    </w:p>
    <w:p w14:paraId="254E79FC" w14:textId="77777777" w:rsidR="00C65658" w:rsidRPr="00C65658" w:rsidRDefault="00C65658" w:rsidP="00384023">
      <w:pPr>
        <w:jc w:val="center"/>
        <w:rPr>
          <w:rFonts w:ascii="Times New Roman" w:hAnsi="Times New Roman" w:cs="Times New Roman"/>
          <w:sz w:val="24"/>
          <w:szCs w:val="24"/>
          <w:lang w:val="es-ES"/>
        </w:rPr>
      </w:pPr>
    </w:p>
    <w:p w14:paraId="7D3AFA1D" w14:textId="77777777" w:rsidR="00C65658" w:rsidRPr="00C65658" w:rsidRDefault="00C65658" w:rsidP="00384023">
      <w:pPr>
        <w:jc w:val="center"/>
        <w:rPr>
          <w:rFonts w:ascii="Times New Roman" w:hAnsi="Times New Roman" w:cs="Times New Roman"/>
          <w:sz w:val="24"/>
          <w:szCs w:val="24"/>
          <w:lang w:val="es-ES"/>
        </w:rPr>
      </w:pPr>
    </w:p>
    <w:p w14:paraId="537BF443" w14:textId="4EAA7AEF" w:rsidR="00E34077" w:rsidRPr="00C65658" w:rsidRDefault="00E34077" w:rsidP="00384023">
      <w:pPr>
        <w:jc w:val="center"/>
        <w:rPr>
          <w:rFonts w:ascii="Times New Roman" w:hAnsi="Times New Roman" w:cs="Times New Roman"/>
          <w:sz w:val="24"/>
          <w:szCs w:val="24"/>
          <w:lang w:val="es-ES"/>
        </w:rPr>
      </w:pPr>
      <w:r w:rsidRPr="00C65658">
        <w:rPr>
          <w:rFonts w:ascii="Times New Roman" w:hAnsi="Times New Roman" w:cs="Times New Roman"/>
          <w:sz w:val="24"/>
          <w:szCs w:val="24"/>
          <w:lang w:val="es-ES"/>
        </w:rPr>
        <w:t>NEYLLER DAVID CASTRO VELASQUEZ</w:t>
      </w:r>
    </w:p>
    <w:p w14:paraId="5556A267" w14:textId="77777777" w:rsidR="00E34077" w:rsidRPr="00C65658" w:rsidRDefault="00E34077" w:rsidP="00384023">
      <w:pPr>
        <w:jc w:val="center"/>
        <w:rPr>
          <w:rFonts w:ascii="Times New Roman" w:hAnsi="Times New Roman" w:cs="Times New Roman"/>
          <w:sz w:val="24"/>
          <w:szCs w:val="24"/>
          <w:lang w:val="es-ES"/>
        </w:rPr>
      </w:pPr>
      <w:r w:rsidRPr="00C65658">
        <w:rPr>
          <w:rFonts w:ascii="Times New Roman" w:hAnsi="Times New Roman" w:cs="Times New Roman"/>
          <w:sz w:val="24"/>
          <w:szCs w:val="24"/>
          <w:lang w:val="es-ES"/>
        </w:rPr>
        <w:t>SEBASTIAN ANDRES NORIEGA HERNANDEZ</w:t>
      </w:r>
    </w:p>
    <w:p w14:paraId="77A1311E" w14:textId="429BBA11" w:rsidR="00E34077" w:rsidRPr="00C65658" w:rsidRDefault="00E34077" w:rsidP="00384023">
      <w:pPr>
        <w:jc w:val="center"/>
        <w:rPr>
          <w:rFonts w:ascii="Times New Roman" w:hAnsi="Times New Roman" w:cs="Times New Roman"/>
          <w:sz w:val="24"/>
          <w:szCs w:val="24"/>
          <w:lang w:val="es-ES"/>
        </w:rPr>
      </w:pPr>
      <w:r w:rsidRPr="00C65658">
        <w:rPr>
          <w:rFonts w:ascii="Times New Roman" w:hAnsi="Times New Roman" w:cs="Times New Roman"/>
          <w:sz w:val="24"/>
          <w:szCs w:val="24"/>
          <w:lang w:val="es-ES"/>
        </w:rPr>
        <w:t>RONIL ANTONIO IBARRA BUSTAMANTE</w:t>
      </w:r>
    </w:p>
    <w:p w14:paraId="4F7C9C6D" w14:textId="7DE634B8" w:rsidR="00E34077" w:rsidRPr="00C65658" w:rsidRDefault="00E34077"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ES"/>
        </w:rPr>
        <w:t>YULEISI VIRGINIA CARRANZA GUERRERO</w:t>
      </w:r>
    </w:p>
    <w:p w14:paraId="7B620BD7" w14:textId="77777777" w:rsidR="0067311D" w:rsidRPr="00C65658" w:rsidRDefault="0067311D" w:rsidP="00384023">
      <w:pPr>
        <w:jc w:val="center"/>
        <w:rPr>
          <w:rFonts w:ascii="Times New Roman" w:hAnsi="Times New Roman" w:cs="Times New Roman"/>
          <w:sz w:val="24"/>
          <w:szCs w:val="24"/>
          <w:lang w:val="es-CO"/>
        </w:rPr>
      </w:pPr>
    </w:p>
    <w:p w14:paraId="7B6D3A87" w14:textId="77777777" w:rsidR="0067311D" w:rsidRPr="00C65658" w:rsidRDefault="0067311D" w:rsidP="00384023">
      <w:pPr>
        <w:jc w:val="center"/>
        <w:rPr>
          <w:rFonts w:ascii="Times New Roman" w:hAnsi="Times New Roman" w:cs="Times New Roman"/>
          <w:sz w:val="24"/>
          <w:szCs w:val="24"/>
          <w:lang w:val="es-CO"/>
        </w:rPr>
      </w:pPr>
    </w:p>
    <w:p w14:paraId="316D4BDB" w14:textId="7F065D50" w:rsidR="00C65658" w:rsidRPr="00C65658" w:rsidRDefault="00C65658"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CO"/>
        </w:rPr>
        <w:t>Asesor</w:t>
      </w:r>
    </w:p>
    <w:p w14:paraId="3534D604" w14:textId="7C49B164" w:rsidR="0067311D" w:rsidRPr="00C65658" w:rsidRDefault="00C65658"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CO"/>
        </w:rPr>
        <w:t>JHAN CARLOS NÚÑEZ OLIVERO</w:t>
      </w:r>
    </w:p>
    <w:p w14:paraId="47033484" w14:textId="375810D2" w:rsidR="0067311D" w:rsidRPr="00C65658" w:rsidRDefault="0067311D" w:rsidP="00384023">
      <w:pPr>
        <w:jc w:val="center"/>
        <w:rPr>
          <w:rFonts w:ascii="Times New Roman" w:hAnsi="Times New Roman" w:cs="Times New Roman"/>
          <w:sz w:val="24"/>
          <w:szCs w:val="24"/>
          <w:lang w:val="es-CO"/>
        </w:rPr>
      </w:pPr>
    </w:p>
    <w:p w14:paraId="488A27D3" w14:textId="772693D4" w:rsidR="008B24B7" w:rsidRPr="00C65658" w:rsidRDefault="008B24B7" w:rsidP="00384023">
      <w:pPr>
        <w:jc w:val="center"/>
        <w:rPr>
          <w:rFonts w:ascii="Times New Roman" w:hAnsi="Times New Roman" w:cs="Times New Roman"/>
          <w:sz w:val="24"/>
          <w:szCs w:val="24"/>
          <w:lang w:val="es-CO"/>
        </w:rPr>
      </w:pPr>
    </w:p>
    <w:p w14:paraId="1E02257A" w14:textId="53647DBB" w:rsidR="008B24B7" w:rsidRPr="00C65658" w:rsidRDefault="008B24B7" w:rsidP="00384023">
      <w:pPr>
        <w:jc w:val="center"/>
        <w:rPr>
          <w:rFonts w:ascii="Times New Roman" w:hAnsi="Times New Roman" w:cs="Times New Roman"/>
          <w:sz w:val="24"/>
          <w:szCs w:val="24"/>
          <w:lang w:val="es-CO"/>
        </w:rPr>
      </w:pPr>
    </w:p>
    <w:p w14:paraId="5138428E" w14:textId="5A9A1BD3" w:rsidR="008B24B7" w:rsidRDefault="008B24B7" w:rsidP="00384023">
      <w:pPr>
        <w:jc w:val="center"/>
        <w:rPr>
          <w:rFonts w:ascii="Times New Roman" w:hAnsi="Times New Roman" w:cs="Times New Roman"/>
          <w:sz w:val="24"/>
          <w:szCs w:val="24"/>
          <w:lang w:val="es-CO"/>
        </w:rPr>
      </w:pPr>
    </w:p>
    <w:p w14:paraId="652A6011" w14:textId="77777777" w:rsidR="00C65658" w:rsidRPr="00C65658" w:rsidRDefault="00C65658" w:rsidP="00384023">
      <w:pPr>
        <w:jc w:val="center"/>
        <w:rPr>
          <w:rFonts w:ascii="Times New Roman" w:hAnsi="Times New Roman" w:cs="Times New Roman"/>
          <w:sz w:val="24"/>
          <w:szCs w:val="24"/>
          <w:lang w:val="es-CO"/>
        </w:rPr>
      </w:pPr>
    </w:p>
    <w:p w14:paraId="7F0D1FDB" w14:textId="7D6644CD" w:rsidR="008B24B7" w:rsidRPr="00C65658" w:rsidRDefault="008B24B7"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CO"/>
        </w:rPr>
        <w:t>INSTITUCIÓN UNIVERSITARIA DEL CARIBE</w:t>
      </w:r>
    </w:p>
    <w:p w14:paraId="3FA30F36" w14:textId="34807FC4" w:rsidR="0067311D" w:rsidRPr="00C65658" w:rsidRDefault="008B24B7"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CO"/>
        </w:rPr>
        <w:t>INGENIERÍA DE SISTEMAS</w:t>
      </w:r>
    </w:p>
    <w:p w14:paraId="09F4A1AB" w14:textId="40B24A23" w:rsidR="00E34077" w:rsidRPr="00C65658" w:rsidRDefault="008B24B7" w:rsidP="00384023">
      <w:pPr>
        <w:jc w:val="center"/>
        <w:rPr>
          <w:rFonts w:ascii="Times New Roman" w:hAnsi="Times New Roman" w:cs="Times New Roman"/>
          <w:sz w:val="24"/>
          <w:szCs w:val="24"/>
          <w:lang w:val="es-CO"/>
        </w:rPr>
      </w:pPr>
      <w:r w:rsidRPr="00C65658">
        <w:rPr>
          <w:rFonts w:ascii="Times New Roman" w:eastAsia="Times New Roman" w:hAnsi="Times New Roman" w:cs="Times New Roman"/>
          <w:sz w:val="24"/>
          <w:szCs w:val="24"/>
        </w:rPr>
        <w:t>TECNOLOGIA EN GESTION DE SISTEMAS INFORMATICOS</w:t>
      </w:r>
    </w:p>
    <w:p w14:paraId="1851A5E7" w14:textId="7C3278FA" w:rsidR="0067311D" w:rsidRPr="00C65658" w:rsidRDefault="008B24B7"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CO"/>
        </w:rPr>
        <w:t>SEMESTRE: VII</w:t>
      </w:r>
    </w:p>
    <w:p w14:paraId="7BEA669A" w14:textId="77777777" w:rsidR="0067311D" w:rsidRPr="00C65658" w:rsidRDefault="0067311D" w:rsidP="00384023">
      <w:pPr>
        <w:jc w:val="center"/>
        <w:rPr>
          <w:rFonts w:ascii="Times New Roman" w:hAnsi="Times New Roman" w:cs="Times New Roman"/>
          <w:sz w:val="24"/>
          <w:szCs w:val="24"/>
          <w:lang w:val="es-CO"/>
        </w:rPr>
      </w:pPr>
      <w:r w:rsidRPr="00C65658">
        <w:rPr>
          <w:rFonts w:ascii="Times New Roman" w:hAnsi="Times New Roman" w:cs="Times New Roman"/>
          <w:sz w:val="24"/>
          <w:szCs w:val="24"/>
          <w:lang w:val="es-CO"/>
        </w:rPr>
        <w:t>Ciénaga, Magdalena</w:t>
      </w:r>
    </w:p>
    <w:p w14:paraId="6A6F109D" w14:textId="77777777" w:rsidR="0067311D" w:rsidRPr="00384023" w:rsidRDefault="0067311D" w:rsidP="00384023">
      <w:pPr>
        <w:jc w:val="center"/>
        <w:rPr>
          <w:rFonts w:ascii="Times New Roman" w:hAnsi="Times New Roman" w:cs="Times New Roman"/>
          <w:sz w:val="24"/>
          <w:szCs w:val="24"/>
          <w:lang w:val="es-CO"/>
        </w:rPr>
      </w:pPr>
    </w:p>
    <w:p w14:paraId="41DD3BD0" w14:textId="77777777"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br w:type="page"/>
      </w:r>
    </w:p>
    <w:p w14:paraId="5F4C802A" w14:textId="77777777" w:rsidR="0067311D" w:rsidRPr="00384023" w:rsidRDefault="0067311D" w:rsidP="00384023">
      <w:pPr>
        <w:jc w:val="both"/>
        <w:rPr>
          <w:rFonts w:ascii="Times New Roman" w:hAnsi="Times New Roman" w:cs="Times New Roman"/>
          <w:b/>
          <w:bCs/>
          <w:sz w:val="24"/>
          <w:szCs w:val="24"/>
          <w:lang w:val="es-CO"/>
        </w:rPr>
      </w:pPr>
    </w:p>
    <w:p w14:paraId="14DDB0CA" w14:textId="77777777" w:rsidR="0067311D" w:rsidRPr="00384023" w:rsidRDefault="0067311D" w:rsidP="00384023">
      <w:pPr>
        <w:jc w:val="both"/>
        <w:rPr>
          <w:rFonts w:ascii="Times New Roman" w:hAnsi="Times New Roman" w:cs="Times New Roman"/>
          <w:b/>
          <w:bCs/>
          <w:sz w:val="24"/>
          <w:szCs w:val="24"/>
          <w:lang w:val="es-CO"/>
        </w:rPr>
      </w:pPr>
    </w:p>
    <w:p w14:paraId="17D3ED95" w14:textId="77777777"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FORMATO PARA LA PRESENTACIÓN DE TRABAJOS DE GRADO</w:t>
      </w:r>
    </w:p>
    <w:p w14:paraId="384E2972" w14:textId="77777777" w:rsidR="0067311D" w:rsidRPr="00384023" w:rsidRDefault="0067311D" w:rsidP="00384023">
      <w:pPr>
        <w:jc w:val="both"/>
        <w:rPr>
          <w:rFonts w:ascii="Times New Roman" w:eastAsia="Times New Roman" w:hAnsi="Times New Roman" w:cs="Times New Roman"/>
          <w:b/>
          <w:bCs/>
          <w:sz w:val="24"/>
          <w:szCs w:val="24"/>
        </w:rPr>
      </w:pPr>
      <w:r w:rsidRPr="00384023">
        <w:rPr>
          <w:rFonts w:ascii="Times New Roman" w:eastAsia="Times New Roman" w:hAnsi="Times New Roman" w:cs="Times New Roman"/>
          <w:b/>
          <w:bCs/>
          <w:sz w:val="24"/>
          <w:szCs w:val="24"/>
        </w:rPr>
        <w:t>1. Identificación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6471"/>
      </w:tblGrid>
      <w:tr w:rsidR="0067311D" w:rsidRPr="00384023" w14:paraId="221AEE8E" w14:textId="77777777" w:rsidTr="00E81942">
        <w:trPr>
          <w:trHeight w:val="213"/>
        </w:trPr>
        <w:tc>
          <w:tcPr>
            <w:tcW w:w="1335" w:type="pct"/>
            <w:tcBorders>
              <w:top w:val="single" w:sz="4" w:space="0" w:color="auto"/>
              <w:left w:val="single" w:sz="4" w:space="0" w:color="auto"/>
              <w:bottom w:val="single" w:sz="4" w:space="0" w:color="auto"/>
              <w:right w:val="single" w:sz="4" w:space="0" w:color="auto"/>
            </w:tcBorders>
            <w:hideMark/>
          </w:tcPr>
          <w:p w14:paraId="2998DCB9" w14:textId="77777777" w:rsidR="0067311D" w:rsidRPr="00384023" w:rsidRDefault="0067311D"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Programa académico</w:t>
            </w:r>
          </w:p>
        </w:tc>
        <w:tc>
          <w:tcPr>
            <w:tcW w:w="3665" w:type="pct"/>
            <w:tcBorders>
              <w:top w:val="single" w:sz="4" w:space="0" w:color="auto"/>
              <w:left w:val="single" w:sz="4" w:space="0" w:color="auto"/>
              <w:bottom w:val="single" w:sz="4" w:space="0" w:color="auto"/>
              <w:right w:val="single" w:sz="4" w:space="0" w:color="auto"/>
            </w:tcBorders>
          </w:tcPr>
          <w:p w14:paraId="685864AB" w14:textId="7AD6DE3D" w:rsidR="0067311D" w:rsidRPr="00384023" w:rsidRDefault="00E34077" w:rsidP="00384023">
            <w:pPr>
              <w:jc w:val="both"/>
              <w:rPr>
                <w:rFonts w:ascii="Times New Roman" w:eastAsia="Times New Roman" w:hAnsi="Times New Roman" w:cs="Times New Roman"/>
                <w:b/>
                <w:sz w:val="24"/>
                <w:szCs w:val="24"/>
              </w:rPr>
            </w:pPr>
            <w:r w:rsidRPr="00384023">
              <w:rPr>
                <w:rFonts w:ascii="Times New Roman" w:eastAsia="Times New Roman" w:hAnsi="Times New Roman" w:cs="Times New Roman"/>
                <w:b/>
                <w:sz w:val="24"/>
                <w:szCs w:val="24"/>
              </w:rPr>
              <w:t>TECNOLOGIA EN GESTION DE SISTEMAS INFORMATICOS</w:t>
            </w:r>
          </w:p>
        </w:tc>
      </w:tr>
      <w:tr w:rsidR="0067311D" w:rsidRPr="00384023" w14:paraId="5609B99B" w14:textId="77777777" w:rsidTr="00E81942">
        <w:trPr>
          <w:trHeight w:val="331"/>
        </w:trPr>
        <w:tc>
          <w:tcPr>
            <w:tcW w:w="1335" w:type="pct"/>
            <w:tcBorders>
              <w:top w:val="single" w:sz="4" w:space="0" w:color="auto"/>
              <w:left w:val="single" w:sz="4" w:space="0" w:color="auto"/>
              <w:bottom w:val="single" w:sz="4" w:space="0" w:color="auto"/>
              <w:right w:val="single" w:sz="4" w:space="0" w:color="auto"/>
            </w:tcBorders>
            <w:hideMark/>
          </w:tcPr>
          <w:p w14:paraId="7E3E8FC7" w14:textId="77777777" w:rsidR="0067311D" w:rsidRPr="00384023" w:rsidRDefault="0067311D"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Título del proyecto</w:t>
            </w:r>
          </w:p>
        </w:tc>
        <w:tc>
          <w:tcPr>
            <w:tcW w:w="3665" w:type="pct"/>
            <w:tcBorders>
              <w:top w:val="single" w:sz="4" w:space="0" w:color="auto"/>
              <w:left w:val="single" w:sz="4" w:space="0" w:color="auto"/>
              <w:bottom w:val="single" w:sz="4" w:space="0" w:color="auto"/>
              <w:right w:val="single" w:sz="4" w:space="0" w:color="auto"/>
            </w:tcBorders>
          </w:tcPr>
          <w:p w14:paraId="411ECF76" w14:textId="74F17136" w:rsidR="00EE3033" w:rsidRPr="00384023" w:rsidRDefault="00EE3033" w:rsidP="00384023">
            <w:pPr>
              <w:jc w:val="both"/>
              <w:rPr>
                <w:rFonts w:ascii="Times New Roman" w:eastAsia="Calibri" w:hAnsi="Times New Roman" w:cs="Times New Roman"/>
                <w:sz w:val="24"/>
                <w:szCs w:val="24"/>
                <w:lang w:val="es-ES"/>
              </w:rPr>
            </w:pPr>
            <w:r w:rsidRPr="00384023">
              <w:rPr>
                <w:rFonts w:ascii="Times New Roman" w:eastAsia="Times New Roman" w:hAnsi="Times New Roman" w:cs="Times New Roman"/>
                <w:sz w:val="24"/>
                <w:szCs w:val="24"/>
                <w:lang w:val="es-ES"/>
              </w:rPr>
              <w:t>DESARROLLO DEL SISTEMA DIGITAL ESCOLAR -SENOVA - PARA OPTIMIZAR LA GESTIÓN ADMINISTRATIVA Y ACADÉMICA DE LAS INSTITUCIONES EDUCATIVAS DE LA REGIÓN.</w:t>
            </w:r>
          </w:p>
        </w:tc>
      </w:tr>
      <w:tr w:rsidR="0067311D" w:rsidRPr="00384023" w14:paraId="74D98874"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hideMark/>
          </w:tcPr>
          <w:p w14:paraId="4E22640C" w14:textId="77777777" w:rsidR="0067311D" w:rsidRPr="00384023" w:rsidRDefault="0067311D" w:rsidP="00384023">
            <w:pPr>
              <w:jc w:val="both"/>
              <w:rPr>
                <w:rFonts w:ascii="Times New Roman" w:eastAsia="Times New Roman" w:hAnsi="Times New Roman" w:cs="Times New Roman"/>
                <w:sz w:val="24"/>
                <w:szCs w:val="24"/>
                <w:lang w:eastAsia="es-ES"/>
              </w:rPr>
            </w:pPr>
            <w:r w:rsidRPr="00384023">
              <w:rPr>
                <w:rFonts w:ascii="Times New Roman" w:eastAsia="Times New Roman" w:hAnsi="Times New Roman" w:cs="Times New Roman"/>
                <w:sz w:val="24"/>
                <w:szCs w:val="24"/>
              </w:rPr>
              <w:t>Nombres de los estudiantes</w:t>
            </w:r>
          </w:p>
        </w:tc>
        <w:tc>
          <w:tcPr>
            <w:tcW w:w="3665" w:type="pct"/>
            <w:tcBorders>
              <w:top w:val="single" w:sz="4" w:space="0" w:color="auto"/>
              <w:left w:val="single" w:sz="4" w:space="0" w:color="auto"/>
              <w:bottom w:val="single" w:sz="4" w:space="0" w:color="auto"/>
              <w:right w:val="single" w:sz="4" w:space="0" w:color="auto"/>
            </w:tcBorders>
          </w:tcPr>
          <w:p w14:paraId="5F493EF5" w14:textId="77777777" w:rsidR="00E34077" w:rsidRPr="00384023" w:rsidRDefault="00E34077" w:rsidP="00384023">
            <w:pPr>
              <w:spacing w:after="0" w:line="240" w:lineRule="auto"/>
              <w:jc w:val="both"/>
              <w:rPr>
                <w:rFonts w:ascii="Times New Roman" w:eastAsia="Calibri" w:hAnsi="Times New Roman" w:cs="Times New Roman"/>
                <w:bCs/>
                <w:sz w:val="24"/>
                <w:szCs w:val="24"/>
                <w:lang w:val="es-ES"/>
              </w:rPr>
            </w:pPr>
            <w:r w:rsidRPr="00384023">
              <w:rPr>
                <w:rFonts w:ascii="Times New Roman" w:eastAsia="Calibri" w:hAnsi="Times New Roman" w:cs="Times New Roman"/>
                <w:bCs/>
                <w:sz w:val="24"/>
                <w:szCs w:val="24"/>
                <w:lang w:val="es-ES"/>
              </w:rPr>
              <w:t>NEYLLER DAVID CASTRO VELASQUEZ</w:t>
            </w:r>
          </w:p>
          <w:p w14:paraId="18013724" w14:textId="77777777" w:rsidR="00E34077" w:rsidRPr="00384023" w:rsidRDefault="00E34077" w:rsidP="00384023">
            <w:pPr>
              <w:spacing w:after="0" w:line="240" w:lineRule="auto"/>
              <w:jc w:val="both"/>
              <w:rPr>
                <w:rFonts w:ascii="Times New Roman" w:eastAsia="Calibri" w:hAnsi="Times New Roman" w:cs="Times New Roman"/>
                <w:bCs/>
                <w:sz w:val="24"/>
                <w:szCs w:val="24"/>
                <w:lang w:val="es-ES"/>
              </w:rPr>
            </w:pPr>
            <w:r w:rsidRPr="00384023">
              <w:rPr>
                <w:rFonts w:ascii="Times New Roman" w:eastAsia="Calibri" w:hAnsi="Times New Roman" w:cs="Times New Roman"/>
                <w:bCs/>
                <w:sz w:val="24"/>
                <w:szCs w:val="24"/>
                <w:lang w:val="es-ES"/>
              </w:rPr>
              <w:t>SEBASTIAN ANDRES NORIEGA HERNANDEZ</w:t>
            </w:r>
          </w:p>
          <w:p w14:paraId="01AD1668" w14:textId="77777777" w:rsidR="00E34077" w:rsidRPr="00384023" w:rsidRDefault="00E34077" w:rsidP="00384023">
            <w:pPr>
              <w:spacing w:after="0" w:line="240" w:lineRule="auto"/>
              <w:jc w:val="both"/>
              <w:rPr>
                <w:rFonts w:ascii="Times New Roman" w:eastAsia="Calibri" w:hAnsi="Times New Roman" w:cs="Times New Roman"/>
                <w:bCs/>
                <w:sz w:val="24"/>
                <w:szCs w:val="24"/>
                <w:lang w:val="es-ES"/>
              </w:rPr>
            </w:pPr>
            <w:r w:rsidRPr="00384023">
              <w:rPr>
                <w:rFonts w:ascii="Times New Roman" w:eastAsia="Calibri" w:hAnsi="Times New Roman" w:cs="Times New Roman"/>
                <w:bCs/>
                <w:sz w:val="24"/>
                <w:szCs w:val="24"/>
                <w:lang w:val="es-ES"/>
              </w:rPr>
              <w:t xml:space="preserve">RONIL ANTONIO IBARRA BUSTAMANTE </w:t>
            </w:r>
          </w:p>
          <w:p w14:paraId="1864FA0D" w14:textId="68413B57" w:rsidR="0067311D" w:rsidRPr="00384023" w:rsidRDefault="00E34077" w:rsidP="00384023">
            <w:pPr>
              <w:jc w:val="both"/>
              <w:rPr>
                <w:rFonts w:ascii="Times New Roman" w:eastAsia="Times New Roman" w:hAnsi="Times New Roman" w:cs="Times New Roman"/>
                <w:b/>
                <w:sz w:val="24"/>
                <w:szCs w:val="24"/>
                <w:lang w:eastAsia="es-ES"/>
              </w:rPr>
            </w:pPr>
            <w:r w:rsidRPr="00384023">
              <w:rPr>
                <w:rFonts w:ascii="Times New Roman" w:eastAsia="Calibri" w:hAnsi="Times New Roman" w:cs="Times New Roman"/>
                <w:bCs/>
                <w:sz w:val="24"/>
                <w:szCs w:val="24"/>
                <w:lang w:val="es-ES"/>
              </w:rPr>
              <w:t>YULEISI VIRGINIA CARRANZA GUERRERO</w:t>
            </w:r>
          </w:p>
        </w:tc>
      </w:tr>
      <w:tr w:rsidR="0067311D" w:rsidRPr="00384023" w14:paraId="46104878"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tcPr>
          <w:p w14:paraId="5854D222" w14:textId="77777777" w:rsidR="0067311D" w:rsidRPr="00384023" w:rsidRDefault="0067311D"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Resumen (máximo 300 palabras)</w:t>
            </w:r>
          </w:p>
        </w:tc>
        <w:tc>
          <w:tcPr>
            <w:tcW w:w="3665" w:type="pct"/>
            <w:tcBorders>
              <w:top w:val="single" w:sz="4" w:space="0" w:color="auto"/>
              <w:left w:val="single" w:sz="4" w:space="0" w:color="auto"/>
              <w:bottom w:val="single" w:sz="4" w:space="0" w:color="auto"/>
              <w:right w:val="single" w:sz="4" w:space="0" w:color="auto"/>
            </w:tcBorders>
          </w:tcPr>
          <w:p w14:paraId="12ECEB4A" w14:textId="4ED80FDC" w:rsidR="00E66EB1"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El sistema SENOVA es una plataforma web de gestión académica y administrativa desarrollada en PHP bajo una arquitectura MVC simplificada. Su estructura modular permite un control eficiente de usuarios, matrículas, asistencia, estudiantes y reportes dentro de una institución educativa.</w:t>
            </w:r>
          </w:p>
          <w:p w14:paraId="13DFCFE0" w14:textId="129A2E2C" w:rsidR="00E66EB1"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El proyecto se organiza en carpetas principales: Asistencia, Estudiantes, Matricula, modulocolegio, perfil, registro, reportes, database y assets. El archivo raíz index.php valida las sesiones, conecta con la base de datos y redirige a los usuarios según su rol.</w:t>
            </w:r>
          </w:p>
          <w:p w14:paraId="212AB1A9" w14:textId="34E2CD59" w:rsidR="00E66EB1"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El sistema maneja tres roles principales:</w:t>
            </w:r>
          </w:p>
          <w:p w14:paraId="3FDCEC97" w14:textId="466BCFC3" w:rsidR="00E66EB1"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Admin</w:t>
            </w:r>
            <w:r w:rsidR="00EE3033" w:rsidRPr="00384023">
              <w:rPr>
                <w:rFonts w:ascii="Times New Roman" w:eastAsia="Times New Roman" w:hAnsi="Times New Roman" w:cs="Times New Roman"/>
                <w:bCs/>
                <w:sz w:val="24"/>
                <w:szCs w:val="24"/>
                <w:lang w:eastAsia="es-ES"/>
              </w:rPr>
              <w:t>istración</w:t>
            </w:r>
            <w:r w:rsidRPr="00384023">
              <w:rPr>
                <w:rFonts w:ascii="Times New Roman" w:eastAsia="Times New Roman" w:hAnsi="Times New Roman" w:cs="Times New Roman"/>
                <w:bCs/>
                <w:sz w:val="24"/>
                <w:szCs w:val="24"/>
                <w:lang w:eastAsia="es-ES"/>
              </w:rPr>
              <w:t>: acceso total para gestionar usuarios, cursos, matrículas y reportes.</w:t>
            </w:r>
          </w:p>
          <w:p w14:paraId="0F258D56" w14:textId="4264C02C" w:rsidR="00E66EB1"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Secretaria: registra estudiantes, crea cursos y consulta reportes con permisos limitados.</w:t>
            </w:r>
          </w:p>
          <w:p w14:paraId="498EF296" w14:textId="37704F99" w:rsidR="00590A97"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Docente: gestiona asistencia, matrículas de su grupo y genera reportes académicos.</w:t>
            </w:r>
          </w:p>
          <w:p w14:paraId="31AA60BE" w14:textId="260FDC9B" w:rsidR="00E66EB1" w:rsidRPr="00384023" w:rsidRDefault="00E66EB1" w:rsidP="00384023">
            <w:pPr>
              <w:jc w:val="both"/>
              <w:rPr>
                <w:rFonts w:ascii="Times New Roman" w:eastAsia="Times New Roman" w:hAnsi="Times New Roman" w:cs="Times New Roman"/>
                <w:bCs/>
                <w:sz w:val="24"/>
                <w:szCs w:val="24"/>
                <w:lang w:eastAsia="es-ES"/>
              </w:rPr>
            </w:pPr>
            <w:r w:rsidRPr="00384023">
              <w:rPr>
                <w:rFonts w:ascii="Times New Roman" w:eastAsia="Times New Roman" w:hAnsi="Times New Roman" w:cs="Times New Roman"/>
                <w:bCs/>
                <w:sz w:val="24"/>
                <w:szCs w:val="24"/>
                <w:lang w:eastAsia="es-ES"/>
              </w:rPr>
              <w:t xml:space="preserve">El módulo de Matrículas permite registrar estudiantes nuevos o trasladados, subir documentos como boletines y pensum, y validar la información antes de aprobar el registro. Los datos se almacenan en la tabla matriculas, relacionada con estudiantes y usuarios. La interfaz está diseñada con una navegación lateral dinámica que se adapta al rol del usuario. Este flujo asegura una </w:t>
            </w:r>
            <w:r w:rsidRPr="00384023">
              <w:rPr>
                <w:rFonts w:ascii="Times New Roman" w:eastAsia="Times New Roman" w:hAnsi="Times New Roman" w:cs="Times New Roman"/>
                <w:bCs/>
                <w:sz w:val="24"/>
                <w:szCs w:val="24"/>
                <w:lang w:eastAsia="es-ES"/>
              </w:rPr>
              <w:lastRenderedPageBreak/>
              <w:t>experiencia personalizada y segura: Login → Redirección → Panel según rol → Módulo correspondiente.</w:t>
            </w:r>
          </w:p>
          <w:p w14:paraId="490E5644" w14:textId="63F46ACE" w:rsidR="0067311D" w:rsidRPr="00384023" w:rsidRDefault="00E66EB1" w:rsidP="00384023">
            <w:pPr>
              <w:jc w:val="both"/>
              <w:rPr>
                <w:rFonts w:ascii="Times New Roman" w:eastAsia="Times New Roman" w:hAnsi="Times New Roman" w:cs="Times New Roman"/>
                <w:b/>
                <w:sz w:val="24"/>
                <w:szCs w:val="24"/>
                <w:lang w:eastAsia="es-ES"/>
              </w:rPr>
            </w:pPr>
            <w:r w:rsidRPr="00384023">
              <w:rPr>
                <w:rFonts w:ascii="Times New Roman" w:eastAsia="Times New Roman" w:hAnsi="Times New Roman" w:cs="Times New Roman"/>
                <w:bCs/>
                <w:sz w:val="24"/>
                <w:szCs w:val="24"/>
                <w:lang w:eastAsia="es-ES"/>
              </w:rPr>
              <w:t>En conjunto, SENOVA</w:t>
            </w:r>
            <w:r w:rsidR="00AB59DF" w:rsidRPr="00384023">
              <w:rPr>
                <w:rFonts w:ascii="Times New Roman" w:eastAsia="Times New Roman" w:hAnsi="Times New Roman" w:cs="Times New Roman"/>
                <w:bCs/>
                <w:sz w:val="24"/>
                <w:szCs w:val="24"/>
                <w:lang w:eastAsia="es-ES"/>
              </w:rPr>
              <w:t xml:space="preserve"> </w:t>
            </w:r>
            <w:r w:rsidRPr="00384023">
              <w:rPr>
                <w:rFonts w:ascii="Times New Roman" w:eastAsia="Times New Roman" w:hAnsi="Times New Roman" w:cs="Times New Roman"/>
                <w:bCs/>
                <w:sz w:val="24"/>
                <w:szCs w:val="24"/>
                <w:lang w:eastAsia="es-ES"/>
              </w:rPr>
              <w:t>optimiza los procesos administrativos, mejora la trazabilidad de la información y promueve una gestión educativa moderna, digital y eficiente, garantizando accesibilidad, control y seguridad en cada módulo del sistema.</w:t>
            </w:r>
          </w:p>
        </w:tc>
      </w:tr>
      <w:tr w:rsidR="00E34077" w:rsidRPr="00384023" w14:paraId="386FEE1D"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hideMark/>
          </w:tcPr>
          <w:p w14:paraId="79B8EE4B" w14:textId="77777777" w:rsidR="00E34077" w:rsidRPr="00384023" w:rsidRDefault="00E34077"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lastRenderedPageBreak/>
              <w:t>Palabras claves</w:t>
            </w:r>
          </w:p>
        </w:tc>
        <w:tc>
          <w:tcPr>
            <w:tcW w:w="3665" w:type="pct"/>
            <w:tcBorders>
              <w:top w:val="single" w:sz="4" w:space="0" w:color="auto"/>
              <w:left w:val="single" w:sz="4" w:space="0" w:color="auto"/>
              <w:bottom w:val="single" w:sz="4" w:space="0" w:color="auto"/>
              <w:right w:val="single" w:sz="4" w:space="0" w:color="auto"/>
            </w:tcBorders>
          </w:tcPr>
          <w:p w14:paraId="469AB71F" w14:textId="2611A921" w:rsidR="00E34077" w:rsidRPr="00384023" w:rsidRDefault="00E34077" w:rsidP="00384023">
            <w:pPr>
              <w:jc w:val="both"/>
              <w:rPr>
                <w:rFonts w:ascii="Times New Roman" w:eastAsia="Times New Roman" w:hAnsi="Times New Roman" w:cs="Times New Roman"/>
                <w:b/>
                <w:sz w:val="24"/>
                <w:szCs w:val="24"/>
              </w:rPr>
            </w:pPr>
            <w:r w:rsidRPr="00384023">
              <w:rPr>
                <w:rFonts w:ascii="Times New Roman" w:eastAsia="Times New Roman" w:hAnsi="Times New Roman" w:cs="Times New Roman"/>
                <w:sz w:val="24"/>
                <w:szCs w:val="24"/>
              </w:rPr>
              <w:t>AREA EDUCATIVA, SENOVA, GESTION</w:t>
            </w:r>
          </w:p>
        </w:tc>
      </w:tr>
      <w:tr w:rsidR="00E34077" w:rsidRPr="00384023" w14:paraId="377D4DAB" w14:textId="77777777" w:rsidTr="00482068">
        <w:trPr>
          <w:trHeight w:val="1949"/>
        </w:trPr>
        <w:tc>
          <w:tcPr>
            <w:tcW w:w="1335" w:type="pct"/>
            <w:tcBorders>
              <w:top w:val="single" w:sz="4" w:space="0" w:color="auto"/>
              <w:left w:val="single" w:sz="4" w:space="0" w:color="auto"/>
              <w:bottom w:val="single" w:sz="4" w:space="0" w:color="auto"/>
              <w:right w:val="single" w:sz="4" w:space="0" w:color="auto"/>
            </w:tcBorders>
            <w:hideMark/>
          </w:tcPr>
          <w:p w14:paraId="390E9DCF" w14:textId="77777777" w:rsidR="00E34077" w:rsidRPr="00384023" w:rsidRDefault="00E34077"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Correo electrónico</w:t>
            </w:r>
          </w:p>
        </w:tc>
        <w:tc>
          <w:tcPr>
            <w:tcW w:w="3665" w:type="pct"/>
            <w:tcBorders>
              <w:top w:val="single" w:sz="4" w:space="0" w:color="auto"/>
              <w:left w:val="single" w:sz="4" w:space="0" w:color="auto"/>
              <w:bottom w:val="single" w:sz="4" w:space="0" w:color="auto"/>
              <w:right w:val="single" w:sz="4" w:space="0" w:color="auto"/>
            </w:tcBorders>
          </w:tcPr>
          <w:p w14:paraId="7B43E7E0" w14:textId="77777777" w:rsidR="00E34077" w:rsidRPr="00482068" w:rsidRDefault="00E34077" w:rsidP="00384023">
            <w:pPr>
              <w:jc w:val="both"/>
              <w:rPr>
                <w:rFonts w:ascii="Times New Roman" w:hAnsi="Times New Roman" w:cs="Times New Roman"/>
                <w:sz w:val="24"/>
                <w:szCs w:val="24"/>
              </w:rPr>
            </w:pPr>
            <w:hyperlink r:id="rId8" w:history="1">
              <w:r w:rsidRPr="00482068">
                <w:rPr>
                  <w:rStyle w:val="Hipervnculo"/>
                  <w:rFonts w:ascii="Times New Roman" w:hAnsi="Times New Roman" w:cs="Times New Roman"/>
                  <w:sz w:val="24"/>
                  <w:szCs w:val="24"/>
                </w:rPr>
                <w:t>neyllercastro@unicaribe.edu.co</w:t>
              </w:r>
            </w:hyperlink>
          </w:p>
          <w:p w14:paraId="26169637" w14:textId="77777777" w:rsidR="00E34077" w:rsidRPr="00482068" w:rsidRDefault="00E34077" w:rsidP="00384023">
            <w:pPr>
              <w:jc w:val="both"/>
              <w:rPr>
                <w:rFonts w:ascii="Times New Roman" w:hAnsi="Times New Roman" w:cs="Times New Roman"/>
                <w:sz w:val="24"/>
                <w:szCs w:val="24"/>
              </w:rPr>
            </w:pPr>
            <w:hyperlink r:id="rId9" w:history="1">
              <w:r w:rsidRPr="00482068">
                <w:rPr>
                  <w:rStyle w:val="Hipervnculo"/>
                  <w:rFonts w:ascii="Times New Roman" w:hAnsi="Times New Roman" w:cs="Times New Roman"/>
                  <w:sz w:val="24"/>
                  <w:szCs w:val="24"/>
                </w:rPr>
                <w:t>Sebastianhernandez@unicaribe.edu.co</w:t>
              </w:r>
            </w:hyperlink>
            <w:r w:rsidRPr="00482068">
              <w:rPr>
                <w:rFonts w:ascii="Times New Roman" w:hAnsi="Times New Roman" w:cs="Times New Roman"/>
                <w:sz w:val="24"/>
                <w:szCs w:val="24"/>
              </w:rPr>
              <w:t xml:space="preserve"> </w:t>
            </w:r>
          </w:p>
          <w:p w14:paraId="11D4DCBD" w14:textId="07612D93" w:rsidR="00482068" w:rsidRPr="00482068" w:rsidRDefault="00482068" w:rsidP="00482068">
            <w:pPr>
              <w:jc w:val="both"/>
              <w:rPr>
                <w:rFonts w:ascii="Times New Roman" w:eastAsia="Times New Roman" w:hAnsi="Times New Roman" w:cs="Times New Roman"/>
                <w:sz w:val="24"/>
                <w:szCs w:val="24"/>
              </w:rPr>
            </w:pPr>
            <w:hyperlink r:id="rId10" w:history="1">
              <w:r w:rsidRPr="00482068">
                <w:rPr>
                  <w:rStyle w:val="Hipervnculo"/>
                  <w:rFonts w:ascii="Times New Roman" w:eastAsia="Times New Roman" w:hAnsi="Times New Roman" w:cs="Times New Roman"/>
                  <w:sz w:val="24"/>
                  <w:szCs w:val="24"/>
                </w:rPr>
                <w:t>Yvcarranza</w:t>
              </w:r>
              <w:r w:rsidRPr="00482068">
                <w:rPr>
                  <w:rStyle w:val="Hipervnculo"/>
                  <w:rFonts w:ascii="Times New Roman" w:eastAsia="Times New Roman" w:hAnsi="Times New Roman" w:cs="Times New Roman"/>
                  <w:sz w:val="24"/>
                  <w:szCs w:val="24"/>
                </w:rPr>
                <w:t>@</w:t>
              </w:r>
              <w:r w:rsidRPr="00482068">
                <w:rPr>
                  <w:rStyle w:val="Hipervnculo"/>
                  <w:rFonts w:ascii="Times New Roman" w:eastAsia="Times New Roman" w:hAnsi="Times New Roman" w:cs="Times New Roman"/>
                  <w:sz w:val="24"/>
                  <w:szCs w:val="24"/>
                </w:rPr>
                <w:t>unicaribe,edu.co</w:t>
              </w:r>
            </w:hyperlink>
          </w:p>
          <w:p w14:paraId="00C8EEC9" w14:textId="397AE615" w:rsidR="00482068" w:rsidRPr="00482068" w:rsidRDefault="00482068" w:rsidP="00482068">
            <w:pPr>
              <w:jc w:val="both"/>
              <w:rPr>
                <w:rFonts w:ascii="Times New Roman" w:eastAsia="Times New Roman" w:hAnsi="Times New Roman" w:cs="Times New Roman"/>
                <w:sz w:val="24"/>
                <w:szCs w:val="24"/>
              </w:rPr>
            </w:pPr>
            <w:hyperlink r:id="rId11" w:history="1">
              <w:r w:rsidRPr="00184EA3">
                <w:rPr>
                  <w:rStyle w:val="Hipervnculo"/>
                  <w:rFonts w:ascii="Times New Roman" w:eastAsia="Times New Roman" w:hAnsi="Times New Roman" w:cs="Times New Roman"/>
                  <w:sz w:val="24"/>
                  <w:szCs w:val="24"/>
                </w:rPr>
                <w:t>Ronilibarra@unicaribe.edu.co</w:t>
              </w:r>
            </w:hyperlink>
            <w:r>
              <w:rPr>
                <w:rFonts w:ascii="Times New Roman" w:eastAsia="Times New Roman" w:hAnsi="Times New Roman" w:cs="Times New Roman"/>
                <w:sz w:val="24"/>
                <w:szCs w:val="24"/>
              </w:rPr>
              <w:t xml:space="preserve"> </w:t>
            </w:r>
          </w:p>
        </w:tc>
      </w:tr>
      <w:tr w:rsidR="00E34077" w:rsidRPr="00384023" w14:paraId="66394848"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hideMark/>
          </w:tcPr>
          <w:p w14:paraId="5D1958E3" w14:textId="77777777" w:rsidR="00E34077" w:rsidRPr="00384023" w:rsidRDefault="00E34077"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Fecha de inicio</w:t>
            </w:r>
          </w:p>
        </w:tc>
        <w:tc>
          <w:tcPr>
            <w:tcW w:w="3665" w:type="pct"/>
            <w:tcBorders>
              <w:top w:val="single" w:sz="4" w:space="0" w:color="auto"/>
              <w:left w:val="single" w:sz="4" w:space="0" w:color="auto"/>
              <w:bottom w:val="single" w:sz="4" w:space="0" w:color="auto"/>
              <w:right w:val="single" w:sz="4" w:space="0" w:color="auto"/>
            </w:tcBorders>
          </w:tcPr>
          <w:p w14:paraId="3073D182" w14:textId="1A9E2F0B" w:rsidR="00E34077" w:rsidRPr="00C65658" w:rsidRDefault="00E34077" w:rsidP="00384023">
            <w:pPr>
              <w:jc w:val="both"/>
              <w:rPr>
                <w:rFonts w:ascii="Times New Roman" w:eastAsia="Times New Roman" w:hAnsi="Times New Roman" w:cs="Times New Roman"/>
                <w:bCs/>
                <w:sz w:val="24"/>
                <w:szCs w:val="24"/>
              </w:rPr>
            </w:pPr>
            <w:r w:rsidRPr="00C65658">
              <w:rPr>
                <w:rFonts w:ascii="Times New Roman" w:eastAsia="Times New Roman" w:hAnsi="Times New Roman" w:cs="Times New Roman"/>
                <w:bCs/>
                <w:sz w:val="24"/>
                <w:szCs w:val="24"/>
              </w:rPr>
              <w:t>06 de octubre de 2025</w:t>
            </w:r>
          </w:p>
        </w:tc>
      </w:tr>
      <w:tr w:rsidR="00E34077" w:rsidRPr="00384023" w14:paraId="62A9CEC3"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hideMark/>
          </w:tcPr>
          <w:p w14:paraId="3E96ED1D" w14:textId="77777777" w:rsidR="00E34077" w:rsidRPr="00384023" w:rsidRDefault="00E34077"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Fecha de finalización</w:t>
            </w:r>
          </w:p>
        </w:tc>
        <w:tc>
          <w:tcPr>
            <w:tcW w:w="3665" w:type="pct"/>
            <w:tcBorders>
              <w:top w:val="single" w:sz="4" w:space="0" w:color="auto"/>
              <w:left w:val="single" w:sz="4" w:space="0" w:color="auto"/>
              <w:bottom w:val="single" w:sz="4" w:space="0" w:color="auto"/>
              <w:right w:val="single" w:sz="4" w:space="0" w:color="auto"/>
            </w:tcBorders>
          </w:tcPr>
          <w:p w14:paraId="3F134E26" w14:textId="7CAF36A7" w:rsidR="00E34077" w:rsidRPr="00C65658" w:rsidRDefault="00590A97" w:rsidP="00384023">
            <w:pPr>
              <w:jc w:val="both"/>
              <w:rPr>
                <w:rFonts w:ascii="Times New Roman" w:eastAsia="Times New Roman" w:hAnsi="Times New Roman" w:cs="Times New Roman"/>
                <w:bCs/>
                <w:sz w:val="24"/>
                <w:szCs w:val="24"/>
              </w:rPr>
            </w:pPr>
            <w:r w:rsidRPr="00C65658">
              <w:rPr>
                <w:rFonts w:ascii="Times New Roman" w:eastAsia="Times New Roman" w:hAnsi="Times New Roman" w:cs="Times New Roman"/>
                <w:bCs/>
                <w:sz w:val="24"/>
                <w:szCs w:val="24"/>
              </w:rPr>
              <w:t>22 de noviembre de 2025</w:t>
            </w:r>
          </w:p>
        </w:tc>
      </w:tr>
      <w:tr w:rsidR="00E34077" w:rsidRPr="00384023" w14:paraId="73A798B9"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hideMark/>
          </w:tcPr>
          <w:p w14:paraId="276DE935" w14:textId="77777777" w:rsidR="00E34077" w:rsidRPr="00384023" w:rsidRDefault="00E34077"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Asesor temático</w:t>
            </w:r>
          </w:p>
        </w:tc>
        <w:tc>
          <w:tcPr>
            <w:tcW w:w="3665" w:type="pct"/>
            <w:tcBorders>
              <w:top w:val="single" w:sz="4" w:space="0" w:color="auto"/>
              <w:left w:val="single" w:sz="4" w:space="0" w:color="auto"/>
              <w:bottom w:val="single" w:sz="4" w:space="0" w:color="auto"/>
              <w:right w:val="single" w:sz="4" w:space="0" w:color="auto"/>
            </w:tcBorders>
          </w:tcPr>
          <w:p w14:paraId="3E984BFA" w14:textId="5730C167" w:rsidR="00E34077" w:rsidRPr="00C65658" w:rsidRDefault="00E34077" w:rsidP="00384023">
            <w:pPr>
              <w:jc w:val="both"/>
              <w:rPr>
                <w:rFonts w:ascii="Times New Roman" w:eastAsia="Times New Roman" w:hAnsi="Times New Roman" w:cs="Times New Roman"/>
                <w:bCs/>
                <w:sz w:val="24"/>
                <w:szCs w:val="24"/>
              </w:rPr>
            </w:pPr>
            <w:r w:rsidRPr="00C65658">
              <w:rPr>
                <w:rFonts w:ascii="Times New Roman" w:eastAsia="Times New Roman" w:hAnsi="Times New Roman" w:cs="Times New Roman"/>
                <w:bCs/>
                <w:sz w:val="24"/>
                <w:szCs w:val="24"/>
              </w:rPr>
              <w:t>Jhan Carlos Núñez Olivero</w:t>
            </w:r>
          </w:p>
        </w:tc>
      </w:tr>
      <w:tr w:rsidR="00E34077" w:rsidRPr="00384023" w14:paraId="640EDA61" w14:textId="77777777" w:rsidTr="00E81942">
        <w:trPr>
          <w:trHeight w:val="309"/>
        </w:trPr>
        <w:tc>
          <w:tcPr>
            <w:tcW w:w="1335" w:type="pct"/>
            <w:tcBorders>
              <w:top w:val="single" w:sz="4" w:space="0" w:color="auto"/>
              <w:left w:val="single" w:sz="4" w:space="0" w:color="auto"/>
              <w:bottom w:val="single" w:sz="4" w:space="0" w:color="auto"/>
              <w:right w:val="single" w:sz="4" w:space="0" w:color="auto"/>
            </w:tcBorders>
          </w:tcPr>
          <w:p w14:paraId="7F9AE86A" w14:textId="77777777" w:rsidR="00E34077" w:rsidRPr="00384023" w:rsidRDefault="00E34077" w:rsidP="00384023">
            <w:pPr>
              <w:jc w:val="both"/>
              <w:rPr>
                <w:rFonts w:ascii="Times New Roman" w:eastAsia="Times New Roman" w:hAnsi="Times New Roman" w:cs="Times New Roman"/>
                <w:sz w:val="24"/>
                <w:szCs w:val="24"/>
              </w:rPr>
            </w:pPr>
            <w:r w:rsidRPr="00384023">
              <w:rPr>
                <w:rFonts w:ascii="Times New Roman" w:eastAsia="Times New Roman" w:hAnsi="Times New Roman" w:cs="Times New Roman"/>
                <w:sz w:val="24"/>
                <w:szCs w:val="24"/>
              </w:rPr>
              <w:t>Asesor metodológico</w:t>
            </w:r>
          </w:p>
        </w:tc>
        <w:tc>
          <w:tcPr>
            <w:tcW w:w="3665" w:type="pct"/>
            <w:tcBorders>
              <w:top w:val="single" w:sz="4" w:space="0" w:color="auto"/>
              <w:left w:val="single" w:sz="4" w:space="0" w:color="auto"/>
              <w:bottom w:val="single" w:sz="4" w:space="0" w:color="auto"/>
              <w:right w:val="single" w:sz="4" w:space="0" w:color="auto"/>
            </w:tcBorders>
          </w:tcPr>
          <w:p w14:paraId="74D32A68" w14:textId="778FA717" w:rsidR="00E34077" w:rsidRPr="00C65658" w:rsidRDefault="00E34077" w:rsidP="00384023">
            <w:pPr>
              <w:jc w:val="both"/>
              <w:rPr>
                <w:rFonts w:ascii="Times New Roman" w:eastAsia="Times New Roman" w:hAnsi="Times New Roman" w:cs="Times New Roman"/>
                <w:bCs/>
                <w:sz w:val="24"/>
                <w:szCs w:val="24"/>
              </w:rPr>
            </w:pPr>
            <w:r w:rsidRPr="00C65658">
              <w:rPr>
                <w:rFonts w:ascii="Times New Roman" w:eastAsia="Times New Roman" w:hAnsi="Times New Roman" w:cs="Times New Roman"/>
                <w:bCs/>
                <w:sz w:val="24"/>
                <w:szCs w:val="24"/>
              </w:rPr>
              <w:t>Jose Luis Rosen</w:t>
            </w:r>
            <w:r w:rsidR="00C65658">
              <w:rPr>
                <w:rFonts w:ascii="Times New Roman" w:eastAsia="Times New Roman" w:hAnsi="Times New Roman" w:cs="Times New Roman"/>
                <w:bCs/>
                <w:sz w:val="24"/>
                <w:szCs w:val="24"/>
              </w:rPr>
              <w:t>s</w:t>
            </w:r>
            <w:r w:rsidRPr="00C65658">
              <w:rPr>
                <w:rFonts w:ascii="Times New Roman" w:eastAsia="Times New Roman" w:hAnsi="Times New Roman" w:cs="Times New Roman"/>
                <w:bCs/>
                <w:sz w:val="24"/>
                <w:szCs w:val="24"/>
              </w:rPr>
              <w:t>tiehl</w:t>
            </w:r>
            <w:r w:rsidR="00C65658">
              <w:rPr>
                <w:rFonts w:ascii="Times New Roman" w:eastAsia="Times New Roman" w:hAnsi="Times New Roman" w:cs="Times New Roman"/>
                <w:bCs/>
                <w:sz w:val="24"/>
                <w:szCs w:val="24"/>
              </w:rPr>
              <w:t xml:space="preserve"> Martinez</w:t>
            </w:r>
            <w:r w:rsidRPr="00C65658">
              <w:rPr>
                <w:rFonts w:ascii="Times New Roman" w:eastAsia="Times New Roman" w:hAnsi="Times New Roman" w:cs="Times New Roman"/>
                <w:bCs/>
                <w:sz w:val="24"/>
                <w:szCs w:val="24"/>
              </w:rPr>
              <w:t xml:space="preserve"> </w:t>
            </w:r>
          </w:p>
        </w:tc>
      </w:tr>
    </w:tbl>
    <w:p w14:paraId="28DCAC28" w14:textId="77777777" w:rsidR="0067311D" w:rsidRPr="00384023" w:rsidRDefault="0067311D" w:rsidP="00384023">
      <w:pPr>
        <w:jc w:val="both"/>
        <w:rPr>
          <w:rFonts w:ascii="Times New Roman" w:hAnsi="Times New Roman" w:cs="Times New Roman"/>
          <w:sz w:val="24"/>
          <w:szCs w:val="24"/>
        </w:rPr>
      </w:pPr>
    </w:p>
    <w:p w14:paraId="34C54A1B" w14:textId="77777777" w:rsidR="0067311D" w:rsidRPr="00384023" w:rsidRDefault="0067311D" w:rsidP="00384023">
      <w:pPr>
        <w:jc w:val="both"/>
        <w:rPr>
          <w:rFonts w:ascii="Times New Roman" w:hAnsi="Times New Roman" w:cs="Times New Roman"/>
          <w:sz w:val="24"/>
          <w:szCs w:val="24"/>
        </w:rPr>
      </w:pPr>
      <w:r w:rsidRPr="00384023">
        <w:rPr>
          <w:rFonts w:ascii="Times New Roman" w:hAnsi="Times New Roman" w:cs="Times New Roman"/>
          <w:sz w:val="24"/>
          <w:szCs w:val="24"/>
        </w:rPr>
        <w:br w:type="page"/>
      </w:r>
    </w:p>
    <w:p w14:paraId="0FB8C3E8" w14:textId="77777777" w:rsidR="0067311D" w:rsidRPr="00384023" w:rsidRDefault="0067311D" w:rsidP="00384023">
      <w:pPr>
        <w:jc w:val="both"/>
        <w:rPr>
          <w:rFonts w:ascii="Times New Roman" w:hAnsi="Times New Roman" w:cs="Times New Roman"/>
          <w:sz w:val="24"/>
          <w:szCs w:val="24"/>
        </w:rPr>
      </w:pPr>
    </w:p>
    <w:p w14:paraId="42682DAD" w14:textId="77777777" w:rsidR="0067311D" w:rsidRPr="00384023" w:rsidRDefault="0067311D" w:rsidP="00C65658">
      <w:pPr>
        <w:jc w:val="center"/>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2. Planteamiento y formulación del problema</w:t>
      </w:r>
    </w:p>
    <w:p w14:paraId="31AD27B5" w14:textId="77777777"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2.1 Planteamiento del problema</w:t>
      </w:r>
    </w:p>
    <w:p w14:paraId="11A5896A" w14:textId="77777777" w:rsidR="008B24B7" w:rsidRPr="00384023" w:rsidRDefault="008D1433" w:rsidP="00384023">
      <w:pPr>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Es bien sabido que, en la mayoría de las instituciones educativas de nivel primaria y secundaria, la gestión académica tiende a realizarse de forma manual, lo que suele ocasionar perdida de información, demoras en la consulta de datos y desorganización administrativa. </w:t>
      </w:r>
    </w:p>
    <w:p w14:paraId="0B2F573F" w14:textId="77777777" w:rsidR="008B24B7" w:rsidRPr="00384023" w:rsidRDefault="008D1433" w:rsidP="00384023">
      <w:pPr>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Esta situación afecta directamente la eficiencia institucional, ya que, los registros en papel se deterioran con el tiempo y esto dificulta la trazabilidad y gestión de procesos educativos</w:t>
      </w:r>
      <w:r w:rsidR="008B24B7" w:rsidRPr="00384023">
        <w:rPr>
          <w:rFonts w:ascii="Times New Roman" w:hAnsi="Times New Roman" w:cs="Times New Roman"/>
          <w:sz w:val="24"/>
          <w:szCs w:val="24"/>
          <w:lang w:val="es-CO"/>
        </w:rPr>
        <w:t>.</w:t>
      </w:r>
    </w:p>
    <w:p w14:paraId="38721D89" w14:textId="3232BDA4" w:rsidR="008D1433" w:rsidRPr="00384023" w:rsidRDefault="008D1433" w:rsidP="00384023">
      <w:pPr>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Trabajar con una población de jóvenes y niños, exige un seguimiento constante y herramientas que faciliten la toma de decisiones oportunas, sin embargo, la falta de digitalización y desorganización en la información, limita el control de estás ya sea en matrículas, asistencias y todo el tema de rendimiento académico. Por esta razón, surge la necesidad de implementar un sistema tecnológico que optimice la gestión interna y fortalezca la comunicación entre los diferentes actores de la comunidad educativa.</w:t>
      </w:r>
    </w:p>
    <w:p w14:paraId="52E5A05D" w14:textId="77777777"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 xml:space="preserve">2.2 Formulación del problema </w:t>
      </w:r>
    </w:p>
    <w:p w14:paraId="34DBE727" w14:textId="5AF2B8E8" w:rsidR="00D210D4" w:rsidRPr="00384023" w:rsidRDefault="00D210D4" w:rsidP="00384023">
      <w:pPr>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¿Cómo </w:t>
      </w:r>
      <w:r w:rsidR="00EE3033" w:rsidRPr="00384023">
        <w:rPr>
          <w:rFonts w:ascii="Times New Roman" w:hAnsi="Times New Roman" w:cs="Times New Roman"/>
          <w:sz w:val="24"/>
          <w:szCs w:val="24"/>
          <w:lang w:val="es-CO"/>
        </w:rPr>
        <w:t xml:space="preserve">el desarrollo del Sistema Digital Escolar SENOVA </w:t>
      </w:r>
      <w:r w:rsidRPr="00384023">
        <w:rPr>
          <w:rFonts w:ascii="Times New Roman" w:hAnsi="Times New Roman" w:cs="Times New Roman"/>
          <w:sz w:val="24"/>
          <w:szCs w:val="24"/>
          <w:lang w:val="es-CO"/>
        </w:rPr>
        <w:t>puede</w:t>
      </w:r>
      <w:r w:rsidR="00EE3033" w:rsidRPr="00384023">
        <w:rPr>
          <w:rFonts w:ascii="Times New Roman" w:hAnsi="Times New Roman" w:cs="Times New Roman"/>
          <w:sz w:val="24"/>
          <w:szCs w:val="24"/>
          <w:lang w:val="es-CO"/>
        </w:rPr>
        <w:t xml:space="preserve"> optimizar la Gestión Administrativa </w:t>
      </w:r>
      <w:r w:rsidR="004B658F" w:rsidRPr="00384023">
        <w:rPr>
          <w:rFonts w:ascii="Times New Roman" w:hAnsi="Times New Roman" w:cs="Times New Roman"/>
          <w:sz w:val="24"/>
          <w:szCs w:val="24"/>
          <w:lang w:val="es-CO"/>
        </w:rPr>
        <w:t>y Académica</w:t>
      </w:r>
      <w:r w:rsidR="00EE3033" w:rsidRPr="00384023">
        <w:rPr>
          <w:rFonts w:ascii="Times New Roman" w:hAnsi="Times New Roman" w:cs="Times New Roman"/>
          <w:sz w:val="24"/>
          <w:szCs w:val="24"/>
          <w:lang w:val="es-CO"/>
        </w:rPr>
        <w:t xml:space="preserve"> de las Instituciones educativas de la región</w:t>
      </w:r>
      <w:r w:rsidRPr="00384023">
        <w:rPr>
          <w:rFonts w:ascii="Times New Roman" w:hAnsi="Times New Roman" w:cs="Times New Roman"/>
          <w:sz w:val="24"/>
          <w:szCs w:val="24"/>
          <w:lang w:val="es-CO"/>
        </w:rPr>
        <w:t>, facilitando un mejor seguimiento académico y fortaleciendo la comunicación con la comunidad educativa?</w:t>
      </w:r>
    </w:p>
    <w:p w14:paraId="69A976D9" w14:textId="77777777" w:rsidR="00C65658" w:rsidRDefault="00C65658" w:rsidP="00384023">
      <w:pPr>
        <w:jc w:val="both"/>
        <w:rPr>
          <w:rFonts w:ascii="Times New Roman" w:hAnsi="Times New Roman" w:cs="Times New Roman"/>
          <w:b/>
          <w:bCs/>
          <w:sz w:val="24"/>
          <w:szCs w:val="24"/>
          <w:lang w:val="es-CO"/>
        </w:rPr>
      </w:pPr>
    </w:p>
    <w:p w14:paraId="54BE2D44" w14:textId="77777777" w:rsidR="00C65658" w:rsidRDefault="00C65658" w:rsidP="00384023">
      <w:pPr>
        <w:jc w:val="both"/>
        <w:rPr>
          <w:rFonts w:ascii="Times New Roman" w:hAnsi="Times New Roman" w:cs="Times New Roman"/>
          <w:b/>
          <w:bCs/>
          <w:sz w:val="24"/>
          <w:szCs w:val="24"/>
          <w:lang w:val="es-CO"/>
        </w:rPr>
      </w:pPr>
    </w:p>
    <w:p w14:paraId="61613ED9" w14:textId="77777777" w:rsidR="00C65658" w:rsidRDefault="00C65658" w:rsidP="00384023">
      <w:pPr>
        <w:jc w:val="both"/>
        <w:rPr>
          <w:rFonts w:ascii="Times New Roman" w:hAnsi="Times New Roman" w:cs="Times New Roman"/>
          <w:b/>
          <w:bCs/>
          <w:sz w:val="24"/>
          <w:szCs w:val="24"/>
          <w:lang w:val="es-CO"/>
        </w:rPr>
      </w:pPr>
    </w:p>
    <w:p w14:paraId="3AEBB2AE" w14:textId="77777777" w:rsidR="00C65658" w:rsidRDefault="00C65658" w:rsidP="00384023">
      <w:pPr>
        <w:jc w:val="both"/>
        <w:rPr>
          <w:rFonts w:ascii="Times New Roman" w:hAnsi="Times New Roman" w:cs="Times New Roman"/>
          <w:b/>
          <w:bCs/>
          <w:sz w:val="24"/>
          <w:szCs w:val="24"/>
          <w:lang w:val="es-CO"/>
        </w:rPr>
      </w:pPr>
    </w:p>
    <w:p w14:paraId="51D9CAE7" w14:textId="77777777" w:rsidR="00C65658" w:rsidRDefault="00C65658" w:rsidP="00384023">
      <w:pPr>
        <w:jc w:val="both"/>
        <w:rPr>
          <w:rFonts w:ascii="Times New Roman" w:hAnsi="Times New Roman" w:cs="Times New Roman"/>
          <w:b/>
          <w:bCs/>
          <w:sz w:val="24"/>
          <w:szCs w:val="24"/>
          <w:lang w:val="es-CO"/>
        </w:rPr>
      </w:pPr>
    </w:p>
    <w:p w14:paraId="4E5E54AE" w14:textId="77777777" w:rsidR="00C65658" w:rsidRDefault="00C65658" w:rsidP="00384023">
      <w:pPr>
        <w:jc w:val="both"/>
        <w:rPr>
          <w:rFonts w:ascii="Times New Roman" w:hAnsi="Times New Roman" w:cs="Times New Roman"/>
          <w:b/>
          <w:bCs/>
          <w:sz w:val="24"/>
          <w:szCs w:val="24"/>
          <w:lang w:val="es-CO"/>
        </w:rPr>
      </w:pPr>
    </w:p>
    <w:p w14:paraId="15B46592" w14:textId="77777777" w:rsidR="00C65658" w:rsidRDefault="00C65658" w:rsidP="00384023">
      <w:pPr>
        <w:jc w:val="both"/>
        <w:rPr>
          <w:rFonts w:ascii="Times New Roman" w:hAnsi="Times New Roman" w:cs="Times New Roman"/>
          <w:b/>
          <w:bCs/>
          <w:sz w:val="24"/>
          <w:szCs w:val="24"/>
          <w:lang w:val="es-CO"/>
        </w:rPr>
      </w:pPr>
    </w:p>
    <w:p w14:paraId="3126B939" w14:textId="77777777" w:rsidR="00C65658" w:rsidRDefault="00C65658" w:rsidP="00384023">
      <w:pPr>
        <w:jc w:val="both"/>
        <w:rPr>
          <w:rFonts w:ascii="Times New Roman" w:hAnsi="Times New Roman" w:cs="Times New Roman"/>
          <w:b/>
          <w:bCs/>
          <w:sz w:val="24"/>
          <w:szCs w:val="24"/>
          <w:lang w:val="es-CO"/>
        </w:rPr>
      </w:pPr>
    </w:p>
    <w:p w14:paraId="537664A2" w14:textId="77777777" w:rsidR="00C65658" w:rsidRDefault="00C65658" w:rsidP="00384023">
      <w:pPr>
        <w:jc w:val="both"/>
        <w:rPr>
          <w:rFonts w:ascii="Times New Roman" w:hAnsi="Times New Roman" w:cs="Times New Roman"/>
          <w:b/>
          <w:bCs/>
          <w:sz w:val="24"/>
          <w:szCs w:val="24"/>
          <w:lang w:val="es-CO"/>
        </w:rPr>
      </w:pPr>
    </w:p>
    <w:p w14:paraId="096E1679" w14:textId="77777777" w:rsidR="00C65658" w:rsidRDefault="00C65658" w:rsidP="00384023">
      <w:pPr>
        <w:jc w:val="both"/>
        <w:rPr>
          <w:rFonts w:ascii="Times New Roman" w:hAnsi="Times New Roman" w:cs="Times New Roman"/>
          <w:b/>
          <w:bCs/>
          <w:sz w:val="24"/>
          <w:szCs w:val="24"/>
          <w:lang w:val="es-CO"/>
        </w:rPr>
      </w:pPr>
    </w:p>
    <w:p w14:paraId="1FAAA5DD" w14:textId="77777777" w:rsidR="00C65658" w:rsidRDefault="00C65658" w:rsidP="00384023">
      <w:pPr>
        <w:jc w:val="both"/>
        <w:rPr>
          <w:rFonts w:ascii="Times New Roman" w:hAnsi="Times New Roman" w:cs="Times New Roman"/>
          <w:b/>
          <w:bCs/>
          <w:sz w:val="24"/>
          <w:szCs w:val="24"/>
          <w:lang w:val="es-CO"/>
        </w:rPr>
      </w:pPr>
    </w:p>
    <w:p w14:paraId="3BB2C3BC" w14:textId="77777777" w:rsidR="00C65658" w:rsidRDefault="00C65658" w:rsidP="00384023">
      <w:pPr>
        <w:jc w:val="both"/>
        <w:rPr>
          <w:rFonts w:ascii="Times New Roman" w:hAnsi="Times New Roman" w:cs="Times New Roman"/>
          <w:b/>
          <w:bCs/>
          <w:sz w:val="24"/>
          <w:szCs w:val="24"/>
          <w:lang w:val="es-CO"/>
        </w:rPr>
      </w:pPr>
    </w:p>
    <w:p w14:paraId="682942A0" w14:textId="77777777" w:rsidR="00C65658" w:rsidRDefault="00C65658" w:rsidP="00384023">
      <w:pPr>
        <w:jc w:val="both"/>
        <w:rPr>
          <w:rFonts w:ascii="Times New Roman" w:hAnsi="Times New Roman" w:cs="Times New Roman"/>
          <w:b/>
          <w:bCs/>
          <w:sz w:val="24"/>
          <w:szCs w:val="24"/>
          <w:lang w:val="es-CO"/>
        </w:rPr>
      </w:pPr>
    </w:p>
    <w:p w14:paraId="6B7C08F8" w14:textId="77777777" w:rsidR="00C65658" w:rsidRDefault="00C65658" w:rsidP="00384023">
      <w:pPr>
        <w:jc w:val="both"/>
        <w:rPr>
          <w:rFonts w:ascii="Times New Roman" w:hAnsi="Times New Roman" w:cs="Times New Roman"/>
          <w:b/>
          <w:bCs/>
          <w:sz w:val="24"/>
          <w:szCs w:val="24"/>
          <w:lang w:val="es-CO"/>
        </w:rPr>
      </w:pPr>
    </w:p>
    <w:p w14:paraId="59D56204" w14:textId="77777777" w:rsidR="00C65658" w:rsidRDefault="00C65658" w:rsidP="00384023">
      <w:pPr>
        <w:jc w:val="both"/>
        <w:rPr>
          <w:rFonts w:ascii="Times New Roman" w:hAnsi="Times New Roman" w:cs="Times New Roman"/>
          <w:b/>
          <w:bCs/>
          <w:sz w:val="24"/>
          <w:szCs w:val="24"/>
          <w:lang w:val="es-CO"/>
        </w:rPr>
      </w:pPr>
    </w:p>
    <w:p w14:paraId="69A501DE" w14:textId="1070FE38" w:rsidR="0067311D" w:rsidRPr="00384023" w:rsidRDefault="0067311D" w:rsidP="00C65658">
      <w:pPr>
        <w:jc w:val="center"/>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3. Objetivos</w:t>
      </w:r>
    </w:p>
    <w:p w14:paraId="7A4581EE" w14:textId="77777777"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3.1 Objetivo general</w:t>
      </w:r>
    </w:p>
    <w:p w14:paraId="45CB3014" w14:textId="22A3E781" w:rsidR="00783FE1" w:rsidRPr="00C65658" w:rsidRDefault="00783FE1" w:rsidP="00384023">
      <w:pPr>
        <w:jc w:val="both"/>
        <w:rPr>
          <w:rFonts w:ascii="Times New Roman" w:eastAsia="Times New Roman" w:hAnsi="Times New Roman" w:cs="Times New Roman"/>
          <w:sz w:val="24"/>
          <w:szCs w:val="24"/>
          <w:lang w:val="es-ES"/>
        </w:rPr>
      </w:pPr>
      <w:r w:rsidRPr="00C65658">
        <w:rPr>
          <w:rFonts w:ascii="Times New Roman" w:eastAsia="Times New Roman" w:hAnsi="Times New Roman" w:cs="Times New Roman"/>
          <w:sz w:val="24"/>
          <w:szCs w:val="24"/>
          <w:lang w:val="es-ES"/>
        </w:rPr>
        <w:t>Desarrollar</w:t>
      </w:r>
      <w:r w:rsidR="004B658F" w:rsidRPr="00C65658">
        <w:rPr>
          <w:rFonts w:ascii="Times New Roman" w:eastAsia="Times New Roman" w:hAnsi="Times New Roman" w:cs="Times New Roman"/>
          <w:sz w:val="24"/>
          <w:szCs w:val="24"/>
          <w:lang w:val="es-ES"/>
        </w:rPr>
        <w:t xml:space="preserve"> el sistema</w:t>
      </w:r>
      <w:r w:rsidRPr="00C65658">
        <w:rPr>
          <w:rFonts w:ascii="Times New Roman" w:eastAsia="Times New Roman" w:hAnsi="Times New Roman" w:cs="Times New Roman"/>
          <w:sz w:val="24"/>
          <w:szCs w:val="24"/>
          <w:lang w:val="es-ES"/>
        </w:rPr>
        <w:t xml:space="preserve"> digital</w:t>
      </w:r>
      <w:r w:rsidR="004B658F" w:rsidRPr="00C65658">
        <w:rPr>
          <w:rFonts w:ascii="Times New Roman" w:eastAsia="Times New Roman" w:hAnsi="Times New Roman" w:cs="Times New Roman"/>
          <w:sz w:val="24"/>
          <w:szCs w:val="24"/>
          <w:lang w:val="es-ES"/>
        </w:rPr>
        <w:t xml:space="preserve"> escolar Senova que</w:t>
      </w:r>
      <w:r w:rsidRPr="00C65658">
        <w:rPr>
          <w:rFonts w:ascii="Times New Roman" w:eastAsia="Times New Roman" w:hAnsi="Times New Roman" w:cs="Times New Roman"/>
          <w:sz w:val="24"/>
          <w:szCs w:val="24"/>
          <w:lang w:val="es-ES"/>
        </w:rPr>
        <w:t xml:space="preserve"> permita optimizar la gestión</w:t>
      </w:r>
      <w:r w:rsidR="004B658F" w:rsidRPr="00C65658">
        <w:rPr>
          <w:rFonts w:ascii="Times New Roman" w:eastAsia="Times New Roman" w:hAnsi="Times New Roman" w:cs="Times New Roman"/>
          <w:sz w:val="24"/>
          <w:szCs w:val="24"/>
          <w:lang w:val="es-ES"/>
        </w:rPr>
        <w:t xml:space="preserve"> administrativa y académica</w:t>
      </w:r>
      <w:r w:rsidR="009932DD" w:rsidRPr="00C65658">
        <w:rPr>
          <w:rFonts w:ascii="Times New Roman" w:eastAsia="Times New Roman" w:hAnsi="Times New Roman" w:cs="Times New Roman"/>
          <w:sz w:val="24"/>
          <w:szCs w:val="24"/>
          <w:lang w:val="es-ES"/>
        </w:rPr>
        <w:t xml:space="preserve"> de las instituciones educativas</w:t>
      </w:r>
      <w:r w:rsidRPr="00C65658">
        <w:rPr>
          <w:rFonts w:ascii="Times New Roman" w:eastAsia="Times New Roman" w:hAnsi="Times New Roman" w:cs="Times New Roman"/>
          <w:sz w:val="24"/>
          <w:szCs w:val="24"/>
          <w:lang w:val="es-ES"/>
        </w:rPr>
        <w:t xml:space="preserve"> </w:t>
      </w:r>
      <w:r w:rsidR="004B658F" w:rsidRPr="00C65658">
        <w:rPr>
          <w:rFonts w:ascii="Times New Roman" w:eastAsia="Times New Roman" w:hAnsi="Times New Roman" w:cs="Times New Roman"/>
          <w:sz w:val="24"/>
          <w:szCs w:val="24"/>
          <w:lang w:val="es-ES"/>
        </w:rPr>
        <w:t xml:space="preserve">de la región. </w:t>
      </w:r>
    </w:p>
    <w:p w14:paraId="41785D9E" w14:textId="7968D548"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3.2 Objetivos específicos</w:t>
      </w:r>
    </w:p>
    <w:p w14:paraId="4970A328" w14:textId="057B3183" w:rsidR="000E37DF" w:rsidRPr="00C65658" w:rsidRDefault="000E37DF" w:rsidP="00384023">
      <w:pPr>
        <w:jc w:val="both"/>
        <w:rPr>
          <w:rFonts w:ascii="Times New Roman" w:eastAsia="Times New Roman" w:hAnsi="Times New Roman" w:cs="Times New Roman"/>
          <w:sz w:val="24"/>
          <w:szCs w:val="24"/>
          <w:lang w:val="es-ES"/>
        </w:rPr>
      </w:pPr>
      <w:r w:rsidRPr="00C65658">
        <w:rPr>
          <w:rFonts w:ascii="Times New Roman" w:eastAsia="Times New Roman" w:hAnsi="Times New Roman" w:cs="Times New Roman"/>
          <w:sz w:val="24"/>
          <w:szCs w:val="24"/>
          <w:lang w:val="es-ES"/>
        </w:rPr>
        <w:t>Revisar el estado actual de la gestión</w:t>
      </w:r>
      <w:r w:rsidR="004B658F" w:rsidRPr="00C65658">
        <w:rPr>
          <w:rFonts w:ascii="Times New Roman" w:eastAsia="Times New Roman" w:hAnsi="Times New Roman" w:cs="Times New Roman"/>
          <w:sz w:val="24"/>
          <w:szCs w:val="24"/>
          <w:lang w:val="es-ES"/>
        </w:rPr>
        <w:t xml:space="preserve"> y administrativa y</w:t>
      </w:r>
      <w:r w:rsidRPr="00C65658">
        <w:rPr>
          <w:rFonts w:ascii="Times New Roman" w:eastAsia="Times New Roman" w:hAnsi="Times New Roman" w:cs="Times New Roman"/>
          <w:sz w:val="24"/>
          <w:szCs w:val="24"/>
          <w:lang w:val="es-ES"/>
        </w:rPr>
        <w:t xml:space="preserve"> académica en las instituciones educativas, identificando sus limitaciones, riesgos y oportunidades de mejora.</w:t>
      </w:r>
    </w:p>
    <w:p w14:paraId="01302062" w14:textId="57DE10C3" w:rsidR="000E37DF" w:rsidRPr="00C65658" w:rsidRDefault="000E37DF" w:rsidP="00384023">
      <w:pPr>
        <w:jc w:val="both"/>
        <w:rPr>
          <w:rFonts w:ascii="Times New Roman" w:eastAsia="Times New Roman" w:hAnsi="Times New Roman" w:cs="Times New Roman"/>
          <w:sz w:val="24"/>
          <w:szCs w:val="24"/>
          <w:lang w:val="es-ES"/>
        </w:rPr>
      </w:pPr>
      <w:r w:rsidRPr="00C65658">
        <w:rPr>
          <w:rFonts w:ascii="Times New Roman" w:eastAsia="Times New Roman" w:hAnsi="Times New Roman" w:cs="Times New Roman"/>
          <w:sz w:val="24"/>
          <w:szCs w:val="24"/>
          <w:lang w:val="es-ES"/>
        </w:rPr>
        <w:t>Proponer una alternativa tecnológica que permita mejorar la organización de matrículas</w:t>
      </w:r>
      <w:r w:rsidR="004E3E10" w:rsidRPr="00C65658">
        <w:rPr>
          <w:rFonts w:ascii="Times New Roman" w:eastAsia="Times New Roman" w:hAnsi="Times New Roman" w:cs="Times New Roman"/>
          <w:sz w:val="24"/>
          <w:szCs w:val="24"/>
          <w:lang w:val="es-ES"/>
        </w:rPr>
        <w:t xml:space="preserve"> y</w:t>
      </w:r>
      <w:r w:rsidRPr="00C65658">
        <w:rPr>
          <w:rFonts w:ascii="Times New Roman" w:eastAsia="Times New Roman" w:hAnsi="Times New Roman" w:cs="Times New Roman"/>
          <w:sz w:val="24"/>
          <w:szCs w:val="24"/>
          <w:lang w:val="es-ES"/>
        </w:rPr>
        <w:t xml:space="preserve"> el control de asistencia.</w:t>
      </w:r>
    </w:p>
    <w:p w14:paraId="7ABA69E3" w14:textId="2F2BBC05" w:rsidR="000E37DF" w:rsidRPr="00C65658" w:rsidRDefault="00C31044" w:rsidP="00384023">
      <w:pPr>
        <w:jc w:val="both"/>
        <w:rPr>
          <w:rFonts w:ascii="Times New Roman" w:eastAsia="Times New Roman" w:hAnsi="Times New Roman" w:cs="Times New Roman"/>
          <w:sz w:val="24"/>
          <w:szCs w:val="24"/>
          <w:lang w:val="es-ES"/>
        </w:rPr>
      </w:pPr>
      <w:r w:rsidRPr="00C65658">
        <w:rPr>
          <w:rFonts w:ascii="Times New Roman" w:eastAsia="Times New Roman" w:hAnsi="Times New Roman" w:cs="Times New Roman"/>
          <w:sz w:val="24"/>
          <w:szCs w:val="24"/>
          <w:lang w:val="es-ES"/>
        </w:rPr>
        <w:t>Implementar un aplicativo web que sistematice los procesos académicos, facilite el seguimiento estudiantil y genere reportes para la toma de decisiones.</w:t>
      </w:r>
    </w:p>
    <w:p w14:paraId="42BD8CF0" w14:textId="77777777" w:rsidR="00384023" w:rsidRDefault="00384023" w:rsidP="00384023">
      <w:pPr>
        <w:jc w:val="both"/>
        <w:rPr>
          <w:rFonts w:ascii="Times New Roman" w:eastAsia="Times New Roman" w:hAnsi="Times New Roman" w:cs="Times New Roman"/>
          <w:i/>
          <w:iCs/>
          <w:sz w:val="24"/>
          <w:szCs w:val="24"/>
          <w:lang w:val="es-ES"/>
        </w:rPr>
      </w:pPr>
    </w:p>
    <w:p w14:paraId="0834FDBE" w14:textId="77777777" w:rsidR="00384023" w:rsidRDefault="00384023" w:rsidP="00384023">
      <w:pPr>
        <w:jc w:val="both"/>
        <w:rPr>
          <w:rFonts w:ascii="Times New Roman" w:eastAsia="Times New Roman" w:hAnsi="Times New Roman" w:cs="Times New Roman"/>
          <w:i/>
          <w:iCs/>
          <w:sz w:val="24"/>
          <w:szCs w:val="24"/>
          <w:lang w:val="es-ES"/>
        </w:rPr>
      </w:pPr>
    </w:p>
    <w:p w14:paraId="3916D500" w14:textId="6A1E0BB7" w:rsidR="00384023" w:rsidRDefault="00384023" w:rsidP="00384023">
      <w:pPr>
        <w:jc w:val="both"/>
        <w:rPr>
          <w:rFonts w:ascii="Times New Roman" w:eastAsia="Times New Roman" w:hAnsi="Times New Roman" w:cs="Times New Roman"/>
          <w:i/>
          <w:iCs/>
          <w:sz w:val="24"/>
          <w:szCs w:val="24"/>
          <w:lang w:val="es-ES"/>
        </w:rPr>
      </w:pPr>
    </w:p>
    <w:p w14:paraId="1DB46AA3" w14:textId="2D6BAC0F" w:rsidR="00C65658" w:rsidRDefault="00C65658" w:rsidP="00384023">
      <w:pPr>
        <w:jc w:val="both"/>
        <w:rPr>
          <w:rFonts w:ascii="Times New Roman" w:eastAsia="Times New Roman" w:hAnsi="Times New Roman" w:cs="Times New Roman"/>
          <w:i/>
          <w:iCs/>
          <w:sz w:val="24"/>
          <w:szCs w:val="24"/>
          <w:lang w:val="es-ES"/>
        </w:rPr>
      </w:pPr>
    </w:p>
    <w:p w14:paraId="16B481CF" w14:textId="25E4AB2E" w:rsidR="00C65658" w:rsidRDefault="00C65658" w:rsidP="00384023">
      <w:pPr>
        <w:jc w:val="both"/>
        <w:rPr>
          <w:rFonts w:ascii="Times New Roman" w:eastAsia="Times New Roman" w:hAnsi="Times New Roman" w:cs="Times New Roman"/>
          <w:i/>
          <w:iCs/>
          <w:sz w:val="24"/>
          <w:szCs w:val="24"/>
          <w:lang w:val="es-ES"/>
        </w:rPr>
      </w:pPr>
    </w:p>
    <w:p w14:paraId="5087DA67" w14:textId="06D28154" w:rsidR="00C65658" w:rsidRDefault="00C65658" w:rsidP="00384023">
      <w:pPr>
        <w:jc w:val="both"/>
        <w:rPr>
          <w:rFonts w:ascii="Times New Roman" w:eastAsia="Times New Roman" w:hAnsi="Times New Roman" w:cs="Times New Roman"/>
          <w:i/>
          <w:iCs/>
          <w:sz w:val="24"/>
          <w:szCs w:val="24"/>
          <w:lang w:val="es-ES"/>
        </w:rPr>
      </w:pPr>
    </w:p>
    <w:p w14:paraId="54B83A2C" w14:textId="3A9C8ED7" w:rsidR="00C65658" w:rsidRDefault="00C65658" w:rsidP="00384023">
      <w:pPr>
        <w:jc w:val="both"/>
        <w:rPr>
          <w:rFonts w:ascii="Times New Roman" w:eastAsia="Times New Roman" w:hAnsi="Times New Roman" w:cs="Times New Roman"/>
          <w:i/>
          <w:iCs/>
          <w:sz w:val="24"/>
          <w:szCs w:val="24"/>
          <w:lang w:val="es-ES"/>
        </w:rPr>
      </w:pPr>
    </w:p>
    <w:p w14:paraId="23209451" w14:textId="33E6A278" w:rsidR="00C65658" w:rsidRDefault="00C65658" w:rsidP="00384023">
      <w:pPr>
        <w:jc w:val="both"/>
        <w:rPr>
          <w:rFonts w:ascii="Times New Roman" w:eastAsia="Times New Roman" w:hAnsi="Times New Roman" w:cs="Times New Roman"/>
          <w:i/>
          <w:iCs/>
          <w:sz w:val="24"/>
          <w:szCs w:val="24"/>
          <w:lang w:val="es-ES"/>
        </w:rPr>
      </w:pPr>
    </w:p>
    <w:p w14:paraId="31F3B487" w14:textId="6D617E33" w:rsidR="00C65658" w:rsidRDefault="00C65658" w:rsidP="00384023">
      <w:pPr>
        <w:jc w:val="both"/>
        <w:rPr>
          <w:rFonts w:ascii="Times New Roman" w:eastAsia="Times New Roman" w:hAnsi="Times New Roman" w:cs="Times New Roman"/>
          <w:i/>
          <w:iCs/>
          <w:sz w:val="24"/>
          <w:szCs w:val="24"/>
          <w:lang w:val="es-ES"/>
        </w:rPr>
      </w:pPr>
    </w:p>
    <w:p w14:paraId="50335E97" w14:textId="5DC0AEA1" w:rsidR="00C65658" w:rsidRDefault="00C65658" w:rsidP="00384023">
      <w:pPr>
        <w:jc w:val="both"/>
        <w:rPr>
          <w:rFonts w:ascii="Times New Roman" w:eastAsia="Times New Roman" w:hAnsi="Times New Roman" w:cs="Times New Roman"/>
          <w:i/>
          <w:iCs/>
          <w:sz w:val="24"/>
          <w:szCs w:val="24"/>
          <w:lang w:val="es-ES"/>
        </w:rPr>
      </w:pPr>
    </w:p>
    <w:p w14:paraId="43F84648" w14:textId="26AD124C" w:rsidR="00C65658" w:rsidRDefault="00C65658" w:rsidP="00384023">
      <w:pPr>
        <w:jc w:val="both"/>
        <w:rPr>
          <w:rFonts w:ascii="Times New Roman" w:eastAsia="Times New Roman" w:hAnsi="Times New Roman" w:cs="Times New Roman"/>
          <w:i/>
          <w:iCs/>
          <w:sz w:val="24"/>
          <w:szCs w:val="24"/>
          <w:lang w:val="es-ES"/>
        </w:rPr>
      </w:pPr>
    </w:p>
    <w:p w14:paraId="58A3B4CA" w14:textId="1B5B98A7" w:rsidR="00C65658" w:rsidRDefault="00C65658" w:rsidP="00384023">
      <w:pPr>
        <w:jc w:val="both"/>
        <w:rPr>
          <w:rFonts w:ascii="Times New Roman" w:eastAsia="Times New Roman" w:hAnsi="Times New Roman" w:cs="Times New Roman"/>
          <w:i/>
          <w:iCs/>
          <w:sz w:val="24"/>
          <w:szCs w:val="24"/>
          <w:lang w:val="es-ES"/>
        </w:rPr>
      </w:pPr>
    </w:p>
    <w:p w14:paraId="23FC0E65" w14:textId="17C0F65C" w:rsidR="00C65658" w:rsidRDefault="00C65658" w:rsidP="00384023">
      <w:pPr>
        <w:jc w:val="both"/>
        <w:rPr>
          <w:rFonts w:ascii="Times New Roman" w:eastAsia="Times New Roman" w:hAnsi="Times New Roman" w:cs="Times New Roman"/>
          <w:i/>
          <w:iCs/>
          <w:sz w:val="24"/>
          <w:szCs w:val="24"/>
          <w:lang w:val="es-ES"/>
        </w:rPr>
      </w:pPr>
    </w:p>
    <w:p w14:paraId="60B7EDB4" w14:textId="0B26FAC5" w:rsidR="00C65658" w:rsidRDefault="00C65658" w:rsidP="00384023">
      <w:pPr>
        <w:jc w:val="both"/>
        <w:rPr>
          <w:rFonts w:ascii="Times New Roman" w:eastAsia="Times New Roman" w:hAnsi="Times New Roman" w:cs="Times New Roman"/>
          <w:i/>
          <w:iCs/>
          <w:sz w:val="24"/>
          <w:szCs w:val="24"/>
          <w:lang w:val="es-ES"/>
        </w:rPr>
      </w:pPr>
    </w:p>
    <w:p w14:paraId="716F0C03" w14:textId="4C2CD4FC" w:rsidR="00C65658" w:rsidRDefault="00C65658" w:rsidP="00384023">
      <w:pPr>
        <w:jc w:val="both"/>
        <w:rPr>
          <w:rFonts w:ascii="Times New Roman" w:eastAsia="Times New Roman" w:hAnsi="Times New Roman" w:cs="Times New Roman"/>
          <w:i/>
          <w:iCs/>
          <w:sz w:val="24"/>
          <w:szCs w:val="24"/>
          <w:lang w:val="es-ES"/>
        </w:rPr>
      </w:pPr>
    </w:p>
    <w:p w14:paraId="6EF3B829" w14:textId="16ECFD53" w:rsidR="00C65658" w:rsidRDefault="00C65658" w:rsidP="00384023">
      <w:pPr>
        <w:jc w:val="both"/>
        <w:rPr>
          <w:rFonts w:ascii="Times New Roman" w:eastAsia="Times New Roman" w:hAnsi="Times New Roman" w:cs="Times New Roman"/>
          <w:i/>
          <w:iCs/>
          <w:sz w:val="24"/>
          <w:szCs w:val="24"/>
          <w:lang w:val="es-ES"/>
        </w:rPr>
      </w:pPr>
    </w:p>
    <w:p w14:paraId="1CBF1985" w14:textId="6A42B7EA" w:rsidR="00C65658" w:rsidRDefault="00C65658" w:rsidP="00384023">
      <w:pPr>
        <w:jc w:val="both"/>
        <w:rPr>
          <w:rFonts w:ascii="Times New Roman" w:eastAsia="Times New Roman" w:hAnsi="Times New Roman" w:cs="Times New Roman"/>
          <w:i/>
          <w:iCs/>
          <w:sz w:val="24"/>
          <w:szCs w:val="24"/>
          <w:lang w:val="es-ES"/>
        </w:rPr>
      </w:pPr>
    </w:p>
    <w:p w14:paraId="1C96797B" w14:textId="53BF259F" w:rsidR="00C65658" w:rsidRDefault="00C65658" w:rsidP="00384023">
      <w:pPr>
        <w:jc w:val="both"/>
        <w:rPr>
          <w:rFonts w:ascii="Times New Roman" w:eastAsia="Times New Roman" w:hAnsi="Times New Roman" w:cs="Times New Roman"/>
          <w:i/>
          <w:iCs/>
          <w:sz w:val="24"/>
          <w:szCs w:val="24"/>
          <w:lang w:val="es-ES"/>
        </w:rPr>
      </w:pPr>
    </w:p>
    <w:p w14:paraId="6713189B" w14:textId="77777777" w:rsidR="00C65658" w:rsidRPr="00384023" w:rsidRDefault="00C65658" w:rsidP="00384023">
      <w:pPr>
        <w:jc w:val="both"/>
        <w:rPr>
          <w:rFonts w:ascii="Times New Roman" w:eastAsia="Times New Roman" w:hAnsi="Times New Roman" w:cs="Times New Roman"/>
          <w:i/>
          <w:iCs/>
          <w:sz w:val="24"/>
          <w:szCs w:val="24"/>
          <w:lang w:val="es-ES"/>
        </w:rPr>
      </w:pPr>
    </w:p>
    <w:p w14:paraId="07E5C47C" w14:textId="59570728" w:rsidR="0067311D" w:rsidRPr="00384023" w:rsidRDefault="0067311D" w:rsidP="00C65658">
      <w:pPr>
        <w:jc w:val="center"/>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4. Justificación</w:t>
      </w:r>
    </w:p>
    <w:p w14:paraId="3EE70B5C" w14:textId="3B1420A1" w:rsidR="004B658F" w:rsidRPr="00384023" w:rsidRDefault="00812439" w:rsidP="00384023">
      <w:pPr>
        <w:spacing w:before="100" w:beforeAutospacing="1" w:after="100" w:afterAutospacing="1" w:line="360" w:lineRule="auto"/>
        <w:ind w:left="360"/>
        <w:jc w:val="both"/>
        <w:rPr>
          <w:rFonts w:ascii="Times New Roman" w:eastAsia="Times New Roman" w:hAnsi="Times New Roman" w:cs="Times New Roman"/>
          <w:sz w:val="24"/>
          <w:szCs w:val="24"/>
          <w:lang w:val="es-ES"/>
        </w:rPr>
      </w:pPr>
      <w:r w:rsidRPr="00384023">
        <w:rPr>
          <w:rFonts w:ascii="Times New Roman" w:eastAsia="Times New Roman" w:hAnsi="Times New Roman" w:cs="Times New Roman"/>
          <w:sz w:val="24"/>
          <w:szCs w:val="24"/>
          <w:lang w:val="es-ES"/>
        </w:rPr>
        <w:t xml:space="preserve">La transformación digital se ha convertido en un pilar clave para optimizar procesos en diversas instituciones, y el sector educativo no es la excepción. Una gestión eficiente de la información </w:t>
      </w:r>
      <w:r w:rsidR="004B658F" w:rsidRPr="00384023">
        <w:rPr>
          <w:rFonts w:ascii="Times New Roman" w:eastAsia="Times New Roman" w:hAnsi="Times New Roman" w:cs="Times New Roman"/>
          <w:sz w:val="24"/>
          <w:szCs w:val="24"/>
          <w:lang w:val="es-ES"/>
        </w:rPr>
        <w:t xml:space="preserve">administrativa y </w:t>
      </w:r>
      <w:r w:rsidRPr="00384023">
        <w:rPr>
          <w:rFonts w:ascii="Times New Roman" w:eastAsia="Times New Roman" w:hAnsi="Times New Roman" w:cs="Times New Roman"/>
          <w:sz w:val="24"/>
          <w:szCs w:val="24"/>
          <w:lang w:val="es-ES"/>
        </w:rPr>
        <w:t xml:space="preserve">académica no solo mejora la organización interna, sino que también optimiza la toma de decisiones y asegura un acceso rápido y seguro a los datos esenciales de los estudiantes. </w:t>
      </w:r>
    </w:p>
    <w:p w14:paraId="02C619B5" w14:textId="6C29A5FC" w:rsidR="00812439" w:rsidRPr="00384023" w:rsidRDefault="004B658F" w:rsidP="00384023">
      <w:pPr>
        <w:spacing w:before="100" w:beforeAutospacing="1" w:after="100" w:afterAutospacing="1" w:line="360" w:lineRule="auto"/>
        <w:ind w:left="360"/>
        <w:jc w:val="both"/>
        <w:rPr>
          <w:rFonts w:ascii="Times New Roman" w:eastAsia="Times New Roman" w:hAnsi="Times New Roman" w:cs="Times New Roman"/>
          <w:sz w:val="24"/>
          <w:szCs w:val="24"/>
          <w:lang w:val="es-ES"/>
        </w:rPr>
      </w:pPr>
      <w:r w:rsidRPr="00384023">
        <w:rPr>
          <w:rFonts w:ascii="Times New Roman" w:eastAsia="Times New Roman" w:hAnsi="Times New Roman" w:cs="Times New Roman"/>
          <w:sz w:val="24"/>
          <w:szCs w:val="24"/>
          <w:lang w:val="es-ES"/>
        </w:rPr>
        <w:t>L</w:t>
      </w:r>
      <w:r w:rsidR="00812439" w:rsidRPr="00384023">
        <w:rPr>
          <w:rFonts w:ascii="Times New Roman" w:eastAsia="Times New Roman" w:hAnsi="Times New Roman" w:cs="Times New Roman"/>
          <w:sz w:val="24"/>
          <w:szCs w:val="24"/>
          <w:lang w:val="es-ES"/>
        </w:rPr>
        <w:t>a digitalización educativa permite mejorar la eficacia institucional al facilitar el almacenamiento, la recuperación y el uso estratégico de la información. En este sentido,</w:t>
      </w:r>
      <w:r w:rsidR="008F62CB" w:rsidRPr="00384023">
        <w:rPr>
          <w:rFonts w:ascii="Times New Roman" w:eastAsia="Times New Roman" w:hAnsi="Times New Roman" w:cs="Times New Roman"/>
          <w:sz w:val="24"/>
          <w:szCs w:val="24"/>
          <w:lang w:val="es-ES"/>
        </w:rPr>
        <w:t xml:space="preserve"> </w:t>
      </w:r>
      <w:r w:rsidR="008D1433" w:rsidRPr="00384023">
        <w:rPr>
          <w:rFonts w:ascii="Times New Roman" w:eastAsia="Times New Roman" w:hAnsi="Times New Roman" w:cs="Times New Roman"/>
          <w:sz w:val="24"/>
          <w:szCs w:val="24"/>
          <w:lang w:val="es-ES"/>
        </w:rPr>
        <w:t>las instituciones educativas enfrentan</w:t>
      </w:r>
      <w:r w:rsidR="00812439" w:rsidRPr="00384023">
        <w:rPr>
          <w:rFonts w:ascii="Times New Roman" w:eastAsia="Times New Roman" w:hAnsi="Times New Roman" w:cs="Times New Roman"/>
          <w:sz w:val="24"/>
          <w:szCs w:val="24"/>
          <w:lang w:val="es-ES"/>
        </w:rPr>
        <w:t xml:space="preserve"> desafíos administrativos importantes debido a su dependencia exclusiva de registros en papel. Esta situación conlleva riesgos como pérdida de datos, retrasos en matrículas y asistencia, y dificultades para la comunicación eficiente con padres y docentes. </w:t>
      </w:r>
      <w:sdt>
        <w:sdtPr>
          <w:rPr>
            <w:rFonts w:ascii="Times New Roman" w:eastAsia="Times New Roman" w:hAnsi="Times New Roman" w:cs="Times New Roman"/>
            <w:sz w:val="24"/>
            <w:szCs w:val="24"/>
            <w:lang w:val="es-ES"/>
          </w:rPr>
          <w:id w:val="-1164780883"/>
          <w:citation/>
        </w:sdtPr>
        <w:sdtContent>
          <w:r w:rsidR="00812439" w:rsidRPr="00384023">
            <w:rPr>
              <w:rFonts w:ascii="Times New Roman" w:eastAsia="Times New Roman" w:hAnsi="Times New Roman" w:cs="Times New Roman"/>
              <w:sz w:val="24"/>
              <w:szCs w:val="24"/>
              <w:lang w:val="es-ES"/>
            </w:rPr>
            <w:fldChar w:fldCharType="begin"/>
          </w:r>
          <w:r w:rsidR="00812439" w:rsidRPr="00384023">
            <w:rPr>
              <w:rFonts w:ascii="Times New Roman" w:eastAsia="Times New Roman" w:hAnsi="Times New Roman" w:cs="Times New Roman"/>
              <w:sz w:val="24"/>
              <w:szCs w:val="24"/>
              <w:lang w:val="es-ES"/>
            </w:rPr>
            <w:instrText xml:space="preserve">CITATION Cab201 \p 45 \l 3082 </w:instrText>
          </w:r>
          <w:r w:rsidR="00812439" w:rsidRPr="00384023">
            <w:rPr>
              <w:rFonts w:ascii="Times New Roman" w:eastAsia="Times New Roman" w:hAnsi="Times New Roman" w:cs="Times New Roman"/>
              <w:sz w:val="24"/>
              <w:szCs w:val="24"/>
              <w:lang w:val="es-ES"/>
            </w:rPr>
            <w:fldChar w:fldCharType="separate"/>
          </w:r>
          <w:r w:rsidR="00812439" w:rsidRPr="00384023">
            <w:rPr>
              <w:rFonts w:ascii="Times New Roman" w:eastAsia="Times New Roman" w:hAnsi="Times New Roman" w:cs="Times New Roman"/>
              <w:noProof/>
              <w:sz w:val="24"/>
              <w:szCs w:val="24"/>
              <w:lang w:val="es-ES"/>
            </w:rPr>
            <w:t>(Cabero-Almenara, 2020, pág. 45)</w:t>
          </w:r>
          <w:r w:rsidR="00812439" w:rsidRPr="00384023">
            <w:rPr>
              <w:rFonts w:ascii="Times New Roman" w:eastAsia="Times New Roman" w:hAnsi="Times New Roman" w:cs="Times New Roman"/>
              <w:sz w:val="24"/>
              <w:szCs w:val="24"/>
              <w:lang w:val="es-ES"/>
            </w:rPr>
            <w:fldChar w:fldCharType="end"/>
          </w:r>
        </w:sdtContent>
      </w:sdt>
    </w:p>
    <w:p w14:paraId="36432900" w14:textId="1CCA47B9" w:rsidR="00657D73" w:rsidRPr="00384023" w:rsidRDefault="00812439" w:rsidP="00384023">
      <w:pPr>
        <w:spacing w:before="100" w:beforeAutospacing="1" w:after="100" w:afterAutospacing="1" w:line="360" w:lineRule="auto"/>
        <w:ind w:left="360"/>
        <w:jc w:val="both"/>
        <w:rPr>
          <w:rFonts w:ascii="Times New Roman" w:eastAsia="Times New Roman" w:hAnsi="Times New Roman" w:cs="Times New Roman"/>
          <w:sz w:val="24"/>
          <w:szCs w:val="24"/>
          <w:lang w:val="es-ES"/>
        </w:rPr>
      </w:pPr>
      <w:r w:rsidRPr="00384023">
        <w:rPr>
          <w:rFonts w:ascii="Times New Roman" w:eastAsia="Times New Roman" w:hAnsi="Times New Roman" w:cs="Times New Roman"/>
          <w:sz w:val="24"/>
          <w:szCs w:val="24"/>
          <w:lang w:val="es-ES"/>
        </w:rPr>
        <w:t xml:space="preserve">Por eso, implementar un sistema de gestión académica digital se presenta como una solución estratégica que modernizará los procesos administrativos, mejorando notablemente la eficiencia y organización de la información. Como señala </w:t>
      </w:r>
      <w:sdt>
        <w:sdtPr>
          <w:rPr>
            <w:rFonts w:ascii="Times New Roman" w:eastAsia="Times New Roman" w:hAnsi="Times New Roman" w:cs="Times New Roman"/>
            <w:b/>
            <w:bCs/>
            <w:sz w:val="24"/>
            <w:szCs w:val="24"/>
            <w:lang w:val="es-ES"/>
          </w:rPr>
          <w:id w:val="2041318338"/>
          <w:citation/>
        </w:sdtPr>
        <w:sdtEndPr>
          <w:rPr>
            <w:b w:val="0"/>
            <w:bCs w:val="0"/>
          </w:rPr>
        </w:sdtEndPr>
        <w:sdtContent>
          <w:r w:rsidRPr="00384023">
            <w:rPr>
              <w:rFonts w:ascii="Times New Roman" w:eastAsia="Times New Roman" w:hAnsi="Times New Roman" w:cs="Times New Roman"/>
              <w:sz w:val="24"/>
              <w:szCs w:val="24"/>
              <w:lang w:val="es-ES"/>
            </w:rPr>
            <w:fldChar w:fldCharType="begin"/>
          </w:r>
          <w:r w:rsidRPr="00384023">
            <w:rPr>
              <w:rFonts w:ascii="Times New Roman" w:eastAsia="Times New Roman" w:hAnsi="Times New Roman" w:cs="Times New Roman"/>
              <w:sz w:val="24"/>
              <w:szCs w:val="24"/>
              <w:lang w:val="es-ES"/>
            </w:rPr>
            <w:instrText xml:space="preserve">CITATION Mar18 \p 91 \l 3082 </w:instrText>
          </w:r>
          <w:r w:rsidRPr="00384023">
            <w:rPr>
              <w:rFonts w:ascii="Times New Roman" w:eastAsia="Times New Roman" w:hAnsi="Times New Roman" w:cs="Times New Roman"/>
              <w:sz w:val="24"/>
              <w:szCs w:val="24"/>
              <w:lang w:val="es-ES"/>
            </w:rPr>
            <w:fldChar w:fldCharType="separate"/>
          </w:r>
          <w:r w:rsidRPr="00384023">
            <w:rPr>
              <w:rFonts w:ascii="Times New Roman" w:eastAsia="Times New Roman" w:hAnsi="Times New Roman" w:cs="Times New Roman"/>
              <w:noProof/>
              <w:sz w:val="24"/>
              <w:szCs w:val="24"/>
              <w:lang w:val="es-ES"/>
            </w:rPr>
            <w:t>(Martínez, 2018, pág. 91)</w:t>
          </w:r>
          <w:r w:rsidRPr="00384023">
            <w:rPr>
              <w:rFonts w:ascii="Times New Roman" w:eastAsia="Times New Roman" w:hAnsi="Times New Roman" w:cs="Times New Roman"/>
              <w:sz w:val="24"/>
              <w:szCs w:val="24"/>
              <w:lang w:val="es-ES"/>
            </w:rPr>
            <w:fldChar w:fldCharType="end"/>
          </w:r>
        </w:sdtContent>
      </w:sdt>
      <w:r w:rsidRPr="00384023">
        <w:rPr>
          <w:rFonts w:ascii="Times New Roman" w:eastAsia="Times New Roman" w:hAnsi="Times New Roman" w:cs="Times New Roman"/>
          <w:sz w:val="24"/>
          <w:szCs w:val="24"/>
          <w:lang w:val="es-ES"/>
        </w:rPr>
        <w:t xml:space="preserve"> las plataformas de gestión educativa digital promueven una administración más efectiva y permiten a las instituciones enfrentar las exigencias actuales del entorno educativo. Este tipo de sistema garantizará el almacenamiento seguro de los datos de los niños</w:t>
      </w:r>
      <w:r w:rsidR="001212A5" w:rsidRPr="00384023">
        <w:rPr>
          <w:rFonts w:ascii="Times New Roman" w:eastAsia="Times New Roman" w:hAnsi="Times New Roman" w:cs="Times New Roman"/>
          <w:sz w:val="24"/>
          <w:szCs w:val="24"/>
          <w:lang w:val="es-ES"/>
        </w:rPr>
        <w:t xml:space="preserve"> y </w:t>
      </w:r>
      <w:r w:rsidR="00BF28CC" w:rsidRPr="00384023">
        <w:rPr>
          <w:rFonts w:ascii="Times New Roman" w:eastAsia="Times New Roman" w:hAnsi="Times New Roman" w:cs="Times New Roman"/>
          <w:sz w:val="24"/>
          <w:szCs w:val="24"/>
          <w:lang w:val="es-ES"/>
        </w:rPr>
        <w:t>jóvenes,</w:t>
      </w:r>
      <w:r w:rsidRPr="00384023">
        <w:rPr>
          <w:rFonts w:ascii="Times New Roman" w:eastAsia="Times New Roman" w:hAnsi="Times New Roman" w:cs="Times New Roman"/>
          <w:sz w:val="24"/>
          <w:szCs w:val="24"/>
          <w:lang w:val="es-ES"/>
        </w:rPr>
        <w:t xml:space="preserve"> previniendo la degradación o pérdida de documentos físicos. Además, permitirá un acceso más ágil a la información, facilitando tanto su consulta como su actualización desde una interfaz centralizada. Esto reducirá los tiempos de respuesta en la toma de decisiones y optimizará el flujo de trabajo entre docentes y administrativos.</w:t>
      </w:r>
    </w:p>
    <w:p w14:paraId="65E905CD" w14:textId="3BF627A8" w:rsidR="00384023" w:rsidRDefault="00812439" w:rsidP="00384023">
      <w:pPr>
        <w:spacing w:before="100" w:beforeAutospacing="1" w:after="100" w:afterAutospacing="1" w:line="360" w:lineRule="auto"/>
        <w:ind w:left="360"/>
        <w:jc w:val="both"/>
        <w:rPr>
          <w:rFonts w:ascii="Times New Roman" w:eastAsia="Times New Roman" w:hAnsi="Times New Roman" w:cs="Times New Roman"/>
          <w:sz w:val="24"/>
          <w:szCs w:val="24"/>
          <w:lang w:val="es-ES"/>
        </w:rPr>
      </w:pPr>
      <w:r w:rsidRPr="00384023">
        <w:rPr>
          <w:rFonts w:ascii="Times New Roman" w:eastAsia="Times New Roman" w:hAnsi="Times New Roman" w:cs="Times New Roman"/>
          <w:sz w:val="24"/>
          <w:szCs w:val="24"/>
          <w:lang w:val="es-ES"/>
        </w:rPr>
        <w:t>Asimismo, la automatización de la gestión de asistencia ofrecerá un control más preciso sobre la presencia diaria de los niños</w:t>
      </w:r>
      <w:r w:rsidR="007C785D" w:rsidRPr="00384023">
        <w:rPr>
          <w:rFonts w:ascii="Times New Roman" w:eastAsia="Times New Roman" w:hAnsi="Times New Roman" w:cs="Times New Roman"/>
          <w:sz w:val="24"/>
          <w:szCs w:val="24"/>
          <w:lang w:val="es-ES"/>
        </w:rPr>
        <w:t xml:space="preserve"> y de los jóvenes </w:t>
      </w:r>
      <w:r w:rsidRPr="00384023">
        <w:rPr>
          <w:rFonts w:ascii="Times New Roman" w:eastAsia="Times New Roman" w:hAnsi="Times New Roman" w:cs="Times New Roman"/>
          <w:sz w:val="24"/>
          <w:szCs w:val="24"/>
          <w:lang w:val="es-ES"/>
        </w:rPr>
        <w:t>en la</w:t>
      </w:r>
      <w:r w:rsidR="00711E59" w:rsidRPr="00384023">
        <w:rPr>
          <w:rFonts w:ascii="Times New Roman" w:eastAsia="Times New Roman" w:hAnsi="Times New Roman" w:cs="Times New Roman"/>
          <w:sz w:val="24"/>
          <w:szCs w:val="24"/>
          <w:lang w:val="es-ES"/>
        </w:rPr>
        <w:t>s</w:t>
      </w:r>
      <w:r w:rsidRPr="00384023">
        <w:rPr>
          <w:rFonts w:ascii="Times New Roman" w:eastAsia="Times New Roman" w:hAnsi="Times New Roman" w:cs="Times New Roman"/>
          <w:sz w:val="24"/>
          <w:szCs w:val="24"/>
          <w:lang w:val="es-ES"/>
        </w:rPr>
        <w:t xml:space="preserve"> </w:t>
      </w:r>
      <w:r w:rsidR="00F75F75" w:rsidRPr="00384023">
        <w:rPr>
          <w:rFonts w:ascii="Times New Roman" w:eastAsia="Times New Roman" w:hAnsi="Times New Roman" w:cs="Times New Roman"/>
          <w:sz w:val="24"/>
          <w:szCs w:val="24"/>
          <w:lang w:val="es-ES"/>
        </w:rPr>
        <w:t>instituciones</w:t>
      </w:r>
      <w:r w:rsidRPr="00384023">
        <w:rPr>
          <w:rFonts w:ascii="Times New Roman" w:eastAsia="Times New Roman" w:hAnsi="Times New Roman" w:cs="Times New Roman"/>
          <w:sz w:val="24"/>
          <w:szCs w:val="24"/>
          <w:lang w:val="es-ES"/>
        </w:rPr>
        <w:t xml:space="preserve">, lo que facilitará la detección de patrones de ausentismo o riesgo de deserción escolar. </w:t>
      </w:r>
      <w:r w:rsidR="00657D73" w:rsidRPr="00384023">
        <w:rPr>
          <w:rFonts w:ascii="Times New Roman" w:eastAsia="Times New Roman" w:hAnsi="Times New Roman" w:cs="Times New Roman"/>
          <w:sz w:val="24"/>
          <w:szCs w:val="24"/>
          <w:lang w:val="es-ES"/>
        </w:rPr>
        <w:t>Finalmente, el uso de sistemas de información educativa contribuye a la gestión institucional basada en evidencias y mejora la planificación estratégica. En conjunto, la digitalización de la gestión académica en</w:t>
      </w:r>
      <w:r w:rsidR="00443E68" w:rsidRPr="00384023">
        <w:rPr>
          <w:rFonts w:ascii="Times New Roman" w:eastAsia="Times New Roman" w:hAnsi="Times New Roman" w:cs="Times New Roman"/>
          <w:sz w:val="24"/>
          <w:szCs w:val="24"/>
          <w:lang w:val="es-ES"/>
        </w:rPr>
        <w:t xml:space="preserve"> las instituciones educativas</w:t>
      </w:r>
      <w:r w:rsidR="00657D73" w:rsidRPr="00384023">
        <w:rPr>
          <w:rFonts w:ascii="Times New Roman" w:eastAsia="Times New Roman" w:hAnsi="Times New Roman" w:cs="Times New Roman"/>
          <w:sz w:val="24"/>
          <w:szCs w:val="24"/>
          <w:lang w:val="es-ES"/>
        </w:rPr>
        <w:t xml:space="preserve"> no solo resolverá problemáticas </w:t>
      </w:r>
      <w:r w:rsidR="00657D73" w:rsidRPr="00384023">
        <w:rPr>
          <w:rFonts w:ascii="Times New Roman" w:eastAsia="Times New Roman" w:hAnsi="Times New Roman" w:cs="Times New Roman"/>
          <w:sz w:val="24"/>
          <w:szCs w:val="24"/>
          <w:lang w:val="es-ES"/>
        </w:rPr>
        <w:lastRenderedPageBreak/>
        <w:t>operativas, sino que también impulsará su evolución como modelo de inclusión y desarrollo educativo.</w:t>
      </w:r>
    </w:p>
    <w:p w14:paraId="700CD641" w14:textId="7DC411BA" w:rsidR="00657D73" w:rsidRPr="00384023" w:rsidRDefault="00657D73" w:rsidP="00384023">
      <w:pPr>
        <w:spacing w:before="100" w:beforeAutospacing="1" w:after="100" w:afterAutospacing="1" w:line="360" w:lineRule="auto"/>
        <w:jc w:val="both"/>
        <w:rPr>
          <w:rFonts w:ascii="Times New Roman" w:eastAsia="Times New Roman" w:hAnsi="Times New Roman" w:cs="Times New Roman"/>
          <w:sz w:val="24"/>
          <w:szCs w:val="24"/>
          <w:lang w:val="es-ES"/>
        </w:rPr>
      </w:pPr>
      <w:r w:rsidRPr="00384023">
        <w:rPr>
          <w:rFonts w:ascii="Times New Roman" w:eastAsia="Times New Roman" w:hAnsi="Times New Roman" w:cs="Times New Roman"/>
          <w:sz w:val="24"/>
          <w:szCs w:val="24"/>
          <w:lang w:val="es-ES"/>
        </w:rPr>
        <w:t xml:space="preserve"> Esta propuesta representa una oportunidad para fortalecer el impacto social de la</w:t>
      </w:r>
      <w:r w:rsidR="00443E68" w:rsidRPr="00384023">
        <w:rPr>
          <w:rFonts w:ascii="Times New Roman" w:eastAsia="Times New Roman" w:hAnsi="Times New Roman" w:cs="Times New Roman"/>
          <w:sz w:val="24"/>
          <w:szCs w:val="24"/>
          <w:lang w:val="es-ES"/>
        </w:rPr>
        <w:t xml:space="preserve">s instituciones </w:t>
      </w:r>
      <w:r w:rsidR="00670D2D" w:rsidRPr="00384023">
        <w:rPr>
          <w:rFonts w:ascii="Times New Roman" w:eastAsia="Times New Roman" w:hAnsi="Times New Roman" w:cs="Times New Roman"/>
          <w:sz w:val="24"/>
          <w:szCs w:val="24"/>
          <w:lang w:val="es-ES"/>
        </w:rPr>
        <w:t xml:space="preserve">educativas </w:t>
      </w:r>
      <w:r w:rsidRPr="00384023">
        <w:rPr>
          <w:rFonts w:ascii="Times New Roman" w:eastAsia="Times New Roman" w:hAnsi="Times New Roman" w:cs="Times New Roman"/>
          <w:sz w:val="24"/>
          <w:szCs w:val="24"/>
          <w:lang w:val="es-ES"/>
        </w:rPr>
        <w:t>y convertirse en un ejemplo replicable en otras comunidades educativas rurales con condiciones similares</w:t>
      </w:r>
      <w:r w:rsidR="00670D2D" w:rsidRPr="00384023">
        <w:rPr>
          <w:rFonts w:ascii="Times New Roman" w:eastAsia="Times New Roman" w:hAnsi="Times New Roman" w:cs="Times New Roman"/>
          <w:sz w:val="24"/>
          <w:szCs w:val="24"/>
          <w:lang w:val="es-ES"/>
        </w:rPr>
        <w:t>.</w:t>
      </w:r>
    </w:p>
    <w:p w14:paraId="42542E89" w14:textId="77777777" w:rsidR="00C65658" w:rsidRDefault="00C65658" w:rsidP="00384023">
      <w:pPr>
        <w:jc w:val="both"/>
        <w:rPr>
          <w:rFonts w:ascii="Times New Roman" w:hAnsi="Times New Roman" w:cs="Times New Roman"/>
          <w:b/>
          <w:bCs/>
          <w:sz w:val="24"/>
          <w:szCs w:val="24"/>
          <w:lang w:val="es-CO"/>
        </w:rPr>
      </w:pPr>
    </w:p>
    <w:p w14:paraId="763CF2E7" w14:textId="77777777" w:rsidR="00C65658" w:rsidRDefault="00C65658" w:rsidP="00384023">
      <w:pPr>
        <w:jc w:val="both"/>
        <w:rPr>
          <w:rFonts w:ascii="Times New Roman" w:hAnsi="Times New Roman" w:cs="Times New Roman"/>
          <w:b/>
          <w:bCs/>
          <w:sz w:val="24"/>
          <w:szCs w:val="24"/>
          <w:lang w:val="es-CO"/>
        </w:rPr>
      </w:pPr>
    </w:p>
    <w:p w14:paraId="6D141913" w14:textId="77777777" w:rsidR="00C65658" w:rsidRDefault="00C65658" w:rsidP="00384023">
      <w:pPr>
        <w:jc w:val="both"/>
        <w:rPr>
          <w:rFonts w:ascii="Times New Roman" w:hAnsi="Times New Roman" w:cs="Times New Roman"/>
          <w:b/>
          <w:bCs/>
          <w:sz w:val="24"/>
          <w:szCs w:val="24"/>
          <w:lang w:val="es-CO"/>
        </w:rPr>
      </w:pPr>
    </w:p>
    <w:p w14:paraId="6BF1F761" w14:textId="77777777" w:rsidR="00C65658" w:rsidRDefault="00C65658" w:rsidP="00384023">
      <w:pPr>
        <w:jc w:val="both"/>
        <w:rPr>
          <w:rFonts w:ascii="Times New Roman" w:hAnsi="Times New Roman" w:cs="Times New Roman"/>
          <w:b/>
          <w:bCs/>
          <w:sz w:val="24"/>
          <w:szCs w:val="24"/>
          <w:lang w:val="es-CO"/>
        </w:rPr>
      </w:pPr>
    </w:p>
    <w:p w14:paraId="34B9B82E" w14:textId="77777777" w:rsidR="00C65658" w:rsidRDefault="00C65658" w:rsidP="00384023">
      <w:pPr>
        <w:jc w:val="both"/>
        <w:rPr>
          <w:rFonts w:ascii="Times New Roman" w:hAnsi="Times New Roman" w:cs="Times New Roman"/>
          <w:b/>
          <w:bCs/>
          <w:sz w:val="24"/>
          <w:szCs w:val="24"/>
          <w:lang w:val="es-CO"/>
        </w:rPr>
      </w:pPr>
    </w:p>
    <w:p w14:paraId="2851263C" w14:textId="77777777" w:rsidR="00C65658" w:rsidRDefault="00C65658" w:rsidP="00384023">
      <w:pPr>
        <w:jc w:val="both"/>
        <w:rPr>
          <w:rFonts w:ascii="Times New Roman" w:hAnsi="Times New Roman" w:cs="Times New Roman"/>
          <w:b/>
          <w:bCs/>
          <w:sz w:val="24"/>
          <w:szCs w:val="24"/>
          <w:lang w:val="es-CO"/>
        </w:rPr>
      </w:pPr>
    </w:p>
    <w:p w14:paraId="191CA2E6" w14:textId="77777777" w:rsidR="00C65658" w:rsidRDefault="00C65658" w:rsidP="00384023">
      <w:pPr>
        <w:jc w:val="both"/>
        <w:rPr>
          <w:rFonts w:ascii="Times New Roman" w:hAnsi="Times New Roman" w:cs="Times New Roman"/>
          <w:b/>
          <w:bCs/>
          <w:sz w:val="24"/>
          <w:szCs w:val="24"/>
          <w:lang w:val="es-CO"/>
        </w:rPr>
      </w:pPr>
    </w:p>
    <w:p w14:paraId="3922C1FA" w14:textId="77777777" w:rsidR="00C65658" w:rsidRDefault="00C65658" w:rsidP="00384023">
      <w:pPr>
        <w:jc w:val="both"/>
        <w:rPr>
          <w:rFonts w:ascii="Times New Roman" w:hAnsi="Times New Roman" w:cs="Times New Roman"/>
          <w:b/>
          <w:bCs/>
          <w:sz w:val="24"/>
          <w:szCs w:val="24"/>
          <w:lang w:val="es-CO"/>
        </w:rPr>
      </w:pPr>
    </w:p>
    <w:p w14:paraId="78D17587" w14:textId="77777777" w:rsidR="00C65658" w:rsidRDefault="00C65658" w:rsidP="00384023">
      <w:pPr>
        <w:jc w:val="both"/>
        <w:rPr>
          <w:rFonts w:ascii="Times New Roman" w:hAnsi="Times New Roman" w:cs="Times New Roman"/>
          <w:b/>
          <w:bCs/>
          <w:sz w:val="24"/>
          <w:szCs w:val="24"/>
          <w:lang w:val="es-CO"/>
        </w:rPr>
      </w:pPr>
    </w:p>
    <w:p w14:paraId="2F2B155C" w14:textId="77777777" w:rsidR="00C65658" w:rsidRDefault="00C65658" w:rsidP="00384023">
      <w:pPr>
        <w:jc w:val="both"/>
        <w:rPr>
          <w:rFonts w:ascii="Times New Roman" w:hAnsi="Times New Roman" w:cs="Times New Roman"/>
          <w:b/>
          <w:bCs/>
          <w:sz w:val="24"/>
          <w:szCs w:val="24"/>
          <w:lang w:val="es-CO"/>
        </w:rPr>
      </w:pPr>
    </w:p>
    <w:p w14:paraId="68E3402D" w14:textId="77777777" w:rsidR="00C65658" w:rsidRDefault="00C65658" w:rsidP="00384023">
      <w:pPr>
        <w:jc w:val="both"/>
        <w:rPr>
          <w:rFonts w:ascii="Times New Roman" w:hAnsi="Times New Roman" w:cs="Times New Roman"/>
          <w:b/>
          <w:bCs/>
          <w:sz w:val="24"/>
          <w:szCs w:val="24"/>
          <w:lang w:val="es-CO"/>
        </w:rPr>
      </w:pPr>
    </w:p>
    <w:p w14:paraId="3CD3BF90" w14:textId="77777777" w:rsidR="00C65658" w:rsidRDefault="00C65658" w:rsidP="00384023">
      <w:pPr>
        <w:jc w:val="both"/>
        <w:rPr>
          <w:rFonts w:ascii="Times New Roman" w:hAnsi="Times New Roman" w:cs="Times New Roman"/>
          <w:b/>
          <w:bCs/>
          <w:sz w:val="24"/>
          <w:szCs w:val="24"/>
          <w:lang w:val="es-CO"/>
        </w:rPr>
      </w:pPr>
    </w:p>
    <w:p w14:paraId="2ACD8F99" w14:textId="77777777" w:rsidR="00C65658" w:rsidRDefault="00C65658" w:rsidP="00384023">
      <w:pPr>
        <w:jc w:val="both"/>
        <w:rPr>
          <w:rFonts w:ascii="Times New Roman" w:hAnsi="Times New Roman" w:cs="Times New Roman"/>
          <w:b/>
          <w:bCs/>
          <w:sz w:val="24"/>
          <w:szCs w:val="24"/>
          <w:lang w:val="es-CO"/>
        </w:rPr>
      </w:pPr>
    </w:p>
    <w:p w14:paraId="557654B7" w14:textId="77777777" w:rsidR="00C65658" w:rsidRDefault="00C65658" w:rsidP="00384023">
      <w:pPr>
        <w:jc w:val="both"/>
        <w:rPr>
          <w:rFonts w:ascii="Times New Roman" w:hAnsi="Times New Roman" w:cs="Times New Roman"/>
          <w:b/>
          <w:bCs/>
          <w:sz w:val="24"/>
          <w:szCs w:val="24"/>
          <w:lang w:val="es-CO"/>
        </w:rPr>
      </w:pPr>
    </w:p>
    <w:p w14:paraId="17DEDCE0" w14:textId="77777777" w:rsidR="00C65658" w:rsidRDefault="00C65658" w:rsidP="00384023">
      <w:pPr>
        <w:jc w:val="both"/>
        <w:rPr>
          <w:rFonts w:ascii="Times New Roman" w:hAnsi="Times New Roman" w:cs="Times New Roman"/>
          <w:b/>
          <w:bCs/>
          <w:sz w:val="24"/>
          <w:szCs w:val="24"/>
          <w:lang w:val="es-CO"/>
        </w:rPr>
      </w:pPr>
    </w:p>
    <w:p w14:paraId="4302324D" w14:textId="77777777" w:rsidR="00C65658" w:rsidRDefault="00C65658" w:rsidP="00384023">
      <w:pPr>
        <w:jc w:val="both"/>
        <w:rPr>
          <w:rFonts w:ascii="Times New Roman" w:hAnsi="Times New Roman" w:cs="Times New Roman"/>
          <w:b/>
          <w:bCs/>
          <w:sz w:val="24"/>
          <w:szCs w:val="24"/>
          <w:lang w:val="es-CO"/>
        </w:rPr>
      </w:pPr>
    </w:p>
    <w:p w14:paraId="187D5758" w14:textId="77777777" w:rsidR="00C65658" w:rsidRDefault="00C65658" w:rsidP="00384023">
      <w:pPr>
        <w:jc w:val="both"/>
        <w:rPr>
          <w:rFonts w:ascii="Times New Roman" w:hAnsi="Times New Roman" w:cs="Times New Roman"/>
          <w:b/>
          <w:bCs/>
          <w:sz w:val="24"/>
          <w:szCs w:val="24"/>
          <w:lang w:val="es-CO"/>
        </w:rPr>
      </w:pPr>
    </w:p>
    <w:p w14:paraId="7AAA4CC0" w14:textId="77777777" w:rsidR="00C65658" w:rsidRDefault="00C65658" w:rsidP="00384023">
      <w:pPr>
        <w:jc w:val="both"/>
        <w:rPr>
          <w:rFonts w:ascii="Times New Roman" w:hAnsi="Times New Roman" w:cs="Times New Roman"/>
          <w:b/>
          <w:bCs/>
          <w:sz w:val="24"/>
          <w:szCs w:val="24"/>
          <w:lang w:val="es-CO"/>
        </w:rPr>
      </w:pPr>
    </w:p>
    <w:p w14:paraId="6B311697" w14:textId="77777777" w:rsidR="00C65658" w:rsidRDefault="00C65658" w:rsidP="00384023">
      <w:pPr>
        <w:jc w:val="both"/>
        <w:rPr>
          <w:rFonts w:ascii="Times New Roman" w:hAnsi="Times New Roman" w:cs="Times New Roman"/>
          <w:b/>
          <w:bCs/>
          <w:sz w:val="24"/>
          <w:szCs w:val="24"/>
          <w:lang w:val="es-CO"/>
        </w:rPr>
      </w:pPr>
    </w:p>
    <w:p w14:paraId="10EB5CFE" w14:textId="77777777" w:rsidR="00C65658" w:rsidRDefault="00C65658" w:rsidP="00384023">
      <w:pPr>
        <w:jc w:val="both"/>
        <w:rPr>
          <w:rFonts w:ascii="Times New Roman" w:hAnsi="Times New Roman" w:cs="Times New Roman"/>
          <w:b/>
          <w:bCs/>
          <w:sz w:val="24"/>
          <w:szCs w:val="24"/>
          <w:lang w:val="es-CO"/>
        </w:rPr>
      </w:pPr>
    </w:p>
    <w:p w14:paraId="37FE2AFF" w14:textId="77777777" w:rsidR="00C65658" w:rsidRDefault="00C65658" w:rsidP="00384023">
      <w:pPr>
        <w:jc w:val="both"/>
        <w:rPr>
          <w:rFonts w:ascii="Times New Roman" w:hAnsi="Times New Roman" w:cs="Times New Roman"/>
          <w:b/>
          <w:bCs/>
          <w:sz w:val="24"/>
          <w:szCs w:val="24"/>
          <w:lang w:val="es-CO"/>
        </w:rPr>
      </w:pPr>
    </w:p>
    <w:p w14:paraId="01F34BA0" w14:textId="77777777" w:rsidR="00C65658" w:rsidRDefault="00C65658" w:rsidP="00384023">
      <w:pPr>
        <w:jc w:val="both"/>
        <w:rPr>
          <w:rFonts w:ascii="Times New Roman" w:hAnsi="Times New Roman" w:cs="Times New Roman"/>
          <w:b/>
          <w:bCs/>
          <w:sz w:val="24"/>
          <w:szCs w:val="24"/>
          <w:lang w:val="es-CO"/>
        </w:rPr>
      </w:pPr>
    </w:p>
    <w:p w14:paraId="0669AC07" w14:textId="77777777" w:rsidR="00C65658" w:rsidRDefault="00C65658" w:rsidP="00384023">
      <w:pPr>
        <w:jc w:val="both"/>
        <w:rPr>
          <w:rFonts w:ascii="Times New Roman" w:hAnsi="Times New Roman" w:cs="Times New Roman"/>
          <w:b/>
          <w:bCs/>
          <w:sz w:val="24"/>
          <w:szCs w:val="24"/>
          <w:lang w:val="es-CO"/>
        </w:rPr>
      </w:pPr>
    </w:p>
    <w:p w14:paraId="1A983432" w14:textId="77777777" w:rsidR="006007AF" w:rsidRDefault="006007AF" w:rsidP="00C65658">
      <w:pPr>
        <w:jc w:val="center"/>
        <w:rPr>
          <w:rFonts w:ascii="Times New Roman" w:hAnsi="Times New Roman" w:cs="Times New Roman"/>
          <w:b/>
          <w:bCs/>
          <w:sz w:val="24"/>
          <w:szCs w:val="24"/>
          <w:lang w:val="es-CO"/>
        </w:rPr>
      </w:pPr>
    </w:p>
    <w:p w14:paraId="2DDB34BD" w14:textId="60AAFC26" w:rsidR="0067311D" w:rsidRPr="00384023" w:rsidRDefault="0067311D" w:rsidP="00C65658">
      <w:pPr>
        <w:jc w:val="center"/>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5. Marco referencial</w:t>
      </w:r>
    </w:p>
    <w:p w14:paraId="3EF6FB92" w14:textId="1ECAFBF9" w:rsidR="007876A3" w:rsidRPr="00384023" w:rsidRDefault="004B658F" w:rsidP="00384023">
      <w:pPr>
        <w:spacing w:after="0" w:line="240" w:lineRule="auto"/>
        <w:contextualSpacing/>
        <w:jc w:val="both"/>
        <w:rPr>
          <w:rFonts w:ascii="Times New Roman" w:eastAsia="Times New Roman" w:hAnsi="Times New Roman" w:cs="Times New Roman"/>
          <w:b/>
          <w:sz w:val="24"/>
          <w:szCs w:val="24"/>
          <w:lang w:eastAsia="es-ES"/>
        </w:rPr>
      </w:pPr>
      <w:r w:rsidRPr="00384023">
        <w:rPr>
          <w:rFonts w:ascii="Times New Roman" w:eastAsia="Times New Roman" w:hAnsi="Times New Roman" w:cs="Times New Roman"/>
          <w:b/>
          <w:sz w:val="24"/>
          <w:szCs w:val="24"/>
          <w:lang w:eastAsia="es-ES"/>
        </w:rPr>
        <w:t xml:space="preserve">5.1 </w:t>
      </w:r>
      <w:r w:rsidR="007876A3" w:rsidRPr="00384023">
        <w:rPr>
          <w:rFonts w:ascii="Times New Roman" w:eastAsia="Times New Roman" w:hAnsi="Times New Roman" w:cs="Times New Roman"/>
          <w:b/>
          <w:sz w:val="24"/>
          <w:szCs w:val="24"/>
          <w:lang w:eastAsia="es-ES"/>
        </w:rPr>
        <w:t>Antecedentes Internacionales</w:t>
      </w:r>
      <w:r w:rsidR="007C0496" w:rsidRPr="00384023">
        <w:rPr>
          <w:rFonts w:ascii="Times New Roman" w:eastAsia="Times New Roman" w:hAnsi="Times New Roman" w:cs="Times New Roman"/>
          <w:b/>
          <w:sz w:val="24"/>
          <w:szCs w:val="24"/>
          <w:lang w:eastAsia="es-ES"/>
        </w:rPr>
        <w:t>, nacionales y regionales</w:t>
      </w:r>
      <w:r w:rsidR="007876A3" w:rsidRPr="00384023">
        <w:rPr>
          <w:rFonts w:ascii="Times New Roman" w:eastAsia="Times New Roman" w:hAnsi="Times New Roman" w:cs="Times New Roman"/>
          <w:b/>
          <w:sz w:val="24"/>
          <w:szCs w:val="24"/>
          <w:lang w:eastAsia="es-ES"/>
        </w:rPr>
        <w:t>.</w:t>
      </w:r>
    </w:p>
    <w:p w14:paraId="241DD3DA" w14:textId="6C313541" w:rsidR="007876A3" w:rsidRPr="00384023" w:rsidRDefault="007876A3" w:rsidP="00384023">
      <w:pPr>
        <w:spacing w:after="0" w:line="240" w:lineRule="auto"/>
        <w:contextualSpacing/>
        <w:jc w:val="both"/>
        <w:rPr>
          <w:rFonts w:ascii="Times New Roman" w:eastAsia="Times New Roman" w:hAnsi="Times New Roman" w:cs="Times New Roman"/>
          <w:sz w:val="24"/>
          <w:szCs w:val="24"/>
          <w:lang w:eastAsia="es-ES"/>
        </w:rPr>
      </w:pPr>
    </w:p>
    <w:p w14:paraId="36D4E87D" w14:textId="6652D202" w:rsidR="007C0496" w:rsidRPr="00384023" w:rsidRDefault="007C0496" w:rsidP="00384023">
      <w:pPr>
        <w:spacing w:after="0" w:line="240" w:lineRule="auto"/>
        <w:contextualSpacing/>
        <w:jc w:val="both"/>
        <w:rPr>
          <w:rFonts w:ascii="Times New Roman" w:eastAsia="Times New Roman" w:hAnsi="Times New Roman" w:cs="Times New Roman"/>
          <w:b/>
          <w:bCs/>
          <w:sz w:val="24"/>
          <w:szCs w:val="24"/>
          <w:lang w:eastAsia="es-ES"/>
        </w:rPr>
      </w:pPr>
      <w:r w:rsidRPr="00384023">
        <w:rPr>
          <w:rFonts w:ascii="Times New Roman" w:eastAsia="Times New Roman" w:hAnsi="Times New Roman" w:cs="Times New Roman"/>
          <w:b/>
          <w:bCs/>
          <w:sz w:val="24"/>
          <w:szCs w:val="24"/>
          <w:lang w:eastAsia="es-ES"/>
        </w:rPr>
        <w:t>Internacionales</w:t>
      </w:r>
    </w:p>
    <w:p w14:paraId="2755146F" w14:textId="77777777"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Cabe resaltar que las últimas investigaciones desarrolladas por diversas universidades en Latinoamérica y Europa han evidenciado la importancia de implementar sistemas digitales de gestión académica como mecanismo para mejorar la eficiencia institucional en el ámbito educativo. Estas investigaciones coinciden en que los sistemas web no solo permiten automatizar los procesos administrativos y académicos, sino que además generan un impacto directo en la calidad del servicio, la organización de los registros y la toma de decisiones. Por ejemplo, la Universidad da Coruña, en España, plantea que la gestión por procesos, bajo los lineamientos de la Norma ISO, permite alcanzar resultados deseados de manera más eficaz cuando las actividades se gestionan como un sistema interrelacionado ( Gryna, 2020, p. 56). Esto implica que, al estandarizar y sistematizar las actividades educativas, se logra una alineación entre la estrategia institucional, la misión y la satisfacción de los usuarios.</w:t>
      </w:r>
    </w:p>
    <w:p w14:paraId="7E0B3458" w14:textId="77777777" w:rsidR="004B658F"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En esta misma línea, universidades de Perú, Ecuador y México han desarrollado experiencias exitosas en la implementación de plataformas académicas que contribuyen significativamente a la mejora de la gestión educativa. La Universidad Católica Los Ángeles de Chimbote, por ejemplo, implementó un sistema web en el Instituto Superior Tecnológico San Martín de Porres (Tambogrande, Perú), demostrando que esta herramienta elevó la calidad del servicio académico, mejoró la percepción sobre la seguridad de los datos y optimizó los procesos rutinarios del centro (Universidad Católica Los Ángeles de Chimbote, 2020, p. 34). </w:t>
      </w:r>
    </w:p>
    <w:p w14:paraId="05FDAFAF" w14:textId="7DCEB900" w:rsidR="007876A3" w:rsidRPr="00384023" w:rsidRDefault="004B658F"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b/>
          <w:bCs/>
          <w:sz w:val="24"/>
          <w:szCs w:val="24"/>
          <w:lang w:val="es-ES" w:eastAsia="es-ES"/>
        </w:rPr>
        <w:t xml:space="preserve">Así </w:t>
      </w:r>
      <w:r w:rsidR="007876A3" w:rsidRPr="00384023">
        <w:rPr>
          <w:rFonts w:ascii="Times New Roman" w:eastAsia="Times New Roman" w:hAnsi="Times New Roman" w:cs="Times New Roman"/>
          <w:sz w:val="24"/>
          <w:szCs w:val="24"/>
          <w:lang w:val="es-ES" w:eastAsia="es-ES"/>
        </w:rPr>
        <w:t>mismo, la Universidad Tecnológica Israel, en Quito, desarrolló un sistema de gestión académica y administrativa para la empresa educativa DIENAV, destacando mejoras notables en tiempos de respuesta y operatividad, gracias a la automatización de procesos clave (Universidad Tecnológica Israel, 2021, p. 41).</w:t>
      </w:r>
    </w:p>
    <w:p w14:paraId="7C9A86C4" w14:textId="77777777" w:rsidR="006007AF" w:rsidRDefault="006007AF"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p>
    <w:p w14:paraId="24838712" w14:textId="77777777" w:rsidR="006007AF" w:rsidRDefault="006007AF"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p>
    <w:p w14:paraId="4DC26FE7" w14:textId="4F30F714"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De igual manera, la Universidad Autónoma de Puebla, en México, diseñó un sistema web específico para la coordinación de posgrados, resaltando que la herramienta no solo ahorra tiempo y esfuerzo, sino que además mantiene la integridad de los datos, es escalable y presenta una interfaz amigable que facilita su uso en entornos complejos (Universidad Autónoma de Puebla, 2019, p. 17). Estas experiencias reafirman que el uso de sistemas de gestión académica aporta a una administración más efectiva, reduciendo errores humanos, agilizando trámites y facilitando el seguimiento académico individual de los estudiantes. </w:t>
      </w:r>
      <w:r w:rsidRPr="00384023">
        <w:rPr>
          <w:rFonts w:ascii="Times New Roman" w:eastAsia="Times New Roman" w:hAnsi="Times New Roman" w:cs="Times New Roman"/>
          <w:b/>
          <w:bCs/>
          <w:sz w:val="24"/>
          <w:szCs w:val="24"/>
          <w:lang w:val="es-ES" w:eastAsia="es-ES"/>
        </w:rPr>
        <w:t>Por consiguiente</w:t>
      </w:r>
      <w:r w:rsidRPr="00384023">
        <w:rPr>
          <w:rFonts w:ascii="Times New Roman" w:eastAsia="Times New Roman" w:hAnsi="Times New Roman" w:cs="Times New Roman"/>
          <w:sz w:val="24"/>
          <w:szCs w:val="24"/>
          <w:lang w:val="es-ES" w:eastAsia="es-ES"/>
        </w:rPr>
        <w:t>, se reconoce a la tecnología como un soporte fundamental en el proceso de modernización de las instituciones educativas, especialmente en entornos donde la eficiencia y la trazabilidad de la información son prioritarias.</w:t>
      </w:r>
    </w:p>
    <w:p w14:paraId="374BDFE3" w14:textId="77777777" w:rsidR="007876A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Finalmente, la Universidad Nacional Amazónica de Madre de Dios (Perú) presentó resultados concretos tras la implementación de su sistema web para mejorar la gestión académica, demostrando una reducción en los tiempos de matrícula, emisión de certificados y registro de usuarios (UNAMAD, 2022, p. 48). Además, el sistema aumentó la accesibilidad a la información, promovió la transparencia en los procesos y mejoró la calidad del servicio brindado a la comunidad educativa. Esta experiencia subraya que las tecnologías de la información, cuando se aplican con metodologías ágiles, no solo se adaptan a las necesidades institucionales, sino que también transforman profundamente la dinámica operativa, elevando los niveles de satisfacción de estudiantes, docentes y administrativos. </w:t>
      </w:r>
      <w:r w:rsidRPr="00384023">
        <w:rPr>
          <w:rFonts w:ascii="Times New Roman" w:eastAsia="Times New Roman" w:hAnsi="Times New Roman" w:cs="Times New Roman"/>
          <w:b/>
          <w:bCs/>
          <w:sz w:val="24"/>
          <w:szCs w:val="24"/>
          <w:lang w:val="es-ES" w:eastAsia="es-ES"/>
        </w:rPr>
        <w:t>En resumen</w:t>
      </w:r>
      <w:r w:rsidRPr="00384023">
        <w:rPr>
          <w:rFonts w:ascii="Times New Roman" w:eastAsia="Times New Roman" w:hAnsi="Times New Roman" w:cs="Times New Roman"/>
          <w:sz w:val="24"/>
          <w:szCs w:val="24"/>
          <w:lang w:val="es-ES" w:eastAsia="es-ES"/>
        </w:rPr>
        <w:t>, los antecedentes internacionales coinciden en que los sistemas de gestión académica digital representan una herramienta estratégica que permite enfrentar de manera efectiva los desafíos actuales en el ámbito educativo.</w:t>
      </w:r>
    </w:p>
    <w:p w14:paraId="1D16926B" w14:textId="1A3972C7" w:rsidR="007876A3" w:rsidRPr="00384023" w:rsidRDefault="007876A3" w:rsidP="00384023">
      <w:pPr>
        <w:spacing w:after="0" w:line="240" w:lineRule="auto"/>
        <w:contextualSpacing/>
        <w:jc w:val="both"/>
        <w:rPr>
          <w:rFonts w:ascii="Times New Roman" w:eastAsia="Times New Roman" w:hAnsi="Times New Roman" w:cs="Times New Roman"/>
          <w:b/>
          <w:sz w:val="24"/>
          <w:szCs w:val="24"/>
          <w:lang w:eastAsia="es-ES"/>
        </w:rPr>
      </w:pPr>
      <w:r w:rsidRPr="00384023">
        <w:rPr>
          <w:rFonts w:ascii="Times New Roman" w:eastAsia="Times New Roman" w:hAnsi="Times New Roman" w:cs="Times New Roman"/>
          <w:b/>
          <w:sz w:val="24"/>
          <w:szCs w:val="24"/>
          <w:lang w:eastAsia="es-ES"/>
        </w:rPr>
        <w:t>Nacionales.</w:t>
      </w:r>
    </w:p>
    <w:p w14:paraId="05FBD064" w14:textId="77777777" w:rsidR="007876A3" w:rsidRPr="00384023" w:rsidRDefault="007876A3" w:rsidP="00384023">
      <w:pPr>
        <w:spacing w:after="0" w:line="240" w:lineRule="auto"/>
        <w:ind w:left="720"/>
        <w:contextualSpacing/>
        <w:jc w:val="both"/>
        <w:rPr>
          <w:rFonts w:ascii="Times New Roman" w:eastAsia="Times New Roman" w:hAnsi="Times New Roman" w:cs="Times New Roman"/>
          <w:sz w:val="24"/>
          <w:szCs w:val="24"/>
          <w:lang w:eastAsia="es-ES"/>
        </w:rPr>
      </w:pPr>
    </w:p>
    <w:p w14:paraId="287644AD" w14:textId="77777777"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En cuanto al contexto nacional, diversas universidades colombianas han desarrollado proyectos orientados a mejorar los procesos de gestión académica y administrativa mediante el uso de tecnologías digitales. Estas experiencias demuestran que la implementación de sistemas web permite optimizar tiempos, reducir errores y mejorar la calidad de los servicios </w:t>
      </w:r>
      <w:r w:rsidRPr="00384023">
        <w:rPr>
          <w:rFonts w:ascii="Times New Roman" w:eastAsia="Times New Roman" w:hAnsi="Times New Roman" w:cs="Times New Roman"/>
          <w:sz w:val="24"/>
          <w:szCs w:val="24"/>
          <w:lang w:val="es-ES" w:eastAsia="es-ES"/>
        </w:rPr>
        <w:lastRenderedPageBreak/>
        <w:t xml:space="preserve">educativos ofrecidos a estudiantes, docentes y administrativos. Por ejemplo, la </w:t>
      </w:r>
      <w:r w:rsidRPr="00384023">
        <w:rPr>
          <w:rFonts w:ascii="Times New Roman" w:eastAsia="Times New Roman" w:hAnsi="Times New Roman" w:cs="Times New Roman"/>
          <w:b/>
          <w:bCs/>
          <w:sz w:val="24"/>
          <w:szCs w:val="24"/>
          <w:lang w:val="es-ES" w:eastAsia="es-ES"/>
        </w:rPr>
        <w:t>Universidad Piloto de Colombia</w:t>
      </w:r>
      <w:r w:rsidRPr="00384023">
        <w:rPr>
          <w:rFonts w:ascii="Times New Roman" w:eastAsia="Times New Roman" w:hAnsi="Times New Roman" w:cs="Times New Roman"/>
          <w:sz w:val="24"/>
          <w:szCs w:val="24"/>
          <w:lang w:val="es-ES" w:eastAsia="es-ES"/>
        </w:rPr>
        <w:t>, en su estudio sobre el Colegio Heisenberg, logró resultados positivos en pruebas de rendimiento, con tiempos de respuesta e interacción inferiores a los 0.10 segundos, lo que evidencia la eficiencia del sistema (Universidad Piloto de Colombia, 2021, p. 41). Este tipo de resultados resalta la importancia de adoptar soluciones digitales con estándares de calidad que garanticen estabilidad, rapidez y confiabilidad en los procesos escolares.</w:t>
      </w:r>
    </w:p>
    <w:p w14:paraId="1C20F6DD" w14:textId="03667577"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De igual forma, la Universidad de San Buenaventura (Cartagena) desarrolló un software de control de asistencia para docentes y personal administrativo, mejorando significativamente el proceso de nómina y permitiendo la generación de reportes exactos (Universidad de San Buenaventura, 2020, p. 53). Además, diseñaron un sistema de gestión para el Instituto Jerome S. Bruner, con el cual resolvieron problemas derivados del manejo manual de procesos académicos, logrando que la información fuera más accesible y que se redujeran costos operativos. Estas iniciativas confirman que la digitalización de los procedimientos escolares impacta positivamente tanto en la organización interna como en la percepción de calidad por parte de la comunidad educativa, generando un entorno más eficiente y tecnológicamente actualizado</w:t>
      </w:r>
      <w:r w:rsidR="00C91DFD" w:rsidRPr="00384023">
        <w:rPr>
          <w:rFonts w:ascii="Times New Roman" w:eastAsia="Times New Roman" w:hAnsi="Times New Roman" w:cs="Times New Roman"/>
          <w:sz w:val="24"/>
          <w:szCs w:val="24"/>
          <w:lang w:val="es-ES" w:eastAsia="es-ES"/>
        </w:rPr>
        <w:t>.</w:t>
      </w:r>
    </w:p>
    <w:p w14:paraId="3F16DF08" w14:textId="77777777" w:rsid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Por otro lado, en la Universidad del Valle, se desarrolló un prototipo basado en la norma ISO 9001 con enfoque en gamificación, lo que demuestra la posibilidad de unir estándares de calidad con metodologías didácticas innovadoras. En este proyecto se destacó que, gracias a la implementación del sistema web, se mejoró la eficiencia institucional, se redujeron vulnerabilidades en la base de datos y se optimizó el rendimiento mediante el uso de PHP y </w:t>
      </w:r>
    </w:p>
    <w:p w14:paraId="37AB4BA3" w14:textId="6B77021B"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MySQL (Universidad del Valle, 2019, p. 88). Esta experiencia demuestra cómo el uso de herramientas tecnológicas específicas puede tener un impacto directo en la mejora del servicio educativo, elevando la calidad de los procesos internos y garantizando mayor seguridad en el manejo de información académica y administrativa.</w:t>
      </w:r>
    </w:p>
    <w:p w14:paraId="41816D67" w14:textId="77777777"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Asimismo, la Universidad Nacional Abierta y a Distancia – UNAD desarrolló un prototipo de sistema de información para una institución educativa en Santander, aplicando tecnologías como Angular para mejorar la gestión de asistencia, calificaciones y matrículas (UNAD, </w:t>
      </w:r>
      <w:r w:rsidRPr="00384023">
        <w:rPr>
          <w:rFonts w:ascii="Times New Roman" w:eastAsia="Times New Roman" w:hAnsi="Times New Roman" w:cs="Times New Roman"/>
          <w:sz w:val="24"/>
          <w:szCs w:val="24"/>
          <w:lang w:val="es-ES" w:eastAsia="es-ES"/>
        </w:rPr>
        <w:lastRenderedPageBreak/>
        <w:t>2021, p. 74). A partir de los comentarios de los docentes y actores institucionales, se concluyó que este sistema permitió superar los procesos mecánicos y obsoletos, facilitando el acceso a la información de manera rápida y segura. Esta experiencia resalta cómo el diseño adecuado de plataformas web, adaptadas a las necesidades del contexto escolar, puede marcar la diferencia en la eficiencia operativa y en la calidad del servicio educativo ofrecido.</w:t>
      </w:r>
    </w:p>
    <w:p w14:paraId="1D4EE34F" w14:textId="7DE69A1B"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Finalmente, la Escuela de Formación en Investigación (Bogotá) creó una plataforma académica alternativa, demostrando que su implementación mejoró notablemente la accesibilidad, el rendimiento y la interacción entre estudiantes e instituciones educativas (Escuela de Formación en Investigación, 2022, p. 39). El sistema fue probado en línea y optimizado para dispositivos móviles, lo que confirma que el desarrollo de soluciones adaptativas es clave para cubrir las nuevas necesidades de conectividad e inclusión tecnológica en el país. </w:t>
      </w:r>
      <w:r w:rsidRPr="00384023">
        <w:rPr>
          <w:rFonts w:ascii="Times New Roman" w:eastAsia="Times New Roman" w:hAnsi="Times New Roman" w:cs="Times New Roman"/>
          <w:b/>
          <w:bCs/>
          <w:sz w:val="24"/>
          <w:szCs w:val="24"/>
          <w:lang w:val="es-ES" w:eastAsia="es-ES"/>
        </w:rPr>
        <w:t>En conclusión</w:t>
      </w:r>
      <w:r w:rsidRPr="00384023">
        <w:rPr>
          <w:rFonts w:ascii="Times New Roman" w:eastAsia="Times New Roman" w:hAnsi="Times New Roman" w:cs="Times New Roman"/>
          <w:sz w:val="24"/>
          <w:szCs w:val="24"/>
          <w:lang w:val="es-ES" w:eastAsia="es-ES"/>
        </w:rPr>
        <w:t>, los antecedentes nacionales permiten afirmar que los sistemas de gestión académica desarrollados en Colombia han contribuido sustancialmente al fortalecimiento de los procesos educativos, y respaldan la pertinencia de este tipo de soluciones en contextos rurales</w:t>
      </w:r>
      <w:r w:rsidR="00A25992" w:rsidRPr="00384023">
        <w:rPr>
          <w:rFonts w:ascii="Times New Roman" w:eastAsia="Times New Roman" w:hAnsi="Times New Roman" w:cs="Times New Roman"/>
          <w:sz w:val="24"/>
          <w:szCs w:val="24"/>
          <w:lang w:val="es-ES" w:eastAsia="es-ES"/>
        </w:rPr>
        <w:t xml:space="preserve"> como las instituciones educativas</w:t>
      </w:r>
    </w:p>
    <w:p w14:paraId="40D23B9E" w14:textId="2F5E2830" w:rsidR="007876A3" w:rsidRPr="00384023" w:rsidRDefault="007876A3" w:rsidP="00384023">
      <w:pPr>
        <w:spacing w:after="0" w:line="240" w:lineRule="auto"/>
        <w:contextualSpacing/>
        <w:jc w:val="both"/>
        <w:rPr>
          <w:rFonts w:ascii="Times New Roman" w:eastAsia="Times New Roman" w:hAnsi="Times New Roman" w:cs="Times New Roman"/>
          <w:b/>
          <w:sz w:val="24"/>
          <w:szCs w:val="24"/>
          <w:lang w:eastAsia="es-ES"/>
        </w:rPr>
      </w:pPr>
      <w:r w:rsidRPr="00384023">
        <w:rPr>
          <w:rFonts w:ascii="Times New Roman" w:eastAsia="Times New Roman" w:hAnsi="Times New Roman" w:cs="Times New Roman"/>
          <w:b/>
          <w:sz w:val="24"/>
          <w:szCs w:val="24"/>
          <w:lang w:eastAsia="es-ES"/>
        </w:rPr>
        <w:t>Regionales.</w:t>
      </w:r>
    </w:p>
    <w:p w14:paraId="5C45F6B0" w14:textId="77777777" w:rsidR="007876A3" w:rsidRPr="00384023" w:rsidRDefault="007876A3" w:rsidP="00384023">
      <w:pPr>
        <w:spacing w:after="0" w:line="240" w:lineRule="auto"/>
        <w:ind w:left="720"/>
        <w:contextualSpacing/>
        <w:jc w:val="both"/>
        <w:rPr>
          <w:rFonts w:ascii="Times New Roman" w:eastAsia="Times New Roman" w:hAnsi="Times New Roman" w:cs="Times New Roman"/>
          <w:sz w:val="24"/>
          <w:szCs w:val="24"/>
          <w:lang w:eastAsia="es-ES"/>
        </w:rPr>
      </w:pPr>
    </w:p>
    <w:p w14:paraId="0315930F" w14:textId="77777777"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En el contexto del Departamento del Magdalena, es importante señalar que algunas instituciones educativas superiores han empezado a implementar herramientas digitales para modernizar sus procesos académicos y administrativos. Estas iniciativas, aunque concentradas principalmente en la Universidad del Magdalena, representan avances significativos en la transformación digital del sector educativo en la región. </w:t>
      </w:r>
      <w:r w:rsidRPr="00384023">
        <w:rPr>
          <w:rFonts w:ascii="Times New Roman" w:eastAsia="Times New Roman" w:hAnsi="Times New Roman" w:cs="Times New Roman"/>
          <w:b/>
          <w:bCs/>
          <w:sz w:val="24"/>
          <w:szCs w:val="24"/>
          <w:lang w:val="es-ES" w:eastAsia="es-ES"/>
        </w:rPr>
        <w:t>Cabe resaltar</w:t>
      </w:r>
      <w:r w:rsidRPr="00384023">
        <w:rPr>
          <w:rFonts w:ascii="Times New Roman" w:eastAsia="Times New Roman" w:hAnsi="Times New Roman" w:cs="Times New Roman"/>
          <w:sz w:val="24"/>
          <w:szCs w:val="24"/>
          <w:lang w:val="es-ES" w:eastAsia="es-ES"/>
        </w:rPr>
        <w:t xml:space="preserve"> que estas experiencias demuestran cómo el uso de plataformas digitales no solo mejora la organización institucional, sino que también permite una mayor accesibilidad y eficiencia en la gestión de información académica. En consecuencia, estas acciones sirven de referente para otras instituciones del departamento, incluyendo aquellas ubicadas en zonas rurales como Tasajera, donde aún se depende en gran medida del registro manual de datos.</w:t>
      </w:r>
    </w:p>
    <w:p w14:paraId="3B46A116" w14:textId="7E6BCCF7" w:rsidR="007876A3"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Un ejemplo relevante es el proyecto llevado a cabo por la </w:t>
      </w:r>
      <w:r w:rsidRPr="00384023">
        <w:rPr>
          <w:rFonts w:ascii="Times New Roman" w:eastAsia="Times New Roman" w:hAnsi="Times New Roman" w:cs="Times New Roman"/>
          <w:b/>
          <w:bCs/>
          <w:sz w:val="24"/>
          <w:szCs w:val="24"/>
          <w:lang w:val="es-ES" w:eastAsia="es-ES"/>
        </w:rPr>
        <w:t>Universidad del Magdalena</w:t>
      </w:r>
      <w:r w:rsidRPr="00384023">
        <w:rPr>
          <w:rFonts w:ascii="Times New Roman" w:eastAsia="Times New Roman" w:hAnsi="Times New Roman" w:cs="Times New Roman"/>
          <w:sz w:val="24"/>
          <w:szCs w:val="24"/>
          <w:lang w:val="es-ES" w:eastAsia="es-ES"/>
        </w:rPr>
        <w:t xml:space="preserve">, que consistió en la creación e implementación de una plataforma web institucional para la gestión </w:t>
      </w:r>
      <w:r w:rsidRPr="00384023">
        <w:rPr>
          <w:rFonts w:ascii="Times New Roman" w:eastAsia="Times New Roman" w:hAnsi="Times New Roman" w:cs="Times New Roman"/>
          <w:sz w:val="24"/>
          <w:szCs w:val="24"/>
          <w:lang w:val="es-ES" w:eastAsia="es-ES"/>
        </w:rPr>
        <w:lastRenderedPageBreak/>
        <w:t xml:space="preserve">de procesos académicos, en reemplazo del anterior sistema AyRE. Esta plataforma fue diseñada con el objetivo de mejorar la usabilidad, seguridad y funcionalidad de los procesos académicos. Entre las funcionalidades más destacadas se encuentran la gestión de matrículas, calificaciones, inscripción de asignaturas y control de periodos académicos, lo que permite un acceso más fácil para estudiantes, docentes y personal administrativo. </w:t>
      </w:r>
      <w:r w:rsidRPr="00384023">
        <w:rPr>
          <w:rFonts w:ascii="Times New Roman" w:eastAsia="Times New Roman" w:hAnsi="Times New Roman" w:cs="Times New Roman"/>
          <w:b/>
          <w:bCs/>
          <w:sz w:val="24"/>
          <w:szCs w:val="24"/>
          <w:lang w:val="es-ES" w:eastAsia="es-ES"/>
        </w:rPr>
        <w:t>De acuerdo con el informe del proyecto</w:t>
      </w:r>
      <w:r w:rsidRPr="00384023">
        <w:rPr>
          <w:rFonts w:ascii="Times New Roman" w:eastAsia="Times New Roman" w:hAnsi="Times New Roman" w:cs="Times New Roman"/>
          <w:sz w:val="24"/>
          <w:szCs w:val="24"/>
          <w:lang w:val="es-ES" w:eastAsia="es-ES"/>
        </w:rPr>
        <w:t xml:space="preserve"> (Universidad del Magdalena, 2022, p. 17), el nuevo sistema representó una mejora sustancial en la experiencia del usuario y en la eficiencia operativa de la institución, consolidando el compromiso con la innovación educativa en la región.</w:t>
      </w:r>
    </w:p>
    <w:p w14:paraId="0CE87EC2" w14:textId="77777777" w:rsidR="007C0496"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sz w:val="24"/>
          <w:szCs w:val="24"/>
          <w:lang w:val="es-ES" w:eastAsia="es-ES"/>
        </w:rPr>
        <w:t xml:space="preserve">Además, otro avance significativo desarrollado en la Universidad del Magdalena fue el diseño de un sistema para gestionar los planes de trabajo docente dentro de la Dirección Curricular y de Docencia de la Vicerrectoría Académica. Esta herramienta fue creada con la finalidad de facilitar la elaboración, revisión y aprobación de los planes de trabajo de los docentes, centralizando la información en una única plataforma digital. </w:t>
      </w:r>
    </w:p>
    <w:p w14:paraId="59662737" w14:textId="62E1D656" w:rsidR="00C91DFD" w:rsidRPr="00384023"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b/>
          <w:bCs/>
          <w:sz w:val="24"/>
          <w:szCs w:val="24"/>
          <w:lang w:val="es-ES" w:eastAsia="es-ES"/>
        </w:rPr>
        <w:t>Según el informe técnico del proyecto</w:t>
      </w:r>
      <w:r w:rsidRPr="00384023">
        <w:rPr>
          <w:rFonts w:ascii="Times New Roman" w:eastAsia="Times New Roman" w:hAnsi="Times New Roman" w:cs="Times New Roman"/>
          <w:sz w:val="24"/>
          <w:szCs w:val="24"/>
          <w:lang w:val="es-ES" w:eastAsia="es-ES"/>
        </w:rPr>
        <w:t xml:space="preserve"> (Universidad del Magdalena, 2021, p. 22), el sistema permitió eliminar el uso de documentos físicos, reduciendo errores y tiempos de respuesta, al mismo tiempo</w:t>
      </w:r>
      <w:r w:rsidR="00C91DFD" w:rsidRPr="00384023">
        <w:rPr>
          <w:rFonts w:ascii="Times New Roman" w:eastAsia="Times New Roman" w:hAnsi="Times New Roman" w:cs="Times New Roman"/>
          <w:sz w:val="24"/>
          <w:szCs w:val="24"/>
          <w:lang w:val="es-ES" w:eastAsia="es-ES"/>
        </w:rPr>
        <w:t xml:space="preserve"> </w:t>
      </w:r>
      <w:r w:rsidRPr="00384023">
        <w:rPr>
          <w:rFonts w:ascii="Times New Roman" w:eastAsia="Times New Roman" w:hAnsi="Times New Roman" w:cs="Times New Roman"/>
          <w:sz w:val="24"/>
          <w:szCs w:val="24"/>
          <w:lang w:val="es-ES" w:eastAsia="es-ES"/>
        </w:rPr>
        <w:t>que mejoraba la trazabilidad y el seguimiento del desempeño docente. Esto evidencia cómo la digitalización contribuye no solo a la eficiencia operativa, sino también a una mayor transparencia en los procesos académicos internos.</w:t>
      </w:r>
    </w:p>
    <w:p w14:paraId="6AC728F6" w14:textId="77777777" w:rsidR="00C65658"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b/>
          <w:bCs/>
          <w:sz w:val="24"/>
          <w:szCs w:val="24"/>
          <w:lang w:val="es-ES" w:eastAsia="es-ES"/>
        </w:rPr>
        <w:t>En conclusión</w:t>
      </w:r>
      <w:r w:rsidRPr="00384023">
        <w:rPr>
          <w:rFonts w:ascii="Times New Roman" w:eastAsia="Times New Roman" w:hAnsi="Times New Roman" w:cs="Times New Roman"/>
          <w:sz w:val="24"/>
          <w:szCs w:val="24"/>
          <w:lang w:val="es-ES" w:eastAsia="es-ES"/>
        </w:rPr>
        <w:t xml:space="preserve">, los proyectos implementados por la Universidad del Magdalena constituyen antecedentes regionales valiosos que validan la pertinencia de aplicar soluciones tecnológicas en el ámbito educativo del departamento. Estas iniciativas muestran que, incluso en regiones con limitaciones de conectividad o recursos, es posible lograr una transformación significativa a través de la sistematización de procesos. </w:t>
      </w:r>
    </w:p>
    <w:p w14:paraId="1F904885" w14:textId="02931E28" w:rsidR="00DA274B" w:rsidRDefault="007876A3" w:rsidP="00384023">
      <w:pPr>
        <w:spacing w:before="100" w:beforeAutospacing="1" w:after="100" w:afterAutospacing="1" w:line="360" w:lineRule="auto"/>
        <w:jc w:val="both"/>
        <w:rPr>
          <w:rFonts w:ascii="Times New Roman" w:eastAsia="Times New Roman" w:hAnsi="Times New Roman" w:cs="Times New Roman"/>
          <w:sz w:val="24"/>
          <w:szCs w:val="24"/>
          <w:lang w:val="es-ES" w:eastAsia="es-ES"/>
        </w:rPr>
      </w:pPr>
      <w:r w:rsidRPr="00384023">
        <w:rPr>
          <w:rFonts w:ascii="Times New Roman" w:eastAsia="Times New Roman" w:hAnsi="Times New Roman" w:cs="Times New Roman"/>
          <w:b/>
          <w:bCs/>
          <w:sz w:val="24"/>
          <w:szCs w:val="24"/>
          <w:lang w:val="es-ES" w:eastAsia="es-ES"/>
        </w:rPr>
        <w:t>Por lo tanto</w:t>
      </w:r>
      <w:r w:rsidRPr="00384023">
        <w:rPr>
          <w:rFonts w:ascii="Times New Roman" w:eastAsia="Times New Roman" w:hAnsi="Times New Roman" w:cs="Times New Roman"/>
          <w:sz w:val="24"/>
          <w:szCs w:val="24"/>
          <w:lang w:val="es-ES" w:eastAsia="es-ES"/>
        </w:rPr>
        <w:t>, sirven como punto de partida para justificar la implementación de un sistema de gestión académica en instituciones educativas, ya que comparten necesidades similares en cuanto a organización de matrículas, seguimiento de estudiantes y optimización del trabajo administrativo. Este tipo de herramientas, si se adaptan a contextos rurales, pueden generar un impacto social significativo en las comunidades educativas más vulnerables del Magdalena.</w:t>
      </w:r>
    </w:p>
    <w:p w14:paraId="38C4CC19" w14:textId="77777777" w:rsidR="006007AF" w:rsidRDefault="006007AF" w:rsidP="00384023">
      <w:pPr>
        <w:jc w:val="both"/>
        <w:rPr>
          <w:rFonts w:ascii="Times New Roman" w:hAnsi="Times New Roman" w:cs="Times New Roman"/>
          <w:b/>
          <w:bCs/>
          <w:sz w:val="24"/>
          <w:szCs w:val="24"/>
          <w:lang w:val="es-CO"/>
        </w:rPr>
      </w:pPr>
    </w:p>
    <w:p w14:paraId="4D82F90C" w14:textId="64E177FB" w:rsidR="0067311D" w:rsidRPr="00384023" w:rsidRDefault="0067311D" w:rsidP="00384023">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5.</w:t>
      </w:r>
      <w:r w:rsidR="007C0496" w:rsidRPr="00384023">
        <w:rPr>
          <w:rFonts w:ascii="Times New Roman" w:hAnsi="Times New Roman" w:cs="Times New Roman"/>
          <w:b/>
          <w:bCs/>
          <w:sz w:val="24"/>
          <w:szCs w:val="24"/>
          <w:lang w:val="es-CO"/>
        </w:rPr>
        <w:t>2</w:t>
      </w:r>
      <w:r w:rsidRPr="00384023">
        <w:rPr>
          <w:rFonts w:ascii="Times New Roman" w:hAnsi="Times New Roman" w:cs="Times New Roman"/>
          <w:b/>
          <w:bCs/>
          <w:sz w:val="24"/>
          <w:szCs w:val="24"/>
          <w:lang w:val="es-CO"/>
        </w:rPr>
        <w:t xml:space="preserve"> Marco conceptual</w:t>
      </w:r>
    </w:p>
    <w:p w14:paraId="478CE136" w14:textId="77777777"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El marco conceptual presenta los fundamentos teóricos que orientan el desarrollo del proyecto SENOVA, permitiendo comprender los procesos de digitalización y administración educativa que sustentan la propuesta.</w:t>
      </w:r>
    </w:p>
    <w:p w14:paraId="1D0E469C" w14:textId="77777777"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Gestión académica:</w:t>
      </w:r>
    </w:p>
    <w:p w14:paraId="664251E4" w14:textId="21AAA178"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Conjunto de actividades que permiten planificar, organizar y controlar los procesos educativos y administrativos de una institución. Busca optimizar los recursos y garantizar la calidad de los servicios académicos.</w:t>
      </w:r>
    </w:p>
    <w:p w14:paraId="194C88D3" w14:textId="77777777"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Sistematización:</w:t>
      </w:r>
    </w:p>
    <w:p w14:paraId="6357DB59" w14:textId="7DD37C2A"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Proceso de organización y registro estructurado de información para convertir datos dispersos en conocimiento útil. En SENOVA, se aplica a la automatización de matrículas, asistencia y reportes institucionales.</w:t>
      </w:r>
    </w:p>
    <w:p w14:paraId="3C86DA98" w14:textId="77777777"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Seguimiento académico:</w:t>
      </w:r>
    </w:p>
    <w:p w14:paraId="7D438666" w14:textId="34B283F8"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Estrategia que permite monitorear el desempeño de los estudiantes mediante registros actualizados, reportes y estadísticas. Facilita la evaluación continua y la toma de decisiones pedagógicas basadas en evidencia.</w:t>
      </w:r>
    </w:p>
    <w:p w14:paraId="228801AD" w14:textId="77777777"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Trazabilidad de la información:</w:t>
      </w:r>
    </w:p>
    <w:p w14:paraId="78A0A83C" w14:textId="3E113863"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Capacidad de rastrear y verificar los datos a lo largo de su ciclo de vida, garantizando su integridad y seguridad. En SENOVA, esto se logra mediante roles de usuario, control de accesos y almacenamiento estructurado.</w:t>
      </w:r>
    </w:p>
    <w:p w14:paraId="4662FFDB" w14:textId="77777777" w:rsidR="00652165"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Transformación digital:</w:t>
      </w:r>
    </w:p>
    <w:p w14:paraId="5C7737B5" w14:textId="62EAE7B1"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Proceso de incorporación de tecnologías para mejorar la eficiencia, accesibilidad y sostenibilidad institucional. SENOVA impulsa esta transformación al reemplazar procesos manuales por un sistema automatizado y seguro.</w:t>
      </w:r>
    </w:p>
    <w:p w14:paraId="64A112DD" w14:textId="77777777" w:rsidR="00652165" w:rsidRPr="00384023" w:rsidRDefault="00652165"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Arquitectura MVC (Modelo–Vista–Controlador):</w:t>
      </w:r>
    </w:p>
    <w:p w14:paraId="70538998" w14:textId="125D88A5" w:rsidR="0067311D" w:rsidRPr="00384023" w:rsidRDefault="00652165" w:rsidP="00C65658">
      <w:pPr>
        <w:spacing w:line="360" w:lineRule="auto"/>
        <w:jc w:val="both"/>
        <w:rPr>
          <w:rFonts w:ascii="Times New Roman" w:hAnsi="Times New Roman" w:cs="Times New Roman"/>
          <w:b/>
          <w:bCs/>
          <w:sz w:val="24"/>
          <w:szCs w:val="24"/>
          <w:lang w:val="es-CO"/>
        </w:rPr>
      </w:pPr>
      <w:r w:rsidRPr="00384023">
        <w:rPr>
          <w:rFonts w:ascii="Times New Roman" w:hAnsi="Times New Roman" w:cs="Times New Roman"/>
          <w:sz w:val="24"/>
          <w:szCs w:val="24"/>
          <w:lang w:val="es-CO"/>
        </w:rPr>
        <w:lastRenderedPageBreak/>
        <w:t>Estructura de desarrollo utilizada en SENOVA para separar la lógica de negocio (Modelo), la interfaz de usuario (Vista) y el flujo de control (Controlador), asegurando escalabilidad y mantenimiento eficiente del sistema.</w:t>
      </w:r>
    </w:p>
    <w:p w14:paraId="3F6F1E4B" w14:textId="77777777" w:rsidR="0067311D" w:rsidRPr="00384023" w:rsidRDefault="0067311D" w:rsidP="00C65658">
      <w:pPr>
        <w:spacing w:line="360" w:lineRule="auto"/>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5.2 Marco teórico</w:t>
      </w:r>
    </w:p>
    <w:p w14:paraId="19DA0CC4" w14:textId="0AAD6815" w:rsidR="009429BF" w:rsidRDefault="009429BF" w:rsidP="00C65658">
      <w:pPr>
        <w:spacing w:after="0" w:line="360" w:lineRule="auto"/>
        <w:jc w:val="both"/>
        <w:rPr>
          <w:rFonts w:ascii="Times New Roman" w:eastAsia="Calibri" w:hAnsi="Times New Roman" w:cs="Times New Roman"/>
          <w:sz w:val="24"/>
          <w:szCs w:val="24"/>
          <w:lang w:val="es-ES" w:eastAsia="es-ES"/>
        </w:rPr>
      </w:pPr>
      <w:r w:rsidRPr="00384023">
        <w:rPr>
          <w:rFonts w:ascii="Times New Roman" w:eastAsia="Calibri" w:hAnsi="Times New Roman" w:cs="Times New Roman"/>
          <w:sz w:val="24"/>
          <w:szCs w:val="24"/>
          <w:lang w:val="es-ES" w:eastAsia="es-ES"/>
        </w:rPr>
        <w:t xml:space="preserve">La digitalización en la gestión académica ha demostrado ser una herramienta clave para mejorar la administración educativa, optimizando procesos como la matrícula, el seguimiento de asistencia y la generación de reportes institucionales. Según </w:t>
      </w:r>
      <w:r w:rsidRPr="00384023">
        <w:rPr>
          <w:rFonts w:ascii="Times New Roman" w:eastAsia="Calibri" w:hAnsi="Times New Roman" w:cs="Times New Roman"/>
          <w:b/>
          <w:bCs/>
          <w:sz w:val="24"/>
          <w:szCs w:val="24"/>
          <w:lang w:val="es-ES" w:eastAsia="es-ES"/>
        </w:rPr>
        <w:t>(Cabero-Almenara, 2020, pág. 45)</w:t>
      </w:r>
      <w:r w:rsidRPr="00384023">
        <w:rPr>
          <w:rFonts w:ascii="Times New Roman" w:eastAsia="Calibri" w:hAnsi="Times New Roman" w:cs="Times New Roman"/>
          <w:sz w:val="24"/>
          <w:szCs w:val="24"/>
          <w:lang w:val="es-ES" w:eastAsia="es-ES"/>
        </w:rPr>
        <w:t xml:space="preserve">, </w:t>
      </w:r>
      <w:r w:rsidRPr="00384023">
        <w:rPr>
          <w:rFonts w:ascii="Times New Roman" w:eastAsia="Calibri" w:hAnsi="Times New Roman" w:cs="Times New Roman"/>
          <w:i/>
          <w:iCs/>
          <w:sz w:val="24"/>
          <w:szCs w:val="24"/>
          <w:lang w:val="es-ES" w:eastAsia="es-ES"/>
        </w:rPr>
        <w:t>“la implementación de tecnologías digitales en la educación facilita la organización y el acceso a la información, mejorando la trazabilidad de los datos y la toma de decisiones fundamentadas”</w:t>
      </w:r>
      <w:r w:rsidRPr="00384023">
        <w:rPr>
          <w:rFonts w:ascii="Times New Roman" w:eastAsia="Calibri" w:hAnsi="Times New Roman" w:cs="Times New Roman"/>
          <w:sz w:val="24"/>
          <w:szCs w:val="24"/>
          <w:lang w:val="es-ES" w:eastAsia="es-ES"/>
        </w:rPr>
        <w:t xml:space="preserve">, En el </w:t>
      </w:r>
      <w:r w:rsidRPr="00384023">
        <w:rPr>
          <w:rFonts w:ascii="Times New Roman" w:eastAsia="Calibri" w:hAnsi="Times New Roman" w:cs="Times New Roman"/>
          <w:b/>
          <w:bCs/>
          <w:sz w:val="24"/>
          <w:szCs w:val="24"/>
          <w:lang w:val="es-ES" w:eastAsia="es-ES"/>
        </w:rPr>
        <w:t>Centro Educativo del colegio asignado</w:t>
      </w:r>
      <w:r w:rsidRPr="00384023">
        <w:rPr>
          <w:rFonts w:ascii="Times New Roman" w:eastAsia="Calibri" w:hAnsi="Times New Roman" w:cs="Times New Roman"/>
          <w:sz w:val="24"/>
          <w:szCs w:val="24"/>
          <w:lang w:val="es-ES" w:eastAsia="es-ES"/>
        </w:rPr>
        <w:t>, la dependencia exclusiva de registros en papel ha generado problemas administrativos que afectan la eficiencia institucional. La falta de un sistema digitalizado dificulta el acceso oportuno a la información, incrementa el riesgo de pérdida de datos y limita la capacidad de generar reportes estratégicos para la planificación educativa. La necesidad de transformación digital en el colegio asignado responde a la importancia de modernizar los procesos administrativos para mejorar el seguimiento de los estudiantes y fortalecer la comunicación con la comunidad educativa</w:t>
      </w:r>
    </w:p>
    <w:p w14:paraId="067FF9A5" w14:textId="77777777" w:rsidR="00C65658" w:rsidRDefault="00C65658" w:rsidP="00384023">
      <w:pPr>
        <w:spacing w:after="0" w:line="360" w:lineRule="auto"/>
        <w:ind w:left="567" w:hanging="567"/>
        <w:jc w:val="both"/>
        <w:rPr>
          <w:rFonts w:ascii="Times New Roman" w:eastAsia="Calibri" w:hAnsi="Times New Roman" w:cs="Times New Roman"/>
          <w:b/>
          <w:bCs/>
          <w:sz w:val="24"/>
          <w:szCs w:val="24"/>
          <w:lang w:val="es-ES" w:eastAsia="es-ES"/>
        </w:rPr>
      </w:pPr>
    </w:p>
    <w:p w14:paraId="13023BDC" w14:textId="6F00A32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r w:rsidRPr="00384023">
        <w:rPr>
          <w:rFonts w:ascii="Times New Roman" w:eastAsia="Calibri" w:hAnsi="Times New Roman" w:cs="Times New Roman"/>
          <w:b/>
          <w:bCs/>
          <w:sz w:val="24"/>
          <w:szCs w:val="24"/>
          <w:lang w:val="es-ES" w:eastAsia="es-ES"/>
        </w:rPr>
        <w:t>Teorías que Sustentan la Digitalización Educativa</w:t>
      </w:r>
    </w:p>
    <w:p w14:paraId="57BF281C" w14:textId="7777777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p>
    <w:p w14:paraId="5B72950F" w14:textId="7777777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r w:rsidRPr="00384023">
        <w:rPr>
          <w:rFonts w:ascii="Times New Roman" w:eastAsia="Calibri" w:hAnsi="Times New Roman" w:cs="Times New Roman"/>
          <w:b/>
          <w:bCs/>
          <w:sz w:val="24"/>
          <w:szCs w:val="24"/>
          <w:lang w:val="es-ES" w:eastAsia="es-ES"/>
        </w:rPr>
        <w:t>Teoría de la Gestión del Conocimiento</w:t>
      </w:r>
    </w:p>
    <w:p w14:paraId="55CD46F3" w14:textId="7777777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p>
    <w:p w14:paraId="3F27C4B3" w14:textId="77777777" w:rsidR="009429BF" w:rsidRPr="00384023" w:rsidRDefault="009429BF" w:rsidP="00384023">
      <w:pPr>
        <w:spacing w:after="0" w:line="360" w:lineRule="auto"/>
        <w:jc w:val="both"/>
        <w:rPr>
          <w:rFonts w:ascii="Times New Roman" w:eastAsia="Calibri" w:hAnsi="Times New Roman" w:cs="Times New Roman"/>
          <w:sz w:val="24"/>
          <w:szCs w:val="24"/>
          <w:lang w:val="es-ES" w:eastAsia="es-ES"/>
        </w:rPr>
      </w:pPr>
      <w:r w:rsidRPr="00384023">
        <w:rPr>
          <w:rFonts w:ascii="Times New Roman" w:eastAsia="Calibri" w:hAnsi="Times New Roman" w:cs="Times New Roman"/>
          <w:b/>
          <w:bCs/>
          <w:sz w:val="24"/>
          <w:szCs w:val="24"/>
          <w:lang w:val="es-ES" w:eastAsia="es-ES"/>
        </w:rPr>
        <w:t>(Nonaka &amp; Takeuchi, 1995, pág. 56)</w:t>
      </w:r>
      <w:r w:rsidRPr="00384023">
        <w:rPr>
          <w:rFonts w:ascii="Times New Roman" w:eastAsia="Calibri" w:hAnsi="Times New Roman" w:cs="Times New Roman"/>
          <w:sz w:val="24"/>
          <w:szCs w:val="24"/>
          <w:lang w:val="es-ES" w:eastAsia="es-ES"/>
        </w:rPr>
        <w:t xml:space="preserve"> plantean que </w:t>
      </w:r>
      <w:r w:rsidRPr="00384023">
        <w:rPr>
          <w:rFonts w:ascii="Times New Roman" w:eastAsia="Calibri" w:hAnsi="Times New Roman" w:cs="Times New Roman"/>
          <w:i/>
          <w:iCs/>
          <w:sz w:val="24"/>
          <w:szCs w:val="24"/>
          <w:lang w:val="es-ES" w:eastAsia="es-ES"/>
        </w:rPr>
        <w:t>“el conocimiento organizacional se optimiza cuando las instituciones logran sistematizar su información, permitiendo su almacenamiento, recuperación y análisis estratégico”</w:t>
      </w:r>
      <w:r w:rsidRPr="00384023">
        <w:rPr>
          <w:rFonts w:ascii="Times New Roman" w:eastAsia="Calibri" w:hAnsi="Times New Roman" w:cs="Times New Roman"/>
          <w:sz w:val="24"/>
          <w:szCs w:val="24"/>
          <w:lang w:val="es-ES" w:eastAsia="es-ES"/>
        </w:rPr>
        <w:t>. En el caso del colegio asignado, la implementación de un sistema digital de gestión académica permitirá estructurar los datos de manera eficiente, facilitando su administración y utilización para la toma de decisiones.</w:t>
      </w:r>
    </w:p>
    <w:p w14:paraId="73B1DA7F" w14:textId="1CF040C5" w:rsidR="009429BF" w:rsidRDefault="009429BF" w:rsidP="00384023">
      <w:pPr>
        <w:spacing w:after="0" w:line="360" w:lineRule="auto"/>
        <w:jc w:val="both"/>
        <w:rPr>
          <w:rFonts w:ascii="Times New Roman" w:eastAsia="Calibri" w:hAnsi="Times New Roman" w:cs="Times New Roman"/>
          <w:sz w:val="24"/>
          <w:szCs w:val="24"/>
          <w:lang w:val="es-ES" w:eastAsia="es-ES"/>
        </w:rPr>
      </w:pPr>
    </w:p>
    <w:p w14:paraId="47F17752" w14:textId="157B4FA5" w:rsidR="006007AF" w:rsidRDefault="006007AF" w:rsidP="00384023">
      <w:pPr>
        <w:spacing w:after="0" w:line="360" w:lineRule="auto"/>
        <w:jc w:val="both"/>
        <w:rPr>
          <w:rFonts w:ascii="Times New Roman" w:eastAsia="Calibri" w:hAnsi="Times New Roman" w:cs="Times New Roman"/>
          <w:sz w:val="24"/>
          <w:szCs w:val="24"/>
          <w:lang w:val="es-ES" w:eastAsia="es-ES"/>
        </w:rPr>
      </w:pPr>
    </w:p>
    <w:p w14:paraId="36AB3207" w14:textId="77777777" w:rsidR="006007AF" w:rsidRPr="00384023" w:rsidRDefault="006007AF" w:rsidP="00384023">
      <w:pPr>
        <w:spacing w:after="0" w:line="360" w:lineRule="auto"/>
        <w:jc w:val="both"/>
        <w:rPr>
          <w:rFonts w:ascii="Times New Roman" w:eastAsia="Calibri" w:hAnsi="Times New Roman" w:cs="Times New Roman"/>
          <w:sz w:val="24"/>
          <w:szCs w:val="24"/>
          <w:lang w:val="es-ES" w:eastAsia="es-ES"/>
        </w:rPr>
      </w:pPr>
    </w:p>
    <w:p w14:paraId="77E4B388" w14:textId="77777777" w:rsidR="006007AF" w:rsidRDefault="006007AF" w:rsidP="00384023">
      <w:pPr>
        <w:spacing w:after="0" w:line="360" w:lineRule="auto"/>
        <w:ind w:left="567" w:hanging="567"/>
        <w:jc w:val="both"/>
        <w:rPr>
          <w:rFonts w:ascii="Times New Roman" w:eastAsia="Calibri" w:hAnsi="Times New Roman" w:cs="Times New Roman"/>
          <w:b/>
          <w:bCs/>
          <w:sz w:val="24"/>
          <w:szCs w:val="24"/>
          <w:lang w:val="es-ES" w:eastAsia="es-ES"/>
        </w:rPr>
      </w:pPr>
    </w:p>
    <w:p w14:paraId="09182151" w14:textId="70D6B4D8"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r w:rsidRPr="00384023">
        <w:rPr>
          <w:rFonts w:ascii="Times New Roman" w:eastAsia="Calibri" w:hAnsi="Times New Roman" w:cs="Times New Roman"/>
          <w:b/>
          <w:bCs/>
          <w:sz w:val="24"/>
          <w:szCs w:val="24"/>
          <w:lang w:val="es-ES" w:eastAsia="es-ES"/>
        </w:rPr>
        <w:t>Teoría de los Sistemas</w:t>
      </w:r>
    </w:p>
    <w:p w14:paraId="7DC2D88B" w14:textId="7777777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p>
    <w:p w14:paraId="36FA4E93" w14:textId="77777777" w:rsidR="009429BF" w:rsidRPr="00384023" w:rsidRDefault="009429BF" w:rsidP="00384023">
      <w:pPr>
        <w:spacing w:after="0" w:line="360" w:lineRule="auto"/>
        <w:jc w:val="both"/>
        <w:rPr>
          <w:rFonts w:ascii="Times New Roman" w:eastAsia="Calibri" w:hAnsi="Times New Roman" w:cs="Times New Roman"/>
          <w:b/>
          <w:bCs/>
          <w:sz w:val="24"/>
          <w:szCs w:val="24"/>
          <w:lang w:val="es-ES" w:eastAsia="es-ES"/>
        </w:rPr>
      </w:pPr>
      <w:r w:rsidRPr="00384023">
        <w:rPr>
          <w:rFonts w:ascii="Times New Roman" w:eastAsia="Calibri" w:hAnsi="Times New Roman" w:cs="Times New Roman"/>
          <w:b/>
          <w:bCs/>
          <w:sz w:val="24"/>
          <w:szCs w:val="24"/>
          <w:lang w:val="es-ES" w:eastAsia="es-ES"/>
        </w:rPr>
        <w:t>(Según Ludwig von Bertalanffy, 1968, pág. 29)</w:t>
      </w:r>
      <w:r w:rsidRPr="00384023">
        <w:rPr>
          <w:rFonts w:ascii="Times New Roman" w:eastAsia="Calibri" w:hAnsi="Times New Roman" w:cs="Times New Roman"/>
          <w:sz w:val="24"/>
          <w:szCs w:val="24"/>
          <w:lang w:val="es-ES" w:eastAsia="es-ES"/>
        </w:rPr>
        <w:t xml:space="preserve">, </w:t>
      </w:r>
      <w:r w:rsidRPr="00384023">
        <w:rPr>
          <w:rFonts w:ascii="Times New Roman" w:eastAsia="Calibri" w:hAnsi="Times New Roman" w:cs="Times New Roman"/>
          <w:i/>
          <w:iCs/>
          <w:sz w:val="24"/>
          <w:szCs w:val="24"/>
          <w:lang w:val="es-ES" w:eastAsia="es-ES"/>
        </w:rPr>
        <w:t>“las instituciones funcionan como sistemas interconectados, donde la eficiencia de cada proceso impacta el rendimiento global”</w:t>
      </w:r>
      <w:r w:rsidRPr="00384023">
        <w:rPr>
          <w:rFonts w:ascii="Times New Roman" w:eastAsia="Calibri" w:hAnsi="Times New Roman" w:cs="Times New Roman"/>
          <w:sz w:val="24"/>
          <w:szCs w:val="24"/>
          <w:lang w:val="es-ES" w:eastAsia="es-ES"/>
        </w:rPr>
        <w:t xml:space="preserve">. La digitalización del colegio asignado facilitará la integración de los módulos de matrícula, asistencia y reportes en una plataforma centralizada, eliminando errores administrativos y optimizando la gestión institucional </w:t>
      </w:r>
      <w:r w:rsidRPr="00384023">
        <w:rPr>
          <w:rFonts w:ascii="Times New Roman" w:eastAsia="Calibri" w:hAnsi="Times New Roman" w:cs="Times New Roman"/>
          <w:b/>
          <w:bCs/>
          <w:sz w:val="24"/>
          <w:szCs w:val="24"/>
          <w:lang w:val="es-ES" w:eastAsia="es-ES"/>
        </w:rPr>
        <w:t>(Juran &amp; Gryna, 1993, pág. 56).</w:t>
      </w:r>
    </w:p>
    <w:p w14:paraId="3BA51D77" w14:textId="77777777" w:rsidR="009429BF" w:rsidRPr="00384023" w:rsidRDefault="009429BF" w:rsidP="00384023">
      <w:pPr>
        <w:spacing w:after="0" w:line="360" w:lineRule="auto"/>
        <w:ind w:left="567" w:hanging="567"/>
        <w:jc w:val="both"/>
        <w:rPr>
          <w:rFonts w:ascii="Times New Roman" w:eastAsia="Calibri" w:hAnsi="Times New Roman" w:cs="Times New Roman"/>
          <w:sz w:val="24"/>
          <w:szCs w:val="24"/>
          <w:lang w:val="es-ES" w:eastAsia="es-ES"/>
        </w:rPr>
      </w:pPr>
    </w:p>
    <w:p w14:paraId="486843AF" w14:textId="7777777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r w:rsidRPr="00384023">
        <w:rPr>
          <w:rFonts w:ascii="Times New Roman" w:eastAsia="Calibri" w:hAnsi="Times New Roman" w:cs="Times New Roman"/>
          <w:b/>
          <w:bCs/>
          <w:sz w:val="24"/>
          <w:szCs w:val="24"/>
          <w:lang w:val="es-ES" w:eastAsia="es-ES"/>
        </w:rPr>
        <w:t>Teoría del Aprendizaje Organizacional</w:t>
      </w:r>
    </w:p>
    <w:p w14:paraId="62F9682A" w14:textId="77777777" w:rsidR="009429BF" w:rsidRPr="00384023" w:rsidRDefault="009429BF" w:rsidP="00384023">
      <w:pPr>
        <w:spacing w:after="0" w:line="360" w:lineRule="auto"/>
        <w:ind w:left="567" w:hanging="567"/>
        <w:jc w:val="both"/>
        <w:rPr>
          <w:rFonts w:ascii="Times New Roman" w:eastAsia="Calibri" w:hAnsi="Times New Roman" w:cs="Times New Roman"/>
          <w:b/>
          <w:bCs/>
          <w:sz w:val="24"/>
          <w:szCs w:val="24"/>
          <w:lang w:val="es-ES" w:eastAsia="es-ES"/>
        </w:rPr>
      </w:pPr>
    </w:p>
    <w:p w14:paraId="732B982A" w14:textId="246462E3" w:rsidR="009429BF" w:rsidRPr="00384023" w:rsidRDefault="009429BF" w:rsidP="00384023">
      <w:pPr>
        <w:spacing w:after="0" w:line="360" w:lineRule="auto"/>
        <w:jc w:val="both"/>
        <w:rPr>
          <w:rFonts w:ascii="Times New Roman" w:eastAsia="Calibri" w:hAnsi="Times New Roman" w:cs="Times New Roman"/>
          <w:b/>
          <w:bCs/>
          <w:sz w:val="24"/>
          <w:szCs w:val="24"/>
          <w:lang w:val="es-ES" w:eastAsia="es-ES"/>
        </w:rPr>
      </w:pPr>
      <w:r w:rsidRPr="00384023">
        <w:rPr>
          <w:rFonts w:ascii="Times New Roman" w:eastAsia="Calibri" w:hAnsi="Times New Roman" w:cs="Times New Roman"/>
          <w:b/>
          <w:bCs/>
          <w:sz w:val="24"/>
          <w:szCs w:val="24"/>
          <w:lang w:val="es-ES" w:eastAsia="es-ES"/>
        </w:rPr>
        <w:t>(Argyris &amp; Schön, 1978, pág. 112)</w:t>
      </w:r>
      <w:r w:rsidRPr="00384023">
        <w:rPr>
          <w:rFonts w:ascii="Times New Roman" w:eastAsia="Calibri" w:hAnsi="Times New Roman" w:cs="Times New Roman"/>
          <w:sz w:val="24"/>
          <w:szCs w:val="24"/>
          <w:lang w:val="es-ES" w:eastAsia="es-ES"/>
        </w:rPr>
        <w:t xml:space="preserve"> destacan que </w:t>
      </w:r>
      <w:r w:rsidRPr="00384023">
        <w:rPr>
          <w:rFonts w:ascii="Times New Roman" w:eastAsia="Calibri" w:hAnsi="Times New Roman" w:cs="Times New Roman"/>
          <w:i/>
          <w:iCs/>
          <w:sz w:val="24"/>
          <w:szCs w:val="24"/>
          <w:lang w:val="es-ES" w:eastAsia="es-ES"/>
        </w:rPr>
        <w:t>“el aprendizaje organizacional se fortalece cuando una institución puede analizar sus datos y mejorar sus procesos con base en evidencias concretas”</w:t>
      </w:r>
      <w:r w:rsidRPr="00384023">
        <w:rPr>
          <w:rFonts w:ascii="Times New Roman" w:eastAsia="Calibri" w:hAnsi="Times New Roman" w:cs="Times New Roman"/>
          <w:sz w:val="24"/>
          <w:szCs w:val="24"/>
          <w:lang w:val="es-ES" w:eastAsia="es-ES"/>
        </w:rPr>
        <w:t xml:space="preserve">. Con la implementación del sistema de SENOVA, la recopilación y análisis de datos académicos permitirá generar reportes detallados, facilitando la evaluación del rendimiento estudiantil y la optimización de estrategias pedagógicas </w:t>
      </w:r>
      <w:r w:rsidRPr="00384023">
        <w:rPr>
          <w:rFonts w:ascii="Times New Roman" w:eastAsia="Calibri" w:hAnsi="Times New Roman" w:cs="Times New Roman"/>
          <w:b/>
          <w:bCs/>
          <w:sz w:val="24"/>
          <w:szCs w:val="24"/>
          <w:lang w:val="es-ES" w:eastAsia="es-ES"/>
        </w:rPr>
        <w:t>(Tobón, 2020, pág. 112).</w:t>
      </w:r>
    </w:p>
    <w:p w14:paraId="1D64665D" w14:textId="77777777" w:rsidR="00384023" w:rsidRPr="00384023" w:rsidRDefault="00384023" w:rsidP="00384023">
      <w:pPr>
        <w:spacing w:after="0" w:line="360" w:lineRule="auto"/>
        <w:jc w:val="both"/>
        <w:rPr>
          <w:rFonts w:ascii="Times New Roman" w:eastAsia="Calibri" w:hAnsi="Times New Roman" w:cs="Times New Roman"/>
          <w:b/>
          <w:bCs/>
          <w:sz w:val="24"/>
          <w:szCs w:val="24"/>
          <w:lang w:val="es-ES" w:eastAsia="es-ES"/>
        </w:rPr>
      </w:pPr>
    </w:p>
    <w:p w14:paraId="343D4258" w14:textId="247EF0CE" w:rsidR="00D40FFB" w:rsidRPr="00384023" w:rsidRDefault="009429BF" w:rsidP="00384023">
      <w:pPr>
        <w:spacing w:after="0" w:line="360" w:lineRule="auto"/>
        <w:jc w:val="both"/>
        <w:rPr>
          <w:rFonts w:ascii="Times New Roman" w:eastAsia="Calibri" w:hAnsi="Times New Roman" w:cs="Times New Roman"/>
          <w:sz w:val="24"/>
          <w:szCs w:val="24"/>
          <w:lang w:val="es-ES" w:eastAsia="es-ES"/>
        </w:rPr>
      </w:pPr>
      <w:r w:rsidRPr="00384023">
        <w:rPr>
          <w:rFonts w:ascii="Times New Roman" w:eastAsia="Calibri" w:hAnsi="Times New Roman" w:cs="Times New Roman"/>
          <w:sz w:val="24"/>
          <w:szCs w:val="24"/>
          <w:lang w:val="es-ES" w:eastAsia="es-ES"/>
        </w:rPr>
        <w:t xml:space="preserve">El desarrollo de plataformas de gestión académica requiere la selección de tecnologías que garanticen </w:t>
      </w:r>
      <w:r w:rsidRPr="00384023">
        <w:rPr>
          <w:rFonts w:ascii="Times New Roman" w:eastAsia="Calibri" w:hAnsi="Times New Roman" w:cs="Times New Roman"/>
          <w:b/>
          <w:bCs/>
          <w:sz w:val="24"/>
          <w:szCs w:val="24"/>
          <w:lang w:val="es-ES" w:eastAsia="es-ES"/>
        </w:rPr>
        <w:t>seguridad, escalabilidad y eficiencia</w:t>
      </w:r>
      <w:r w:rsidRPr="00384023">
        <w:rPr>
          <w:rFonts w:ascii="Times New Roman" w:eastAsia="Calibri" w:hAnsi="Times New Roman" w:cs="Times New Roman"/>
          <w:sz w:val="24"/>
          <w:szCs w:val="24"/>
          <w:lang w:val="es-ES" w:eastAsia="es-ES"/>
        </w:rPr>
        <w:t xml:space="preserve"> en el manejo de datos institucionales. A lo largo de los años, diferentes lenguajes han sido utilizados en proyectos educativos, cada uno con sus particularidades técnicas.</w:t>
      </w:r>
    </w:p>
    <w:p w14:paraId="272C39EB" w14:textId="77777777" w:rsidR="00D40FFB" w:rsidRPr="00384023" w:rsidRDefault="00D40FFB" w:rsidP="00384023">
      <w:pPr>
        <w:spacing w:line="360" w:lineRule="auto"/>
        <w:jc w:val="both"/>
        <w:rPr>
          <w:rFonts w:ascii="Times New Roman" w:hAnsi="Times New Roman" w:cs="Times New Roman"/>
          <w:b/>
          <w:bCs/>
          <w:sz w:val="24"/>
          <w:szCs w:val="24"/>
          <w:lang w:val="es-ES"/>
        </w:rPr>
      </w:pPr>
      <w:r w:rsidRPr="00384023">
        <w:rPr>
          <w:rFonts w:ascii="Times New Roman" w:hAnsi="Times New Roman" w:cs="Times New Roman"/>
          <w:b/>
          <w:bCs/>
          <w:sz w:val="24"/>
          <w:szCs w:val="24"/>
          <w:lang w:val="es-ES"/>
        </w:rPr>
        <w:t>PHP</w:t>
      </w:r>
    </w:p>
    <w:p w14:paraId="66B6B56D" w14:textId="77777777" w:rsidR="00D40FFB" w:rsidRPr="00384023" w:rsidRDefault="00D40FFB" w:rsidP="00384023">
      <w:pPr>
        <w:spacing w:line="360" w:lineRule="auto"/>
        <w:jc w:val="both"/>
        <w:rPr>
          <w:rFonts w:ascii="Times New Roman" w:hAnsi="Times New Roman" w:cs="Times New Roman"/>
          <w:i/>
          <w:iCs/>
          <w:sz w:val="24"/>
          <w:szCs w:val="24"/>
          <w:lang w:val="es-ES"/>
        </w:rPr>
      </w:pPr>
      <w:r w:rsidRPr="00384023">
        <w:rPr>
          <w:rFonts w:ascii="Times New Roman" w:hAnsi="Times New Roman" w:cs="Times New Roman"/>
          <w:sz w:val="24"/>
          <w:szCs w:val="24"/>
          <w:lang w:val="es-ES"/>
        </w:rPr>
        <w:t xml:space="preserve">PHP es un lenguaje de programación diseñado para desarrollo web dinámico, utilizado en plataformas académicas como Moodle. (Según Universidad Autónoma de Puebla, 2019, pág. 17), </w:t>
      </w:r>
      <w:r w:rsidRPr="00384023">
        <w:rPr>
          <w:rFonts w:ascii="Times New Roman" w:hAnsi="Times New Roman" w:cs="Times New Roman"/>
          <w:i/>
          <w:iCs/>
          <w:sz w:val="24"/>
          <w:szCs w:val="24"/>
          <w:lang w:val="es-ES"/>
        </w:rPr>
        <w:t>“PHP permite la creación de sistemas de gestión escolar eficientes, garantizando una conexión segura con bases de datos y optimización en el manejo de registros”.</w:t>
      </w:r>
    </w:p>
    <w:p w14:paraId="023202F4" w14:textId="77777777" w:rsidR="00CE6516" w:rsidRPr="00384023" w:rsidRDefault="00CE6516" w:rsidP="00384023">
      <w:pPr>
        <w:spacing w:line="360" w:lineRule="auto"/>
        <w:jc w:val="both"/>
        <w:rPr>
          <w:rFonts w:ascii="Times New Roman" w:hAnsi="Times New Roman" w:cs="Times New Roman"/>
          <w:b/>
          <w:bCs/>
          <w:sz w:val="24"/>
          <w:szCs w:val="24"/>
          <w:lang w:val="es-ES"/>
        </w:rPr>
      </w:pPr>
      <w:r w:rsidRPr="00384023">
        <w:rPr>
          <w:rFonts w:ascii="Times New Roman" w:hAnsi="Times New Roman" w:cs="Times New Roman"/>
          <w:b/>
          <w:bCs/>
          <w:sz w:val="24"/>
          <w:szCs w:val="24"/>
          <w:lang w:val="es-ES"/>
        </w:rPr>
        <w:t>MySQL</w:t>
      </w:r>
    </w:p>
    <w:p w14:paraId="53A7F2BA" w14:textId="77777777" w:rsidR="00CE6516" w:rsidRPr="00384023" w:rsidRDefault="00CE6516" w:rsidP="00384023">
      <w:pPr>
        <w:spacing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 xml:space="preserve">MySQL es un sistema de gestión de bases de datos relacional que permite una estructuración eficiente de la información académica. (Universidad Tecnológica Israel, 2021, pág. 41) </w:t>
      </w:r>
      <w:r w:rsidRPr="00384023">
        <w:rPr>
          <w:rFonts w:ascii="Times New Roman" w:hAnsi="Times New Roman" w:cs="Times New Roman"/>
          <w:sz w:val="24"/>
          <w:szCs w:val="24"/>
          <w:lang w:val="es-ES"/>
        </w:rPr>
        <w:lastRenderedPageBreak/>
        <w:t xml:space="preserve">resalta que </w:t>
      </w:r>
      <w:r w:rsidRPr="00384023">
        <w:rPr>
          <w:rFonts w:ascii="Times New Roman" w:hAnsi="Times New Roman" w:cs="Times New Roman"/>
          <w:i/>
          <w:iCs/>
          <w:sz w:val="24"/>
          <w:szCs w:val="24"/>
          <w:lang w:val="es-ES"/>
        </w:rPr>
        <w:t>“las bases de datos relacionales como MySQL optimizan la administración escolar, asegurando un almacenamiento organizado y seguro de los registros estudiantiles”.</w:t>
      </w:r>
    </w:p>
    <w:p w14:paraId="6AEF996F" w14:textId="77777777" w:rsidR="00E615E0" w:rsidRPr="00384023" w:rsidRDefault="00E615E0" w:rsidP="00384023">
      <w:pPr>
        <w:spacing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Cada lenguaje tiene ventajas específicas según su aplicación en sistemas educativos. La siguiente tabla resume las fortalezas y limitaciones de los lenguajes analizados en el desarrollo de sistemas académicos:</w:t>
      </w:r>
    </w:p>
    <w:tbl>
      <w:tblPr>
        <w:tblStyle w:val="Tablaconcuadrcula"/>
        <w:tblW w:w="0" w:type="auto"/>
        <w:tblLook w:val="04A0" w:firstRow="1" w:lastRow="0" w:firstColumn="1" w:lastColumn="0" w:noHBand="0" w:noVBand="1"/>
      </w:tblPr>
      <w:tblGrid>
        <w:gridCol w:w="1635"/>
        <w:gridCol w:w="3255"/>
        <w:gridCol w:w="3938"/>
      </w:tblGrid>
      <w:tr w:rsidR="00222A45" w:rsidRPr="00384023" w14:paraId="6001F43E" w14:textId="77777777" w:rsidTr="00245FD5">
        <w:tc>
          <w:tcPr>
            <w:tcW w:w="0" w:type="auto"/>
            <w:hideMark/>
          </w:tcPr>
          <w:p w14:paraId="69D975AF" w14:textId="77777777" w:rsidR="00222A45" w:rsidRPr="00384023" w:rsidRDefault="00222A45" w:rsidP="00384023">
            <w:pPr>
              <w:jc w:val="both"/>
              <w:rPr>
                <w:rFonts w:ascii="Times New Roman" w:hAnsi="Times New Roman" w:cs="Times New Roman"/>
                <w:b/>
                <w:bCs/>
                <w:sz w:val="24"/>
                <w:szCs w:val="24"/>
                <w:lang w:val="es-ES"/>
              </w:rPr>
            </w:pPr>
            <w:r w:rsidRPr="00384023">
              <w:rPr>
                <w:rFonts w:ascii="Times New Roman" w:hAnsi="Times New Roman" w:cs="Times New Roman"/>
                <w:b/>
                <w:bCs/>
                <w:sz w:val="24"/>
                <w:szCs w:val="24"/>
                <w:lang w:val="es-ES"/>
              </w:rPr>
              <w:t>Lenguaje / Tecnología</w:t>
            </w:r>
          </w:p>
        </w:tc>
        <w:tc>
          <w:tcPr>
            <w:tcW w:w="0" w:type="auto"/>
            <w:hideMark/>
          </w:tcPr>
          <w:p w14:paraId="5684B694" w14:textId="77777777" w:rsidR="00222A45" w:rsidRPr="00384023" w:rsidRDefault="00222A45" w:rsidP="00384023">
            <w:pPr>
              <w:jc w:val="both"/>
              <w:rPr>
                <w:rFonts w:ascii="Times New Roman" w:hAnsi="Times New Roman" w:cs="Times New Roman"/>
                <w:b/>
                <w:bCs/>
                <w:sz w:val="24"/>
                <w:szCs w:val="24"/>
                <w:lang w:val="es-ES"/>
              </w:rPr>
            </w:pPr>
            <w:r w:rsidRPr="00384023">
              <w:rPr>
                <w:rFonts w:ascii="Times New Roman" w:hAnsi="Times New Roman" w:cs="Times New Roman"/>
                <w:b/>
                <w:bCs/>
                <w:sz w:val="24"/>
                <w:szCs w:val="24"/>
                <w:lang w:val="es-ES"/>
              </w:rPr>
              <w:t>Ventajas</w:t>
            </w:r>
          </w:p>
        </w:tc>
        <w:tc>
          <w:tcPr>
            <w:tcW w:w="0" w:type="auto"/>
            <w:hideMark/>
          </w:tcPr>
          <w:p w14:paraId="3C5D3D35" w14:textId="77777777" w:rsidR="00222A45" w:rsidRPr="00384023" w:rsidRDefault="00222A45" w:rsidP="00384023">
            <w:pPr>
              <w:jc w:val="both"/>
              <w:rPr>
                <w:rFonts w:ascii="Times New Roman" w:hAnsi="Times New Roman" w:cs="Times New Roman"/>
                <w:b/>
                <w:bCs/>
                <w:sz w:val="24"/>
                <w:szCs w:val="24"/>
                <w:lang w:val="es-ES"/>
              </w:rPr>
            </w:pPr>
            <w:r w:rsidRPr="00384023">
              <w:rPr>
                <w:rFonts w:ascii="Times New Roman" w:hAnsi="Times New Roman" w:cs="Times New Roman"/>
                <w:b/>
                <w:bCs/>
                <w:sz w:val="24"/>
                <w:szCs w:val="24"/>
                <w:lang w:val="es-ES"/>
              </w:rPr>
              <w:t>Limitaciones</w:t>
            </w:r>
          </w:p>
        </w:tc>
      </w:tr>
      <w:tr w:rsidR="00222A45" w:rsidRPr="00384023" w14:paraId="6A4B531D" w14:textId="77777777" w:rsidTr="00245FD5">
        <w:trPr>
          <w:trHeight w:val="1243"/>
        </w:trPr>
        <w:tc>
          <w:tcPr>
            <w:tcW w:w="0" w:type="auto"/>
            <w:hideMark/>
          </w:tcPr>
          <w:p w14:paraId="3F891509" w14:textId="77777777" w:rsidR="00222A45" w:rsidRPr="00384023" w:rsidRDefault="00222A45" w:rsidP="00384023">
            <w:pPr>
              <w:spacing w:before="240"/>
              <w:jc w:val="both"/>
              <w:rPr>
                <w:rFonts w:ascii="Times New Roman" w:hAnsi="Times New Roman" w:cs="Times New Roman"/>
                <w:sz w:val="24"/>
                <w:szCs w:val="24"/>
                <w:lang w:val="es-ES"/>
              </w:rPr>
            </w:pPr>
            <w:r w:rsidRPr="00384023">
              <w:rPr>
                <w:rFonts w:ascii="Times New Roman" w:hAnsi="Times New Roman" w:cs="Times New Roman"/>
                <w:b/>
                <w:bCs/>
                <w:sz w:val="24"/>
                <w:szCs w:val="24"/>
                <w:lang w:val="es-ES"/>
              </w:rPr>
              <w:t>PHP</w:t>
            </w:r>
          </w:p>
        </w:tc>
        <w:tc>
          <w:tcPr>
            <w:tcW w:w="0" w:type="auto"/>
            <w:hideMark/>
          </w:tcPr>
          <w:p w14:paraId="08F8DEE7" w14:textId="77777777" w:rsidR="00222A45" w:rsidRPr="00384023" w:rsidRDefault="00222A45" w:rsidP="00384023">
            <w:pPr>
              <w:spacing w:before="240"/>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Integración con bases de datos, seguridad en ejecución, optimización web</w:t>
            </w:r>
          </w:p>
        </w:tc>
        <w:tc>
          <w:tcPr>
            <w:tcW w:w="0" w:type="auto"/>
            <w:hideMark/>
          </w:tcPr>
          <w:p w14:paraId="4E8BF538" w14:textId="77777777" w:rsidR="00222A45" w:rsidRPr="00384023" w:rsidRDefault="00222A45" w:rsidP="00384023">
            <w:pPr>
              <w:spacing w:before="240"/>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Menos estructurado en comparación con otros lenguajes (Universidad de San Buenaventura, 2020, pág. 53)</w:t>
            </w:r>
          </w:p>
        </w:tc>
      </w:tr>
      <w:tr w:rsidR="00222A45" w:rsidRPr="00384023" w14:paraId="275971BA" w14:textId="77777777" w:rsidTr="00245FD5">
        <w:trPr>
          <w:trHeight w:val="1266"/>
        </w:trPr>
        <w:tc>
          <w:tcPr>
            <w:tcW w:w="0" w:type="auto"/>
            <w:hideMark/>
          </w:tcPr>
          <w:p w14:paraId="22A53C60" w14:textId="77777777" w:rsidR="00222A45" w:rsidRPr="00384023" w:rsidRDefault="00222A45" w:rsidP="00384023">
            <w:pPr>
              <w:spacing w:before="240"/>
              <w:jc w:val="both"/>
              <w:rPr>
                <w:rFonts w:ascii="Times New Roman" w:hAnsi="Times New Roman" w:cs="Times New Roman"/>
                <w:sz w:val="24"/>
                <w:szCs w:val="24"/>
                <w:lang w:val="es-ES"/>
              </w:rPr>
            </w:pPr>
            <w:r w:rsidRPr="00384023">
              <w:rPr>
                <w:rFonts w:ascii="Times New Roman" w:hAnsi="Times New Roman" w:cs="Times New Roman"/>
                <w:b/>
                <w:bCs/>
                <w:sz w:val="24"/>
                <w:szCs w:val="24"/>
                <w:lang w:val="es-ES"/>
              </w:rPr>
              <w:t>MySQL</w:t>
            </w:r>
          </w:p>
        </w:tc>
        <w:tc>
          <w:tcPr>
            <w:tcW w:w="0" w:type="auto"/>
            <w:hideMark/>
          </w:tcPr>
          <w:p w14:paraId="3809E0DA" w14:textId="77777777" w:rsidR="00222A45" w:rsidRPr="00384023" w:rsidRDefault="00222A45" w:rsidP="00384023">
            <w:pPr>
              <w:spacing w:before="240"/>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Organización estructurada, seguridad en el manejo de usuarios, integración con PH</w:t>
            </w:r>
          </w:p>
        </w:tc>
        <w:tc>
          <w:tcPr>
            <w:tcW w:w="0" w:type="auto"/>
            <w:hideMark/>
          </w:tcPr>
          <w:p w14:paraId="6E03EAF4" w14:textId="77777777" w:rsidR="00222A45" w:rsidRPr="00384023" w:rsidRDefault="00222A45" w:rsidP="00384023">
            <w:pPr>
              <w:spacing w:before="240"/>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Requiere ajustes en entornos de alto tráfico (UNAD, 2021, pág. 74)</w:t>
            </w:r>
          </w:p>
        </w:tc>
      </w:tr>
    </w:tbl>
    <w:p w14:paraId="75741AB8" w14:textId="77777777" w:rsidR="00CE6516" w:rsidRPr="00384023" w:rsidRDefault="00CE6516" w:rsidP="00384023">
      <w:pPr>
        <w:spacing w:line="360" w:lineRule="auto"/>
        <w:jc w:val="both"/>
        <w:rPr>
          <w:rFonts w:ascii="Times New Roman" w:hAnsi="Times New Roman" w:cs="Times New Roman"/>
          <w:sz w:val="24"/>
          <w:szCs w:val="24"/>
          <w:lang w:val="es-ES"/>
        </w:rPr>
      </w:pPr>
    </w:p>
    <w:p w14:paraId="011B6B04" w14:textId="07FC33B7" w:rsidR="003E6481" w:rsidRPr="00384023" w:rsidRDefault="004976E3" w:rsidP="00384023">
      <w:pPr>
        <w:spacing w:line="360" w:lineRule="auto"/>
        <w:jc w:val="both"/>
        <w:rPr>
          <w:rFonts w:ascii="Times New Roman" w:hAnsi="Times New Roman" w:cs="Times New Roman"/>
          <w:sz w:val="24"/>
          <w:szCs w:val="24"/>
          <w:lang w:val="es-ES"/>
        </w:rPr>
      </w:pPr>
      <w:r w:rsidRPr="00384023">
        <w:rPr>
          <w:rFonts w:ascii="Times New Roman" w:hAnsi="Times New Roman" w:cs="Times New Roman"/>
          <w:b/>
          <w:bCs/>
          <w:sz w:val="24"/>
          <w:szCs w:val="24"/>
          <w:lang w:val="es-ES"/>
        </w:rPr>
        <w:t>PHP</w:t>
      </w:r>
      <w:r w:rsidRPr="00384023">
        <w:rPr>
          <w:rFonts w:ascii="Times New Roman" w:hAnsi="Times New Roman" w:cs="Times New Roman"/>
          <w:sz w:val="24"/>
          <w:szCs w:val="24"/>
          <w:lang w:val="es-ES"/>
        </w:rPr>
        <w:t xml:space="preserve"> y </w:t>
      </w:r>
      <w:r w:rsidRPr="00384023">
        <w:rPr>
          <w:rFonts w:ascii="Times New Roman" w:hAnsi="Times New Roman" w:cs="Times New Roman"/>
          <w:b/>
          <w:bCs/>
          <w:sz w:val="24"/>
          <w:szCs w:val="24"/>
          <w:lang w:val="es-ES"/>
        </w:rPr>
        <w:t>MySQL</w:t>
      </w:r>
      <w:r w:rsidRPr="00384023">
        <w:rPr>
          <w:rFonts w:ascii="Times New Roman" w:hAnsi="Times New Roman" w:cs="Times New Roman"/>
          <w:sz w:val="24"/>
          <w:szCs w:val="24"/>
          <w:lang w:val="es-ES"/>
        </w:rPr>
        <w:t xml:space="preserve"> destacan como la mejor opción para </w:t>
      </w:r>
      <w:r w:rsidR="003E6481" w:rsidRPr="00384023">
        <w:rPr>
          <w:rFonts w:ascii="Times New Roman" w:hAnsi="Times New Roman" w:cs="Times New Roman"/>
          <w:sz w:val="24"/>
          <w:szCs w:val="24"/>
          <w:lang w:val="es-ES"/>
        </w:rPr>
        <w:t>SENOVA</w:t>
      </w:r>
      <w:r w:rsidRPr="00384023">
        <w:rPr>
          <w:rFonts w:ascii="Times New Roman" w:hAnsi="Times New Roman" w:cs="Times New Roman"/>
          <w:sz w:val="24"/>
          <w:szCs w:val="24"/>
          <w:lang w:val="es-ES"/>
        </w:rPr>
        <w:t>, debido a su especialización en plataformas web, capacidad de gestión de bases de datos y facilidad de implementación en entornos educativos</w:t>
      </w:r>
      <w:r w:rsidRPr="00384023">
        <w:rPr>
          <w:rFonts w:ascii="Times New Roman" w:hAnsi="Times New Roman" w:cs="Times New Roman"/>
          <w:b/>
          <w:bCs/>
          <w:sz w:val="24"/>
          <w:szCs w:val="24"/>
          <w:lang w:val="es-ES"/>
        </w:rPr>
        <w:t xml:space="preserve"> (Escuela de Formación en Investigación, 2022, pág. 39).</w:t>
      </w:r>
    </w:p>
    <w:p w14:paraId="3BCDFF31" w14:textId="0A1FCD80" w:rsidR="004976E3" w:rsidRPr="00384023" w:rsidRDefault="004976E3" w:rsidP="00384023">
      <w:pPr>
        <w:spacing w:line="360" w:lineRule="auto"/>
        <w:jc w:val="both"/>
        <w:rPr>
          <w:rFonts w:ascii="Times New Roman" w:hAnsi="Times New Roman" w:cs="Times New Roman"/>
          <w:sz w:val="24"/>
          <w:szCs w:val="24"/>
          <w:lang w:val="es-ES"/>
        </w:rPr>
      </w:pPr>
      <w:r w:rsidRPr="00384023">
        <w:rPr>
          <w:rFonts w:ascii="Times New Roman" w:hAnsi="Times New Roman" w:cs="Times New Roman"/>
          <w:b/>
          <w:bCs/>
          <w:sz w:val="24"/>
          <w:szCs w:val="24"/>
          <w:lang w:val="es-ES"/>
        </w:rPr>
        <w:t xml:space="preserve">PHP: </w:t>
      </w:r>
      <w:r w:rsidRPr="00384023">
        <w:rPr>
          <w:rFonts w:ascii="Times New Roman" w:hAnsi="Times New Roman" w:cs="Times New Roman"/>
          <w:sz w:val="24"/>
          <w:szCs w:val="24"/>
          <w:lang w:val="es-ES"/>
        </w:rPr>
        <w:t>Especialización en Sistemas Académicos</w:t>
      </w:r>
    </w:p>
    <w:p w14:paraId="3CE0DC51" w14:textId="30A26961" w:rsidR="004976E3" w:rsidRPr="00384023" w:rsidRDefault="004976E3" w:rsidP="00384023">
      <w:pPr>
        <w:spacing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 xml:space="preserve">afirma que </w:t>
      </w:r>
      <w:r w:rsidRPr="00384023">
        <w:rPr>
          <w:rFonts w:ascii="Times New Roman" w:hAnsi="Times New Roman" w:cs="Times New Roman"/>
          <w:i/>
          <w:iCs/>
          <w:sz w:val="24"/>
          <w:szCs w:val="24"/>
          <w:lang w:val="es-ES"/>
        </w:rPr>
        <w:t xml:space="preserve">“el uso de PHP en sistemas educativos permite desarrollar aplicaciones dinámicas que optimizan la gestión escolar, </w:t>
      </w:r>
      <w:r w:rsidRPr="00384023">
        <w:rPr>
          <w:rFonts w:ascii="Times New Roman" w:hAnsi="Times New Roman" w:cs="Times New Roman"/>
          <w:sz w:val="24"/>
          <w:szCs w:val="24"/>
          <w:lang w:val="es-ES"/>
        </w:rPr>
        <w:t>(Universidad del Magdalena, 2022, pág. 17)</w:t>
      </w:r>
      <w:r w:rsidRPr="00384023">
        <w:rPr>
          <w:rFonts w:ascii="Times New Roman" w:hAnsi="Times New Roman" w:cs="Times New Roman"/>
          <w:i/>
          <w:iCs/>
          <w:sz w:val="24"/>
          <w:szCs w:val="24"/>
          <w:lang w:val="es-ES"/>
        </w:rPr>
        <w:t>”</w:t>
      </w:r>
      <w:r w:rsidRPr="00384023">
        <w:rPr>
          <w:rFonts w:ascii="Times New Roman" w:hAnsi="Times New Roman" w:cs="Times New Roman"/>
          <w:sz w:val="24"/>
          <w:szCs w:val="24"/>
          <w:lang w:val="es-ES"/>
        </w:rPr>
        <w:t>. Algunas de sus ventajas incluyen:</w:t>
      </w:r>
    </w:p>
    <w:p w14:paraId="1970F2B5" w14:textId="77777777" w:rsidR="004976E3" w:rsidRPr="00384023" w:rsidRDefault="004976E3" w:rsidP="00384023">
      <w:pPr>
        <w:numPr>
          <w:ilvl w:val="0"/>
          <w:numId w:val="9"/>
        </w:numPr>
        <w:spacing w:after="0"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Seguridad avanzada en el manejo de datos académicos.</w:t>
      </w:r>
    </w:p>
    <w:p w14:paraId="1D1BD715" w14:textId="77777777" w:rsidR="004976E3" w:rsidRPr="00384023" w:rsidRDefault="004976E3" w:rsidP="00384023">
      <w:pPr>
        <w:numPr>
          <w:ilvl w:val="0"/>
          <w:numId w:val="9"/>
        </w:numPr>
        <w:spacing w:after="0"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Facilidad de mantenimiento y escalabilidad para futuras mejoras.</w:t>
      </w:r>
    </w:p>
    <w:p w14:paraId="1E3A637B" w14:textId="4DCF2C5C" w:rsidR="004976E3" w:rsidRPr="00384023" w:rsidRDefault="004976E3" w:rsidP="00384023">
      <w:pPr>
        <w:numPr>
          <w:ilvl w:val="0"/>
          <w:numId w:val="9"/>
        </w:numPr>
        <w:spacing w:after="0"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Integración nativa con MySQL, optimizando el procesamiento de registros institucionales.</w:t>
      </w:r>
    </w:p>
    <w:p w14:paraId="41071BB5" w14:textId="77777777" w:rsidR="004976E3" w:rsidRPr="00384023" w:rsidRDefault="004976E3" w:rsidP="00384023">
      <w:pPr>
        <w:spacing w:line="360" w:lineRule="auto"/>
        <w:jc w:val="both"/>
        <w:rPr>
          <w:rFonts w:ascii="Times New Roman" w:hAnsi="Times New Roman" w:cs="Times New Roman"/>
          <w:b/>
          <w:bCs/>
          <w:sz w:val="24"/>
          <w:szCs w:val="24"/>
          <w:lang w:val="es-ES"/>
        </w:rPr>
      </w:pPr>
      <w:r w:rsidRPr="00384023">
        <w:rPr>
          <w:rFonts w:ascii="Times New Roman" w:hAnsi="Times New Roman" w:cs="Times New Roman"/>
          <w:b/>
          <w:bCs/>
          <w:sz w:val="24"/>
          <w:szCs w:val="24"/>
          <w:lang w:val="es-ES"/>
        </w:rPr>
        <w:t xml:space="preserve">MySQL: </w:t>
      </w:r>
      <w:r w:rsidRPr="00384023">
        <w:rPr>
          <w:rFonts w:ascii="Times New Roman" w:hAnsi="Times New Roman" w:cs="Times New Roman"/>
          <w:sz w:val="24"/>
          <w:szCs w:val="24"/>
          <w:lang w:val="es-ES"/>
        </w:rPr>
        <w:t>Gestión de Información Académica</w:t>
      </w:r>
    </w:p>
    <w:p w14:paraId="08A80E8C" w14:textId="7969F445" w:rsidR="004976E3" w:rsidRPr="00384023" w:rsidRDefault="004976E3" w:rsidP="00384023">
      <w:pPr>
        <w:spacing w:line="360" w:lineRule="auto"/>
        <w:jc w:val="both"/>
        <w:rPr>
          <w:rFonts w:ascii="Times New Roman" w:hAnsi="Times New Roman" w:cs="Times New Roman"/>
          <w:sz w:val="24"/>
          <w:szCs w:val="24"/>
          <w:lang w:val="es-ES"/>
        </w:rPr>
      </w:pPr>
      <w:r w:rsidRPr="00384023">
        <w:rPr>
          <w:rFonts w:ascii="Times New Roman" w:hAnsi="Times New Roman" w:cs="Times New Roman"/>
          <w:sz w:val="24"/>
          <w:szCs w:val="24"/>
          <w:lang w:val="es-ES"/>
        </w:rPr>
        <w:t xml:space="preserve">menciona que </w:t>
      </w:r>
      <w:r w:rsidRPr="00384023">
        <w:rPr>
          <w:rFonts w:ascii="Times New Roman" w:hAnsi="Times New Roman" w:cs="Times New Roman"/>
          <w:i/>
          <w:iCs/>
          <w:sz w:val="24"/>
          <w:szCs w:val="24"/>
          <w:lang w:val="es-ES"/>
        </w:rPr>
        <w:t xml:space="preserve">“las bases de datos estructuradas permiten mejorar la accesibilidad y trazabilidad de la información académica, optimizando la administración escolar, </w:t>
      </w:r>
      <w:r w:rsidRPr="00384023">
        <w:rPr>
          <w:rFonts w:ascii="Times New Roman" w:hAnsi="Times New Roman" w:cs="Times New Roman"/>
          <w:sz w:val="24"/>
          <w:szCs w:val="24"/>
          <w:lang w:val="es-ES"/>
        </w:rPr>
        <w:lastRenderedPageBreak/>
        <w:t>(Universidad del Magdalena, 2021, pág. 22)</w:t>
      </w:r>
      <w:r w:rsidRPr="00384023">
        <w:rPr>
          <w:rFonts w:ascii="Times New Roman" w:hAnsi="Times New Roman" w:cs="Times New Roman"/>
          <w:i/>
          <w:iCs/>
          <w:sz w:val="24"/>
          <w:szCs w:val="24"/>
          <w:lang w:val="es-ES"/>
        </w:rPr>
        <w:t>”</w:t>
      </w:r>
      <w:r w:rsidRPr="00384023">
        <w:rPr>
          <w:rFonts w:ascii="Times New Roman" w:hAnsi="Times New Roman" w:cs="Times New Roman"/>
          <w:sz w:val="24"/>
          <w:szCs w:val="24"/>
          <w:lang w:val="es-ES"/>
        </w:rPr>
        <w:t>. MySQL facilita la organización y protección de los datos institucionales en SENOVA.</w:t>
      </w:r>
      <w:r w:rsidR="00384023" w:rsidRPr="00384023">
        <w:rPr>
          <w:rFonts w:ascii="Times New Roman" w:hAnsi="Times New Roman" w:cs="Times New Roman"/>
          <w:sz w:val="24"/>
          <w:szCs w:val="24"/>
          <w:lang w:val="es-ES"/>
        </w:rPr>
        <w:t>+</w:t>
      </w:r>
    </w:p>
    <w:p w14:paraId="0157C8AF" w14:textId="77777777" w:rsidR="00384023" w:rsidRPr="00384023" w:rsidRDefault="00384023" w:rsidP="00384023">
      <w:pPr>
        <w:spacing w:line="360" w:lineRule="auto"/>
        <w:jc w:val="both"/>
        <w:rPr>
          <w:rFonts w:ascii="Times New Roman" w:hAnsi="Times New Roman" w:cs="Times New Roman"/>
          <w:sz w:val="24"/>
          <w:szCs w:val="24"/>
          <w:lang w:val="es-ES"/>
        </w:rPr>
      </w:pPr>
    </w:p>
    <w:p w14:paraId="5450E142" w14:textId="1BC86C5C" w:rsidR="00384023" w:rsidRDefault="00384023" w:rsidP="00384023">
      <w:pPr>
        <w:spacing w:line="360" w:lineRule="auto"/>
        <w:jc w:val="both"/>
        <w:rPr>
          <w:rFonts w:ascii="Times New Roman" w:hAnsi="Times New Roman" w:cs="Times New Roman"/>
          <w:sz w:val="24"/>
          <w:szCs w:val="24"/>
          <w:lang w:val="es-ES"/>
        </w:rPr>
      </w:pPr>
    </w:p>
    <w:p w14:paraId="72F1B3F3" w14:textId="3D9169C3" w:rsidR="006007AF" w:rsidRDefault="006007AF" w:rsidP="00384023">
      <w:pPr>
        <w:spacing w:line="360" w:lineRule="auto"/>
        <w:jc w:val="both"/>
        <w:rPr>
          <w:rFonts w:ascii="Times New Roman" w:hAnsi="Times New Roman" w:cs="Times New Roman"/>
          <w:sz w:val="24"/>
          <w:szCs w:val="24"/>
          <w:lang w:val="es-ES"/>
        </w:rPr>
      </w:pPr>
    </w:p>
    <w:p w14:paraId="0E933AAE" w14:textId="413EDAB6" w:rsidR="006007AF" w:rsidRDefault="006007AF" w:rsidP="00384023">
      <w:pPr>
        <w:spacing w:line="360" w:lineRule="auto"/>
        <w:jc w:val="both"/>
        <w:rPr>
          <w:rFonts w:ascii="Times New Roman" w:hAnsi="Times New Roman" w:cs="Times New Roman"/>
          <w:sz w:val="24"/>
          <w:szCs w:val="24"/>
          <w:lang w:val="es-ES"/>
        </w:rPr>
      </w:pPr>
    </w:p>
    <w:p w14:paraId="2359461F" w14:textId="32E3CA1C" w:rsidR="006007AF" w:rsidRDefault="006007AF" w:rsidP="00384023">
      <w:pPr>
        <w:spacing w:line="360" w:lineRule="auto"/>
        <w:jc w:val="both"/>
        <w:rPr>
          <w:rFonts w:ascii="Times New Roman" w:hAnsi="Times New Roman" w:cs="Times New Roman"/>
          <w:sz w:val="24"/>
          <w:szCs w:val="24"/>
          <w:lang w:val="es-ES"/>
        </w:rPr>
      </w:pPr>
    </w:p>
    <w:p w14:paraId="67CD6C83" w14:textId="4EC8BD59" w:rsidR="006007AF" w:rsidRDefault="006007AF" w:rsidP="00384023">
      <w:pPr>
        <w:spacing w:line="360" w:lineRule="auto"/>
        <w:jc w:val="both"/>
        <w:rPr>
          <w:rFonts w:ascii="Times New Roman" w:hAnsi="Times New Roman" w:cs="Times New Roman"/>
          <w:sz w:val="24"/>
          <w:szCs w:val="24"/>
          <w:lang w:val="es-ES"/>
        </w:rPr>
      </w:pPr>
    </w:p>
    <w:p w14:paraId="0614DE6B" w14:textId="69A5759A" w:rsidR="006007AF" w:rsidRDefault="006007AF" w:rsidP="00384023">
      <w:pPr>
        <w:spacing w:line="360" w:lineRule="auto"/>
        <w:jc w:val="both"/>
        <w:rPr>
          <w:rFonts w:ascii="Times New Roman" w:hAnsi="Times New Roman" w:cs="Times New Roman"/>
          <w:sz w:val="24"/>
          <w:szCs w:val="24"/>
          <w:lang w:val="es-ES"/>
        </w:rPr>
      </w:pPr>
    </w:p>
    <w:p w14:paraId="0B9D80C5" w14:textId="3461C7A7" w:rsidR="006007AF" w:rsidRDefault="006007AF" w:rsidP="00384023">
      <w:pPr>
        <w:spacing w:line="360" w:lineRule="auto"/>
        <w:jc w:val="both"/>
        <w:rPr>
          <w:rFonts w:ascii="Times New Roman" w:hAnsi="Times New Roman" w:cs="Times New Roman"/>
          <w:sz w:val="24"/>
          <w:szCs w:val="24"/>
          <w:lang w:val="es-ES"/>
        </w:rPr>
      </w:pPr>
    </w:p>
    <w:p w14:paraId="26353374" w14:textId="62039E30" w:rsidR="006007AF" w:rsidRDefault="006007AF" w:rsidP="00384023">
      <w:pPr>
        <w:spacing w:line="360" w:lineRule="auto"/>
        <w:jc w:val="both"/>
        <w:rPr>
          <w:rFonts w:ascii="Times New Roman" w:hAnsi="Times New Roman" w:cs="Times New Roman"/>
          <w:sz w:val="24"/>
          <w:szCs w:val="24"/>
          <w:lang w:val="es-ES"/>
        </w:rPr>
      </w:pPr>
    </w:p>
    <w:p w14:paraId="3FD8885B" w14:textId="70F3DAA1" w:rsidR="006007AF" w:rsidRDefault="006007AF" w:rsidP="00384023">
      <w:pPr>
        <w:spacing w:line="360" w:lineRule="auto"/>
        <w:jc w:val="both"/>
        <w:rPr>
          <w:rFonts w:ascii="Times New Roman" w:hAnsi="Times New Roman" w:cs="Times New Roman"/>
          <w:sz w:val="24"/>
          <w:szCs w:val="24"/>
          <w:lang w:val="es-ES"/>
        </w:rPr>
      </w:pPr>
    </w:p>
    <w:p w14:paraId="56174EF1" w14:textId="573C6883" w:rsidR="006007AF" w:rsidRDefault="006007AF" w:rsidP="00384023">
      <w:pPr>
        <w:spacing w:line="360" w:lineRule="auto"/>
        <w:jc w:val="both"/>
        <w:rPr>
          <w:rFonts w:ascii="Times New Roman" w:hAnsi="Times New Roman" w:cs="Times New Roman"/>
          <w:sz w:val="24"/>
          <w:szCs w:val="24"/>
          <w:lang w:val="es-ES"/>
        </w:rPr>
      </w:pPr>
    </w:p>
    <w:p w14:paraId="4382582F" w14:textId="7A7DE0CE" w:rsidR="006007AF" w:rsidRDefault="006007AF" w:rsidP="00384023">
      <w:pPr>
        <w:spacing w:line="360" w:lineRule="auto"/>
        <w:jc w:val="both"/>
        <w:rPr>
          <w:rFonts w:ascii="Times New Roman" w:hAnsi="Times New Roman" w:cs="Times New Roman"/>
          <w:sz w:val="24"/>
          <w:szCs w:val="24"/>
          <w:lang w:val="es-ES"/>
        </w:rPr>
      </w:pPr>
    </w:p>
    <w:p w14:paraId="4A2647F4" w14:textId="39A34511" w:rsidR="006007AF" w:rsidRDefault="006007AF" w:rsidP="00384023">
      <w:pPr>
        <w:spacing w:line="360" w:lineRule="auto"/>
        <w:jc w:val="both"/>
        <w:rPr>
          <w:rFonts w:ascii="Times New Roman" w:hAnsi="Times New Roman" w:cs="Times New Roman"/>
          <w:sz w:val="24"/>
          <w:szCs w:val="24"/>
          <w:lang w:val="es-ES"/>
        </w:rPr>
      </w:pPr>
    </w:p>
    <w:p w14:paraId="479D6675" w14:textId="7C7062B4" w:rsidR="006007AF" w:rsidRDefault="006007AF" w:rsidP="00384023">
      <w:pPr>
        <w:spacing w:line="360" w:lineRule="auto"/>
        <w:jc w:val="both"/>
        <w:rPr>
          <w:rFonts w:ascii="Times New Roman" w:hAnsi="Times New Roman" w:cs="Times New Roman"/>
          <w:sz w:val="24"/>
          <w:szCs w:val="24"/>
          <w:lang w:val="es-ES"/>
        </w:rPr>
      </w:pPr>
    </w:p>
    <w:p w14:paraId="7E87892D" w14:textId="30A671DE" w:rsidR="006007AF" w:rsidRDefault="006007AF" w:rsidP="00384023">
      <w:pPr>
        <w:spacing w:line="360" w:lineRule="auto"/>
        <w:jc w:val="both"/>
        <w:rPr>
          <w:rFonts w:ascii="Times New Roman" w:hAnsi="Times New Roman" w:cs="Times New Roman"/>
          <w:sz w:val="24"/>
          <w:szCs w:val="24"/>
          <w:lang w:val="es-ES"/>
        </w:rPr>
      </w:pPr>
    </w:p>
    <w:p w14:paraId="7C6B287D" w14:textId="35FD3142" w:rsidR="006007AF" w:rsidRDefault="006007AF" w:rsidP="00384023">
      <w:pPr>
        <w:spacing w:line="360" w:lineRule="auto"/>
        <w:jc w:val="both"/>
        <w:rPr>
          <w:rFonts w:ascii="Times New Roman" w:hAnsi="Times New Roman" w:cs="Times New Roman"/>
          <w:sz w:val="24"/>
          <w:szCs w:val="24"/>
          <w:lang w:val="es-ES"/>
        </w:rPr>
      </w:pPr>
    </w:p>
    <w:p w14:paraId="4D576F8B" w14:textId="2E5EF4AC" w:rsidR="006007AF" w:rsidRDefault="006007AF" w:rsidP="00384023">
      <w:pPr>
        <w:spacing w:line="360" w:lineRule="auto"/>
        <w:jc w:val="both"/>
        <w:rPr>
          <w:rFonts w:ascii="Times New Roman" w:hAnsi="Times New Roman" w:cs="Times New Roman"/>
          <w:sz w:val="24"/>
          <w:szCs w:val="24"/>
          <w:lang w:val="es-ES"/>
        </w:rPr>
      </w:pPr>
    </w:p>
    <w:p w14:paraId="0BDD47C6" w14:textId="77777777" w:rsidR="006007AF" w:rsidRPr="00384023" w:rsidRDefault="006007AF" w:rsidP="00384023">
      <w:pPr>
        <w:spacing w:line="360" w:lineRule="auto"/>
        <w:jc w:val="both"/>
        <w:rPr>
          <w:rFonts w:ascii="Times New Roman" w:hAnsi="Times New Roman" w:cs="Times New Roman"/>
          <w:sz w:val="24"/>
          <w:szCs w:val="24"/>
          <w:lang w:val="es-ES"/>
        </w:rPr>
      </w:pPr>
    </w:p>
    <w:p w14:paraId="1A3E8F88" w14:textId="77777777" w:rsidR="00384023" w:rsidRPr="00384023" w:rsidRDefault="00384023" w:rsidP="00384023">
      <w:pPr>
        <w:spacing w:line="360" w:lineRule="auto"/>
        <w:jc w:val="both"/>
        <w:rPr>
          <w:rFonts w:ascii="Times New Roman" w:hAnsi="Times New Roman" w:cs="Times New Roman"/>
          <w:sz w:val="24"/>
          <w:szCs w:val="24"/>
          <w:lang w:val="es-ES"/>
        </w:rPr>
      </w:pPr>
    </w:p>
    <w:p w14:paraId="5C91271D" w14:textId="77777777" w:rsidR="00384023" w:rsidRPr="00384023" w:rsidRDefault="00384023" w:rsidP="00384023">
      <w:pPr>
        <w:spacing w:line="360" w:lineRule="auto"/>
        <w:jc w:val="both"/>
        <w:rPr>
          <w:rFonts w:ascii="Times New Roman" w:hAnsi="Times New Roman" w:cs="Times New Roman"/>
          <w:sz w:val="24"/>
          <w:szCs w:val="24"/>
          <w:lang w:val="es-ES"/>
        </w:rPr>
      </w:pPr>
    </w:p>
    <w:p w14:paraId="725A5193" w14:textId="77777777" w:rsidR="00384023" w:rsidRDefault="00384023" w:rsidP="00384023">
      <w:pPr>
        <w:spacing w:line="360" w:lineRule="auto"/>
        <w:jc w:val="both"/>
        <w:rPr>
          <w:rFonts w:ascii="Times New Roman" w:hAnsi="Times New Roman" w:cs="Times New Roman"/>
          <w:sz w:val="24"/>
          <w:szCs w:val="24"/>
          <w:lang w:val="es-ES"/>
        </w:rPr>
      </w:pPr>
    </w:p>
    <w:p w14:paraId="3CF00593" w14:textId="77777777" w:rsidR="0067311D" w:rsidRPr="00384023" w:rsidRDefault="0067311D" w:rsidP="00C65658">
      <w:pPr>
        <w:jc w:val="center"/>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lastRenderedPageBreak/>
        <w:t>6. Metodología</w:t>
      </w:r>
    </w:p>
    <w:p w14:paraId="1BE81659" w14:textId="77777777" w:rsidR="00C65658" w:rsidRDefault="00590A97" w:rsidP="00C65658">
      <w:p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sz w:val="24"/>
          <w:szCs w:val="24"/>
          <w:lang w:val="es-CO"/>
        </w:rPr>
        <w:t>El proyecto SENOVA se desarrollará bajo un enfoque cuantitativo descriptivo y de tipo aplicado, con el objetivo de analizar los procesos actuales de gestión académica en las instituciones educativas de nivel primaria y secundaria e implementar una solución digital que optimice dichas tareas.</w:t>
      </w:r>
      <w:r w:rsidR="00C65658">
        <w:rPr>
          <w:rFonts w:ascii="Times New Roman" w:eastAsia="Times New Roman" w:hAnsi="Times New Roman" w:cs="Times New Roman"/>
          <w:sz w:val="24"/>
          <w:szCs w:val="24"/>
          <w:lang w:val="es-CO"/>
        </w:rPr>
        <w:tab/>
      </w:r>
    </w:p>
    <w:p w14:paraId="768F04CD" w14:textId="77C6AD02" w:rsidR="00590A97" w:rsidRPr="00590A97" w:rsidRDefault="00590A97" w:rsidP="00C65658">
      <w:p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sz w:val="24"/>
          <w:szCs w:val="24"/>
          <w:lang w:val="es-CO"/>
        </w:rPr>
        <w:br/>
        <w:t>Este enfoque permite recopilar datos objetivos sobre los procedimientos administrativos y académicos existentes, identificar sus limitaciones y diseñar un sistema que responda a las necesidades reales de las escuelas de la región.</w:t>
      </w:r>
    </w:p>
    <w:p w14:paraId="67B83105" w14:textId="77777777" w:rsidR="00590A97" w:rsidRPr="00590A97" w:rsidRDefault="00590A97" w:rsidP="00C65658">
      <w:p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sz w:val="24"/>
          <w:szCs w:val="24"/>
          <w:lang w:val="es-CO"/>
        </w:rPr>
        <w:t>La metodología se estructura en cinco fases principales:</w:t>
      </w:r>
    </w:p>
    <w:p w14:paraId="203D7319" w14:textId="77777777" w:rsidR="00590A97" w:rsidRPr="00590A97" w:rsidRDefault="00590A97" w:rsidP="00C65658">
      <w:pPr>
        <w:numPr>
          <w:ilvl w:val="0"/>
          <w:numId w:val="10"/>
        </w:num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b/>
          <w:bCs/>
          <w:sz w:val="24"/>
          <w:szCs w:val="24"/>
          <w:lang w:val="es-CO"/>
        </w:rPr>
        <w:t>Diagnóstico</w:t>
      </w:r>
      <w:r w:rsidRPr="00590A97">
        <w:rPr>
          <w:rFonts w:ascii="Times New Roman" w:eastAsia="Times New Roman" w:hAnsi="Times New Roman" w:cs="Times New Roman"/>
          <w:sz w:val="24"/>
          <w:szCs w:val="24"/>
          <w:lang w:val="es-CO"/>
        </w:rPr>
        <w:t>: Observación directa y análisis de los procesos actuales de matrícula, control de asistencia y gestión de calificaciones, identificando falencias en el manejo manual de la información.</w:t>
      </w:r>
    </w:p>
    <w:p w14:paraId="7075373B" w14:textId="77777777" w:rsidR="00590A97" w:rsidRPr="00590A97" w:rsidRDefault="00590A97" w:rsidP="00C65658">
      <w:pPr>
        <w:numPr>
          <w:ilvl w:val="0"/>
          <w:numId w:val="10"/>
        </w:num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b/>
          <w:bCs/>
          <w:sz w:val="24"/>
          <w:szCs w:val="24"/>
          <w:lang w:val="es-CO"/>
        </w:rPr>
        <w:t>Diseño del sistema:</w:t>
      </w:r>
      <w:r w:rsidRPr="00590A97">
        <w:rPr>
          <w:rFonts w:ascii="Times New Roman" w:eastAsia="Times New Roman" w:hAnsi="Times New Roman" w:cs="Times New Roman"/>
          <w:sz w:val="24"/>
          <w:szCs w:val="24"/>
          <w:lang w:val="es-CO"/>
        </w:rPr>
        <w:t xml:space="preserve"> Elaboración del modelo de base de datos, estructura de la interfaz y definición de los módulos principales de SENOVA.</w:t>
      </w:r>
    </w:p>
    <w:p w14:paraId="5BD4D8A1" w14:textId="77777777" w:rsidR="00590A97" w:rsidRPr="00590A97" w:rsidRDefault="00590A97" w:rsidP="00C65658">
      <w:pPr>
        <w:numPr>
          <w:ilvl w:val="0"/>
          <w:numId w:val="10"/>
        </w:num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b/>
          <w:bCs/>
          <w:sz w:val="24"/>
          <w:szCs w:val="24"/>
          <w:lang w:val="es-CO"/>
        </w:rPr>
        <w:t>Desarrollo e implementación:</w:t>
      </w:r>
      <w:r w:rsidRPr="00590A97">
        <w:rPr>
          <w:rFonts w:ascii="Times New Roman" w:eastAsia="Times New Roman" w:hAnsi="Times New Roman" w:cs="Times New Roman"/>
          <w:sz w:val="24"/>
          <w:szCs w:val="24"/>
          <w:lang w:val="es-CO"/>
        </w:rPr>
        <w:t xml:space="preserve"> Construcción del sistema utilizando PHP, MySQL, HTML y CSS, asegurando compatibilidad con los recursos tecnológicos disponibles en las instituciones educativas.</w:t>
      </w:r>
    </w:p>
    <w:p w14:paraId="0F877E9E" w14:textId="77777777" w:rsidR="00590A97" w:rsidRPr="00590A97" w:rsidRDefault="00590A97" w:rsidP="00C65658">
      <w:pPr>
        <w:numPr>
          <w:ilvl w:val="0"/>
          <w:numId w:val="10"/>
        </w:num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b/>
          <w:bCs/>
          <w:sz w:val="24"/>
          <w:szCs w:val="24"/>
          <w:lang w:val="es-CO"/>
        </w:rPr>
        <w:t>Pruebas y validación:</w:t>
      </w:r>
      <w:r w:rsidRPr="00590A97">
        <w:rPr>
          <w:rFonts w:ascii="Times New Roman" w:eastAsia="Times New Roman" w:hAnsi="Times New Roman" w:cs="Times New Roman"/>
          <w:sz w:val="24"/>
          <w:szCs w:val="24"/>
          <w:lang w:val="es-CO"/>
        </w:rPr>
        <w:t xml:space="preserve"> Evaluación del funcionamiento del sistema, comprobando su eficiencia, estabilidad y facilidad de uso en contextos escolares reales.</w:t>
      </w:r>
    </w:p>
    <w:p w14:paraId="5C113CFA" w14:textId="77777777" w:rsidR="00590A97" w:rsidRPr="00590A97" w:rsidRDefault="00590A97" w:rsidP="00C65658">
      <w:pPr>
        <w:numPr>
          <w:ilvl w:val="0"/>
          <w:numId w:val="10"/>
        </w:num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b/>
          <w:bCs/>
          <w:sz w:val="24"/>
          <w:szCs w:val="24"/>
          <w:lang w:val="es-CO"/>
        </w:rPr>
        <w:t>Evaluación final:</w:t>
      </w:r>
      <w:r w:rsidRPr="00590A97">
        <w:rPr>
          <w:rFonts w:ascii="Times New Roman" w:eastAsia="Times New Roman" w:hAnsi="Times New Roman" w:cs="Times New Roman"/>
          <w:sz w:val="24"/>
          <w:szCs w:val="24"/>
          <w:lang w:val="es-CO"/>
        </w:rPr>
        <w:t xml:space="preserve"> Análisis de los resultados obtenidos, medición del impacto en la gestión institucional y formulación de recomendaciones para su aplicación a nivel regional.</w:t>
      </w:r>
    </w:p>
    <w:p w14:paraId="1C5D2AE6" w14:textId="77777777" w:rsidR="00590A97" w:rsidRPr="00590A97" w:rsidRDefault="00590A97" w:rsidP="00C65658">
      <w:pPr>
        <w:spacing w:line="360" w:lineRule="auto"/>
        <w:jc w:val="both"/>
        <w:rPr>
          <w:rFonts w:ascii="Times New Roman" w:eastAsia="Times New Roman" w:hAnsi="Times New Roman" w:cs="Times New Roman"/>
          <w:sz w:val="24"/>
          <w:szCs w:val="24"/>
          <w:lang w:val="es-CO"/>
        </w:rPr>
      </w:pPr>
      <w:r w:rsidRPr="00590A97">
        <w:rPr>
          <w:rFonts w:ascii="Times New Roman" w:eastAsia="Times New Roman" w:hAnsi="Times New Roman" w:cs="Times New Roman"/>
          <w:sz w:val="24"/>
          <w:szCs w:val="24"/>
          <w:lang w:val="es-CO"/>
        </w:rPr>
        <w:t xml:space="preserve">Esta metodología permite obtener resultados medibles sobre la eficiencia del sistema SENOVA y su contribución a </w:t>
      </w:r>
      <w:r w:rsidRPr="00590A97">
        <w:rPr>
          <w:rFonts w:ascii="Times New Roman" w:eastAsia="Times New Roman" w:hAnsi="Times New Roman" w:cs="Times New Roman"/>
          <w:b/>
          <w:bCs/>
          <w:sz w:val="24"/>
          <w:szCs w:val="24"/>
          <w:lang w:val="es-CO"/>
        </w:rPr>
        <w:t>la transformación digital</w:t>
      </w:r>
      <w:r w:rsidRPr="00590A97">
        <w:rPr>
          <w:rFonts w:ascii="Times New Roman" w:eastAsia="Times New Roman" w:hAnsi="Times New Roman" w:cs="Times New Roman"/>
          <w:sz w:val="24"/>
          <w:szCs w:val="24"/>
          <w:lang w:val="es-CO"/>
        </w:rPr>
        <w:t xml:space="preserve"> y la mejora administrativa en el ámbito educativo.</w:t>
      </w:r>
    </w:p>
    <w:p w14:paraId="3D1261E8" w14:textId="43172FE0" w:rsidR="00590A97" w:rsidRDefault="00590A97" w:rsidP="00384023">
      <w:pPr>
        <w:jc w:val="both"/>
        <w:rPr>
          <w:rFonts w:ascii="Times New Roman" w:eastAsia="Times New Roman" w:hAnsi="Times New Roman" w:cs="Times New Roman"/>
          <w:sz w:val="24"/>
          <w:szCs w:val="24"/>
          <w:lang w:val="es-CO"/>
        </w:rPr>
      </w:pPr>
    </w:p>
    <w:p w14:paraId="6B948003" w14:textId="77777777" w:rsidR="006007AF" w:rsidRPr="00384023" w:rsidRDefault="006007AF" w:rsidP="00384023">
      <w:pPr>
        <w:jc w:val="both"/>
        <w:rPr>
          <w:rFonts w:ascii="Times New Roman" w:eastAsia="Times New Roman" w:hAnsi="Times New Roman" w:cs="Times New Roman"/>
          <w:sz w:val="24"/>
          <w:szCs w:val="24"/>
          <w:lang w:val="es-CO"/>
        </w:rPr>
      </w:pPr>
    </w:p>
    <w:p w14:paraId="284A10B1" w14:textId="77777777" w:rsidR="00590A97" w:rsidRPr="00384023" w:rsidRDefault="0067311D" w:rsidP="00C65658">
      <w:pPr>
        <w:spacing w:line="360" w:lineRule="auto"/>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lastRenderedPageBreak/>
        <w:t>6.1 Método y diseño de la investigación</w:t>
      </w:r>
    </w:p>
    <w:p w14:paraId="7D5DBDFB" w14:textId="77777777" w:rsidR="00C65658" w:rsidRDefault="00590A97" w:rsidP="00C65658">
      <w:pPr>
        <w:spacing w:line="360" w:lineRule="auto"/>
        <w:jc w:val="both"/>
        <w:rPr>
          <w:rFonts w:ascii="Times New Roman" w:hAnsi="Times New Roman" w:cs="Times New Roman"/>
          <w:sz w:val="24"/>
          <w:szCs w:val="24"/>
          <w:lang w:val="es-CO"/>
        </w:rPr>
      </w:pPr>
      <w:r w:rsidRPr="00590A97">
        <w:rPr>
          <w:rFonts w:ascii="Times New Roman" w:hAnsi="Times New Roman" w:cs="Times New Roman"/>
          <w:sz w:val="24"/>
          <w:szCs w:val="24"/>
          <w:lang w:val="es-CO"/>
        </w:rPr>
        <w:br/>
        <w:t xml:space="preserve">El proyecto SENOVA </w:t>
      </w:r>
      <w:r w:rsidRPr="00384023">
        <w:rPr>
          <w:rFonts w:ascii="Times New Roman" w:hAnsi="Times New Roman" w:cs="Times New Roman"/>
          <w:sz w:val="24"/>
          <w:szCs w:val="24"/>
          <w:lang w:val="es-CO"/>
        </w:rPr>
        <w:t>se enmarca en el</w:t>
      </w:r>
      <w:r w:rsidRPr="00590A97">
        <w:rPr>
          <w:rFonts w:ascii="Times New Roman" w:hAnsi="Times New Roman" w:cs="Times New Roman"/>
          <w:sz w:val="24"/>
          <w:szCs w:val="24"/>
          <w:lang w:val="es-CO"/>
        </w:rPr>
        <w:t xml:space="preserve"> método cuantitativo, ya que busca analizar datos observables y medibles relacionados con los procesos actuales de gestión académica en las instituciones educativas de nivel primaria y secundaria.</w:t>
      </w:r>
      <w:r w:rsidR="00C65658">
        <w:rPr>
          <w:rFonts w:ascii="Times New Roman" w:hAnsi="Times New Roman" w:cs="Times New Roman"/>
          <w:sz w:val="24"/>
          <w:szCs w:val="24"/>
          <w:lang w:val="es-CO"/>
        </w:rPr>
        <w:tab/>
      </w:r>
      <w:r w:rsidRPr="00590A97">
        <w:rPr>
          <w:rFonts w:ascii="Times New Roman" w:hAnsi="Times New Roman" w:cs="Times New Roman"/>
          <w:sz w:val="24"/>
          <w:szCs w:val="24"/>
          <w:lang w:val="es-CO"/>
        </w:rPr>
        <w:br/>
      </w:r>
    </w:p>
    <w:p w14:paraId="24D1D5E8" w14:textId="5EB5BE98" w:rsidR="00590A97" w:rsidRPr="00590A97" w:rsidRDefault="00590A97" w:rsidP="00C65658">
      <w:pPr>
        <w:spacing w:line="360" w:lineRule="auto"/>
        <w:jc w:val="both"/>
        <w:rPr>
          <w:rFonts w:ascii="Times New Roman" w:hAnsi="Times New Roman" w:cs="Times New Roman"/>
          <w:b/>
          <w:bCs/>
          <w:sz w:val="24"/>
          <w:szCs w:val="24"/>
          <w:lang w:val="es-CO"/>
        </w:rPr>
      </w:pPr>
      <w:r w:rsidRPr="00590A97">
        <w:rPr>
          <w:rFonts w:ascii="Times New Roman" w:hAnsi="Times New Roman" w:cs="Times New Roman"/>
          <w:sz w:val="24"/>
          <w:szCs w:val="24"/>
          <w:lang w:val="es-CO"/>
        </w:rPr>
        <w:t>Este método permite obtener información objetiva sobre el uso de registros manuales, tiempos de respuesta administrativa y frecuencia de errores en la gestión de información, con el fin de sustentar la propuesta tecnológica del sistema.</w:t>
      </w:r>
    </w:p>
    <w:p w14:paraId="280E5D32" w14:textId="77777777" w:rsidR="00C65658" w:rsidRDefault="00590A97" w:rsidP="00C65658">
      <w:pPr>
        <w:spacing w:line="360" w:lineRule="auto"/>
        <w:jc w:val="both"/>
        <w:rPr>
          <w:rFonts w:ascii="Times New Roman" w:hAnsi="Times New Roman" w:cs="Times New Roman"/>
          <w:sz w:val="24"/>
          <w:szCs w:val="24"/>
          <w:lang w:val="es-CO"/>
        </w:rPr>
      </w:pPr>
      <w:r w:rsidRPr="00590A97">
        <w:rPr>
          <w:rFonts w:ascii="Times New Roman" w:hAnsi="Times New Roman" w:cs="Times New Roman"/>
          <w:sz w:val="24"/>
          <w:szCs w:val="24"/>
          <w:lang w:val="es-CO"/>
        </w:rPr>
        <w:br/>
        <w:t>Dentro del método cuantitativo, se adopta un diseño descriptivo, cuyo propósito es observar, caracterizar y documentar las condiciones actuales de los procesos administrativos y académicos sin manipular variables.</w:t>
      </w:r>
      <w:r w:rsidR="00C65658">
        <w:rPr>
          <w:rFonts w:ascii="Times New Roman" w:hAnsi="Times New Roman" w:cs="Times New Roman"/>
          <w:sz w:val="24"/>
          <w:szCs w:val="24"/>
          <w:lang w:val="es-CO"/>
        </w:rPr>
        <w:tab/>
      </w:r>
      <w:r w:rsidRPr="00590A97">
        <w:rPr>
          <w:rFonts w:ascii="Times New Roman" w:hAnsi="Times New Roman" w:cs="Times New Roman"/>
          <w:sz w:val="24"/>
          <w:szCs w:val="24"/>
          <w:lang w:val="es-CO"/>
        </w:rPr>
        <w:br/>
      </w:r>
    </w:p>
    <w:p w14:paraId="2107E293" w14:textId="104E548D" w:rsidR="00590A97" w:rsidRPr="00590A97" w:rsidRDefault="00590A97" w:rsidP="00C65658">
      <w:pPr>
        <w:spacing w:line="360" w:lineRule="auto"/>
        <w:jc w:val="both"/>
        <w:rPr>
          <w:rFonts w:ascii="Times New Roman" w:hAnsi="Times New Roman" w:cs="Times New Roman"/>
          <w:sz w:val="24"/>
          <w:szCs w:val="24"/>
          <w:lang w:val="es-CO"/>
        </w:rPr>
      </w:pPr>
      <w:r w:rsidRPr="00590A97">
        <w:rPr>
          <w:rFonts w:ascii="Times New Roman" w:hAnsi="Times New Roman" w:cs="Times New Roman"/>
          <w:sz w:val="24"/>
          <w:szCs w:val="24"/>
          <w:lang w:val="es-CO"/>
        </w:rPr>
        <w:t>Este diseño facilita comprender las dificultades reales que enfrentan las instituciones educativas y evaluar cómo la implementación del sistema SENOVA puede optimizar la organización institucional, la trazabilidad de los datos y la eficiencia administrativa.</w:t>
      </w:r>
    </w:p>
    <w:p w14:paraId="68EF5F78" w14:textId="77777777" w:rsidR="0067311D" w:rsidRPr="00384023" w:rsidRDefault="0067311D" w:rsidP="00C65658">
      <w:pPr>
        <w:spacing w:before="240" w:line="360" w:lineRule="auto"/>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6.2 Población y muestra (</w:t>
      </w:r>
      <w:r w:rsidRPr="00384023">
        <w:rPr>
          <w:rFonts w:ascii="Times New Roman" w:hAnsi="Times New Roman" w:cs="Times New Roman"/>
          <w:b/>
          <w:bCs/>
          <w:i/>
          <w:iCs/>
          <w:sz w:val="24"/>
          <w:szCs w:val="24"/>
          <w:lang w:val="es-CO"/>
        </w:rPr>
        <w:t>cuando aplique</w:t>
      </w:r>
      <w:r w:rsidRPr="00384023">
        <w:rPr>
          <w:rFonts w:ascii="Times New Roman" w:hAnsi="Times New Roman" w:cs="Times New Roman"/>
          <w:b/>
          <w:bCs/>
          <w:sz w:val="24"/>
          <w:szCs w:val="24"/>
          <w:lang w:val="es-CO"/>
        </w:rPr>
        <w:t>)</w:t>
      </w:r>
    </w:p>
    <w:p w14:paraId="749E571D" w14:textId="77777777" w:rsidR="00384023" w:rsidRPr="00384023" w:rsidRDefault="00384023"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La población objeto de estudio está conformada por las </w:t>
      </w:r>
      <w:r w:rsidRPr="00384023">
        <w:rPr>
          <w:rFonts w:ascii="Times New Roman" w:hAnsi="Times New Roman" w:cs="Times New Roman"/>
          <w:b/>
          <w:bCs/>
          <w:sz w:val="24"/>
          <w:szCs w:val="24"/>
          <w:lang w:val="es-CO"/>
        </w:rPr>
        <w:t>instituciones educativas oficiales de nivel primaria y secundaria</w:t>
      </w:r>
      <w:r w:rsidRPr="00384023">
        <w:rPr>
          <w:rFonts w:ascii="Times New Roman" w:hAnsi="Times New Roman" w:cs="Times New Roman"/>
          <w:sz w:val="24"/>
          <w:szCs w:val="24"/>
          <w:lang w:val="es-CO"/>
        </w:rPr>
        <w:t xml:space="preserve"> ubicadas en los municipios de </w:t>
      </w:r>
      <w:r w:rsidRPr="00384023">
        <w:rPr>
          <w:rFonts w:ascii="Times New Roman" w:hAnsi="Times New Roman" w:cs="Times New Roman"/>
          <w:b/>
          <w:bCs/>
          <w:sz w:val="24"/>
          <w:szCs w:val="24"/>
          <w:lang w:val="es-CO"/>
        </w:rPr>
        <w:t>Puebloviejo, Tasajera y Ciénaga</w:t>
      </w:r>
      <w:r w:rsidRPr="00384023">
        <w:rPr>
          <w:rFonts w:ascii="Times New Roman" w:hAnsi="Times New Roman" w:cs="Times New Roman"/>
          <w:sz w:val="24"/>
          <w:szCs w:val="24"/>
          <w:lang w:val="es-CO"/>
        </w:rPr>
        <w:t xml:space="preserve">, en el departamento del </w:t>
      </w:r>
      <w:r w:rsidRPr="00384023">
        <w:rPr>
          <w:rFonts w:ascii="Times New Roman" w:hAnsi="Times New Roman" w:cs="Times New Roman"/>
          <w:b/>
          <w:bCs/>
          <w:sz w:val="24"/>
          <w:szCs w:val="24"/>
          <w:lang w:val="es-CO"/>
        </w:rPr>
        <w:t>Magdalena</w:t>
      </w:r>
      <w:r w:rsidRPr="00384023">
        <w:rPr>
          <w:rFonts w:ascii="Times New Roman" w:hAnsi="Times New Roman" w:cs="Times New Roman"/>
          <w:sz w:val="24"/>
          <w:szCs w:val="24"/>
          <w:lang w:val="es-CO"/>
        </w:rPr>
        <w:t>. Estas instituciones comparten contextos educativos similares, caracterizados por limitaciones tecnológicas, dependencia de procesos manuales y escasa digitalización administrativa.</w:t>
      </w:r>
    </w:p>
    <w:p w14:paraId="7980DF6E" w14:textId="77777777" w:rsidR="00384023" w:rsidRPr="00384023" w:rsidRDefault="00384023"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En términos generales, la mayoría de las instituciones no cuentan con un </w:t>
      </w:r>
      <w:r w:rsidRPr="00384023">
        <w:rPr>
          <w:rFonts w:ascii="Times New Roman" w:hAnsi="Times New Roman" w:cs="Times New Roman"/>
          <w:b/>
          <w:bCs/>
          <w:sz w:val="24"/>
          <w:szCs w:val="24"/>
          <w:lang w:val="es-CO"/>
        </w:rPr>
        <w:t>sistema digital integral</w:t>
      </w:r>
      <w:r w:rsidRPr="00384023">
        <w:rPr>
          <w:rFonts w:ascii="Times New Roman" w:hAnsi="Times New Roman" w:cs="Times New Roman"/>
          <w:sz w:val="24"/>
          <w:szCs w:val="24"/>
          <w:lang w:val="es-CO"/>
        </w:rPr>
        <w:t xml:space="preserve"> que permita automatizar procesos como la matrícula, el control de asistencia, el registro de calificaciones o la generación de reportes académicos. Los procedimientos se realizan principalmente en formato físico o mediante hojas de cálculo básicas, lo que </w:t>
      </w:r>
      <w:r w:rsidRPr="00384023">
        <w:rPr>
          <w:rFonts w:ascii="Times New Roman" w:hAnsi="Times New Roman" w:cs="Times New Roman"/>
          <w:sz w:val="24"/>
          <w:szCs w:val="24"/>
          <w:lang w:val="es-CO"/>
        </w:rPr>
        <w:lastRenderedPageBreak/>
        <w:t>incrementa la posibilidad de errores, pérdida de información y demoras en la toma de decisiones.</w:t>
      </w:r>
    </w:p>
    <w:p w14:paraId="60086E61" w14:textId="77777777" w:rsidR="00384023" w:rsidRPr="00384023" w:rsidRDefault="00384023"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De esta población, se selecciona como </w:t>
      </w:r>
      <w:r w:rsidRPr="00384023">
        <w:rPr>
          <w:rFonts w:ascii="Times New Roman" w:hAnsi="Times New Roman" w:cs="Times New Roman"/>
          <w:b/>
          <w:bCs/>
          <w:sz w:val="24"/>
          <w:szCs w:val="24"/>
          <w:lang w:val="es-CO"/>
        </w:rPr>
        <w:t>muestra representativa</w:t>
      </w:r>
      <w:r w:rsidRPr="00384023">
        <w:rPr>
          <w:rFonts w:ascii="Times New Roman" w:hAnsi="Times New Roman" w:cs="Times New Roman"/>
          <w:sz w:val="24"/>
          <w:szCs w:val="24"/>
          <w:lang w:val="es-CO"/>
        </w:rPr>
        <w:t xml:space="preserve"> un conjunto de instituciones ubicadas en cada municipio para realizar observaciones directas y entrevistas a docentes y directivos. Estas instituciones reflejan la realidad tecnológica promedio de la región:</w:t>
      </w:r>
    </w:p>
    <w:p w14:paraId="3E7F5CF9" w14:textId="72E870DE" w:rsidR="00384023" w:rsidRPr="00384023" w:rsidRDefault="00384023" w:rsidP="00C65658">
      <w:pPr>
        <w:numPr>
          <w:ilvl w:val="0"/>
          <w:numId w:val="11"/>
        </w:num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En </w:t>
      </w:r>
      <w:r w:rsidRPr="00384023">
        <w:rPr>
          <w:rFonts w:ascii="Times New Roman" w:hAnsi="Times New Roman" w:cs="Times New Roman"/>
          <w:b/>
          <w:bCs/>
          <w:sz w:val="24"/>
          <w:szCs w:val="24"/>
          <w:lang w:val="es-CO"/>
        </w:rPr>
        <w:t>Puebloviejo</w:t>
      </w:r>
      <w:r w:rsidRPr="00384023">
        <w:rPr>
          <w:rFonts w:ascii="Times New Roman" w:hAnsi="Times New Roman" w:cs="Times New Roman"/>
          <w:sz w:val="24"/>
          <w:szCs w:val="24"/>
          <w:lang w:val="es-CO"/>
        </w:rPr>
        <w:t>,</w:t>
      </w:r>
      <w:r w:rsidR="00C65658">
        <w:rPr>
          <w:rFonts w:ascii="Times New Roman" w:hAnsi="Times New Roman" w:cs="Times New Roman"/>
          <w:sz w:val="24"/>
          <w:szCs w:val="24"/>
          <w:lang w:val="es-CO"/>
        </w:rPr>
        <w:t xml:space="preserve"> </w:t>
      </w:r>
      <w:r w:rsidRPr="00384023">
        <w:rPr>
          <w:rFonts w:ascii="Times New Roman" w:hAnsi="Times New Roman" w:cs="Times New Roman"/>
          <w:sz w:val="24"/>
          <w:szCs w:val="24"/>
          <w:lang w:val="es-CO"/>
        </w:rPr>
        <w:t xml:space="preserve"> los colegios presentan conectividad limitada y una gestión manual de los registros académicos.</w:t>
      </w:r>
    </w:p>
    <w:p w14:paraId="371E9F37" w14:textId="77777777" w:rsidR="00384023" w:rsidRPr="00384023" w:rsidRDefault="00384023" w:rsidP="00C65658">
      <w:pPr>
        <w:numPr>
          <w:ilvl w:val="0"/>
          <w:numId w:val="11"/>
        </w:num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En </w:t>
      </w:r>
      <w:r w:rsidRPr="00384023">
        <w:rPr>
          <w:rFonts w:ascii="Times New Roman" w:hAnsi="Times New Roman" w:cs="Times New Roman"/>
          <w:b/>
          <w:bCs/>
          <w:sz w:val="24"/>
          <w:szCs w:val="24"/>
          <w:lang w:val="es-CO"/>
        </w:rPr>
        <w:t>Tasajera</w:t>
      </w:r>
      <w:r w:rsidRPr="00384023">
        <w:rPr>
          <w:rFonts w:ascii="Times New Roman" w:hAnsi="Times New Roman" w:cs="Times New Roman"/>
          <w:sz w:val="24"/>
          <w:szCs w:val="24"/>
          <w:lang w:val="es-CO"/>
        </w:rPr>
        <w:t>, algunas instituciones cuentan con equipos informáticos básicos, pero carecen de sistemas de gestión escolar estructurados.</w:t>
      </w:r>
    </w:p>
    <w:p w14:paraId="2CCEC3E5" w14:textId="77777777" w:rsidR="00384023" w:rsidRPr="00384023" w:rsidRDefault="00384023" w:rsidP="00C65658">
      <w:pPr>
        <w:numPr>
          <w:ilvl w:val="0"/>
          <w:numId w:val="11"/>
        </w:num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En </w:t>
      </w:r>
      <w:r w:rsidRPr="00384023">
        <w:rPr>
          <w:rFonts w:ascii="Times New Roman" w:hAnsi="Times New Roman" w:cs="Times New Roman"/>
          <w:b/>
          <w:bCs/>
          <w:sz w:val="24"/>
          <w:szCs w:val="24"/>
          <w:lang w:val="es-CO"/>
        </w:rPr>
        <w:t>Ciénaga</w:t>
      </w:r>
      <w:r w:rsidRPr="00384023">
        <w:rPr>
          <w:rFonts w:ascii="Times New Roman" w:hAnsi="Times New Roman" w:cs="Times New Roman"/>
          <w:sz w:val="24"/>
          <w:szCs w:val="24"/>
          <w:lang w:val="es-CO"/>
        </w:rPr>
        <w:t>, aunque existen planteles con mejores condiciones tecnológicas, el uso de herramientas digitales aún no se encuentra sistematizado ni unificado a nivel institucional.</w:t>
      </w:r>
    </w:p>
    <w:p w14:paraId="133DE38A" w14:textId="77777777" w:rsidR="00384023" w:rsidRDefault="00384023" w:rsidP="00C65658">
      <w:pPr>
        <w:spacing w:line="360" w:lineRule="auto"/>
        <w:jc w:val="both"/>
        <w:rPr>
          <w:rFonts w:ascii="Times New Roman" w:hAnsi="Times New Roman" w:cs="Times New Roman"/>
          <w:sz w:val="24"/>
          <w:szCs w:val="24"/>
          <w:lang w:val="es-CO"/>
        </w:rPr>
      </w:pPr>
      <w:r w:rsidRPr="00384023">
        <w:rPr>
          <w:rFonts w:ascii="Times New Roman" w:hAnsi="Times New Roman" w:cs="Times New Roman"/>
          <w:sz w:val="24"/>
          <w:szCs w:val="24"/>
          <w:lang w:val="es-CO"/>
        </w:rPr>
        <w:t xml:space="preserve">El propósito de este estudio es </w:t>
      </w:r>
      <w:r w:rsidRPr="00384023">
        <w:rPr>
          <w:rFonts w:ascii="Times New Roman" w:hAnsi="Times New Roman" w:cs="Times New Roman"/>
          <w:b/>
          <w:bCs/>
          <w:sz w:val="24"/>
          <w:szCs w:val="24"/>
          <w:lang w:val="es-CO"/>
        </w:rPr>
        <w:t>evaluar el nivel de digitalización educativa</w:t>
      </w:r>
      <w:r w:rsidRPr="00384023">
        <w:rPr>
          <w:rFonts w:ascii="Times New Roman" w:hAnsi="Times New Roman" w:cs="Times New Roman"/>
          <w:sz w:val="24"/>
          <w:szCs w:val="24"/>
          <w:lang w:val="es-CO"/>
        </w:rPr>
        <w:t xml:space="preserve"> en estos tres municipios y analizar cómo el sistema </w:t>
      </w:r>
      <w:r w:rsidRPr="00384023">
        <w:rPr>
          <w:rFonts w:ascii="Times New Roman" w:hAnsi="Times New Roman" w:cs="Times New Roman"/>
          <w:b/>
          <w:bCs/>
          <w:sz w:val="24"/>
          <w:szCs w:val="24"/>
          <w:lang w:val="es-CO"/>
        </w:rPr>
        <w:t>SENOVA</w:t>
      </w:r>
      <w:r w:rsidRPr="00384023">
        <w:rPr>
          <w:rFonts w:ascii="Times New Roman" w:hAnsi="Times New Roman" w:cs="Times New Roman"/>
          <w:sz w:val="24"/>
          <w:szCs w:val="24"/>
          <w:lang w:val="es-CO"/>
        </w:rPr>
        <w:t xml:space="preserve"> puede responder a las necesidades reales de las instituciones, mejorando la organización académica, la trazabilidad de la información y la eficiencia administrativa.</w:t>
      </w:r>
    </w:p>
    <w:p w14:paraId="34D7B5DA" w14:textId="77777777" w:rsidR="00482068" w:rsidRDefault="00482068" w:rsidP="00C65658">
      <w:pPr>
        <w:spacing w:line="360" w:lineRule="auto"/>
        <w:jc w:val="both"/>
        <w:rPr>
          <w:rFonts w:ascii="Times New Roman" w:hAnsi="Times New Roman" w:cs="Times New Roman"/>
          <w:sz w:val="24"/>
          <w:szCs w:val="24"/>
          <w:lang w:val="es-CO"/>
        </w:rPr>
      </w:pPr>
    </w:p>
    <w:p w14:paraId="02963880" w14:textId="77777777" w:rsidR="00482068" w:rsidRDefault="00482068" w:rsidP="00C65658">
      <w:pPr>
        <w:spacing w:line="360" w:lineRule="auto"/>
        <w:jc w:val="both"/>
        <w:rPr>
          <w:rFonts w:ascii="Times New Roman" w:hAnsi="Times New Roman" w:cs="Times New Roman"/>
          <w:sz w:val="24"/>
          <w:szCs w:val="24"/>
          <w:lang w:val="es-CO"/>
        </w:rPr>
      </w:pPr>
    </w:p>
    <w:p w14:paraId="699C304D" w14:textId="77777777" w:rsidR="00482068" w:rsidRDefault="00482068" w:rsidP="00C65658">
      <w:pPr>
        <w:spacing w:line="360" w:lineRule="auto"/>
        <w:jc w:val="both"/>
        <w:rPr>
          <w:rFonts w:ascii="Times New Roman" w:hAnsi="Times New Roman" w:cs="Times New Roman"/>
          <w:sz w:val="24"/>
          <w:szCs w:val="24"/>
          <w:lang w:val="es-CO"/>
        </w:rPr>
      </w:pPr>
    </w:p>
    <w:p w14:paraId="206C1A77" w14:textId="77777777" w:rsidR="00482068" w:rsidRDefault="00482068" w:rsidP="00C65658">
      <w:pPr>
        <w:spacing w:line="360" w:lineRule="auto"/>
        <w:jc w:val="both"/>
        <w:rPr>
          <w:rFonts w:ascii="Times New Roman" w:hAnsi="Times New Roman" w:cs="Times New Roman"/>
          <w:sz w:val="24"/>
          <w:szCs w:val="24"/>
          <w:lang w:val="es-CO"/>
        </w:rPr>
      </w:pPr>
    </w:p>
    <w:p w14:paraId="292E1028" w14:textId="77777777" w:rsidR="00482068" w:rsidRDefault="00482068" w:rsidP="00C65658">
      <w:pPr>
        <w:spacing w:line="360" w:lineRule="auto"/>
        <w:jc w:val="both"/>
        <w:rPr>
          <w:rFonts w:ascii="Times New Roman" w:hAnsi="Times New Roman" w:cs="Times New Roman"/>
          <w:sz w:val="24"/>
          <w:szCs w:val="24"/>
          <w:lang w:val="es-CO"/>
        </w:rPr>
      </w:pPr>
    </w:p>
    <w:p w14:paraId="03E71739" w14:textId="77777777" w:rsidR="00482068" w:rsidRDefault="00482068" w:rsidP="00C65658">
      <w:pPr>
        <w:spacing w:line="360" w:lineRule="auto"/>
        <w:jc w:val="both"/>
        <w:rPr>
          <w:rFonts w:ascii="Times New Roman" w:hAnsi="Times New Roman" w:cs="Times New Roman"/>
          <w:sz w:val="24"/>
          <w:szCs w:val="24"/>
          <w:lang w:val="es-CO"/>
        </w:rPr>
      </w:pPr>
    </w:p>
    <w:p w14:paraId="6D8B3BD5" w14:textId="77777777" w:rsidR="00482068" w:rsidRDefault="00482068" w:rsidP="00C65658">
      <w:pPr>
        <w:spacing w:line="360" w:lineRule="auto"/>
        <w:jc w:val="both"/>
        <w:rPr>
          <w:rFonts w:ascii="Times New Roman" w:hAnsi="Times New Roman" w:cs="Times New Roman"/>
          <w:sz w:val="24"/>
          <w:szCs w:val="24"/>
          <w:lang w:val="es-CO"/>
        </w:rPr>
      </w:pPr>
    </w:p>
    <w:p w14:paraId="739381C6" w14:textId="77777777" w:rsidR="00482068" w:rsidRDefault="00482068" w:rsidP="00C65658">
      <w:pPr>
        <w:spacing w:line="360" w:lineRule="auto"/>
        <w:jc w:val="both"/>
        <w:rPr>
          <w:rFonts w:ascii="Times New Roman" w:hAnsi="Times New Roman" w:cs="Times New Roman"/>
          <w:sz w:val="24"/>
          <w:szCs w:val="24"/>
          <w:lang w:val="es-CO"/>
        </w:rPr>
      </w:pPr>
    </w:p>
    <w:p w14:paraId="330250DB" w14:textId="77777777" w:rsidR="00482068" w:rsidRDefault="00482068" w:rsidP="00C65658">
      <w:pPr>
        <w:spacing w:line="360" w:lineRule="auto"/>
        <w:jc w:val="both"/>
        <w:rPr>
          <w:rFonts w:ascii="Times New Roman" w:hAnsi="Times New Roman" w:cs="Times New Roman"/>
          <w:sz w:val="24"/>
          <w:szCs w:val="24"/>
          <w:lang w:val="es-CO"/>
        </w:rPr>
      </w:pPr>
    </w:p>
    <w:p w14:paraId="05FC3A62" w14:textId="77777777" w:rsidR="00482068" w:rsidRPr="00384023" w:rsidRDefault="00482068" w:rsidP="00C65658">
      <w:pPr>
        <w:spacing w:line="360" w:lineRule="auto"/>
        <w:jc w:val="both"/>
        <w:rPr>
          <w:rFonts w:ascii="Times New Roman" w:hAnsi="Times New Roman" w:cs="Times New Roman"/>
          <w:sz w:val="24"/>
          <w:szCs w:val="24"/>
          <w:lang w:val="es-CO"/>
        </w:rPr>
      </w:pPr>
    </w:p>
    <w:p w14:paraId="0C527AF8" w14:textId="77777777" w:rsidR="00482068" w:rsidRPr="00482068" w:rsidRDefault="00482068" w:rsidP="00482068">
      <w:pPr>
        <w:spacing w:line="360" w:lineRule="auto"/>
        <w:rPr>
          <w:rFonts w:ascii="Times New Roman" w:hAnsi="Times New Roman" w:cs="Times New Roman"/>
          <w:b/>
          <w:bCs/>
          <w:sz w:val="24"/>
          <w:szCs w:val="24"/>
          <w:lang w:val="es-CO"/>
        </w:rPr>
      </w:pPr>
      <w:r w:rsidRPr="00482068">
        <w:rPr>
          <w:rFonts w:ascii="Times New Roman" w:hAnsi="Times New Roman" w:cs="Times New Roman"/>
          <w:b/>
          <w:bCs/>
          <w:sz w:val="24"/>
          <w:szCs w:val="24"/>
          <w:lang w:val="es-CO"/>
        </w:rPr>
        <w:t>6.3 Técnicas e instrumentos de recolección de la información</w:t>
      </w:r>
    </w:p>
    <w:p w14:paraId="53442886" w14:textId="2B4BD02D" w:rsidR="00482068" w:rsidRDefault="00482068" w:rsidP="00482068">
      <w:pPr>
        <w:spacing w:before="240" w:line="360" w:lineRule="auto"/>
        <w:rPr>
          <w:rFonts w:ascii="Times New Roman" w:hAnsi="Times New Roman" w:cs="Times New Roman"/>
          <w:sz w:val="24"/>
          <w:szCs w:val="24"/>
          <w:lang w:val="es-CO"/>
        </w:rPr>
      </w:pPr>
      <w:r w:rsidRPr="006B7440">
        <w:rPr>
          <w:rFonts w:ascii="Times New Roman" w:hAnsi="Times New Roman" w:cs="Times New Roman"/>
          <w:sz w:val="24"/>
          <w:szCs w:val="24"/>
          <w:lang w:val="es-CO"/>
        </w:rPr>
        <w:t xml:space="preserve">Para obtener la información necesaria sobre la gestión académica en las instituciones educativas de </w:t>
      </w:r>
      <w:r w:rsidRPr="006B7440">
        <w:rPr>
          <w:rFonts w:ascii="Times New Roman" w:hAnsi="Times New Roman" w:cs="Times New Roman"/>
          <w:sz w:val="24"/>
          <w:szCs w:val="24"/>
          <w:lang w:val="es-CO"/>
        </w:rPr>
        <w:t>Pueblo viejo</w:t>
      </w:r>
      <w:r w:rsidRPr="006B7440">
        <w:rPr>
          <w:rFonts w:ascii="Times New Roman" w:hAnsi="Times New Roman" w:cs="Times New Roman"/>
          <w:sz w:val="24"/>
          <w:szCs w:val="24"/>
          <w:lang w:val="es-CO"/>
        </w:rPr>
        <w:t>, Tasajera y Ciénaga, se emplearán técnicas e instrumentos que permitan recopilar datos objetivos, organizados y verificables.</w:t>
      </w:r>
    </w:p>
    <w:p w14:paraId="78D391DD" w14:textId="77777777" w:rsidR="00482068" w:rsidRPr="006B7440" w:rsidRDefault="00482068" w:rsidP="00482068">
      <w:pPr>
        <w:spacing w:before="240" w:line="360" w:lineRule="auto"/>
        <w:rPr>
          <w:rFonts w:ascii="Times New Roman" w:hAnsi="Times New Roman" w:cs="Times New Roman"/>
          <w:sz w:val="24"/>
          <w:szCs w:val="24"/>
          <w:lang w:val="es-CO"/>
        </w:rPr>
      </w:pPr>
    </w:p>
    <w:p w14:paraId="678FCEC8" w14:textId="77777777" w:rsidR="00482068" w:rsidRPr="006B7440" w:rsidRDefault="00482068" w:rsidP="00482068">
      <w:pPr>
        <w:spacing w:before="240" w:line="360" w:lineRule="auto"/>
        <w:rPr>
          <w:rFonts w:ascii="Times New Roman" w:hAnsi="Times New Roman" w:cs="Times New Roman"/>
          <w:b/>
          <w:bCs/>
          <w:sz w:val="24"/>
          <w:szCs w:val="24"/>
          <w:lang w:val="es-CO"/>
        </w:rPr>
      </w:pPr>
      <w:r w:rsidRPr="006B7440">
        <w:rPr>
          <w:rFonts w:ascii="Times New Roman" w:hAnsi="Times New Roman" w:cs="Times New Roman"/>
          <w:b/>
          <w:bCs/>
          <w:sz w:val="24"/>
          <w:szCs w:val="24"/>
          <w:lang w:val="es-CO"/>
        </w:rPr>
        <w:t>Técnicas de recolección:</w:t>
      </w:r>
    </w:p>
    <w:p w14:paraId="12FCC678" w14:textId="77777777" w:rsidR="00482068" w:rsidRPr="006B7440" w:rsidRDefault="00482068" w:rsidP="00482068">
      <w:pPr>
        <w:numPr>
          <w:ilvl w:val="0"/>
          <w:numId w:val="13"/>
        </w:numPr>
        <w:spacing w:before="240" w:line="360" w:lineRule="auto"/>
        <w:rPr>
          <w:rFonts w:ascii="Times New Roman" w:hAnsi="Times New Roman" w:cs="Times New Roman"/>
          <w:sz w:val="24"/>
          <w:szCs w:val="24"/>
          <w:lang w:val="es-CO"/>
        </w:rPr>
      </w:pPr>
      <w:r w:rsidRPr="006B7440">
        <w:rPr>
          <w:rFonts w:ascii="Times New Roman" w:hAnsi="Times New Roman" w:cs="Times New Roman"/>
          <w:b/>
          <w:bCs/>
          <w:sz w:val="24"/>
          <w:szCs w:val="24"/>
          <w:lang w:val="es-CO"/>
        </w:rPr>
        <w:t>Observación directa:</w:t>
      </w:r>
      <w:r w:rsidRPr="006B7440">
        <w:rPr>
          <w:rFonts w:ascii="Times New Roman" w:hAnsi="Times New Roman" w:cs="Times New Roman"/>
          <w:sz w:val="24"/>
          <w:szCs w:val="24"/>
          <w:lang w:val="es-CO"/>
        </w:rPr>
        <w:br/>
        <w:t>Se observarán los procesos actuales de matrícula, control de asistencia, registro de calificaciones y generación de reportes. Esta técnica permitirá identificar las debilidades del sistema manual y las limitaciones tecnológicas reales en cada institución.</w:t>
      </w:r>
    </w:p>
    <w:p w14:paraId="0656AE15" w14:textId="77777777" w:rsidR="00482068" w:rsidRPr="006B7440" w:rsidRDefault="00482068" w:rsidP="00482068">
      <w:pPr>
        <w:numPr>
          <w:ilvl w:val="0"/>
          <w:numId w:val="13"/>
        </w:numPr>
        <w:spacing w:before="240" w:line="360" w:lineRule="auto"/>
        <w:rPr>
          <w:rFonts w:ascii="Times New Roman" w:hAnsi="Times New Roman" w:cs="Times New Roman"/>
          <w:sz w:val="24"/>
          <w:szCs w:val="24"/>
          <w:lang w:val="es-CO"/>
        </w:rPr>
      </w:pPr>
      <w:r w:rsidRPr="006B7440">
        <w:rPr>
          <w:rFonts w:ascii="Times New Roman" w:hAnsi="Times New Roman" w:cs="Times New Roman"/>
          <w:b/>
          <w:bCs/>
          <w:sz w:val="24"/>
          <w:szCs w:val="24"/>
          <w:lang w:val="es-CO"/>
        </w:rPr>
        <w:t>Entrevista semiestructurada:</w:t>
      </w:r>
      <w:r w:rsidRPr="006B7440">
        <w:rPr>
          <w:rFonts w:ascii="Times New Roman" w:hAnsi="Times New Roman" w:cs="Times New Roman"/>
          <w:sz w:val="24"/>
          <w:szCs w:val="24"/>
          <w:lang w:val="es-CO"/>
        </w:rPr>
        <w:br/>
        <w:t>Se realizarán entrevistas a docentes, coordinadores y directivos para conocer su experiencia con el manejo de información, la disponibilidad tecnológica y las dificultades más frecuentes en su labor administrativa.</w:t>
      </w:r>
    </w:p>
    <w:p w14:paraId="46610FDB" w14:textId="77777777" w:rsidR="00482068" w:rsidRPr="006B7440" w:rsidRDefault="00482068" w:rsidP="00482068">
      <w:pPr>
        <w:numPr>
          <w:ilvl w:val="0"/>
          <w:numId w:val="13"/>
        </w:numPr>
        <w:spacing w:before="240" w:line="360" w:lineRule="auto"/>
        <w:rPr>
          <w:rFonts w:ascii="Times New Roman" w:hAnsi="Times New Roman" w:cs="Times New Roman"/>
          <w:sz w:val="24"/>
          <w:szCs w:val="24"/>
          <w:lang w:val="es-CO"/>
        </w:rPr>
      </w:pPr>
      <w:r w:rsidRPr="006B7440">
        <w:rPr>
          <w:rFonts w:ascii="Times New Roman" w:hAnsi="Times New Roman" w:cs="Times New Roman"/>
          <w:b/>
          <w:bCs/>
          <w:sz w:val="24"/>
          <w:szCs w:val="24"/>
          <w:lang w:val="es-CO"/>
        </w:rPr>
        <w:t>Revisión documental:</w:t>
      </w:r>
      <w:r w:rsidRPr="006B7440">
        <w:rPr>
          <w:rFonts w:ascii="Times New Roman" w:hAnsi="Times New Roman" w:cs="Times New Roman"/>
          <w:sz w:val="24"/>
          <w:szCs w:val="24"/>
          <w:lang w:val="es-CO"/>
        </w:rPr>
        <w:br/>
        <w:t>Se analizarán los formatos físicos utilizados por las instituciones (planillas de asistencia, actas, registros manuales, carpetas de matrícula), con el fin de evaluar la falta de organización, duplicidad o riesgo de pérdida de información.</w:t>
      </w:r>
    </w:p>
    <w:p w14:paraId="14AA0F31" w14:textId="77777777" w:rsidR="00482068" w:rsidRDefault="00482068" w:rsidP="00482068">
      <w:pPr>
        <w:spacing w:before="240" w:line="360" w:lineRule="auto"/>
        <w:rPr>
          <w:rFonts w:ascii="Times New Roman" w:hAnsi="Times New Roman" w:cs="Times New Roman"/>
          <w:sz w:val="24"/>
          <w:szCs w:val="24"/>
          <w:lang w:val="es-CO"/>
        </w:rPr>
      </w:pPr>
    </w:p>
    <w:p w14:paraId="5B157AFA" w14:textId="77777777" w:rsidR="00482068" w:rsidRDefault="00482068" w:rsidP="00482068">
      <w:pPr>
        <w:spacing w:before="240" w:line="360" w:lineRule="auto"/>
        <w:rPr>
          <w:rFonts w:ascii="Times New Roman" w:hAnsi="Times New Roman" w:cs="Times New Roman"/>
          <w:sz w:val="24"/>
          <w:szCs w:val="24"/>
          <w:lang w:val="es-CO"/>
        </w:rPr>
      </w:pPr>
    </w:p>
    <w:p w14:paraId="621BC127" w14:textId="77777777" w:rsidR="00482068" w:rsidRDefault="00482068" w:rsidP="00482068">
      <w:pPr>
        <w:spacing w:before="240" w:line="360" w:lineRule="auto"/>
        <w:rPr>
          <w:rFonts w:ascii="Times New Roman" w:hAnsi="Times New Roman" w:cs="Times New Roman"/>
          <w:sz w:val="24"/>
          <w:szCs w:val="24"/>
          <w:lang w:val="es-CO"/>
        </w:rPr>
      </w:pPr>
    </w:p>
    <w:p w14:paraId="5DCDEA6E" w14:textId="77777777" w:rsidR="00482068" w:rsidRDefault="00482068" w:rsidP="00482068">
      <w:pPr>
        <w:spacing w:before="240" w:line="360" w:lineRule="auto"/>
        <w:rPr>
          <w:rFonts w:ascii="Times New Roman" w:hAnsi="Times New Roman" w:cs="Times New Roman"/>
          <w:sz w:val="24"/>
          <w:szCs w:val="24"/>
          <w:lang w:val="es-CO"/>
        </w:rPr>
      </w:pPr>
    </w:p>
    <w:p w14:paraId="3FA76211" w14:textId="77777777" w:rsidR="00482068" w:rsidRPr="006B7440" w:rsidRDefault="00482068" w:rsidP="00482068">
      <w:pPr>
        <w:spacing w:before="240" w:line="360" w:lineRule="auto"/>
        <w:rPr>
          <w:rFonts w:ascii="Times New Roman" w:hAnsi="Times New Roman" w:cs="Times New Roman"/>
          <w:sz w:val="24"/>
          <w:szCs w:val="24"/>
          <w:lang w:val="es-CO"/>
        </w:rPr>
      </w:pPr>
    </w:p>
    <w:p w14:paraId="1369F36E" w14:textId="77777777" w:rsidR="00482068" w:rsidRPr="006B7440" w:rsidRDefault="00482068" w:rsidP="00482068">
      <w:pPr>
        <w:spacing w:before="240" w:line="360" w:lineRule="auto"/>
        <w:rPr>
          <w:rFonts w:ascii="Times New Roman" w:hAnsi="Times New Roman" w:cs="Times New Roman"/>
          <w:b/>
          <w:bCs/>
          <w:sz w:val="24"/>
          <w:szCs w:val="24"/>
          <w:lang w:val="es-CO"/>
        </w:rPr>
      </w:pPr>
      <w:r w:rsidRPr="006B7440">
        <w:rPr>
          <w:rFonts w:ascii="Times New Roman" w:hAnsi="Times New Roman" w:cs="Times New Roman"/>
          <w:b/>
          <w:bCs/>
          <w:sz w:val="24"/>
          <w:szCs w:val="24"/>
          <w:lang w:val="es-CO"/>
        </w:rPr>
        <w:t>Instrumentos de recolección:</w:t>
      </w:r>
    </w:p>
    <w:p w14:paraId="62AC80DA" w14:textId="77777777" w:rsidR="00482068" w:rsidRPr="006B7440" w:rsidRDefault="00482068" w:rsidP="00482068">
      <w:pPr>
        <w:numPr>
          <w:ilvl w:val="0"/>
          <w:numId w:val="14"/>
        </w:numPr>
        <w:spacing w:before="240" w:line="360" w:lineRule="auto"/>
        <w:rPr>
          <w:rFonts w:ascii="Times New Roman" w:hAnsi="Times New Roman" w:cs="Times New Roman"/>
          <w:sz w:val="24"/>
          <w:szCs w:val="24"/>
          <w:lang w:val="es-CO"/>
        </w:rPr>
      </w:pPr>
      <w:r w:rsidRPr="006B7440">
        <w:rPr>
          <w:rFonts w:ascii="Times New Roman" w:hAnsi="Times New Roman" w:cs="Times New Roman"/>
          <w:b/>
          <w:bCs/>
          <w:sz w:val="24"/>
          <w:szCs w:val="24"/>
          <w:lang w:val="es-CO"/>
        </w:rPr>
        <w:t>Guía de observación:</w:t>
      </w:r>
      <w:r w:rsidRPr="006B7440">
        <w:rPr>
          <w:rFonts w:ascii="Times New Roman" w:hAnsi="Times New Roman" w:cs="Times New Roman"/>
          <w:sz w:val="24"/>
          <w:szCs w:val="24"/>
          <w:lang w:val="es-CO"/>
        </w:rPr>
        <w:t xml:space="preserve"> diseñada para evaluar la forma en que se realizan los procesos académicos y administrativos.</w:t>
      </w:r>
    </w:p>
    <w:p w14:paraId="0ED80663" w14:textId="77777777" w:rsidR="00482068" w:rsidRPr="006B7440" w:rsidRDefault="00482068" w:rsidP="00482068">
      <w:pPr>
        <w:numPr>
          <w:ilvl w:val="0"/>
          <w:numId w:val="14"/>
        </w:numPr>
        <w:spacing w:before="240" w:line="360" w:lineRule="auto"/>
        <w:rPr>
          <w:rFonts w:ascii="Times New Roman" w:hAnsi="Times New Roman" w:cs="Times New Roman"/>
          <w:sz w:val="24"/>
          <w:szCs w:val="24"/>
          <w:lang w:val="es-CO"/>
        </w:rPr>
      </w:pPr>
      <w:r w:rsidRPr="006B7440">
        <w:rPr>
          <w:rFonts w:ascii="Times New Roman" w:hAnsi="Times New Roman" w:cs="Times New Roman"/>
          <w:b/>
          <w:bCs/>
          <w:sz w:val="24"/>
          <w:szCs w:val="24"/>
          <w:lang w:val="es-CO"/>
        </w:rPr>
        <w:t>Cuestionario de entrevista:</w:t>
      </w:r>
      <w:r w:rsidRPr="006B7440">
        <w:rPr>
          <w:rFonts w:ascii="Times New Roman" w:hAnsi="Times New Roman" w:cs="Times New Roman"/>
          <w:sz w:val="24"/>
          <w:szCs w:val="24"/>
          <w:lang w:val="es-CO"/>
        </w:rPr>
        <w:t xml:space="preserve"> con preguntas dirigidas a identificar necesidades tecnológicas, carga administrativa y percepción del personal sobre la digitalización.</w:t>
      </w:r>
    </w:p>
    <w:p w14:paraId="1079B99E" w14:textId="77777777" w:rsidR="00482068" w:rsidRPr="006B7440" w:rsidRDefault="00482068" w:rsidP="00482068">
      <w:pPr>
        <w:numPr>
          <w:ilvl w:val="0"/>
          <w:numId w:val="14"/>
        </w:numPr>
        <w:spacing w:before="240" w:line="360" w:lineRule="auto"/>
        <w:rPr>
          <w:rFonts w:ascii="Times New Roman" w:hAnsi="Times New Roman" w:cs="Times New Roman"/>
          <w:sz w:val="24"/>
          <w:szCs w:val="24"/>
          <w:lang w:val="es-CO"/>
        </w:rPr>
      </w:pPr>
      <w:r w:rsidRPr="006B7440">
        <w:rPr>
          <w:rFonts w:ascii="Times New Roman" w:hAnsi="Times New Roman" w:cs="Times New Roman"/>
          <w:b/>
          <w:bCs/>
          <w:sz w:val="24"/>
          <w:szCs w:val="24"/>
          <w:lang w:val="es-CO"/>
        </w:rPr>
        <w:t>Lista de verificación (</w:t>
      </w:r>
      <w:proofErr w:type="spellStart"/>
      <w:r w:rsidRPr="006B7440">
        <w:rPr>
          <w:rFonts w:ascii="Times New Roman" w:hAnsi="Times New Roman" w:cs="Times New Roman"/>
          <w:b/>
          <w:bCs/>
          <w:sz w:val="24"/>
          <w:szCs w:val="24"/>
          <w:lang w:val="es-CO"/>
        </w:rPr>
        <w:t>checklist</w:t>
      </w:r>
      <w:proofErr w:type="spellEnd"/>
      <w:r w:rsidRPr="006B7440">
        <w:rPr>
          <w:rFonts w:ascii="Times New Roman" w:hAnsi="Times New Roman" w:cs="Times New Roman"/>
          <w:b/>
          <w:bCs/>
          <w:sz w:val="24"/>
          <w:szCs w:val="24"/>
          <w:lang w:val="es-CO"/>
        </w:rPr>
        <w:t>):</w:t>
      </w:r>
      <w:r w:rsidRPr="006B7440">
        <w:rPr>
          <w:rFonts w:ascii="Times New Roman" w:hAnsi="Times New Roman" w:cs="Times New Roman"/>
          <w:sz w:val="24"/>
          <w:szCs w:val="24"/>
          <w:lang w:val="es-CO"/>
        </w:rPr>
        <w:t xml:space="preserve"> para registrar la presencia o ausencia de procesos digitalizados, equipos tecnológicos disponibles y uso de herramientas informáticas.</w:t>
      </w:r>
    </w:p>
    <w:p w14:paraId="28D297F9" w14:textId="77777777" w:rsidR="00482068" w:rsidRPr="006B7440" w:rsidRDefault="00482068" w:rsidP="00482068">
      <w:pPr>
        <w:spacing w:before="240" w:line="360" w:lineRule="auto"/>
        <w:rPr>
          <w:rFonts w:ascii="Times New Roman" w:hAnsi="Times New Roman" w:cs="Times New Roman"/>
          <w:sz w:val="24"/>
          <w:szCs w:val="24"/>
          <w:lang w:val="es-CO"/>
        </w:rPr>
      </w:pPr>
      <w:r w:rsidRPr="006B7440">
        <w:rPr>
          <w:rFonts w:ascii="Times New Roman" w:hAnsi="Times New Roman" w:cs="Times New Roman"/>
          <w:sz w:val="24"/>
          <w:szCs w:val="24"/>
          <w:lang w:val="es-CO"/>
        </w:rPr>
        <w:t>Estos instrumentos permitirán recopilar datos claros y medibles, facilitando el análisis para la propuesta del sistema SENOVA.</w:t>
      </w:r>
    </w:p>
    <w:p w14:paraId="37018D00" w14:textId="77777777" w:rsidR="00C65658" w:rsidRDefault="00C65658" w:rsidP="00C65658">
      <w:pPr>
        <w:spacing w:before="240"/>
        <w:jc w:val="center"/>
        <w:rPr>
          <w:rFonts w:ascii="Times New Roman" w:hAnsi="Times New Roman" w:cs="Times New Roman"/>
          <w:b/>
          <w:bCs/>
          <w:sz w:val="24"/>
          <w:szCs w:val="24"/>
          <w:lang w:val="es-CO"/>
        </w:rPr>
      </w:pPr>
    </w:p>
    <w:p w14:paraId="5E3960F8" w14:textId="77777777" w:rsidR="00C65658" w:rsidRDefault="00C65658" w:rsidP="00C65658">
      <w:pPr>
        <w:spacing w:before="240"/>
        <w:jc w:val="center"/>
        <w:rPr>
          <w:rFonts w:ascii="Times New Roman" w:hAnsi="Times New Roman" w:cs="Times New Roman"/>
          <w:b/>
          <w:bCs/>
          <w:sz w:val="24"/>
          <w:szCs w:val="24"/>
          <w:lang w:val="es-CO"/>
        </w:rPr>
      </w:pPr>
    </w:p>
    <w:p w14:paraId="5F699D1E" w14:textId="77777777" w:rsidR="00C65658" w:rsidRDefault="00C65658" w:rsidP="00C65658">
      <w:pPr>
        <w:spacing w:before="240"/>
        <w:jc w:val="center"/>
        <w:rPr>
          <w:rFonts w:ascii="Times New Roman" w:hAnsi="Times New Roman" w:cs="Times New Roman"/>
          <w:b/>
          <w:bCs/>
          <w:sz w:val="24"/>
          <w:szCs w:val="24"/>
          <w:lang w:val="es-CO"/>
        </w:rPr>
      </w:pPr>
    </w:p>
    <w:p w14:paraId="7E2F49C2" w14:textId="77777777" w:rsidR="00482068" w:rsidRDefault="00482068" w:rsidP="00C65658">
      <w:pPr>
        <w:spacing w:before="240"/>
        <w:jc w:val="center"/>
        <w:rPr>
          <w:rFonts w:ascii="Times New Roman" w:hAnsi="Times New Roman" w:cs="Times New Roman"/>
          <w:b/>
          <w:bCs/>
          <w:sz w:val="24"/>
          <w:szCs w:val="24"/>
          <w:lang w:val="es-CO"/>
        </w:rPr>
      </w:pPr>
    </w:p>
    <w:p w14:paraId="27F3447C" w14:textId="77777777" w:rsidR="00482068" w:rsidRDefault="00482068" w:rsidP="00C65658">
      <w:pPr>
        <w:spacing w:before="240"/>
        <w:jc w:val="center"/>
        <w:rPr>
          <w:rFonts w:ascii="Times New Roman" w:hAnsi="Times New Roman" w:cs="Times New Roman"/>
          <w:b/>
          <w:bCs/>
          <w:sz w:val="24"/>
          <w:szCs w:val="24"/>
          <w:lang w:val="es-CO"/>
        </w:rPr>
      </w:pPr>
    </w:p>
    <w:p w14:paraId="4FA1587C" w14:textId="77777777" w:rsidR="00482068" w:rsidRDefault="00482068" w:rsidP="00C65658">
      <w:pPr>
        <w:spacing w:before="240"/>
        <w:jc w:val="center"/>
        <w:rPr>
          <w:rFonts w:ascii="Times New Roman" w:hAnsi="Times New Roman" w:cs="Times New Roman"/>
          <w:b/>
          <w:bCs/>
          <w:sz w:val="24"/>
          <w:szCs w:val="24"/>
          <w:lang w:val="es-CO"/>
        </w:rPr>
      </w:pPr>
    </w:p>
    <w:p w14:paraId="6E7982C5" w14:textId="77777777" w:rsidR="00482068" w:rsidRDefault="00482068" w:rsidP="00C65658">
      <w:pPr>
        <w:spacing w:before="240"/>
        <w:jc w:val="center"/>
        <w:rPr>
          <w:rFonts w:ascii="Times New Roman" w:hAnsi="Times New Roman" w:cs="Times New Roman"/>
          <w:b/>
          <w:bCs/>
          <w:sz w:val="24"/>
          <w:szCs w:val="24"/>
          <w:lang w:val="es-CO"/>
        </w:rPr>
      </w:pPr>
    </w:p>
    <w:p w14:paraId="358E6A6C" w14:textId="77777777" w:rsidR="00482068" w:rsidRDefault="00482068" w:rsidP="00C65658">
      <w:pPr>
        <w:spacing w:before="240"/>
        <w:jc w:val="center"/>
        <w:rPr>
          <w:rFonts w:ascii="Times New Roman" w:hAnsi="Times New Roman" w:cs="Times New Roman"/>
          <w:b/>
          <w:bCs/>
          <w:sz w:val="24"/>
          <w:szCs w:val="24"/>
          <w:lang w:val="es-CO"/>
        </w:rPr>
      </w:pPr>
    </w:p>
    <w:p w14:paraId="0BC5C0EA" w14:textId="77777777" w:rsidR="00482068" w:rsidRDefault="00482068" w:rsidP="00C65658">
      <w:pPr>
        <w:spacing w:before="240"/>
        <w:jc w:val="center"/>
        <w:rPr>
          <w:rFonts w:ascii="Times New Roman" w:hAnsi="Times New Roman" w:cs="Times New Roman"/>
          <w:b/>
          <w:bCs/>
          <w:sz w:val="24"/>
          <w:szCs w:val="24"/>
          <w:lang w:val="es-CO"/>
        </w:rPr>
      </w:pPr>
    </w:p>
    <w:p w14:paraId="0E61C88F" w14:textId="77777777" w:rsidR="00482068" w:rsidRDefault="00482068" w:rsidP="00C65658">
      <w:pPr>
        <w:spacing w:before="240"/>
        <w:jc w:val="center"/>
        <w:rPr>
          <w:rFonts w:ascii="Times New Roman" w:hAnsi="Times New Roman" w:cs="Times New Roman"/>
          <w:b/>
          <w:bCs/>
          <w:sz w:val="24"/>
          <w:szCs w:val="24"/>
          <w:lang w:val="es-CO"/>
        </w:rPr>
      </w:pPr>
    </w:p>
    <w:p w14:paraId="3D9D2C54" w14:textId="77777777" w:rsidR="00482068" w:rsidRDefault="00482068" w:rsidP="00C65658">
      <w:pPr>
        <w:spacing w:before="240"/>
        <w:jc w:val="center"/>
        <w:rPr>
          <w:rFonts w:ascii="Times New Roman" w:hAnsi="Times New Roman" w:cs="Times New Roman"/>
          <w:b/>
          <w:bCs/>
          <w:sz w:val="24"/>
          <w:szCs w:val="24"/>
          <w:lang w:val="es-CO"/>
        </w:rPr>
      </w:pPr>
    </w:p>
    <w:p w14:paraId="74B9B4CF" w14:textId="77777777" w:rsidR="00482068" w:rsidRDefault="00482068" w:rsidP="00C65658">
      <w:pPr>
        <w:spacing w:before="240"/>
        <w:jc w:val="center"/>
        <w:rPr>
          <w:rFonts w:ascii="Times New Roman" w:hAnsi="Times New Roman" w:cs="Times New Roman"/>
          <w:b/>
          <w:bCs/>
          <w:sz w:val="24"/>
          <w:szCs w:val="24"/>
          <w:lang w:val="es-CO"/>
        </w:rPr>
      </w:pPr>
    </w:p>
    <w:p w14:paraId="0955A198" w14:textId="77777777" w:rsidR="00C65658" w:rsidRDefault="00C65658" w:rsidP="00C65658">
      <w:pPr>
        <w:spacing w:before="240"/>
        <w:jc w:val="center"/>
        <w:rPr>
          <w:rFonts w:ascii="Times New Roman" w:hAnsi="Times New Roman" w:cs="Times New Roman"/>
          <w:b/>
          <w:bCs/>
          <w:sz w:val="24"/>
          <w:szCs w:val="24"/>
          <w:lang w:val="es-CO"/>
        </w:rPr>
      </w:pPr>
    </w:p>
    <w:p w14:paraId="676A2BE2" w14:textId="77777777" w:rsidR="00C65658" w:rsidRDefault="00C65658" w:rsidP="00C65658">
      <w:pPr>
        <w:spacing w:before="240"/>
        <w:jc w:val="center"/>
        <w:rPr>
          <w:rFonts w:ascii="Times New Roman" w:hAnsi="Times New Roman" w:cs="Times New Roman"/>
          <w:b/>
          <w:bCs/>
          <w:sz w:val="24"/>
          <w:szCs w:val="24"/>
          <w:lang w:val="es-CO"/>
        </w:rPr>
      </w:pPr>
    </w:p>
    <w:p w14:paraId="181FB72B" w14:textId="77777777" w:rsidR="00C65658" w:rsidRDefault="00C65658" w:rsidP="00C65658">
      <w:pPr>
        <w:spacing w:before="240"/>
        <w:jc w:val="center"/>
        <w:rPr>
          <w:rFonts w:ascii="Times New Roman" w:hAnsi="Times New Roman" w:cs="Times New Roman"/>
          <w:b/>
          <w:bCs/>
          <w:sz w:val="24"/>
          <w:szCs w:val="24"/>
          <w:lang w:val="es-CO"/>
        </w:rPr>
      </w:pPr>
    </w:p>
    <w:p w14:paraId="2D032B11" w14:textId="77777777" w:rsidR="00C65658" w:rsidRDefault="00C65658" w:rsidP="00C65658">
      <w:pPr>
        <w:spacing w:before="240"/>
        <w:jc w:val="center"/>
        <w:rPr>
          <w:rFonts w:ascii="Times New Roman" w:hAnsi="Times New Roman" w:cs="Times New Roman"/>
          <w:b/>
          <w:bCs/>
          <w:sz w:val="24"/>
          <w:szCs w:val="24"/>
          <w:lang w:val="es-CO"/>
        </w:rPr>
      </w:pPr>
    </w:p>
    <w:p w14:paraId="698B43DB" w14:textId="13C2A366" w:rsidR="0067311D" w:rsidRPr="00384023" w:rsidRDefault="0067311D" w:rsidP="00C65658">
      <w:pPr>
        <w:spacing w:before="240"/>
        <w:jc w:val="center"/>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7. Resultados</w:t>
      </w:r>
    </w:p>
    <w:p w14:paraId="12CB3741" w14:textId="77777777" w:rsidR="00A0364B" w:rsidRPr="006B7440" w:rsidRDefault="00A0364B" w:rsidP="00A0364B">
      <w:pPr>
        <w:spacing w:line="360" w:lineRule="auto"/>
        <w:jc w:val="both"/>
        <w:rPr>
          <w:rFonts w:ascii="Times New Roman" w:hAnsi="Times New Roman" w:cs="Times New Roman"/>
          <w:sz w:val="24"/>
          <w:szCs w:val="24"/>
          <w:lang w:val="es-CO"/>
        </w:rPr>
      </w:pPr>
      <w:r w:rsidRPr="006B7440">
        <w:rPr>
          <w:rFonts w:ascii="Times New Roman" w:hAnsi="Times New Roman" w:cs="Times New Roman"/>
          <w:sz w:val="24"/>
          <w:szCs w:val="24"/>
          <w:lang w:val="es-CO"/>
        </w:rPr>
        <w:t>Los resultados se presentan en función de los objetivos específicos del proyecto, relacionando los hallazgos obtenidos mediante las técnicas de recolección con los conceptos teóricos sobre digitalización educativa, gestión académica y sistematización de la información.</w:t>
      </w:r>
    </w:p>
    <w:p w14:paraId="19138172" w14:textId="77777777" w:rsidR="00A0364B" w:rsidRPr="006B7440" w:rsidRDefault="00A0364B" w:rsidP="00A0364B">
      <w:pPr>
        <w:spacing w:line="360" w:lineRule="auto"/>
        <w:jc w:val="both"/>
        <w:rPr>
          <w:rFonts w:ascii="Times New Roman" w:hAnsi="Times New Roman" w:cs="Times New Roman"/>
          <w:sz w:val="24"/>
          <w:szCs w:val="24"/>
          <w:lang w:val="es-CO"/>
        </w:rPr>
      </w:pPr>
      <w:r w:rsidRPr="006B7440">
        <w:rPr>
          <w:rFonts w:ascii="Times New Roman" w:hAnsi="Times New Roman" w:cs="Times New Roman"/>
          <w:b/>
          <w:bCs/>
          <w:sz w:val="24"/>
          <w:szCs w:val="24"/>
          <w:lang w:val="es-CO"/>
        </w:rPr>
        <w:t>Resultado 1: Identificación de las debilidades del sistema actual</w:t>
      </w:r>
      <w:r w:rsidRPr="006B7440">
        <w:rPr>
          <w:rFonts w:ascii="Times New Roman" w:hAnsi="Times New Roman" w:cs="Times New Roman"/>
          <w:sz w:val="24"/>
          <w:szCs w:val="24"/>
          <w:lang w:val="es-CO"/>
        </w:rPr>
        <w:br/>
        <w:t xml:space="preserve">El análisis de campo mostró que la mayoría de las instituciones dependen de registros manuales, lo </w:t>
      </w:r>
      <w:r>
        <w:rPr>
          <w:rFonts w:ascii="Times New Roman" w:hAnsi="Times New Roman" w:cs="Times New Roman"/>
          <w:sz w:val="24"/>
          <w:szCs w:val="24"/>
          <w:lang w:val="es-CO"/>
        </w:rPr>
        <w:t xml:space="preserve">que ratifica </w:t>
      </w:r>
      <w:r w:rsidRPr="006B7440">
        <w:rPr>
          <w:rFonts w:ascii="Times New Roman" w:hAnsi="Times New Roman" w:cs="Times New Roman"/>
          <w:sz w:val="24"/>
          <w:szCs w:val="24"/>
          <w:lang w:val="es-CO"/>
        </w:rPr>
        <w:t>la baja trazabilidad y</w:t>
      </w:r>
      <w:r>
        <w:rPr>
          <w:rFonts w:ascii="Times New Roman" w:hAnsi="Times New Roman" w:cs="Times New Roman"/>
          <w:sz w:val="24"/>
          <w:szCs w:val="24"/>
          <w:lang w:val="es-CO"/>
        </w:rPr>
        <w:t xml:space="preserve"> el</w:t>
      </w:r>
      <w:r w:rsidRPr="006B7440">
        <w:rPr>
          <w:rFonts w:ascii="Times New Roman" w:hAnsi="Times New Roman" w:cs="Times New Roman"/>
          <w:sz w:val="24"/>
          <w:szCs w:val="24"/>
          <w:lang w:val="es-CO"/>
        </w:rPr>
        <w:t xml:space="preserve"> mayor riesgo de errores en sistemas no digitalizados. Se evidenció pérdida frecuente de planillas, retrasos en reportes y dificultad para acceder a información consolidada.</w:t>
      </w:r>
    </w:p>
    <w:p w14:paraId="1C59BB2C" w14:textId="77777777" w:rsidR="00A0364B" w:rsidRPr="006B7440" w:rsidRDefault="00A0364B" w:rsidP="00A0364B">
      <w:pPr>
        <w:spacing w:line="360" w:lineRule="auto"/>
        <w:jc w:val="both"/>
        <w:rPr>
          <w:rFonts w:ascii="Times New Roman" w:hAnsi="Times New Roman" w:cs="Times New Roman"/>
          <w:sz w:val="24"/>
          <w:szCs w:val="24"/>
          <w:lang w:val="es-CO"/>
        </w:rPr>
      </w:pPr>
      <w:r w:rsidRPr="006B7440">
        <w:rPr>
          <w:rFonts w:ascii="Times New Roman" w:hAnsi="Times New Roman" w:cs="Times New Roman"/>
          <w:b/>
          <w:bCs/>
          <w:sz w:val="24"/>
          <w:szCs w:val="24"/>
          <w:lang w:val="es-CO"/>
        </w:rPr>
        <w:t>Resultado 2: Necesidad de sistematización académica</w:t>
      </w:r>
      <w:r w:rsidRPr="006B7440">
        <w:rPr>
          <w:rFonts w:ascii="Times New Roman" w:hAnsi="Times New Roman" w:cs="Times New Roman"/>
          <w:b/>
          <w:bCs/>
          <w:sz w:val="24"/>
          <w:szCs w:val="24"/>
          <w:lang w:val="es-CO"/>
        </w:rPr>
        <w:br/>
      </w:r>
      <w:r w:rsidRPr="006B7440">
        <w:rPr>
          <w:rFonts w:ascii="Times New Roman" w:hAnsi="Times New Roman" w:cs="Times New Roman"/>
          <w:sz w:val="24"/>
          <w:szCs w:val="24"/>
          <w:lang w:val="es-CO"/>
        </w:rPr>
        <w:t>La observación y las entrevistas confirmaron que las instituciones carecen de una plataforma centralizada para matrícula, asistencia y evaluación. Esto se relaciona con la teoría de Gestión del Conocimiento</w:t>
      </w:r>
      <w:r>
        <w:rPr>
          <w:rFonts w:ascii="Times New Roman" w:hAnsi="Times New Roman" w:cs="Times New Roman"/>
          <w:sz w:val="24"/>
          <w:szCs w:val="24"/>
          <w:lang w:val="es-CO"/>
        </w:rPr>
        <w:t xml:space="preserve">, </w:t>
      </w:r>
      <w:r w:rsidRPr="006B7440">
        <w:rPr>
          <w:rFonts w:ascii="Times New Roman" w:hAnsi="Times New Roman" w:cs="Times New Roman"/>
          <w:sz w:val="24"/>
          <w:szCs w:val="24"/>
          <w:lang w:val="es-CO"/>
        </w:rPr>
        <w:t>que señala que la información debe estar organizada, accesible y estandarizada para mejorar la toma de decisiones.</w:t>
      </w:r>
    </w:p>
    <w:p w14:paraId="396E48C6" w14:textId="77777777" w:rsidR="00A0364B" w:rsidRPr="006B7440" w:rsidRDefault="00A0364B" w:rsidP="00A0364B">
      <w:pPr>
        <w:spacing w:line="360" w:lineRule="auto"/>
        <w:jc w:val="both"/>
        <w:rPr>
          <w:rFonts w:ascii="Times New Roman" w:hAnsi="Times New Roman" w:cs="Times New Roman"/>
          <w:sz w:val="24"/>
          <w:szCs w:val="24"/>
          <w:lang w:val="es-CO"/>
        </w:rPr>
      </w:pPr>
      <w:r w:rsidRPr="006B7440">
        <w:rPr>
          <w:rFonts w:ascii="Times New Roman" w:hAnsi="Times New Roman" w:cs="Times New Roman"/>
          <w:b/>
          <w:bCs/>
          <w:sz w:val="24"/>
          <w:szCs w:val="24"/>
          <w:lang w:val="es-CO"/>
        </w:rPr>
        <w:t>Resultado 3: Demanda de herramientas tecnológicas aplicadas al contexto escolar</w:t>
      </w:r>
      <w:r w:rsidRPr="006B7440">
        <w:rPr>
          <w:rFonts w:ascii="Times New Roman" w:hAnsi="Times New Roman" w:cs="Times New Roman"/>
          <w:sz w:val="24"/>
          <w:szCs w:val="24"/>
          <w:lang w:val="es-CO"/>
        </w:rPr>
        <w:br/>
        <w:t>Los docentes expresaron la necesidad de un sistema que facilite sus procesos diarios. Esta percepción establece que la eficiencia institucional depende de la integración entre procesos, recursos y herramientas.</w:t>
      </w:r>
    </w:p>
    <w:p w14:paraId="56EA99D6" w14:textId="77777777" w:rsidR="00A0364B" w:rsidRDefault="00A0364B" w:rsidP="00A0364B">
      <w:pPr>
        <w:spacing w:line="360" w:lineRule="auto"/>
        <w:jc w:val="both"/>
        <w:rPr>
          <w:rFonts w:ascii="Times New Roman" w:hAnsi="Times New Roman" w:cs="Times New Roman"/>
          <w:sz w:val="24"/>
          <w:szCs w:val="24"/>
          <w:lang w:val="es-CO"/>
        </w:rPr>
      </w:pPr>
      <w:r w:rsidRPr="006B7440">
        <w:rPr>
          <w:rFonts w:ascii="Times New Roman" w:hAnsi="Times New Roman" w:cs="Times New Roman"/>
          <w:b/>
          <w:bCs/>
          <w:sz w:val="24"/>
          <w:szCs w:val="24"/>
          <w:lang w:val="es-CO"/>
        </w:rPr>
        <w:t>Resultado 4: Validación de la propuesta SENOVA como solución</w:t>
      </w:r>
      <w:r w:rsidRPr="006B7440">
        <w:rPr>
          <w:rFonts w:ascii="Times New Roman" w:hAnsi="Times New Roman" w:cs="Times New Roman"/>
          <w:sz w:val="24"/>
          <w:szCs w:val="24"/>
          <w:lang w:val="es-CO"/>
        </w:rPr>
        <w:br/>
        <w:t>Los hallazgos obtenidos demostraron que un sistema digital como SENOVA puede mejorar significativamente la gestión académica, optimizando tiempos, reduciendo errores y permitiendo una trazabilidad completa de la información escolar.</w:t>
      </w:r>
      <w:r w:rsidRPr="006B7440">
        <w:rPr>
          <w:rFonts w:ascii="Times New Roman" w:hAnsi="Times New Roman" w:cs="Times New Roman"/>
          <w:sz w:val="24"/>
          <w:szCs w:val="24"/>
          <w:lang w:val="es-CO"/>
        </w:rPr>
        <w:br/>
        <w:t>Esta conclusión se ajusta a la Teoría del Aprendizaje Organizacional</w:t>
      </w:r>
      <w:r>
        <w:rPr>
          <w:rFonts w:ascii="Times New Roman" w:hAnsi="Times New Roman" w:cs="Times New Roman"/>
          <w:sz w:val="24"/>
          <w:szCs w:val="24"/>
          <w:lang w:val="es-CO"/>
        </w:rPr>
        <w:t xml:space="preserve">, </w:t>
      </w:r>
      <w:r w:rsidRPr="006B7440">
        <w:rPr>
          <w:rFonts w:ascii="Times New Roman" w:hAnsi="Times New Roman" w:cs="Times New Roman"/>
          <w:sz w:val="24"/>
          <w:szCs w:val="24"/>
          <w:lang w:val="es-CO"/>
        </w:rPr>
        <w:t>donde la institución mejora cuando puede analizar y utilizar datos de forma estratégica.</w:t>
      </w:r>
    </w:p>
    <w:p w14:paraId="0E065824" w14:textId="5E073D78" w:rsidR="00312C07" w:rsidRPr="00A0364B" w:rsidRDefault="00312C07" w:rsidP="00384023">
      <w:pPr>
        <w:jc w:val="both"/>
        <w:rPr>
          <w:rFonts w:ascii="Times New Roman" w:hAnsi="Times New Roman" w:cs="Times New Roman"/>
          <w:b/>
          <w:bCs/>
          <w:sz w:val="24"/>
          <w:szCs w:val="24"/>
          <w:lang w:val="es-CO"/>
        </w:rPr>
      </w:pPr>
    </w:p>
    <w:p w14:paraId="56CE04E0" w14:textId="389DEEE0" w:rsidR="00211482" w:rsidRDefault="00211482" w:rsidP="00384023">
      <w:pPr>
        <w:jc w:val="both"/>
        <w:rPr>
          <w:rFonts w:ascii="Times New Roman" w:hAnsi="Times New Roman" w:cs="Times New Roman"/>
          <w:b/>
          <w:bCs/>
          <w:sz w:val="24"/>
          <w:szCs w:val="24"/>
          <w:lang w:val="es-CO"/>
        </w:rPr>
      </w:pPr>
    </w:p>
    <w:p w14:paraId="43C9E389" w14:textId="77777777" w:rsidR="00211482" w:rsidRDefault="00211482" w:rsidP="00384023">
      <w:pPr>
        <w:jc w:val="both"/>
        <w:rPr>
          <w:rFonts w:ascii="Times New Roman" w:hAnsi="Times New Roman" w:cs="Times New Roman"/>
          <w:b/>
          <w:bCs/>
          <w:sz w:val="24"/>
          <w:szCs w:val="24"/>
          <w:lang w:val="es-CO"/>
        </w:rPr>
      </w:pPr>
    </w:p>
    <w:p w14:paraId="6546F783" w14:textId="0BE77FD1" w:rsidR="00384023" w:rsidRDefault="0067311D" w:rsidP="00211482">
      <w:pPr>
        <w:jc w:val="both"/>
        <w:rPr>
          <w:rFonts w:ascii="Times New Roman" w:hAnsi="Times New Roman" w:cs="Times New Roman"/>
          <w:b/>
          <w:bCs/>
          <w:sz w:val="24"/>
          <w:szCs w:val="24"/>
          <w:lang w:val="es-CO"/>
        </w:rPr>
      </w:pPr>
      <w:r w:rsidRPr="00384023">
        <w:rPr>
          <w:rFonts w:ascii="Times New Roman" w:hAnsi="Times New Roman" w:cs="Times New Roman"/>
          <w:b/>
          <w:bCs/>
          <w:sz w:val="24"/>
          <w:szCs w:val="24"/>
          <w:lang w:val="es-CO"/>
        </w:rPr>
        <w:t>8. Cronograma de actividades</w:t>
      </w:r>
    </w:p>
    <w:tbl>
      <w:tblPr>
        <w:tblStyle w:val="Tablaconcuadrcula"/>
        <w:tblpPr w:leftFromText="141" w:rightFromText="141" w:vertAnchor="text" w:horzAnchor="margin" w:tblpXSpec="center" w:tblpY="536"/>
        <w:tblW w:w="11477" w:type="dxa"/>
        <w:tblLook w:val="04A0" w:firstRow="1" w:lastRow="0" w:firstColumn="1" w:lastColumn="0" w:noHBand="0" w:noVBand="1"/>
      </w:tblPr>
      <w:tblGrid>
        <w:gridCol w:w="950"/>
        <w:gridCol w:w="2164"/>
        <w:gridCol w:w="2700"/>
        <w:gridCol w:w="2119"/>
        <w:gridCol w:w="3544"/>
      </w:tblGrid>
      <w:tr w:rsidR="00211482" w14:paraId="28BF9C19" w14:textId="77777777" w:rsidTr="00D55FB7">
        <w:trPr>
          <w:trHeight w:val="392"/>
        </w:trPr>
        <w:tc>
          <w:tcPr>
            <w:tcW w:w="950" w:type="dxa"/>
          </w:tcPr>
          <w:p w14:paraId="045554FE" w14:textId="77777777" w:rsidR="00211482" w:rsidRDefault="00211482" w:rsidP="00D55FB7">
            <w:pPr>
              <w:jc w:val="center"/>
            </w:pPr>
            <w:r>
              <w:t>#</w:t>
            </w:r>
          </w:p>
        </w:tc>
        <w:tc>
          <w:tcPr>
            <w:tcW w:w="2164" w:type="dxa"/>
          </w:tcPr>
          <w:p w14:paraId="58AA42CD" w14:textId="77777777" w:rsidR="00211482" w:rsidRDefault="00211482" w:rsidP="00D55FB7">
            <w:pPr>
              <w:jc w:val="center"/>
            </w:pPr>
            <w:r>
              <w:t>Etapas/Módulos</w:t>
            </w:r>
          </w:p>
        </w:tc>
        <w:tc>
          <w:tcPr>
            <w:tcW w:w="2700" w:type="dxa"/>
          </w:tcPr>
          <w:p w14:paraId="16D1AAF6" w14:textId="77777777" w:rsidR="00211482" w:rsidRDefault="00211482" w:rsidP="00D55FB7">
            <w:pPr>
              <w:jc w:val="center"/>
            </w:pPr>
            <w:r>
              <w:t>Actividad</w:t>
            </w:r>
          </w:p>
        </w:tc>
        <w:tc>
          <w:tcPr>
            <w:tcW w:w="2119" w:type="dxa"/>
          </w:tcPr>
          <w:p w14:paraId="049855D8" w14:textId="77777777" w:rsidR="00211482" w:rsidRDefault="00211482" w:rsidP="00D55FB7">
            <w:pPr>
              <w:jc w:val="center"/>
            </w:pPr>
            <w:r>
              <w:t>Fecha Inicial/Fecha Final</w:t>
            </w:r>
          </w:p>
        </w:tc>
        <w:tc>
          <w:tcPr>
            <w:tcW w:w="3544" w:type="dxa"/>
          </w:tcPr>
          <w:p w14:paraId="6321F4F7" w14:textId="77777777" w:rsidR="00211482" w:rsidRDefault="00211482" w:rsidP="00D55FB7">
            <w:pPr>
              <w:jc w:val="center"/>
            </w:pPr>
            <w:r>
              <w:t>Responsable</w:t>
            </w:r>
          </w:p>
        </w:tc>
      </w:tr>
      <w:tr w:rsidR="00211482" w14:paraId="1B5BE60E" w14:textId="77777777" w:rsidTr="00D55FB7">
        <w:trPr>
          <w:trHeight w:val="392"/>
        </w:trPr>
        <w:tc>
          <w:tcPr>
            <w:tcW w:w="950" w:type="dxa"/>
          </w:tcPr>
          <w:p w14:paraId="59D421EE" w14:textId="77777777" w:rsidR="00211482" w:rsidRDefault="00211482" w:rsidP="00D55FB7">
            <w:pPr>
              <w:pStyle w:val="Prrafodelista"/>
              <w:numPr>
                <w:ilvl w:val="0"/>
                <w:numId w:val="12"/>
              </w:numPr>
              <w:spacing w:line="278" w:lineRule="auto"/>
            </w:pPr>
          </w:p>
        </w:tc>
        <w:tc>
          <w:tcPr>
            <w:tcW w:w="2164" w:type="dxa"/>
          </w:tcPr>
          <w:p w14:paraId="3A267FCD" w14:textId="77777777" w:rsidR="00211482" w:rsidRDefault="00211482" w:rsidP="00D55FB7">
            <w:pPr>
              <w:jc w:val="center"/>
            </w:pPr>
            <w:r>
              <w:t>Análisis. Req funcionales y req no-funcional</w:t>
            </w:r>
          </w:p>
        </w:tc>
        <w:tc>
          <w:tcPr>
            <w:tcW w:w="2700" w:type="dxa"/>
          </w:tcPr>
          <w:p w14:paraId="7201BB3A" w14:textId="77777777" w:rsidR="00211482" w:rsidRDefault="00211482" w:rsidP="00D55FB7">
            <w:pPr>
              <w:jc w:val="center"/>
            </w:pPr>
            <w:r>
              <w:t>Reestructuración del sistema de Funsemarg/Senova</w:t>
            </w:r>
          </w:p>
        </w:tc>
        <w:tc>
          <w:tcPr>
            <w:tcW w:w="2119" w:type="dxa"/>
          </w:tcPr>
          <w:p w14:paraId="4778A584" w14:textId="77777777" w:rsidR="00211482" w:rsidRDefault="00211482" w:rsidP="00D55FB7">
            <w:pPr>
              <w:jc w:val="center"/>
            </w:pPr>
            <w:r>
              <w:t>06/10/2025</w:t>
            </w:r>
          </w:p>
        </w:tc>
        <w:tc>
          <w:tcPr>
            <w:tcW w:w="3544" w:type="dxa"/>
          </w:tcPr>
          <w:p w14:paraId="7A72A61F" w14:textId="77777777" w:rsidR="00211482" w:rsidRDefault="00211482" w:rsidP="00D55FB7">
            <w:pPr>
              <w:jc w:val="center"/>
            </w:pPr>
            <w:r>
              <w:t>Neyller Castro</w:t>
            </w:r>
          </w:p>
        </w:tc>
      </w:tr>
      <w:tr w:rsidR="00211482" w14:paraId="4EEF2338" w14:textId="77777777" w:rsidTr="00D55FB7">
        <w:trPr>
          <w:trHeight w:val="392"/>
        </w:trPr>
        <w:tc>
          <w:tcPr>
            <w:tcW w:w="950" w:type="dxa"/>
          </w:tcPr>
          <w:p w14:paraId="2F95650E" w14:textId="77777777" w:rsidR="00211482" w:rsidRDefault="00211482" w:rsidP="00D55FB7">
            <w:pPr>
              <w:pStyle w:val="Prrafodelista"/>
              <w:numPr>
                <w:ilvl w:val="0"/>
                <w:numId w:val="12"/>
              </w:numPr>
              <w:spacing w:line="278" w:lineRule="auto"/>
            </w:pPr>
            <w:r>
              <w:t xml:space="preserve"> </w:t>
            </w:r>
          </w:p>
        </w:tc>
        <w:tc>
          <w:tcPr>
            <w:tcW w:w="2164" w:type="dxa"/>
          </w:tcPr>
          <w:p w14:paraId="115285E2" w14:textId="77777777" w:rsidR="00211482" w:rsidRDefault="00211482" w:rsidP="00D55FB7">
            <w:pPr>
              <w:jc w:val="center"/>
            </w:pPr>
            <w:r>
              <w:t>diseño</w:t>
            </w:r>
          </w:p>
        </w:tc>
        <w:tc>
          <w:tcPr>
            <w:tcW w:w="2700" w:type="dxa"/>
          </w:tcPr>
          <w:p w14:paraId="25E6E0A2" w14:textId="77777777" w:rsidR="00211482" w:rsidRDefault="00211482" w:rsidP="00D55FB7">
            <w:pPr>
              <w:jc w:val="center"/>
            </w:pPr>
            <w:r>
              <w:t>Cambio de colores</w:t>
            </w:r>
          </w:p>
        </w:tc>
        <w:tc>
          <w:tcPr>
            <w:tcW w:w="2119" w:type="dxa"/>
          </w:tcPr>
          <w:p w14:paraId="25445CCD" w14:textId="77777777" w:rsidR="00211482" w:rsidRDefault="00211482" w:rsidP="00D55FB7">
            <w:pPr>
              <w:jc w:val="center"/>
            </w:pPr>
            <w:r>
              <w:t>06/10/2025</w:t>
            </w:r>
          </w:p>
        </w:tc>
        <w:tc>
          <w:tcPr>
            <w:tcW w:w="3544" w:type="dxa"/>
          </w:tcPr>
          <w:p w14:paraId="4AA8F5EB" w14:textId="77777777" w:rsidR="00211482" w:rsidRDefault="00211482" w:rsidP="00D55FB7">
            <w:pPr>
              <w:jc w:val="center"/>
            </w:pPr>
            <w:r>
              <w:t>Sebastian Hernandez</w:t>
            </w:r>
          </w:p>
        </w:tc>
      </w:tr>
      <w:tr w:rsidR="00211482" w14:paraId="6A11AB61" w14:textId="77777777" w:rsidTr="00D55FB7">
        <w:trPr>
          <w:trHeight w:val="392"/>
        </w:trPr>
        <w:tc>
          <w:tcPr>
            <w:tcW w:w="950" w:type="dxa"/>
          </w:tcPr>
          <w:p w14:paraId="4726F5EF" w14:textId="77777777" w:rsidR="00211482" w:rsidRDefault="00211482" w:rsidP="00D55FB7">
            <w:pPr>
              <w:pStyle w:val="Prrafodelista"/>
              <w:numPr>
                <w:ilvl w:val="0"/>
                <w:numId w:val="12"/>
              </w:numPr>
              <w:spacing w:line="278" w:lineRule="auto"/>
            </w:pPr>
          </w:p>
        </w:tc>
        <w:tc>
          <w:tcPr>
            <w:tcW w:w="2164" w:type="dxa"/>
          </w:tcPr>
          <w:p w14:paraId="3CB59C74" w14:textId="77777777" w:rsidR="00211482" w:rsidRDefault="00211482" w:rsidP="00D55FB7">
            <w:pPr>
              <w:jc w:val="center"/>
            </w:pPr>
          </w:p>
          <w:p w14:paraId="1E3FE4AF" w14:textId="77777777" w:rsidR="00211482" w:rsidRDefault="00211482" w:rsidP="00D55FB7">
            <w:pPr>
              <w:jc w:val="center"/>
            </w:pPr>
            <w:r>
              <w:t>Desarrollo</w:t>
            </w:r>
          </w:p>
        </w:tc>
        <w:tc>
          <w:tcPr>
            <w:tcW w:w="2700" w:type="dxa"/>
          </w:tcPr>
          <w:p w14:paraId="1434DF8C" w14:textId="77777777" w:rsidR="00211482" w:rsidRDefault="00211482" w:rsidP="00D55FB7">
            <w:pPr>
              <w:jc w:val="center"/>
            </w:pPr>
            <w:r>
              <w:t>Implementación del módulo asignación de colegio</w:t>
            </w:r>
          </w:p>
        </w:tc>
        <w:tc>
          <w:tcPr>
            <w:tcW w:w="2119" w:type="dxa"/>
          </w:tcPr>
          <w:p w14:paraId="4B70CCC2" w14:textId="77777777" w:rsidR="00211482" w:rsidRDefault="00211482" w:rsidP="00D55FB7">
            <w:pPr>
              <w:jc w:val="center"/>
            </w:pPr>
            <w:r>
              <w:t>07/10/2025</w:t>
            </w:r>
          </w:p>
        </w:tc>
        <w:tc>
          <w:tcPr>
            <w:tcW w:w="3544" w:type="dxa"/>
          </w:tcPr>
          <w:p w14:paraId="416C1295" w14:textId="77777777" w:rsidR="00211482" w:rsidRDefault="00211482" w:rsidP="00D55FB7">
            <w:pPr>
              <w:jc w:val="center"/>
            </w:pPr>
            <w:r>
              <w:t>Neyller y Sebastian</w:t>
            </w:r>
          </w:p>
        </w:tc>
      </w:tr>
      <w:tr w:rsidR="00211482" w14:paraId="5B416584" w14:textId="77777777" w:rsidTr="00D55FB7">
        <w:trPr>
          <w:trHeight w:val="392"/>
        </w:trPr>
        <w:tc>
          <w:tcPr>
            <w:tcW w:w="950" w:type="dxa"/>
          </w:tcPr>
          <w:p w14:paraId="42E88C7E" w14:textId="77777777" w:rsidR="00211482" w:rsidRDefault="00211482" w:rsidP="00D55FB7">
            <w:pPr>
              <w:pStyle w:val="Prrafodelista"/>
              <w:numPr>
                <w:ilvl w:val="0"/>
                <w:numId w:val="12"/>
              </w:numPr>
              <w:spacing w:line="278" w:lineRule="auto"/>
            </w:pPr>
          </w:p>
        </w:tc>
        <w:tc>
          <w:tcPr>
            <w:tcW w:w="2164" w:type="dxa"/>
          </w:tcPr>
          <w:p w14:paraId="6E6298F5" w14:textId="77777777" w:rsidR="00211482" w:rsidRDefault="00211482" w:rsidP="00D55FB7">
            <w:pPr>
              <w:jc w:val="center"/>
            </w:pPr>
            <w:r>
              <w:t>Pruebas funcionales y no funcionales</w:t>
            </w:r>
          </w:p>
        </w:tc>
        <w:tc>
          <w:tcPr>
            <w:tcW w:w="2700" w:type="dxa"/>
          </w:tcPr>
          <w:p w14:paraId="5792F161" w14:textId="77777777" w:rsidR="00211482" w:rsidRDefault="00211482" w:rsidP="00D55FB7">
            <w:pPr>
              <w:jc w:val="center"/>
            </w:pPr>
            <w:r>
              <w:t>Actualización de la tabla de crear colegio</w:t>
            </w:r>
          </w:p>
        </w:tc>
        <w:tc>
          <w:tcPr>
            <w:tcW w:w="2119" w:type="dxa"/>
          </w:tcPr>
          <w:p w14:paraId="3B42F22D" w14:textId="77777777" w:rsidR="00211482" w:rsidRDefault="00211482" w:rsidP="00D55FB7">
            <w:pPr>
              <w:jc w:val="center"/>
            </w:pPr>
            <w:r>
              <w:t>08/10/2025</w:t>
            </w:r>
          </w:p>
        </w:tc>
        <w:tc>
          <w:tcPr>
            <w:tcW w:w="3544" w:type="dxa"/>
          </w:tcPr>
          <w:p w14:paraId="12517D52" w14:textId="77777777" w:rsidR="00211482" w:rsidRDefault="00211482" w:rsidP="00D55FB7">
            <w:pPr>
              <w:jc w:val="center"/>
            </w:pPr>
            <w:r>
              <w:t>Sebastian Hernandez</w:t>
            </w:r>
          </w:p>
        </w:tc>
      </w:tr>
      <w:tr w:rsidR="00211482" w14:paraId="3E1E139F" w14:textId="77777777" w:rsidTr="00D55FB7">
        <w:trPr>
          <w:trHeight w:val="392"/>
        </w:trPr>
        <w:tc>
          <w:tcPr>
            <w:tcW w:w="950" w:type="dxa"/>
          </w:tcPr>
          <w:p w14:paraId="76E051AA" w14:textId="77777777" w:rsidR="00211482" w:rsidRDefault="00211482" w:rsidP="00D55FB7">
            <w:pPr>
              <w:pStyle w:val="Prrafodelista"/>
              <w:numPr>
                <w:ilvl w:val="0"/>
                <w:numId w:val="12"/>
              </w:numPr>
              <w:spacing w:line="278" w:lineRule="auto"/>
            </w:pPr>
          </w:p>
        </w:tc>
        <w:tc>
          <w:tcPr>
            <w:tcW w:w="2164" w:type="dxa"/>
          </w:tcPr>
          <w:p w14:paraId="16A9E95C" w14:textId="77777777" w:rsidR="00211482" w:rsidRDefault="00211482" w:rsidP="00D55FB7">
            <w:pPr>
              <w:jc w:val="center"/>
            </w:pPr>
            <w:r>
              <w:t>despliegue</w:t>
            </w:r>
          </w:p>
        </w:tc>
        <w:tc>
          <w:tcPr>
            <w:tcW w:w="2700" w:type="dxa"/>
          </w:tcPr>
          <w:p w14:paraId="0F6A38FB" w14:textId="77777777" w:rsidR="00211482" w:rsidRDefault="00211482" w:rsidP="00D55FB7">
            <w:pPr>
              <w:jc w:val="center"/>
            </w:pPr>
            <w:r>
              <w:t>Implementación de asignaturas por grados</w:t>
            </w:r>
          </w:p>
        </w:tc>
        <w:tc>
          <w:tcPr>
            <w:tcW w:w="2119" w:type="dxa"/>
          </w:tcPr>
          <w:p w14:paraId="79189E64" w14:textId="77777777" w:rsidR="00211482" w:rsidRDefault="00211482" w:rsidP="00D55FB7">
            <w:pPr>
              <w:jc w:val="center"/>
            </w:pPr>
            <w:r>
              <w:t>09/10/2025</w:t>
            </w:r>
          </w:p>
        </w:tc>
        <w:tc>
          <w:tcPr>
            <w:tcW w:w="3544" w:type="dxa"/>
          </w:tcPr>
          <w:p w14:paraId="40815EC9" w14:textId="77777777" w:rsidR="00211482" w:rsidRDefault="00211482" w:rsidP="00D55FB7">
            <w:pPr>
              <w:jc w:val="center"/>
            </w:pPr>
            <w:r>
              <w:t>Neyller Castro</w:t>
            </w:r>
          </w:p>
        </w:tc>
      </w:tr>
      <w:tr w:rsidR="00211482" w14:paraId="6FFA348F" w14:textId="77777777" w:rsidTr="00D55FB7">
        <w:trPr>
          <w:trHeight w:val="343"/>
        </w:trPr>
        <w:tc>
          <w:tcPr>
            <w:tcW w:w="950" w:type="dxa"/>
          </w:tcPr>
          <w:p w14:paraId="22E382FF" w14:textId="77777777" w:rsidR="00211482" w:rsidRDefault="00211482" w:rsidP="00D55FB7">
            <w:pPr>
              <w:pStyle w:val="Prrafodelista"/>
              <w:numPr>
                <w:ilvl w:val="0"/>
                <w:numId w:val="12"/>
              </w:numPr>
              <w:spacing w:line="278" w:lineRule="auto"/>
            </w:pPr>
          </w:p>
        </w:tc>
        <w:tc>
          <w:tcPr>
            <w:tcW w:w="2164" w:type="dxa"/>
          </w:tcPr>
          <w:p w14:paraId="0D252803" w14:textId="77777777" w:rsidR="00211482" w:rsidRDefault="00211482" w:rsidP="00D55FB7">
            <w:pPr>
              <w:jc w:val="center"/>
            </w:pPr>
            <w:r>
              <w:t>preproducción</w:t>
            </w:r>
          </w:p>
        </w:tc>
        <w:tc>
          <w:tcPr>
            <w:tcW w:w="2700" w:type="dxa"/>
          </w:tcPr>
          <w:p w14:paraId="657CB77B" w14:textId="77777777" w:rsidR="00211482" w:rsidRDefault="00211482" w:rsidP="00D55FB7">
            <w:pPr>
              <w:jc w:val="center"/>
            </w:pPr>
            <w:r>
              <w:t>Implementación de cursos</w:t>
            </w:r>
          </w:p>
        </w:tc>
        <w:tc>
          <w:tcPr>
            <w:tcW w:w="2119" w:type="dxa"/>
          </w:tcPr>
          <w:p w14:paraId="7C97D2F4" w14:textId="77777777" w:rsidR="00211482" w:rsidRDefault="00211482" w:rsidP="00D55FB7">
            <w:pPr>
              <w:jc w:val="center"/>
            </w:pPr>
            <w:r>
              <w:t>10/10/2025</w:t>
            </w:r>
          </w:p>
        </w:tc>
        <w:tc>
          <w:tcPr>
            <w:tcW w:w="3544" w:type="dxa"/>
          </w:tcPr>
          <w:p w14:paraId="6784E2B5" w14:textId="77777777" w:rsidR="00211482" w:rsidRDefault="00211482" w:rsidP="00D55FB7">
            <w:pPr>
              <w:jc w:val="center"/>
            </w:pPr>
            <w:r>
              <w:t>Sebastian Hernandez</w:t>
            </w:r>
          </w:p>
        </w:tc>
      </w:tr>
      <w:tr w:rsidR="00211482" w14:paraId="37128135" w14:textId="77777777" w:rsidTr="00D55FB7">
        <w:trPr>
          <w:trHeight w:val="465"/>
        </w:trPr>
        <w:tc>
          <w:tcPr>
            <w:tcW w:w="950" w:type="dxa"/>
          </w:tcPr>
          <w:p w14:paraId="6CBF46FC" w14:textId="77777777" w:rsidR="00211482" w:rsidRDefault="00211482" w:rsidP="00D55FB7">
            <w:pPr>
              <w:pStyle w:val="Prrafodelista"/>
              <w:numPr>
                <w:ilvl w:val="0"/>
                <w:numId w:val="12"/>
              </w:numPr>
              <w:spacing w:line="278" w:lineRule="auto"/>
            </w:pPr>
          </w:p>
        </w:tc>
        <w:tc>
          <w:tcPr>
            <w:tcW w:w="2164" w:type="dxa"/>
          </w:tcPr>
          <w:p w14:paraId="01132743" w14:textId="77777777" w:rsidR="00211482" w:rsidRDefault="00211482" w:rsidP="00D55FB7">
            <w:pPr>
              <w:jc w:val="center"/>
            </w:pPr>
            <w:r>
              <w:t>producción</w:t>
            </w:r>
          </w:p>
        </w:tc>
        <w:tc>
          <w:tcPr>
            <w:tcW w:w="2700" w:type="dxa"/>
          </w:tcPr>
          <w:p w14:paraId="56D5F69A" w14:textId="77777777" w:rsidR="00211482" w:rsidRDefault="00211482" w:rsidP="00D55FB7">
            <w:pPr>
              <w:jc w:val="center"/>
            </w:pPr>
            <w:r>
              <w:t>Implementación de rol secretaria</w:t>
            </w:r>
          </w:p>
        </w:tc>
        <w:tc>
          <w:tcPr>
            <w:tcW w:w="2119" w:type="dxa"/>
          </w:tcPr>
          <w:p w14:paraId="696253CD" w14:textId="77777777" w:rsidR="00211482" w:rsidRDefault="00211482" w:rsidP="00D55FB7">
            <w:pPr>
              <w:jc w:val="center"/>
            </w:pPr>
            <w:r>
              <w:t>15/10/2025</w:t>
            </w:r>
          </w:p>
        </w:tc>
        <w:tc>
          <w:tcPr>
            <w:tcW w:w="3544" w:type="dxa"/>
          </w:tcPr>
          <w:p w14:paraId="7C35CD50" w14:textId="77777777" w:rsidR="00211482" w:rsidRDefault="00211482" w:rsidP="00D55FB7">
            <w:pPr>
              <w:jc w:val="center"/>
            </w:pPr>
            <w:r>
              <w:t>Neyller Castro y Sebastian Hernandez</w:t>
            </w:r>
          </w:p>
        </w:tc>
      </w:tr>
      <w:tr w:rsidR="00211482" w14:paraId="2847AE58" w14:textId="77777777" w:rsidTr="00D55FB7">
        <w:trPr>
          <w:trHeight w:val="548"/>
        </w:trPr>
        <w:tc>
          <w:tcPr>
            <w:tcW w:w="950" w:type="dxa"/>
          </w:tcPr>
          <w:p w14:paraId="5BF38D91" w14:textId="77777777" w:rsidR="00211482" w:rsidRDefault="00211482" w:rsidP="00D55FB7">
            <w:pPr>
              <w:pStyle w:val="Prrafodelista"/>
              <w:numPr>
                <w:ilvl w:val="0"/>
                <w:numId w:val="12"/>
              </w:numPr>
              <w:spacing w:line="278" w:lineRule="auto"/>
            </w:pPr>
          </w:p>
        </w:tc>
        <w:tc>
          <w:tcPr>
            <w:tcW w:w="2164" w:type="dxa"/>
          </w:tcPr>
          <w:p w14:paraId="298AE02C" w14:textId="77777777" w:rsidR="00211482" w:rsidRDefault="00211482" w:rsidP="00D55FB7">
            <w:pPr>
              <w:jc w:val="center"/>
            </w:pPr>
            <w:r>
              <w:t>mantenimiento</w:t>
            </w:r>
          </w:p>
        </w:tc>
        <w:tc>
          <w:tcPr>
            <w:tcW w:w="2700" w:type="dxa"/>
          </w:tcPr>
          <w:p w14:paraId="4FC6D26C" w14:textId="77777777" w:rsidR="00211482" w:rsidRDefault="00211482" w:rsidP="00D55FB7">
            <w:pPr>
              <w:jc w:val="center"/>
            </w:pPr>
            <w:r>
              <w:t>Actualización de tabla de registro estudiante</w:t>
            </w:r>
          </w:p>
        </w:tc>
        <w:tc>
          <w:tcPr>
            <w:tcW w:w="2119" w:type="dxa"/>
          </w:tcPr>
          <w:p w14:paraId="19835C4B" w14:textId="77777777" w:rsidR="00211482" w:rsidRDefault="00211482" w:rsidP="00D55FB7">
            <w:pPr>
              <w:jc w:val="center"/>
            </w:pPr>
            <w:r>
              <w:t>20/10/2025</w:t>
            </w:r>
          </w:p>
        </w:tc>
        <w:tc>
          <w:tcPr>
            <w:tcW w:w="3544" w:type="dxa"/>
          </w:tcPr>
          <w:p w14:paraId="5F7861AA" w14:textId="77777777" w:rsidR="00211482" w:rsidRDefault="00211482" w:rsidP="00D55FB7">
            <w:pPr>
              <w:jc w:val="center"/>
            </w:pPr>
            <w:r>
              <w:t>Neyller Castro y Sebastian Hernandez</w:t>
            </w:r>
          </w:p>
        </w:tc>
      </w:tr>
      <w:tr w:rsidR="00211482" w14:paraId="2AF77482" w14:textId="77777777" w:rsidTr="00D55FB7">
        <w:trPr>
          <w:trHeight w:val="548"/>
        </w:trPr>
        <w:tc>
          <w:tcPr>
            <w:tcW w:w="950" w:type="dxa"/>
          </w:tcPr>
          <w:p w14:paraId="60F83BE9" w14:textId="77777777" w:rsidR="00211482" w:rsidRDefault="00211482" w:rsidP="00D55FB7">
            <w:pPr>
              <w:pStyle w:val="Prrafodelista"/>
              <w:numPr>
                <w:ilvl w:val="0"/>
                <w:numId w:val="12"/>
              </w:numPr>
              <w:spacing w:line="278" w:lineRule="auto"/>
            </w:pPr>
          </w:p>
        </w:tc>
        <w:tc>
          <w:tcPr>
            <w:tcW w:w="2164" w:type="dxa"/>
          </w:tcPr>
          <w:p w14:paraId="2E1F4099" w14:textId="77777777" w:rsidR="00211482" w:rsidRDefault="00211482" w:rsidP="00D55FB7">
            <w:pPr>
              <w:jc w:val="center"/>
            </w:pPr>
            <w:r>
              <w:t>soporte</w:t>
            </w:r>
          </w:p>
        </w:tc>
        <w:tc>
          <w:tcPr>
            <w:tcW w:w="2700" w:type="dxa"/>
          </w:tcPr>
          <w:p w14:paraId="7FFDF715" w14:textId="77777777" w:rsidR="00211482" w:rsidRDefault="00211482" w:rsidP="00D55FB7">
            <w:pPr>
              <w:jc w:val="center"/>
            </w:pPr>
            <w:r>
              <w:t>Actualización de rutas del proyecto con .HTACCESS</w:t>
            </w:r>
          </w:p>
        </w:tc>
        <w:tc>
          <w:tcPr>
            <w:tcW w:w="2119" w:type="dxa"/>
          </w:tcPr>
          <w:p w14:paraId="4CFCE819" w14:textId="77777777" w:rsidR="00211482" w:rsidRDefault="00211482" w:rsidP="00D55FB7">
            <w:pPr>
              <w:jc w:val="center"/>
            </w:pPr>
            <w:r>
              <w:t>20/10/2025</w:t>
            </w:r>
          </w:p>
        </w:tc>
        <w:tc>
          <w:tcPr>
            <w:tcW w:w="3544" w:type="dxa"/>
          </w:tcPr>
          <w:p w14:paraId="1D60F082" w14:textId="77777777" w:rsidR="00211482" w:rsidRDefault="00211482" w:rsidP="00D55FB7">
            <w:pPr>
              <w:jc w:val="center"/>
            </w:pPr>
            <w:r>
              <w:t>Neyller Castro</w:t>
            </w:r>
          </w:p>
        </w:tc>
      </w:tr>
      <w:tr w:rsidR="00211482" w14:paraId="37460ECC" w14:textId="77777777" w:rsidTr="00D55FB7">
        <w:trPr>
          <w:trHeight w:val="917"/>
        </w:trPr>
        <w:tc>
          <w:tcPr>
            <w:tcW w:w="950" w:type="dxa"/>
          </w:tcPr>
          <w:p w14:paraId="723D6B6D" w14:textId="77777777" w:rsidR="00211482" w:rsidRDefault="00211482" w:rsidP="00D55FB7">
            <w:pPr>
              <w:pStyle w:val="Prrafodelista"/>
              <w:numPr>
                <w:ilvl w:val="0"/>
                <w:numId w:val="12"/>
              </w:numPr>
              <w:spacing w:line="278" w:lineRule="auto"/>
            </w:pPr>
          </w:p>
        </w:tc>
        <w:tc>
          <w:tcPr>
            <w:tcW w:w="2164" w:type="dxa"/>
          </w:tcPr>
          <w:p w14:paraId="394F2A63" w14:textId="77777777" w:rsidR="00211482" w:rsidRDefault="00211482" w:rsidP="00D55FB7">
            <w:pPr>
              <w:jc w:val="center"/>
            </w:pPr>
            <w:r>
              <w:t>Entrega proyecto: cod fuente, manual instalación, manual usuario y doc metod.</w:t>
            </w:r>
          </w:p>
        </w:tc>
        <w:tc>
          <w:tcPr>
            <w:tcW w:w="2700" w:type="dxa"/>
          </w:tcPr>
          <w:p w14:paraId="2D19E01F" w14:textId="77777777" w:rsidR="00211482" w:rsidRDefault="00211482" w:rsidP="00D55FB7">
            <w:pPr>
              <w:jc w:val="center"/>
            </w:pPr>
          </w:p>
          <w:p w14:paraId="54B7DC07" w14:textId="77777777" w:rsidR="00211482" w:rsidRDefault="00211482" w:rsidP="00D55FB7">
            <w:pPr>
              <w:jc w:val="center"/>
            </w:pPr>
            <w:r>
              <w:t>Documentación</w:t>
            </w:r>
          </w:p>
        </w:tc>
        <w:tc>
          <w:tcPr>
            <w:tcW w:w="2119" w:type="dxa"/>
          </w:tcPr>
          <w:p w14:paraId="2C80DF6C" w14:textId="77777777" w:rsidR="00211482" w:rsidRDefault="00211482" w:rsidP="00D55FB7">
            <w:pPr>
              <w:jc w:val="center"/>
            </w:pPr>
            <w:r>
              <w:t>21-28/10/2025</w:t>
            </w:r>
          </w:p>
        </w:tc>
        <w:tc>
          <w:tcPr>
            <w:tcW w:w="3544" w:type="dxa"/>
          </w:tcPr>
          <w:p w14:paraId="6707F4C5" w14:textId="77777777" w:rsidR="00211482" w:rsidRDefault="00211482" w:rsidP="00D55FB7">
            <w:pPr>
              <w:jc w:val="center"/>
            </w:pPr>
            <w:r>
              <w:t>Equipo Senova</w:t>
            </w:r>
          </w:p>
        </w:tc>
      </w:tr>
      <w:tr w:rsidR="00211482" w14:paraId="2DC7F4E1" w14:textId="77777777" w:rsidTr="00D55FB7">
        <w:trPr>
          <w:trHeight w:val="548"/>
        </w:trPr>
        <w:tc>
          <w:tcPr>
            <w:tcW w:w="950" w:type="dxa"/>
          </w:tcPr>
          <w:p w14:paraId="15B26ACC" w14:textId="77777777" w:rsidR="00211482" w:rsidRDefault="00211482" w:rsidP="00D55FB7">
            <w:pPr>
              <w:pStyle w:val="Prrafodelista"/>
              <w:numPr>
                <w:ilvl w:val="0"/>
                <w:numId w:val="12"/>
              </w:numPr>
              <w:spacing w:line="278" w:lineRule="auto"/>
            </w:pPr>
          </w:p>
        </w:tc>
        <w:tc>
          <w:tcPr>
            <w:tcW w:w="2164" w:type="dxa"/>
          </w:tcPr>
          <w:p w14:paraId="78B7E0E8" w14:textId="77777777" w:rsidR="00211482" w:rsidRDefault="00211482" w:rsidP="00D55FB7">
            <w:pPr>
              <w:jc w:val="center"/>
            </w:pPr>
            <w:r>
              <w:t>Hosteo</w:t>
            </w:r>
          </w:p>
        </w:tc>
        <w:tc>
          <w:tcPr>
            <w:tcW w:w="2700" w:type="dxa"/>
          </w:tcPr>
          <w:p w14:paraId="413C2B74" w14:textId="77777777" w:rsidR="00211482" w:rsidRDefault="00211482" w:rsidP="00D55FB7">
            <w:pPr>
              <w:jc w:val="center"/>
            </w:pPr>
            <w:r>
              <w:t>Hosteo del sistema en la nube dominio (Senova.infinityfree.com)</w:t>
            </w:r>
          </w:p>
        </w:tc>
        <w:tc>
          <w:tcPr>
            <w:tcW w:w="2119" w:type="dxa"/>
          </w:tcPr>
          <w:p w14:paraId="3C5BCEB1" w14:textId="77777777" w:rsidR="00211482" w:rsidRDefault="00211482" w:rsidP="00D55FB7">
            <w:pPr>
              <w:jc w:val="center"/>
            </w:pPr>
            <w:r>
              <w:t>29/10/2025</w:t>
            </w:r>
          </w:p>
        </w:tc>
        <w:tc>
          <w:tcPr>
            <w:tcW w:w="3544" w:type="dxa"/>
          </w:tcPr>
          <w:p w14:paraId="29153611" w14:textId="77777777" w:rsidR="00211482" w:rsidRDefault="00211482" w:rsidP="00D55FB7">
            <w:pPr>
              <w:jc w:val="center"/>
            </w:pPr>
            <w:r>
              <w:t>Neyller Castro</w:t>
            </w:r>
          </w:p>
        </w:tc>
      </w:tr>
      <w:tr w:rsidR="00211482" w14:paraId="5611D5EF" w14:textId="77777777" w:rsidTr="00D55FB7">
        <w:trPr>
          <w:trHeight w:val="548"/>
        </w:trPr>
        <w:tc>
          <w:tcPr>
            <w:tcW w:w="950" w:type="dxa"/>
          </w:tcPr>
          <w:p w14:paraId="6B0A393F" w14:textId="77777777" w:rsidR="00211482" w:rsidRDefault="00211482" w:rsidP="00D55FB7">
            <w:pPr>
              <w:pStyle w:val="Prrafodelista"/>
              <w:numPr>
                <w:ilvl w:val="0"/>
                <w:numId w:val="12"/>
              </w:numPr>
              <w:spacing w:line="278" w:lineRule="auto"/>
            </w:pPr>
          </w:p>
        </w:tc>
        <w:tc>
          <w:tcPr>
            <w:tcW w:w="2164" w:type="dxa"/>
          </w:tcPr>
          <w:p w14:paraId="02431A1B" w14:textId="77777777" w:rsidR="00211482" w:rsidRDefault="00211482" w:rsidP="00D55FB7">
            <w:pPr>
              <w:jc w:val="center"/>
            </w:pPr>
            <w:r>
              <w:t>Ajustes finales</w:t>
            </w:r>
          </w:p>
        </w:tc>
        <w:tc>
          <w:tcPr>
            <w:tcW w:w="2700" w:type="dxa"/>
          </w:tcPr>
          <w:p w14:paraId="634D26CB" w14:textId="77777777" w:rsidR="00211482" w:rsidRDefault="00211482" w:rsidP="00D55FB7">
            <w:pPr>
              <w:jc w:val="center"/>
            </w:pPr>
            <w:r>
              <w:t>Ajuste de url con el sistema para subir a la nube</w:t>
            </w:r>
          </w:p>
        </w:tc>
        <w:tc>
          <w:tcPr>
            <w:tcW w:w="2119" w:type="dxa"/>
          </w:tcPr>
          <w:p w14:paraId="21D6214D" w14:textId="77777777" w:rsidR="00211482" w:rsidRDefault="00211482" w:rsidP="00D55FB7">
            <w:pPr>
              <w:jc w:val="center"/>
            </w:pPr>
            <w:r>
              <w:t>30/10/2025</w:t>
            </w:r>
          </w:p>
        </w:tc>
        <w:tc>
          <w:tcPr>
            <w:tcW w:w="3544" w:type="dxa"/>
          </w:tcPr>
          <w:p w14:paraId="2EC85280" w14:textId="77777777" w:rsidR="00211482" w:rsidRDefault="00211482" w:rsidP="00D55FB7">
            <w:pPr>
              <w:jc w:val="center"/>
            </w:pPr>
            <w:r>
              <w:t>Neyller Castro</w:t>
            </w:r>
          </w:p>
        </w:tc>
      </w:tr>
      <w:tr w:rsidR="00211482" w14:paraId="3D8E55B2" w14:textId="77777777" w:rsidTr="00D55FB7">
        <w:trPr>
          <w:trHeight w:val="548"/>
        </w:trPr>
        <w:tc>
          <w:tcPr>
            <w:tcW w:w="950" w:type="dxa"/>
          </w:tcPr>
          <w:p w14:paraId="05491F13" w14:textId="77777777" w:rsidR="00211482" w:rsidRDefault="00211482" w:rsidP="00D55FB7">
            <w:pPr>
              <w:pStyle w:val="Prrafodelista"/>
              <w:numPr>
                <w:ilvl w:val="0"/>
                <w:numId w:val="12"/>
              </w:numPr>
              <w:spacing w:line="278" w:lineRule="auto"/>
            </w:pPr>
          </w:p>
        </w:tc>
        <w:tc>
          <w:tcPr>
            <w:tcW w:w="2164" w:type="dxa"/>
          </w:tcPr>
          <w:p w14:paraId="6139C8EF" w14:textId="77777777" w:rsidR="00211482" w:rsidRDefault="00211482" w:rsidP="00D55FB7">
            <w:pPr>
              <w:jc w:val="center"/>
            </w:pPr>
            <w:r>
              <w:t>Ajustes finales</w:t>
            </w:r>
          </w:p>
        </w:tc>
        <w:tc>
          <w:tcPr>
            <w:tcW w:w="2700" w:type="dxa"/>
          </w:tcPr>
          <w:p w14:paraId="00DE5909" w14:textId="77777777" w:rsidR="00211482" w:rsidRDefault="00211482" w:rsidP="00D55FB7">
            <w:pPr>
              <w:jc w:val="center"/>
            </w:pPr>
            <w:r>
              <w:t>Ajuste de vista del pdf de reportes (Boletín)</w:t>
            </w:r>
          </w:p>
        </w:tc>
        <w:tc>
          <w:tcPr>
            <w:tcW w:w="2119" w:type="dxa"/>
          </w:tcPr>
          <w:p w14:paraId="6D0A6A6F" w14:textId="77777777" w:rsidR="00211482" w:rsidRDefault="00211482" w:rsidP="00D55FB7">
            <w:pPr>
              <w:jc w:val="center"/>
            </w:pPr>
            <w:r>
              <w:t>30-31/10/2025</w:t>
            </w:r>
          </w:p>
        </w:tc>
        <w:tc>
          <w:tcPr>
            <w:tcW w:w="3544" w:type="dxa"/>
          </w:tcPr>
          <w:p w14:paraId="43A21F0F" w14:textId="77777777" w:rsidR="00211482" w:rsidRDefault="00211482" w:rsidP="00D55FB7">
            <w:pPr>
              <w:jc w:val="center"/>
            </w:pPr>
            <w:r>
              <w:t>Neyller Castro y Sebastian Hernandez</w:t>
            </w:r>
          </w:p>
        </w:tc>
      </w:tr>
      <w:tr w:rsidR="00211482" w14:paraId="75061E07" w14:textId="77777777" w:rsidTr="00D55FB7">
        <w:trPr>
          <w:trHeight w:val="548"/>
        </w:trPr>
        <w:tc>
          <w:tcPr>
            <w:tcW w:w="950" w:type="dxa"/>
          </w:tcPr>
          <w:p w14:paraId="187A5FF0" w14:textId="77777777" w:rsidR="00211482" w:rsidRDefault="00211482" w:rsidP="00D55FB7">
            <w:pPr>
              <w:pStyle w:val="Prrafodelista"/>
              <w:numPr>
                <w:ilvl w:val="0"/>
                <w:numId w:val="12"/>
              </w:numPr>
              <w:spacing w:line="278" w:lineRule="auto"/>
            </w:pPr>
          </w:p>
        </w:tc>
        <w:tc>
          <w:tcPr>
            <w:tcW w:w="2164" w:type="dxa"/>
          </w:tcPr>
          <w:p w14:paraId="29BF3E99" w14:textId="77777777" w:rsidR="00211482" w:rsidRDefault="00211482" w:rsidP="00D55FB7">
            <w:pPr>
              <w:jc w:val="center"/>
            </w:pPr>
            <w:r>
              <w:t>Ajustes finales</w:t>
            </w:r>
          </w:p>
        </w:tc>
        <w:tc>
          <w:tcPr>
            <w:tcW w:w="2700" w:type="dxa"/>
          </w:tcPr>
          <w:p w14:paraId="28D14734" w14:textId="77777777" w:rsidR="00211482" w:rsidRDefault="00211482" w:rsidP="00D55FB7">
            <w:pPr>
              <w:jc w:val="center"/>
            </w:pPr>
            <w:r>
              <w:t>Implementaciones en registro de boletines</w:t>
            </w:r>
          </w:p>
        </w:tc>
        <w:tc>
          <w:tcPr>
            <w:tcW w:w="2119" w:type="dxa"/>
          </w:tcPr>
          <w:p w14:paraId="7FA564A3" w14:textId="77777777" w:rsidR="00211482" w:rsidRDefault="00211482" w:rsidP="00D55FB7">
            <w:pPr>
              <w:jc w:val="center"/>
            </w:pPr>
            <w:r>
              <w:t>31/10/2025</w:t>
            </w:r>
          </w:p>
        </w:tc>
        <w:tc>
          <w:tcPr>
            <w:tcW w:w="3544" w:type="dxa"/>
          </w:tcPr>
          <w:p w14:paraId="0712BDC0" w14:textId="77777777" w:rsidR="00211482" w:rsidRDefault="00211482" w:rsidP="00D55FB7">
            <w:pPr>
              <w:jc w:val="center"/>
            </w:pPr>
            <w:r>
              <w:t>Sebastian Hernandez</w:t>
            </w:r>
          </w:p>
        </w:tc>
      </w:tr>
      <w:tr w:rsidR="00211482" w14:paraId="36152600" w14:textId="77777777" w:rsidTr="00D55FB7">
        <w:trPr>
          <w:trHeight w:val="548"/>
        </w:trPr>
        <w:tc>
          <w:tcPr>
            <w:tcW w:w="950" w:type="dxa"/>
          </w:tcPr>
          <w:p w14:paraId="06BAE3FD" w14:textId="77777777" w:rsidR="00211482" w:rsidRDefault="00211482" w:rsidP="00D55FB7">
            <w:pPr>
              <w:pStyle w:val="Prrafodelista"/>
              <w:numPr>
                <w:ilvl w:val="0"/>
                <w:numId w:val="12"/>
              </w:numPr>
              <w:spacing w:line="278" w:lineRule="auto"/>
            </w:pPr>
          </w:p>
        </w:tc>
        <w:tc>
          <w:tcPr>
            <w:tcW w:w="2164" w:type="dxa"/>
          </w:tcPr>
          <w:p w14:paraId="4AC914AF" w14:textId="77777777" w:rsidR="00211482" w:rsidRDefault="00211482" w:rsidP="00D55FB7">
            <w:pPr>
              <w:jc w:val="center"/>
            </w:pPr>
            <w:r>
              <w:t>Entrega</w:t>
            </w:r>
          </w:p>
        </w:tc>
        <w:tc>
          <w:tcPr>
            <w:tcW w:w="2700" w:type="dxa"/>
          </w:tcPr>
          <w:p w14:paraId="1F2B6B1F" w14:textId="77777777" w:rsidR="00211482" w:rsidRDefault="00211482" w:rsidP="00D55FB7">
            <w:pPr>
              <w:jc w:val="center"/>
            </w:pPr>
            <w:r>
              <w:t>Finalización de documentación y de sistematización</w:t>
            </w:r>
          </w:p>
        </w:tc>
        <w:tc>
          <w:tcPr>
            <w:tcW w:w="2119" w:type="dxa"/>
          </w:tcPr>
          <w:p w14:paraId="5FB94D2A" w14:textId="77777777" w:rsidR="00211482" w:rsidRDefault="00211482" w:rsidP="00D55FB7">
            <w:pPr>
              <w:jc w:val="center"/>
            </w:pPr>
            <w:r>
              <w:t>22/11/2025</w:t>
            </w:r>
          </w:p>
        </w:tc>
        <w:tc>
          <w:tcPr>
            <w:tcW w:w="3544" w:type="dxa"/>
          </w:tcPr>
          <w:p w14:paraId="62D23A58" w14:textId="77777777" w:rsidR="00211482" w:rsidRDefault="00211482" w:rsidP="00D55FB7">
            <w:pPr>
              <w:jc w:val="center"/>
            </w:pPr>
            <w:r>
              <w:t>Equipo Senova</w:t>
            </w:r>
          </w:p>
        </w:tc>
      </w:tr>
    </w:tbl>
    <w:p w14:paraId="4FC8A292" w14:textId="77777777" w:rsidR="00BF28CC" w:rsidRDefault="00BF28CC" w:rsidP="00BF28CC">
      <w:pPr>
        <w:jc w:val="both"/>
        <w:rPr>
          <w:rFonts w:ascii="Times New Roman" w:hAnsi="Times New Roman" w:cs="Times New Roman"/>
          <w:b/>
          <w:bCs/>
          <w:sz w:val="24"/>
          <w:szCs w:val="24"/>
          <w:lang w:val="es-CO"/>
        </w:rPr>
      </w:pPr>
    </w:p>
    <w:p w14:paraId="43B9A8AF" w14:textId="77777777" w:rsidR="00BF28CC" w:rsidRDefault="00BF28CC" w:rsidP="00BF28CC">
      <w:pPr>
        <w:jc w:val="both"/>
        <w:rPr>
          <w:rFonts w:ascii="Times New Roman" w:hAnsi="Times New Roman" w:cs="Times New Roman"/>
          <w:b/>
          <w:bCs/>
          <w:sz w:val="24"/>
          <w:szCs w:val="24"/>
          <w:lang w:val="es-CO"/>
        </w:rPr>
      </w:pPr>
    </w:p>
    <w:p w14:paraId="57F0E594" w14:textId="77777777" w:rsidR="00BF28CC" w:rsidRDefault="00BF28CC" w:rsidP="00BF28CC">
      <w:pPr>
        <w:jc w:val="both"/>
        <w:rPr>
          <w:rFonts w:ascii="Times New Roman" w:hAnsi="Times New Roman" w:cs="Times New Roman"/>
          <w:b/>
          <w:bCs/>
          <w:sz w:val="24"/>
          <w:szCs w:val="24"/>
          <w:lang w:val="es-CO"/>
        </w:rPr>
      </w:pPr>
    </w:p>
    <w:p w14:paraId="6D583EBB" w14:textId="77777777" w:rsidR="00BF28CC" w:rsidRDefault="00BF28CC" w:rsidP="00BF28CC">
      <w:pPr>
        <w:jc w:val="both"/>
        <w:rPr>
          <w:rFonts w:ascii="Times New Roman" w:hAnsi="Times New Roman" w:cs="Times New Roman"/>
          <w:b/>
          <w:bCs/>
          <w:sz w:val="24"/>
          <w:szCs w:val="24"/>
          <w:lang w:val="es-CO"/>
        </w:rPr>
      </w:pPr>
    </w:p>
    <w:p w14:paraId="5236A919" w14:textId="77777777" w:rsidR="00BF28CC" w:rsidRDefault="00BF28CC" w:rsidP="00BF28CC">
      <w:pPr>
        <w:jc w:val="both"/>
        <w:rPr>
          <w:rFonts w:ascii="Times New Roman" w:hAnsi="Times New Roman" w:cs="Times New Roman"/>
          <w:b/>
          <w:bCs/>
          <w:sz w:val="24"/>
          <w:szCs w:val="24"/>
          <w:lang w:val="es-CO"/>
        </w:rPr>
      </w:pPr>
    </w:p>
    <w:p w14:paraId="67A4BF51" w14:textId="77777777" w:rsidR="00BF28CC" w:rsidRDefault="00BF28CC" w:rsidP="00BF28CC">
      <w:pPr>
        <w:jc w:val="both"/>
        <w:rPr>
          <w:rFonts w:ascii="Times New Roman" w:hAnsi="Times New Roman" w:cs="Times New Roman"/>
          <w:b/>
          <w:bCs/>
          <w:sz w:val="24"/>
          <w:szCs w:val="24"/>
          <w:lang w:val="es-CO"/>
        </w:rPr>
      </w:pPr>
    </w:p>
    <w:p w14:paraId="5C5AADA3" w14:textId="5688941D" w:rsidR="00312C07" w:rsidRDefault="00312C07" w:rsidP="00312C07">
      <w:pPr>
        <w:jc w:val="center"/>
        <w:rPr>
          <w:rFonts w:ascii="Arial" w:hAnsi="Arial" w:cs="Arial"/>
          <w:b/>
          <w:bCs/>
          <w:sz w:val="24"/>
          <w:szCs w:val="24"/>
          <w:lang w:val="es-CO"/>
        </w:rPr>
      </w:pPr>
      <w:r>
        <w:rPr>
          <w:rFonts w:ascii="Arial" w:hAnsi="Arial" w:cs="Arial"/>
          <w:b/>
          <w:bCs/>
          <w:sz w:val="24"/>
          <w:szCs w:val="24"/>
          <w:lang w:val="es-CO"/>
        </w:rPr>
        <w:t xml:space="preserve">9. </w:t>
      </w:r>
      <w:r w:rsidRPr="007E26AB">
        <w:rPr>
          <w:rFonts w:ascii="Arial" w:hAnsi="Arial" w:cs="Arial"/>
          <w:b/>
          <w:bCs/>
          <w:sz w:val="24"/>
          <w:szCs w:val="24"/>
          <w:lang w:val="es-CO"/>
        </w:rPr>
        <w:t>Referencias bibliográficas</w:t>
      </w:r>
    </w:p>
    <w:sdt>
      <w:sdtPr>
        <w:rPr>
          <w:rFonts w:asciiTheme="minorHAnsi" w:eastAsiaTheme="minorHAnsi" w:hAnsiTheme="minorHAnsi" w:cstheme="minorBidi"/>
          <w:color w:val="auto"/>
          <w:sz w:val="22"/>
          <w:szCs w:val="22"/>
          <w:lang w:val="es-ES" w:eastAsia="en-US"/>
        </w:rPr>
        <w:id w:val="1355772902"/>
        <w:docPartObj>
          <w:docPartGallery w:val="Bibliographies"/>
          <w:docPartUnique/>
        </w:docPartObj>
      </w:sdtPr>
      <w:sdtEndPr>
        <w:rPr>
          <w:lang w:val="es-MX"/>
        </w:rPr>
      </w:sdtEndPr>
      <w:sdtContent>
        <w:p w14:paraId="1DC42A3F" w14:textId="10762C01" w:rsidR="00312C07" w:rsidRDefault="00312C07" w:rsidP="00312C07">
          <w:pPr>
            <w:pStyle w:val="Ttulo1"/>
          </w:pPr>
        </w:p>
        <w:sdt>
          <w:sdtPr>
            <w:id w:val="-573587230"/>
            <w:bibliography/>
          </w:sdtPr>
          <w:sdtContent>
            <w:p w14:paraId="0995792C" w14:textId="77777777" w:rsidR="00312C07" w:rsidRDefault="00312C07" w:rsidP="00312C07">
              <w:pPr>
                <w:pStyle w:val="Bibliografa"/>
                <w:ind w:left="720" w:hanging="720"/>
                <w:rPr>
                  <w:noProof/>
                  <w:sz w:val="24"/>
                  <w:szCs w:val="24"/>
                  <w:lang w:val="es-ES"/>
                </w:rPr>
              </w:pPr>
              <w:r w:rsidRPr="00B64D10">
                <w:rPr>
                  <w:color w:val="000000" w:themeColor="text1"/>
                </w:rPr>
                <w:fldChar w:fldCharType="begin"/>
              </w:r>
              <w:r w:rsidRPr="00B64D10">
                <w:rPr>
                  <w:color w:val="000000" w:themeColor="text1"/>
                </w:rPr>
                <w:instrText>BIBLIOGRAPHY</w:instrText>
              </w:r>
              <w:r w:rsidRPr="00B64D10">
                <w:rPr>
                  <w:color w:val="000000" w:themeColor="text1"/>
                </w:rPr>
                <w:fldChar w:fldCharType="separate"/>
              </w:r>
              <w:r>
                <w:rPr>
                  <w:noProof/>
                  <w:lang w:val="es-ES"/>
                </w:rPr>
                <w:t xml:space="preserve">Amado, S. (2015). </w:t>
              </w:r>
              <w:r>
                <w:rPr>
                  <w:i/>
                  <w:iCs/>
                  <w:noProof/>
                  <w:lang w:val="es-ES"/>
                </w:rPr>
                <w:t>Indicadores de Gestión y Cuadro de Mando.</w:t>
              </w:r>
              <w:r>
                <w:rPr>
                  <w:noProof/>
                  <w:lang w:val="es-ES"/>
                </w:rPr>
                <w:t xml:space="preserve"> Madrid, España: Diaz de Santos.</w:t>
              </w:r>
            </w:p>
            <w:p w14:paraId="46564EFF" w14:textId="77777777" w:rsidR="00312C07" w:rsidRDefault="00312C07" w:rsidP="00312C07">
              <w:pPr>
                <w:pStyle w:val="Bibliografa"/>
                <w:ind w:left="720" w:hanging="720"/>
                <w:rPr>
                  <w:noProof/>
                  <w:lang w:val="es-ES"/>
                </w:rPr>
              </w:pPr>
              <w:r>
                <w:rPr>
                  <w:noProof/>
                  <w:lang w:val="es-ES"/>
                </w:rPr>
                <w:t xml:space="preserve">Cabero-Almenara, J. &amp;.-C. (2020). La transformación digital en la educación: retos y oportunidades. </w:t>
              </w:r>
              <w:r>
                <w:rPr>
                  <w:i/>
                  <w:iCs/>
                  <w:noProof/>
                  <w:lang w:val="es-ES"/>
                </w:rPr>
                <w:t>Revista de Tecnología Educativa</w:t>
              </w:r>
              <w:r>
                <w:rPr>
                  <w:noProof/>
                  <w:lang w:val="es-ES"/>
                </w:rPr>
                <w:t>, 45-58.</w:t>
              </w:r>
            </w:p>
            <w:p w14:paraId="78216772" w14:textId="77777777" w:rsidR="00312C07" w:rsidRDefault="00312C07" w:rsidP="00312C07">
              <w:pPr>
                <w:pStyle w:val="Bibliografa"/>
                <w:ind w:left="720" w:hanging="720"/>
                <w:rPr>
                  <w:noProof/>
                  <w:lang w:val="es-ES"/>
                </w:rPr>
              </w:pPr>
              <w:r>
                <w:rPr>
                  <w:noProof/>
                  <w:lang w:val="es-ES"/>
                </w:rPr>
                <w:t xml:space="preserve">Cobo, D. (2021). </w:t>
              </w:r>
              <w:r>
                <w:rPr>
                  <w:i/>
                  <w:iCs/>
                  <w:noProof/>
                  <w:lang w:val="es-ES"/>
                </w:rPr>
                <w:t>El diagrama de ISHIKAWA como herramienta de Calidad.</w:t>
              </w:r>
              <w:r>
                <w:rPr>
                  <w:noProof/>
                  <w:lang w:val="es-ES"/>
                </w:rPr>
                <w:t xml:space="preserve"> Sangolquí, Ecuador: Universidad de las Fuerzas Armadas.</w:t>
              </w:r>
            </w:p>
            <w:p w14:paraId="348A8650" w14:textId="77777777" w:rsidR="00312C07" w:rsidRDefault="00312C07" w:rsidP="00312C07">
              <w:pPr>
                <w:pStyle w:val="Bibliografa"/>
                <w:ind w:left="720" w:hanging="720"/>
                <w:rPr>
                  <w:noProof/>
                  <w:lang w:val="es-ES"/>
                </w:rPr>
              </w:pPr>
              <w:r>
                <w:rPr>
                  <w:i/>
                  <w:iCs/>
                  <w:noProof/>
                  <w:lang w:val="es-ES"/>
                </w:rPr>
                <w:t>concepto.de</w:t>
              </w:r>
              <w:r>
                <w:rPr>
                  <w:noProof/>
                  <w:lang w:val="es-ES"/>
                </w:rPr>
                <w:t>. (2024). Obtenido de https://concepto.de/diagrama-de-ishikawa/</w:t>
              </w:r>
            </w:p>
            <w:p w14:paraId="414F7551" w14:textId="77777777" w:rsidR="00312C07" w:rsidRDefault="00312C07" w:rsidP="00312C07">
              <w:pPr>
                <w:pStyle w:val="Bibliografa"/>
                <w:ind w:left="720" w:hanging="720"/>
                <w:rPr>
                  <w:noProof/>
                  <w:lang w:val="es-ES"/>
                </w:rPr>
              </w:pPr>
              <w:r>
                <w:rPr>
                  <w:noProof/>
                  <w:lang w:val="es-ES"/>
                </w:rPr>
                <w:t xml:space="preserve">Díaz, A. G. (2022). </w:t>
              </w:r>
              <w:r>
                <w:rPr>
                  <w:i/>
                  <w:iCs/>
                  <w:noProof/>
                  <w:lang w:val="es-ES"/>
                </w:rPr>
                <w:t>seguimiento academico</w:t>
              </w:r>
              <w:r>
                <w:rPr>
                  <w:noProof/>
                  <w:lang w:val="es-ES"/>
                </w:rPr>
                <w:t>. Obtenido de https://lucaedu.com/seguimiento-escolar.</w:t>
              </w:r>
            </w:p>
            <w:p w14:paraId="20547E7E" w14:textId="77777777" w:rsidR="00312C07" w:rsidRDefault="00312C07" w:rsidP="00312C07">
              <w:pPr>
                <w:pStyle w:val="Bibliografa"/>
                <w:ind w:left="720" w:hanging="720"/>
                <w:rPr>
                  <w:noProof/>
                  <w:lang w:val="es-ES"/>
                </w:rPr>
              </w:pPr>
              <w:r>
                <w:rPr>
                  <w:noProof/>
                  <w:lang w:val="es-ES"/>
                </w:rPr>
                <w:t xml:space="preserve">dsf, v. (2233). </w:t>
              </w:r>
              <w:r>
                <w:rPr>
                  <w:i/>
                  <w:iCs/>
                  <w:noProof/>
                  <w:lang w:val="es-ES"/>
                </w:rPr>
                <w:t>dfghjkln.</w:t>
              </w:r>
              <w:r>
                <w:rPr>
                  <w:noProof/>
                  <w:lang w:val="es-ES"/>
                </w:rPr>
                <w:t xml:space="preserve"> cvbnn, ghgh: aghnmty,fuig.h.</w:t>
              </w:r>
            </w:p>
            <w:p w14:paraId="648567FC" w14:textId="77777777" w:rsidR="00312C07" w:rsidRDefault="00312C07" w:rsidP="00312C07">
              <w:pPr>
                <w:pStyle w:val="Bibliografa"/>
                <w:ind w:left="720" w:hanging="720"/>
                <w:rPr>
                  <w:noProof/>
                  <w:lang w:val="es-ES"/>
                </w:rPr>
              </w:pPr>
              <w:r>
                <w:rPr>
                  <w:noProof/>
                  <w:lang w:val="es-ES"/>
                </w:rPr>
                <w:t xml:space="preserve">grupogeard. (2022). </w:t>
              </w:r>
              <w:r>
                <w:rPr>
                  <w:i/>
                  <w:iCs/>
                  <w:noProof/>
                  <w:lang w:val="es-ES"/>
                </w:rPr>
                <w:t>Educación rural</w:t>
              </w:r>
              <w:r>
                <w:rPr>
                  <w:noProof/>
                  <w:lang w:val="es-ES"/>
                </w:rPr>
                <w:t>. Obtenido de https://grupogeard.com/ec/blog/educacion/educacion-rural-importancia-desarrollo-sistema-educativo/</w:t>
              </w:r>
            </w:p>
            <w:p w14:paraId="6CF321EF" w14:textId="77777777" w:rsidR="00312C07" w:rsidRDefault="00312C07" w:rsidP="00312C07">
              <w:pPr>
                <w:pStyle w:val="Bibliografa"/>
                <w:ind w:left="720" w:hanging="720"/>
                <w:rPr>
                  <w:noProof/>
                  <w:lang w:val="es-ES"/>
                </w:rPr>
              </w:pPr>
              <w:r>
                <w:rPr>
                  <w:noProof/>
                  <w:lang w:val="es-ES"/>
                </w:rPr>
                <w:t xml:space="preserve">Maria Lluïsa Mir Pozo, V. F. (2012). </w:t>
              </w:r>
              <w:r>
                <w:rPr>
                  <w:i/>
                  <w:iCs/>
                  <w:noProof/>
                  <w:lang w:val="es-ES"/>
                </w:rPr>
                <w:t>La interacción escuela-familia</w:t>
              </w:r>
              <w:r>
                <w:rPr>
                  <w:noProof/>
                  <w:lang w:val="es-ES"/>
                </w:rPr>
                <w:t>. Obtenido de https://dialnet.unirioja.es/servlet/articulo?codigo=4616332</w:t>
              </w:r>
            </w:p>
            <w:p w14:paraId="4669C389" w14:textId="77777777" w:rsidR="00312C07" w:rsidRDefault="00312C07" w:rsidP="00312C07">
              <w:pPr>
                <w:pStyle w:val="Bibliografa"/>
                <w:ind w:left="720" w:hanging="720"/>
                <w:rPr>
                  <w:noProof/>
                  <w:lang w:val="es-ES"/>
                </w:rPr>
              </w:pPr>
              <w:r>
                <w:rPr>
                  <w:noProof/>
                  <w:lang w:val="es-ES"/>
                </w:rPr>
                <w:t xml:space="preserve">Martínez, A. (2018). </w:t>
              </w:r>
              <w:r>
                <w:rPr>
                  <w:i/>
                  <w:iCs/>
                  <w:noProof/>
                  <w:lang w:val="es-ES"/>
                </w:rPr>
                <w:t>Gestión académica digital: una herramienta para la mejora institucional.</w:t>
              </w:r>
              <w:r>
                <w:rPr>
                  <w:noProof/>
                  <w:lang w:val="es-ES"/>
                </w:rPr>
                <w:t xml:space="preserve"> EduTech.</w:t>
              </w:r>
            </w:p>
            <w:p w14:paraId="627F4665" w14:textId="77777777" w:rsidR="00312C07" w:rsidRDefault="00312C07" w:rsidP="00312C07">
              <w:pPr>
                <w:pStyle w:val="Bibliografa"/>
                <w:ind w:left="720" w:hanging="720"/>
                <w:rPr>
                  <w:noProof/>
                  <w:lang w:val="es-ES"/>
                </w:rPr>
              </w:pPr>
              <w:r>
                <w:rPr>
                  <w:noProof/>
                  <w:lang w:val="es-ES"/>
                </w:rPr>
                <w:t xml:space="preserve">Moltoni, L. A., &amp; Moltoni, A. F. (2014). </w:t>
              </w:r>
              <w:r>
                <w:rPr>
                  <w:i/>
                  <w:iCs/>
                  <w:noProof/>
                  <w:lang w:val="es-ES"/>
                </w:rPr>
                <w:t>Trazabilidad de la informacion</w:t>
              </w:r>
              <w:r>
                <w:rPr>
                  <w:noProof/>
                  <w:lang w:val="es-ES"/>
                </w:rPr>
                <w:t>. Obtenido de https://www.redalyc.org/pdf/1992/199241170005.pdf.</w:t>
              </w:r>
            </w:p>
            <w:p w14:paraId="47BC728C" w14:textId="77777777" w:rsidR="00312C07" w:rsidRDefault="00312C07" w:rsidP="00312C07">
              <w:pPr>
                <w:pStyle w:val="Bibliografa"/>
                <w:ind w:left="720" w:hanging="720"/>
                <w:rPr>
                  <w:noProof/>
                  <w:lang w:val="es-ES"/>
                </w:rPr>
              </w:pPr>
              <w:r>
                <w:rPr>
                  <w:noProof/>
                  <w:lang w:val="es-ES"/>
                </w:rPr>
                <w:t xml:space="preserve">Navarrete, J. C. (2013). </w:t>
              </w:r>
              <w:r>
                <w:rPr>
                  <w:i/>
                  <w:iCs/>
                  <w:noProof/>
                  <w:lang w:val="es-ES"/>
                </w:rPr>
                <w:t>Sistematización</w:t>
              </w:r>
              <w:r>
                <w:rPr>
                  <w:noProof/>
                  <w:lang w:val="es-ES"/>
                </w:rPr>
                <w:t>. Obtenido de https://epaginapersonal.unam.mx/app/webroot/files/4747/Asignaturas/1783/Archivo1.4114.pdf.</w:t>
              </w:r>
            </w:p>
            <w:p w14:paraId="2383473E" w14:textId="77777777" w:rsidR="00312C07" w:rsidRDefault="00312C07" w:rsidP="00312C07">
              <w:pPr>
                <w:pStyle w:val="Bibliografa"/>
                <w:ind w:left="720" w:hanging="720"/>
                <w:rPr>
                  <w:noProof/>
                  <w:lang w:val="es-ES"/>
                </w:rPr>
              </w:pPr>
              <w:r>
                <w:rPr>
                  <w:i/>
                  <w:iCs/>
                  <w:noProof/>
                  <w:lang w:val="es-ES"/>
                </w:rPr>
                <w:t>obgin.net</w:t>
              </w:r>
              <w:r>
                <w:rPr>
                  <w:noProof/>
                  <w:lang w:val="es-ES"/>
                </w:rPr>
                <w:t>. (2019). Obtenido de https://obgin.net/cursos/wp-content/uploads/2019/10/AnalisisFoda.pdf</w:t>
              </w:r>
            </w:p>
            <w:p w14:paraId="7E50DBF4" w14:textId="77777777" w:rsidR="00312C07" w:rsidRDefault="00312C07" w:rsidP="00312C07">
              <w:pPr>
                <w:pStyle w:val="Bibliografa"/>
                <w:ind w:left="720" w:hanging="720"/>
                <w:rPr>
                  <w:noProof/>
                  <w:lang w:val="es-ES"/>
                </w:rPr>
              </w:pPr>
              <w:r>
                <w:rPr>
                  <w:noProof/>
                  <w:lang w:val="es-ES"/>
                </w:rPr>
                <w:t xml:space="preserve">PYV. (2023). </w:t>
              </w:r>
              <w:r>
                <w:rPr>
                  <w:i/>
                  <w:iCs/>
                  <w:noProof/>
                  <w:lang w:val="es-ES"/>
                </w:rPr>
                <w:t>control de asistencia</w:t>
              </w:r>
              <w:r>
                <w:rPr>
                  <w:noProof/>
                  <w:lang w:val="es-ES"/>
                </w:rPr>
                <w:t>. Obtenido de https://pyv.technology/blog/control-de-asistencia-2/</w:t>
              </w:r>
            </w:p>
            <w:p w14:paraId="7F1315F3" w14:textId="77777777" w:rsidR="00312C07" w:rsidRDefault="00312C07" w:rsidP="00312C07">
              <w:pPr>
                <w:pStyle w:val="Bibliografa"/>
                <w:ind w:left="720" w:hanging="720"/>
                <w:rPr>
                  <w:noProof/>
                  <w:lang w:val="es-ES"/>
                </w:rPr>
              </w:pPr>
              <w:r>
                <w:rPr>
                  <w:noProof/>
                  <w:lang w:val="es-ES"/>
                </w:rPr>
                <w:t xml:space="preserve">Questa-Torterolo, t. t. (2022). </w:t>
              </w:r>
              <w:r>
                <w:rPr>
                  <w:i/>
                  <w:iCs/>
                  <w:noProof/>
                  <w:lang w:val="es-ES"/>
                </w:rPr>
                <w:t>Gestion academica</w:t>
              </w:r>
              <w:r>
                <w:rPr>
                  <w:noProof/>
                  <w:lang w:val="es-ES"/>
                </w:rPr>
                <w:t>. Obtenido de https://ie.ort.edu.uy/blog/que-es-la-gestion-educativa-y-como-potenciarla-en-las-organizaciones-actuales#:~:text=La%20gesti%C3%B3n%20educativa%20se%20enfoca,que%20contextualmente%20se%20van%20estableciendo.</w:t>
              </w:r>
            </w:p>
            <w:p w14:paraId="732BE715" w14:textId="77777777" w:rsidR="00A0364B" w:rsidRPr="00A0364B" w:rsidRDefault="00A0364B" w:rsidP="00A0364B">
              <w:pPr>
                <w:rPr>
                  <w:lang w:val="es-ES"/>
                </w:rPr>
              </w:pPr>
            </w:p>
            <w:p w14:paraId="1A3E044A" w14:textId="77777777" w:rsidR="00312C07" w:rsidRDefault="00312C07" w:rsidP="00312C07">
              <w:pPr>
                <w:pStyle w:val="Bibliografa"/>
                <w:ind w:left="720" w:hanging="720"/>
                <w:rPr>
                  <w:noProof/>
                  <w:lang w:val="es-ES"/>
                </w:rPr>
              </w:pPr>
              <w:r>
                <w:rPr>
                  <w:noProof/>
                  <w:lang w:val="es-ES"/>
                </w:rPr>
                <w:lastRenderedPageBreak/>
                <w:t xml:space="preserve">Salinas, C. (2019). Innovación en la educación rural: estrategias para la inclusión. </w:t>
              </w:r>
              <w:r>
                <w:rPr>
                  <w:i/>
                  <w:iCs/>
                  <w:noProof/>
                  <w:lang w:val="es-ES"/>
                </w:rPr>
                <w:t>Educación y Sociedad</w:t>
              </w:r>
              <w:r>
                <w:rPr>
                  <w:noProof/>
                  <w:lang w:val="es-ES"/>
                </w:rPr>
                <w:t>, 65–75.</w:t>
              </w:r>
            </w:p>
            <w:p w14:paraId="58374BD8" w14:textId="77777777" w:rsidR="00312C07" w:rsidRDefault="00312C07" w:rsidP="00312C07">
              <w:pPr>
                <w:pStyle w:val="Bibliografa"/>
                <w:ind w:left="720" w:hanging="720"/>
                <w:rPr>
                  <w:noProof/>
                  <w:lang w:val="es-ES"/>
                </w:rPr>
              </w:pPr>
              <w:r>
                <w:rPr>
                  <w:noProof/>
                  <w:lang w:val="es-ES"/>
                </w:rPr>
                <w:t xml:space="preserve">Sanchez, D. (2020). </w:t>
              </w:r>
              <w:r>
                <w:rPr>
                  <w:i/>
                  <w:iCs/>
                  <w:noProof/>
                  <w:lang w:val="es-ES"/>
                </w:rPr>
                <w:t>Análisis Foda O Dafo.</w:t>
              </w:r>
              <w:r>
                <w:rPr>
                  <w:noProof/>
                  <w:lang w:val="es-ES"/>
                </w:rPr>
                <w:t xml:space="preserve"> Madrid, España: Bubok Publishing.</w:t>
              </w:r>
            </w:p>
            <w:p w14:paraId="5C6589D0" w14:textId="77777777" w:rsidR="00312C07" w:rsidRDefault="00312C07" w:rsidP="00312C07">
              <w:pPr>
                <w:pStyle w:val="Bibliografa"/>
                <w:ind w:left="720" w:hanging="720"/>
                <w:rPr>
                  <w:noProof/>
                  <w:lang w:val="es-ES"/>
                </w:rPr>
              </w:pPr>
              <w:r>
                <w:rPr>
                  <w:noProof/>
                  <w:lang w:val="es-ES"/>
                </w:rPr>
                <w:t xml:space="preserve">Tobón, S. (2020). </w:t>
              </w:r>
              <w:r>
                <w:rPr>
                  <w:i/>
                  <w:iCs/>
                  <w:noProof/>
                  <w:lang w:val="es-ES"/>
                </w:rPr>
                <w:t>Sistemas de información educativa y toma de decisiones institucionales.</w:t>
              </w:r>
              <w:r>
                <w:rPr>
                  <w:noProof/>
                  <w:lang w:val="es-ES"/>
                </w:rPr>
                <w:t xml:space="preserve"> Ecoe Ediciones.</w:t>
              </w:r>
            </w:p>
            <w:p w14:paraId="3E64E36E" w14:textId="77777777" w:rsidR="00312C07" w:rsidRPr="00B64D10" w:rsidRDefault="00312C07" w:rsidP="00312C07">
              <w:r w:rsidRPr="00B64D10">
                <w:rPr>
                  <w:b/>
                  <w:bCs/>
                  <w:color w:val="000000" w:themeColor="text1"/>
                </w:rPr>
                <w:fldChar w:fldCharType="end"/>
              </w:r>
            </w:p>
          </w:sdtContent>
        </w:sdt>
      </w:sdtContent>
    </w:sdt>
    <w:p w14:paraId="3F75B7E5" w14:textId="77777777" w:rsidR="00312C07" w:rsidRPr="00CD5B6E" w:rsidRDefault="00312C07" w:rsidP="00312C07">
      <w:pPr>
        <w:rPr>
          <w:rFonts w:ascii="Arial" w:hAnsi="Arial" w:cs="Arial"/>
          <w:lang w:val="es-CO"/>
        </w:rPr>
      </w:pPr>
    </w:p>
    <w:p w14:paraId="221CAA3B" w14:textId="77777777" w:rsidR="00312C07" w:rsidRDefault="00312C07" w:rsidP="00312C07">
      <w:pPr>
        <w:pStyle w:val="Textoindependiente"/>
        <w:ind w:left="0"/>
        <w:rPr>
          <w:rFonts w:ascii="Aptos Narrow" w:hAnsi="Aptos Narrow"/>
        </w:rPr>
      </w:pPr>
    </w:p>
    <w:p w14:paraId="7956BCDB" w14:textId="77777777" w:rsidR="00BF28CC" w:rsidRDefault="00BF28CC" w:rsidP="00BF28CC">
      <w:pPr>
        <w:jc w:val="center"/>
        <w:rPr>
          <w:rFonts w:ascii="Times New Roman" w:hAnsi="Times New Roman" w:cs="Times New Roman"/>
          <w:b/>
          <w:bCs/>
          <w:sz w:val="24"/>
          <w:szCs w:val="24"/>
          <w:lang w:val="es-CO"/>
        </w:rPr>
      </w:pPr>
    </w:p>
    <w:sectPr w:rsidR="00BF28CC">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A685" w14:textId="77777777" w:rsidR="00975278" w:rsidRDefault="00975278" w:rsidP="000838B6">
      <w:pPr>
        <w:spacing w:after="0" w:line="240" w:lineRule="auto"/>
      </w:pPr>
      <w:r>
        <w:separator/>
      </w:r>
    </w:p>
  </w:endnote>
  <w:endnote w:type="continuationSeparator" w:id="0">
    <w:p w14:paraId="5B1B9638" w14:textId="77777777" w:rsidR="00975278" w:rsidRDefault="00975278" w:rsidP="00083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BB09" w14:textId="4FEB616A" w:rsidR="00A82E27" w:rsidRDefault="008D66E4">
    <w:pPr>
      <w:pStyle w:val="Piedepgina"/>
    </w:pPr>
    <w:r>
      <w:rPr>
        <w:noProof/>
      </w:rPr>
      <w:drawing>
        <wp:anchor distT="0" distB="0" distL="114300" distR="114300" simplePos="0" relativeHeight="251665408" behindDoc="1" locked="0" layoutInCell="1" allowOverlap="1" wp14:anchorId="4CDA0EB7" wp14:editId="0F6721D3">
          <wp:simplePos x="0" y="0"/>
          <wp:positionH relativeFrom="page">
            <wp:posOffset>9525</wp:posOffset>
          </wp:positionH>
          <wp:positionV relativeFrom="paragraph">
            <wp:posOffset>-789305</wp:posOffset>
          </wp:positionV>
          <wp:extent cx="7755128" cy="1752319"/>
          <wp:effectExtent l="0" t="0" r="0" b="0"/>
          <wp:wrapNone/>
          <wp:docPr id="1694002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2684" name="Imagen 1694002684"/>
                  <pic:cNvPicPr/>
                </pic:nvPicPr>
                <pic:blipFill>
                  <a:blip r:embed="rId1">
                    <a:extLst>
                      <a:ext uri="{28A0092B-C50C-407E-A947-70E740481C1C}">
                        <a14:useLocalDpi xmlns:a14="http://schemas.microsoft.com/office/drawing/2010/main" val="0"/>
                      </a:ext>
                    </a:extLst>
                  </a:blip>
                  <a:stretch>
                    <a:fillRect/>
                  </a:stretch>
                </pic:blipFill>
                <pic:spPr>
                  <a:xfrm>
                    <a:off x="0" y="0"/>
                    <a:ext cx="7755128" cy="1752319"/>
                  </a:xfrm>
                  <a:prstGeom prst="rect">
                    <a:avLst/>
                  </a:prstGeom>
                </pic:spPr>
              </pic:pic>
            </a:graphicData>
          </a:graphic>
          <wp14:sizeRelH relativeFrom="margin">
            <wp14:pctWidth>0</wp14:pctWidth>
          </wp14:sizeRelH>
          <wp14:sizeRelV relativeFrom="margin">
            <wp14:pctHeight>0</wp14:pctHeight>
          </wp14:sizeRelV>
        </wp:anchor>
      </w:drawing>
    </w:r>
  </w:p>
  <w:p w14:paraId="322BF142" w14:textId="77777777" w:rsidR="000838B6" w:rsidRDefault="000838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1DDE" w14:textId="77777777" w:rsidR="00975278" w:rsidRDefault="00975278" w:rsidP="000838B6">
      <w:pPr>
        <w:spacing w:after="0" w:line="240" w:lineRule="auto"/>
      </w:pPr>
      <w:r>
        <w:separator/>
      </w:r>
    </w:p>
  </w:footnote>
  <w:footnote w:type="continuationSeparator" w:id="0">
    <w:p w14:paraId="48DA9EF1" w14:textId="77777777" w:rsidR="00975278" w:rsidRDefault="00975278" w:rsidP="00083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7C99" w14:textId="7A951815" w:rsidR="000838B6" w:rsidRDefault="000F4E7D">
    <w:pPr>
      <w:pStyle w:val="Encabezado"/>
    </w:pPr>
    <w:r>
      <w:rPr>
        <w:noProof/>
      </w:rPr>
      <w:drawing>
        <wp:anchor distT="0" distB="0" distL="114300" distR="114300" simplePos="0" relativeHeight="251666432" behindDoc="1" locked="0" layoutInCell="1" allowOverlap="1" wp14:anchorId="496AF24B" wp14:editId="272F00E6">
          <wp:simplePos x="0" y="0"/>
          <wp:positionH relativeFrom="page">
            <wp:align>right</wp:align>
          </wp:positionH>
          <wp:positionV relativeFrom="paragraph">
            <wp:posOffset>-763905</wp:posOffset>
          </wp:positionV>
          <wp:extent cx="7767303" cy="1704975"/>
          <wp:effectExtent l="0" t="0" r="0" b="0"/>
          <wp:wrapNone/>
          <wp:docPr id="168680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00505" name="Imagen 1686800505"/>
                  <pic:cNvPicPr/>
                </pic:nvPicPr>
                <pic:blipFill>
                  <a:blip r:embed="rId1">
                    <a:extLst>
                      <a:ext uri="{28A0092B-C50C-407E-A947-70E740481C1C}">
                        <a14:useLocalDpi xmlns:a14="http://schemas.microsoft.com/office/drawing/2010/main" val="0"/>
                      </a:ext>
                    </a:extLst>
                  </a:blip>
                  <a:stretch>
                    <a:fillRect/>
                  </a:stretch>
                </pic:blipFill>
                <pic:spPr>
                  <a:xfrm>
                    <a:off x="0" y="0"/>
                    <a:ext cx="7767303" cy="1704975"/>
                  </a:xfrm>
                  <a:prstGeom prst="rect">
                    <a:avLst/>
                  </a:prstGeom>
                </pic:spPr>
              </pic:pic>
            </a:graphicData>
          </a:graphic>
          <wp14:sizeRelH relativeFrom="margin">
            <wp14:pctWidth>0</wp14:pctWidth>
          </wp14:sizeRelH>
          <wp14:sizeRelV relativeFrom="margin">
            <wp14:pctHeight>0</wp14:pctHeight>
          </wp14:sizeRelV>
        </wp:anchor>
      </w:drawing>
    </w:r>
    <w:r w:rsidR="009F66AE">
      <w:rPr>
        <w:noProof/>
      </w:rPr>
      <w:drawing>
        <wp:anchor distT="0" distB="0" distL="114300" distR="114300" simplePos="0" relativeHeight="251663359" behindDoc="1" locked="0" layoutInCell="1" allowOverlap="1" wp14:anchorId="335AC2FD" wp14:editId="46CDE5DF">
          <wp:simplePos x="0" y="0"/>
          <wp:positionH relativeFrom="margin">
            <wp:posOffset>-1182370</wp:posOffset>
          </wp:positionH>
          <wp:positionV relativeFrom="paragraph">
            <wp:posOffset>-1354455</wp:posOffset>
          </wp:positionV>
          <wp:extent cx="7844193" cy="10048875"/>
          <wp:effectExtent l="0" t="0" r="0" b="0"/>
          <wp:wrapNone/>
          <wp:docPr id="7474091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09164" name="Imagen 747409164"/>
                  <pic:cNvPicPr/>
                </pic:nvPicPr>
                <pic:blipFill>
                  <a:blip r:embed="rId2">
                    <a:extLst>
                      <a:ext uri="{28A0092B-C50C-407E-A947-70E740481C1C}">
                        <a14:useLocalDpi xmlns:a14="http://schemas.microsoft.com/office/drawing/2010/main" val="0"/>
                      </a:ext>
                    </a:extLst>
                  </a:blip>
                  <a:stretch>
                    <a:fillRect/>
                  </a:stretch>
                </pic:blipFill>
                <pic:spPr>
                  <a:xfrm>
                    <a:off x="0" y="0"/>
                    <a:ext cx="7844193" cy="10048875"/>
                  </a:xfrm>
                  <a:prstGeom prst="rect">
                    <a:avLst/>
                  </a:prstGeom>
                </pic:spPr>
              </pic:pic>
            </a:graphicData>
          </a:graphic>
          <wp14:sizeRelH relativeFrom="margin">
            <wp14:pctWidth>0</wp14:pctWidth>
          </wp14:sizeRelH>
          <wp14:sizeRelV relativeFrom="margin">
            <wp14:pctHeight>0</wp14:pctHeight>
          </wp14:sizeRelV>
        </wp:anchor>
      </w:drawing>
    </w:r>
  </w:p>
  <w:p w14:paraId="518BFAD5" w14:textId="5F61A190" w:rsidR="000838B6" w:rsidRDefault="000838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FF0"/>
    <w:multiLevelType w:val="multilevel"/>
    <w:tmpl w:val="B1E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1281"/>
    <w:multiLevelType w:val="hybridMultilevel"/>
    <w:tmpl w:val="0674D624"/>
    <w:lvl w:ilvl="0" w:tplc="580A0017">
      <w:start w:val="1"/>
      <w:numFmt w:val="lowerLetter"/>
      <w:lvlText w:val="%1)"/>
      <w:lvlJc w:val="left"/>
      <w:pPr>
        <w:ind w:left="2424" w:hanging="360"/>
      </w:pPr>
    </w:lvl>
    <w:lvl w:ilvl="1" w:tplc="580A0019" w:tentative="1">
      <w:start w:val="1"/>
      <w:numFmt w:val="lowerLetter"/>
      <w:lvlText w:val="%2."/>
      <w:lvlJc w:val="left"/>
      <w:pPr>
        <w:ind w:left="3144" w:hanging="360"/>
      </w:pPr>
    </w:lvl>
    <w:lvl w:ilvl="2" w:tplc="580A001B" w:tentative="1">
      <w:start w:val="1"/>
      <w:numFmt w:val="lowerRoman"/>
      <w:lvlText w:val="%3."/>
      <w:lvlJc w:val="right"/>
      <w:pPr>
        <w:ind w:left="3864" w:hanging="180"/>
      </w:pPr>
    </w:lvl>
    <w:lvl w:ilvl="3" w:tplc="580A000F" w:tentative="1">
      <w:start w:val="1"/>
      <w:numFmt w:val="decimal"/>
      <w:lvlText w:val="%4."/>
      <w:lvlJc w:val="left"/>
      <w:pPr>
        <w:ind w:left="4584" w:hanging="360"/>
      </w:pPr>
    </w:lvl>
    <w:lvl w:ilvl="4" w:tplc="580A0019" w:tentative="1">
      <w:start w:val="1"/>
      <w:numFmt w:val="lowerLetter"/>
      <w:lvlText w:val="%5."/>
      <w:lvlJc w:val="left"/>
      <w:pPr>
        <w:ind w:left="5304" w:hanging="360"/>
      </w:pPr>
    </w:lvl>
    <w:lvl w:ilvl="5" w:tplc="580A001B" w:tentative="1">
      <w:start w:val="1"/>
      <w:numFmt w:val="lowerRoman"/>
      <w:lvlText w:val="%6."/>
      <w:lvlJc w:val="right"/>
      <w:pPr>
        <w:ind w:left="6024" w:hanging="180"/>
      </w:pPr>
    </w:lvl>
    <w:lvl w:ilvl="6" w:tplc="580A000F" w:tentative="1">
      <w:start w:val="1"/>
      <w:numFmt w:val="decimal"/>
      <w:lvlText w:val="%7."/>
      <w:lvlJc w:val="left"/>
      <w:pPr>
        <w:ind w:left="6744" w:hanging="360"/>
      </w:pPr>
    </w:lvl>
    <w:lvl w:ilvl="7" w:tplc="580A0019" w:tentative="1">
      <w:start w:val="1"/>
      <w:numFmt w:val="lowerLetter"/>
      <w:lvlText w:val="%8."/>
      <w:lvlJc w:val="left"/>
      <w:pPr>
        <w:ind w:left="7464" w:hanging="360"/>
      </w:pPr>
    </w:lvl>
    <w:lvl w:ilvl="8" w:tplc="580A001B" w:tentative="1">
      <w:start w:val="1"/>
      <w:numFmt w:val="lowerRoman"/>
      <w:lvlText w:val="%9."/>
      <w:lvlJc w:val="right"/>
      <w:pPr>
        <w:ind w:left="8184" w:hanging="180"/>
      </w:pPr>
    </w:lvl>
  </w:abstractNum>
  <w:abstractNum w:abstractNumId="2" w15:restartNumberingAfterBreak="0">
    <w:nsid w:val="1BB07253"/>
    <w:multiLevelType w:val="hybridMultilevel"/>
    <w:tmpl w:val="3CACF942"/>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D143C39"/>
    <w:multiLevelType w:val="hybridMultilevel"/>
    <w:tmpl w:val="FCBEBDAC"/>
    <w:lvl w:ilvl="0" w:tplc="5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EC2F0E"/>
    <w:multiLevelType w:val="hybridMultilevel"/>
    <w:tmpl w:val="C9C634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C16881"/>
    <w:multiLevelType w:val="multilevel"/>
    <w:tmpl w:val="D8A0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54C5B"/>
    <w:multiLevelType w:val="hybridMultilevel"/>
    <w:tmpl w:val="ECA8A46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30B39AF"/>
    <w:multiLevelType w:val="hybridMultilevel"/>
    <w:tmpl w:val="486CD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A8803F5"/>
    <w:multiLevelType w:val="hybridMultilevel"/>
    <w:tmpl w:val="F46685D8"/>
    <w:lvl w:ilvl="0" w:tplc="1578FA06">
      <w:start w:val="1"/>
      <w:numFmt w:val="lowerLetter"/>
      <w:lvlText w:val="%1."/>
      <w:lvlJc w:val="left"/>
      <w:pPr>
        <w:ind w:left="2062" w:hanging="358"/>
      </w:pPr>
      <w:rPr>
        <w:rFonts w:ascii="Arial MT" w:eastAsia="Arial MT" w:hAnsi="Arial MT" w:cs="Arial MT" w:hint="default"/>
        <w:b w:val="0"/>
        <w:bCs w:val="0"/>
        <w:i w:val="0"/>
        <w:iCs w:val="0"/>
        <w:spacing w:val="-1"/>
        <w:w w:val="100"/>
        <w:sz w:val="22"/>
        <w:szCs w:val="22"/>
        <w:lang w:val="es-ES" w:eastAsia="en-US" w:bidi="ar-SA"/>
      </w:rPr>
    </w:lvl>
    <w:lvl w:ilvl="1" w:tplc="801AC584">
      <w:numFmt w:val="bullet"/>
      <w:lvlText w:val="•"/>
      <w:lvlJc w:val="left"/>
      <w:pPr>
        <w:ind w:left="3006" w:hanging="358"/>
      </w:pPr>
      <w:rPr>
        <w:rFonts w:hint="default"/>
        <w:lang w:val="es-ES" w:eastAsia="en-US" w:bidi="ar-SA"/>
      </w:rPr>
    </w:lvl>
    <w:lvl w:ilvl="2" w:tplc="D930A7CE">
      <w:numFmt w:val="bullet"/>
      <w:lvlText w:val="•"/>
      <w:lvlJc w:val="left"/>
      <w:pPr>
        <w:ind w:left="3952" w:hanging="358"/>
      </w:pPr>
      <w:rPr>
        <w:rFonts w:hint="default"/>
        <w:lang w:val="es-ES" w:eastAsia="en-US" w:bidi="ar-SA"/>
      </w:rPr>
    </w:lvl>
    <w:lvl w:ilvl="3" w:tplc="27E85412">
      <w:numFmt w:val="bullet"/>
      <w:lvlText w:val="•"/>
      <w:lvlJc w:val="left"/>
      <w:pPr>
        <w:ind w:left="4898" w:hanging="358"/>
      </w:pPr>
      <w:rPr>
        <w:rFonts w:hint="default"/>
        <w:lang w:val="es-ES" w:eastAsia="en-US" w:bidi="ar-SA"/>
      </w:rPr>
    </w:lvl>
    <w:lvl w:ilvl="4" w:tplc="A7783258">
      <w:numFmt w:val="bullet"/>
      <w:lvlText w:val="•"/>
      <w:lvlJc w:val="left"/>
      <w:pPr>
        <w:ind w:left="5844" w:hanging="358"/>
      </w:pPr>
      <w:rPr>
        <w:rFonts w:hint="default"/>
        <w:lang w:val="es-ES" w:eastAsia="en-US" w:bidi="ar-SA"/>
      </w:rPr>
    </w:lvl>
    <w:lvl w:ilvl="5" w:tplc="B1EE71CC">
      <w:numFmt w:val="bullet"/>
      <w:lvlText w:val="•"/>
      <w:lvlJc w:val="left"/>
      <w:pPr>
        <w:ind w:left="6790" w:hanging="358"/>
      </w:pPr>
      <w:rPr>
        <w:rFonts w:hint="default"/>
        <w:lang w:val="es-ES" w:eastAsia="en-US" w:bidi="ar-SA"/>
      </w:rPr>
    </w:lvl>
    <w:lvl w:ilvl="6" w:tplc="17821818">
      <w:numFmt w:val="bullet"/>
      <w:lvlText w:val="•"/>
      <w:lvlJc w:val="left"/>
      <w:pPr>
        <w:ind w:left="7736" w:hanging="358"/>
      </w:pPr>
      <w:rPr>
        <w:rFonts w:hint="default"/>
        <w:lang w:val="es-ES" w:eastAsia="en-US" w:bidi="ar-SA"/>
      </w:rPr>
    </w:lvl>
    <w:lvl w:ilvl="7" w:tplc="B128C978">
      <w:numFmt w:val="bullet"/>
      <w:lvlText w:val="•"/>
      <w:lvlJc w:val="left"/>
      <w:pPr>
        <w:ind w:left="8682" w:hanging="358"/>
      </w:pPr>
      <w:rPr>
        <w:rFonts w:hint="default"/>
        <w:lang w:val="es-ES" w:eastAsia="en-US" w:bidi="ar-SA"/>
      </w:rPr>
    </w:lvl>
    <w:lvl w:ilvl="8" w:tplc="AFC460DE">
      <w:numFmt w:val="bullet"/>
      <w:lvlText w:val="•"/>
      <w:lvlJc w:val="left"/>
      <w:pPr>
        <w:ind w:left="9628" w:hanging="358"/>
      </w:pPr>
      <w:rPr>
        <w:rFonts w:hint="default"/>
        <w:lang w:val="es-ES" w:eastAsia="en-US" w:bidi="ar-SA"/>
      </w:rPr>
    </w:lvl>
  </w:abstractNum>
  <w:abstractNum w:abstractNumId="9" w15:restartNumberingAfterBreak="0">
    <w:nsid w:val="4BE84470"/>
    <w:multiLevelType w:val="multilevel"/>
    <w:tmpl w:val="9B62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BE4B9F"/>
    <w:multiLevelType w:val="multilevel"/>
    <w:tmpl w:val="8E44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F1BD1"/>
    <w:multiLevelType w:val="hybridMultilevel"/>
    <w:tmpl w:val="D1460794"/>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3555BD9"/>
    <w:multiLevelType w:val="hybridMultilevel"/>
    <w:tmpl w:val="C70A6824"/>
    <w:lvl w:ilvl="0" w:tplc="AFE09320">
      <w:start w:val="1"/>
      <w:numFmt w:val="lowerLetter"/>
      <w:lvlText w:val="%1."/>
      <w:lvlJc w:val="left"/>
      <w:pPr>
        <w:ind w:left="2062" w:hanging="358"/>
      </w:pPr>
      <w:rPr>
        <w:rFonts w:ascii="Arial MT" w:eastAsia="Arial MT" w:hAnsi="Arial MT" w:cs="Arial MT" w:hint="default"/>
        <w:b w:val="0"/>
        <w:bCs w:val="0"/>
        <w:i w:val="0"/>
        <w:iCs w:val="0"/>
        <w:spacing w:val="-1"/>
        <w:w w:val="100"/>
        <w:sz w:val="22"/>
        <w:szCs w:val="22"/>
        <w:lang w:val="es-ES" w:eastAsia="en-US" w:bidi="ar-SA"/>
      </w:rPr>
    </w:lvl>
    <w:lvl w:ilvl="1" w:tplc="DB3660B2">
      <w:numFmt w:val="bullet"/>
      <w:lvlText w:val=""/>
      <w:lvlJc w:val="left"/>
      <w:pPr>
        <w:ind w:left="2410" w:hanging="360"/>
      </w:pPr>
      <w:rPr>
        <w:rFonts w:ascii="Symbol" w:eastAsia="Symbol" w:hAnsi="Symbol" w:cs="Symbol" w:hint="default"/>
        <w:b w:val="0"/>
        <w:bCs w:val="0"/>
        <w:i w:val="0"/>
        <w:iCs w:val="0"/>
        <w:spacing w:val="0"/>
        <w:w w:val="100"/>
        <w:sz w:val="22"/>
        <w:szCs w:val="22"/>
        <w:lang w:val="es-ES" w:eastAsia="en-US" w:bidi="ar-SA"/>
      </w:rPr>
    </w:lvl>
    <w:lvl w:ilvl="2" w:tplc="08783ACC">
      <w:numFmt w:val="bullet"/>
      <w:lvlText w:val="•"/>
      <w:lvlJc w:val="left"/>
      <w:pPr>
        <w:ind w:left="2420" w:hanging="360"/>
      </w:pPr>
      <w:rPr>
        <w:rFonts w:hint="default"/>
        <w:lang w:val="es-ES" w:eastAsia="en-US" w:bidi="ar-SA"/>
      </w:rPr>
    </w:lvl>
    <w:lvl w:ilvl="3" w:tplc="29D6723A">
      <w:numFmt w:val="bullet"/>
      <w:lvlText w:val="•"/>
      <w:lvlJc w:val="left"/>
      <w:pPr>
        <w:ind w:left="3557" w:hanging="360"/>
      </w:pPr>
      <w:rPr>
        <w:rFonts w:hint="default"/>
        <w:lang w:val="es-ES" w:eastAsia="en-US" w:bidi="ar-SA"/>
      </w:rPr>
    </w:lvl>
    <w:lvl w:ilvl="4" w:tplc="9AA41D2A">
      <w:numFmt w:val="bullet"/>
      <w:lvlText w:val="•"/>
      <w:lvlJc w:val="left"/>
      <w:pPr>
        <w:ind w:left="4695" w:hanging="360"/>
      </w:pPr>
      <w:rPr>
        <w:rFonts w:hint="default"/>
        <w:lang w:val="es-ES" w:eastAsia="en-US" w:bidi="ar-SA"/>
      </w:rPr>
    </w:lvl>
    <w:lvl w:ilvl="5" w:tplc="16A07A5A">
      <w:numFmt w:val="bullet"/>
      <w:lvlText w:val="•"/>
      <w:lvlJc w:val="left"/>
      <w:pPr>
        <w:ind w:left="5832" w:hanging="360"/>
      </w:pPr>
      <w:rPr>
        <w:rFonts w:hint="default"/>
        <w:lang w:val="es-ES" w:eastAsia="en-US" w:bidi="ar-SA"/>
      </w:rPr>
    </w:lvl>
    <w:lvl w:ilvl="6" w:tplc="4510CEF4">
      <w:numFmt w:val="bullet"/>
      <w:lvlText w:val="•"/>
      <w:lvlJc w:val="left"/>
      <w:pPr>
        <w:ind w:left="6970" w:hanging="360"/>
      </w:pPr>
      <w:rPr>
        <w:rFonts w:hint="default"/>
        <w:lang w:val="es-ES" w:eastAsia="en-US" w:bidi="ar-SA"/>
      </w:rPr>
    </w:lvl>
    <w:lvl w:ilvl="7" w:tplc="0136C2F8">
      <w:numFmt w:val="bullet"/>
      <w:lvlText w:val="•"/>
      <w:lvlJc w:val="left"/>
      <w:pPr>
        <w:ind w:left="8107" w:hanging="360"/>
      </w:pPr>
      <w:rPr>
        <w:rFonts w:hint="default"/>
        <w:lang w:val="es-ES" w:eastAsia="en-US" w:bidi="ar-SA"/>
      </w:rPr>
    </w:lvl>
    <w:lvl w:ilvl="8" w:tplc="2842B4AA">
      <w:numFmt w:val="bullet"/>
      <w:lvlText w:val="•"/>
      <w:lvlJc w:val="left"/>
      <w:pPr>
        <w:ind w:left="9245" w:hanging="360"/>
      </w:pPr>
      <w:rPr>
        <w:rFonts w:hint="default"/>
        <w:lang w:val="es-ES" w:eastAsia="en-US" w:bidi="ar-SA"/>
      </w:rPr>
    </w:lvl>
  </w:abstractNum>
  <w:abstractNum w:abstractNumId="13" w15:restartNumberingAfterBreak="0">
    <w:nsid w:val="7AD76DB1"/>
    <w:multiLevelType w:val="multilevel"/>
    <w:tmpl w:val="B96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598575">
    <w:abstractNumId w:val="8"/>
  </w:num>
  <w:num w:numId="2" w16cid:durableId="650981071">
    <w:abstractNumId w:val="6"/>
  </w:num>
  <w:num w:numId="3" w16cid:durableId="1392145942">
    <w:abstractNumId w:val="3"/>
  </w:num>
  <w:num w:numId="4" w16cid:durableId="1940945983">
    <w:abstractNumId w:val="12"/>
  </w:num>
  <w:num w:numId="5" w16cid:durableId="482818140">
    <w:abstractNumId w:val="1"/>
  </w:num>
  <w:num w:numId="6" w16cid:durableId="1073157575">
    <w:abstractNumId w:val="2"/>
  </w:num>
  <w:num w:numId="7" w16cid:durableId="906695781">
    <w:abstractNumId w:val="11"/>
  </w:num>
  <w:num w:numId="8" w16cid:durableId="738017110">
    <w:abstractNumId w:val="7"/>
  </w:num>
  <w:num w:numId="9" w16cid:durableId="142966456">
    <w:abstractNumId w:val="0"/>
  </w:num>
  <w:num w:numId="10" w16cid:durableId="1711035394">
    <w:abstractNumId w:val="9"/>
  </w:num>
  <w:num w:numId="11" w16cid:durableId="703364564">
    <w:abstractNumId w:val="13"/>
  </w:num>
  <w:num w:numId="12" w16cid:durableId="1255938580">
    <w:abstractNumId w:val="4"/>
  </w:num>
  <w:num w:numId="13" w16cid:durableId="276261659">
    <w:abstractNumId w:val="10"/>
  </w:num>
  <w:num w:numId="14" w16cid:durableId="1812015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8B6"/>
    <w:rsid w:val="000257C6"/>
    <w:rsid w:val="00051143"/>
    <w:rsid w:val="00082990"/>
    <w:rsid w:val="000838B6"/>
    <w:rsid w:val="00084B5C"/>
    <w:rsid w:val="000858F5"/>
    <w:rsid w:val="000937BF"/>
    <w:rsid w:val="000B1AFD"/>
    <w:rsid w:val="000B7569"/>
    <w:rsid w:val="000E37DF"/>
    <w:rsid w:val="000F4E7D"/>
    <w:rsid w:val="000F7F6E"/>
    <w:rsid w:val="001212A5"/>
    <w:rsid w:val="001342E6"/>
    <w:rsid w:val="001519D4"/>
    <w:rsid w:val="00190141"/>
    <w:rsid w:val="001973B8"/>
    <w:rsid w:val="00197727"/>
    <w:rsid w:val="001A25FA"/>
    <w:rsid w:val="001A62B8"/>
    <w:rsid w:val="001B44F5"/>
    <w:rsid w:val="001B7D36"/>
    <w:rsid w:val="001C4C81"/>
    <w:rsid w:val="00211482"/>
    <w:rsid w:val="00212425"/>
    <w:rsid w:val="00222A45"/>
    <w:rsid w:val="00223B49"/>
    <w:rsid w:val="00241979"/>
    <w:rsid w:val="0027530D"/>
    <w:rsid w:val="002802AC"/>
    <w:rsid w:val="00284768"/>
    <w:rsid w:val="002A5B9D"/>
    <w:rsid w:val="002D72FF"/>
    <w:rsid w:val="002E2E01"/>
    <w:rsid w:val="002E6BAA"/>
    <w:rsid w:val="00312C07"/>
    <w:rsid w:val="00316D28"/>
    <w:rsid w:val="003476EC"/>
    <w:rsid w:val="0036173E"/>
    <w:rsid w:val="00384023"/>
    <w:rsid w:val="00384398"/>
    <w:rsid w:val="003847FC"/>
    <w:rsid w:val="003D74BD"/>
    <w:rsid w:val="003E1EE8"/>
    <w:rsid w:val="003E6481"/>
    <w:rsid w:val="00401E29"/>
    <w:rsid w:val="00406470"/>
    <w:rsid w:val="004141D3"/>
    <w:rsid w:val="00425D75"/>
    <w:rsid w:val="00443E68"/>
    <w:rsid w:val="0046508C"/>
    <w:rsid w:val="00482068"/>
    <w:rsid w:val="004867C5"/>
    <w:rsid w:val="004930CD"/>
    <w:rsid w:val="004976E3"/>
    <w:rsid w:val="004B658F"/>
    <w:rsid w:val="004D10FE"/>
    <w:rsid w:val="004E3E10"/>
    <w:rsid w:val="004E669F"/>
    <w:rsid w:val="004F28A1"/>
    <w:rsid w:val="00531C12"/>
    <w:rsid w:val="00542414"/>
    <w:rsid w:val="00567953"/>
    <w:rsid w:val="005772A4"/>
    <w:rsid w:val="00590A97"/>
    <w:rsid w:val="00591AC4"/>
    <w:rsid w:val="00593D1B"/>
    <w:rsid w:val="005A2E76"/>
    <w:rsid w:val="005B1CD7"/>
    <w:rsid w:val="005B5DD9"/>
    <w:rsid w:val="005D5823"/>
    <w:rsid w:val="005F0F3B"/>
    <w:rsid w:val="005F2229"/>
    <w:rsid w:val="005F592B"/>
    <w:rsid w:val="006007AF"/>
    <w:rsid w:val="006023D0"/>
    <w:rsid w:val="00646804"/>
    <w:rsid w:val="00652165"/>
    <w:rsid w:val="00657D73"/>
    <w:rsid w:val="00660994"/>
    <w:rsid w:val="0066304F"/>
    <w:rsid w:val="00670D2D"/>
    <w:rsid w:val="0067311D"/>
    <w:rsid w:val="006C2486"/>
    <w:rsid w:val="006C689C"/>
    <w:rsid w:val="006D724E"/>
    <w:rsid w:val="0070014C"/>
    <w:rsid w:val="00711E59"/>
    <w:rsid w:val="007306CB"/>
    <w:rsid w:val="0073651C"/>
    <w:rsid w:val="00736B46"/>
    <w:rsid w:val="00743DEA"/>
    <w:rsid w:val="00746DC2"/>
    <w:rsid w:val="00756DA6"/>
    <w:rsid w:val="007620B7"/>
    <w:rsid w:val="007755D2"/>
    <w:rsid w:val="007759C2"/>
    <w:rsid w:val="00780098"/>
    <w:rsid w:val="00782D52"/>
    <w:rsid w:val="00783FE1"/>
    <w:rsid w:val="00786884"/>
    <w:rsid w:val="007876A3"/>
    <w:rsid w:val="007A0D2C"/>
    <w:rsid w:val="007A5902"/>
    <w:rsid w:val="007C0496"/>
    <w:rsid w:val="007C785D"/>
    <w:rsid w:val="007E482E"/>
    <w:rsid w:val="007F3921"/>
    <w:rsid w:val="00812439"/>
    <w:rsid w:val="008763EC"/>
    <w:rsid w:val="008938BB"/>
    <w:rsid w:val="008B24B7"/>
    <w:rsid w:val="008C3602"/>
    <w:rsid w:val="008C3DC5"/>
    <w:rsid w:val="008D1433"/>
    <w:rsid w:val="008D189A"/>
    <w:rsid w:val="008D66E4"/>
    <w:rsid w:val="008E303D"/>
    <w:rsid w:val="008E7215"/>
    <w:rsid w:val="008F5129"/>
    <w:rsid w:val="008F62CB"/>
    <w:rsid w:val="00926B2A"/>
    <w:rsid w:val="00932D4C"/>
    <w:rsid w:val="009429BF"/>
    <w:rsid w:val="009448A5"/>
    <w:rsid w:val="009526D6"/>
    <w:rsid w:val="00975278"/>
    <w:rsid w:val="009932DD"/>
    <w:rsid w:val="009B2D4E"/>
    <w:rsid w:val="009D6A4C"/>
    <w:rsid w:val="009F66AE"/>
    <w:rsid w:val="00A0364B"/>
    <w:rsid w:val="00A03F42"/>
    <w:rsid w:val="00A16407"/>
    <w:rsid w:val="00A25992"/>
    <w:rsid w:val="00A25A4C"/>
    <w:rsid w:val="00A35AFF"/>
    <w:rsid w:val="00A35C69"/>
    <w:rsid w:val="00A45A99"/>
    <w:rsid w:val="00A745DE"/>
    <w:rsid w:val="00A82E27"/>
    <w:rsid w:val="00A85B3F"/>
    <w:rsid w:val="00AA324F"/>
    <w:rsid w:val="00AA7515"/>
    <w:rsid w:val="00AB59DF"/>
    <w:rsid w:val="00AE1B39"/>
    <w:rsid w:val="00AF711E"/>
    <w:rsid w:val="00B0343B"/>
    <w:rsid w:val="00B33351"/>
    <w:rsid w:val="00B52F23"/>
    <w:rsid w:val="00B64ECF"/>
    <w:rsid w:val="00B80D0D"/>
    <w:rsid w:val="00B81F9C"/>
    <w:rsid w:val="00B97793"/>
    <w:rsid w:val="00BB1B39"/>
    <w:rsid w:val="00BE6EF6"/>
    <w:rsid w:val="00BF0637"/>
    <w:rsid w:val="00BF1EE5"/>
    <w:rsid w:val="00BF28CC"/>
    <w:rsid w:val="00C06275"/>
    <w:rsid w:val="00C21327"/>
    <w:rsid w:val="00C231AA"/>
    <w:rsid w:val="00C31044"/>
    <w:rsid w:val="00C32DD7"/>
    <w:rsid w:val="00C400E7"/>
    <w:rsid w:val="00C44206"/>
    <w:rsid w:val="00C47799"/>
    <w:rsid w:val="00C52038"/>
    <w:rsid w:val="00C65658"/>
    <w:rsid w:val="00C763E2"/>
    <w:rsid w:val="00C82542"/>
    <w:rsid w:val="00C83118"/>
    <w:rsid w:val="00C847C3"/>
    <w:rsid w:val="00C902A6"/>
    <w:rsid w:val="00C91DFD"/>
    <w:rsid w:val="00C95B34"/>
    <w:rsid w:val="00CA7E17"/>
    <w:rsid w:val="00CB3AEC"/>
    <w:rsid w:val="00CB72ED"/>
    <w:rsid w:val="00CC71D9"/>
    <w:rsid w:val="00CE5963"/>
    <w:rsid w:val="00CE6516"/>
    <w:rsid w:val="00CF51FE"/>
    <w:rsid w:val="00D210D4"/>
    <w:rsid w:val="00D4028A"/>
    <w:rsid w:val="00D40FFB"/>
    <w:rsid w:val="00D7746B"/>
    <w:rsid w:val="00DA274B"/>
    <w:rsid w:val="00DC04B3"/>
    <w:rsid w:val="00DC0C6B"/>
    <w:rsid w:val="00DD2FED"/>
    <w:rsid w:val="00E316D8"/>
    <w:rsid w:val="00E34077"/>
    <w:rsid w:val="00E35E63"/>
    <w:rsid w:val="00E415B1"/>
    <w:rsid w:val="00E434E2"/>
    <w:rsid w:val="00E615E0"/>
    <w:rsid w:val="00E66EB1"/>
    <w:rsid w:val="00EA0F49"/>
    <w:rsid w:val="00EB1156"/>
    <w:rsid w:val="00EB35D2"/>
    <w:rsid w:val="00EB7606"/>
    <w:rsid w:val="00ED25A5"/>
    <w:rsid w:val="00EE3033"/>
    <w:rsid w:val="00EF5B0C"/>
    <w:rsid w:val="00F32195"/>
    <w:rsid w:val="00F53857"/>
    <w:rsid w:val="00F678B8"/>
    <w:rsid w:val="00F75F75"/>
    <w:rsid w:val="00F7722E"/>
    <w:rsid w:val="00FC29CF"/>
    <w:rsid w:val="00FF2D35"/>
    <w:rsid w:val="00FF424E"/>
    <w:rsid w:val="00FF5B1C"/>
    <w:rsid w:val="00FF6613"/>
    <w:rsid w:val="00FF78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6E23A"/>
  <w15:chartTrackingRefBased/>
  <w15:docId w15:val="{36B70F1C-8F7E-4E5E-8541-87586173E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2C07"/>
    <w:pPr>
      <w:keepNext/>
      <w:keepLines/>
      <w:spacing w:before="240" w:after="0"/>
      <w:outlineLvl w:val="0"/>
    </w:pPr>
    <w:rPr>
      <w:rFonts w:asciiTheme="majorHAnsi" w:eastAsiaTheme="majorEastAsia" w:hAnsiTheme="majorHAnsi" w:cstheme="majorBidi"/>
      <w:color w:val="2E74B5" w:themeColor="accent1" w:themeShade="BF"/>
      <w:sz w:val="32"/>
      <w:szCs w:val="32"/>
      <w:lang w:val="es-CO" w:eastAsia="es-CO"/>
    </w:rPr>
  </w:style>
  <w:style w:type="paragraph" w:styleId="Ttulo2">
    <w:name w:val="heading 2"/>
    <w:basedOn w:val="Normal"/>
    <w:link w:val="Ttulo2Car"/>
    <w:uiPriority w:val="1"/>
    <w:qFormat/>
    <w:rsid w:val="00A03F42"/>
    <w:pPr>
      <w:widowControl w:val="0"/>
      <w:autoSpaceDE w:val="0"/>
      <w:autoSpaceDN w:val="0"/>
      <w:spacing w:after="0" w:line="240" w:lineRule="auto"/>
      <w:ind w:left="1120"/>
      <w:jc w:val="both"/>
      <w:outlineLvl w:val="1"/>
    </w:pPr>
    <w:rPr>
      <w:rFonts w:ascii="Arial" w:eastAsia="Arial" w:hAnsi="Arial" w:cs="Arial"/>
      <w:b/>
      <w:bCs/>
      <w:sz w:val="24"/>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38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38B6"/>
  </w:style>
  <w:style w:type="paragraph" w:styleId="Piedepgina">
    <w:name w:val="footer"/>
    <w:basedOn w:val="Normal"/>
    <w:link w:val="PiedepginaCar"/>
    <w:uiPriority w:val="99"/>
    <w:unhideWhenUsed/>
    <w:rsid w:val="000838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38B6"/>
  </w:style>
  <w:style w:type="character" w:styleId="Hipervnculo">
    <w:name w:val="Hyperlink"/>
    <w:basedOn w:val="Fuentedeprrafopredeter"/>
    <w:uiPriority w:val="99"/>
    <w:unhideWhenUsed/>
    <w:rsid w:val="002A5B9D"/>
    <w:rPr>
      <w:color w:val="0563C1" w:themeColor="hyperlink"/>
      <w:u w:val="single"/>
    </w:rPr>
  </w:style>
  <w:style w:type="character" w:styleId="Mencinsinresolver">
    <w:name w:val="Unresolved Mention"/>
    <w:basedOn w:val="Fuentedeprrafopredeter"/>
    <w:uiPriority w:val="99"/>
    <w:semiHidden/>
    <w:unhideWhenUsed/>
    <w:rsid w:val="002A5B9D"/>
    <w:rPr>
      <w:color w:val="605E5C"/>
      <w:shd w:val="clear" w:color="auto" w:fill="E1DFDD"/>
    </w:rPr>
  </w:style>
  <w:style w:type="paragraph" w:styleId="Textoindependiente">
    <w:name w:val="Body Text"/>
    <w:basedOn w:val="Normal"/>
    <w:link w:val="TextoindependienteCar"/>
    <w:uiPriority w:val="1"/>
    <w:qFormat/>
    <w:rsid w:val="0046508C"/>
    <w:pPr>
      <w:widowControl w:val="0"/>
      <w:autoSpaceDE w:val="0"/>
      <w:autoSpaceDN w:val="0"/>
      <w:spacing w:after="0" w:line="240" w:lineRule="auto"/>
      <w:ind w:left="1342"/>
      <w:jc w:val="both"/>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46508C"/>
    <w:rPr>
      <w:rFonts w:ascii="Arial MT" w:eastAsia="Arial MT" w:hAnsi="Arial MT" w:cs="Arial MT"/>
      <w:lang w:val="es-ES"/>
    </w:rPr>
  </w:style>
  <w:style w:type="paragraph" w:styleId="Prrafodelista">
    <w:name w:val="List Paragraph"/>
    <w:basedOn w:val="Normal"/>
    <w:uiPriority w:val="34"/>
    <w:qFormat/>
    <w:rsid w:val="002E6BAA"/>
    <w:pPr>
      <w:ind w:left="720"/>
      <w:contextualSpacing/>
    </w:pPr>
  </w:style>
  <w:style w:type="paragraph" w:styleId="Textonotapie">
    <w:name w:val="footnote text"/>
    <w:basedOn w:val="Normal"/>
    <w:link w:val="TextonotapieCar"/>
    <w:uiPriority w:val="99"/>
    <w:semiHidden/>
    <w:unhideWhenUsed/>
    <w:rsid w:val="00591AC4"/>
    <w:pPr>
      <w:spacing w:after="0" w:line="240" w:lineRule="auto"/>
    </w:pPr>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semiHidden/>
    <w:rsid w:val="00591AC4"/>
    <w:rPr>
      <w:rFonts w:ascii="Times New Roman" w:eastAsia="Times New Roman" w:hAnsi="Times New Roman" w:cs="Times New Roman"/>
      <w:sz w:val="20"/>
      <w:szCs w:val="20"/>
      <w:lang w:val="es-ES" w:eastAsia="es-ES"/>
    </w:rPr>
  </w:style>
  <w:style w:type="character" w:styleId="Refdenotaalpie">
    <w:name w:val="footnote reference"/>
    <w:uiPriority w:val="99"/>
    <w:semiHidden/>
    <w:unhideWhenUsed/>
    <w:rsid w:val="00591AC4"/>
    <w:rPr>
      <w:vertAlign w:val="superscript"/>
    </w:rPr>
  </w:style>
  <w:style w:type="character" w:customStyle="1" w:styleId="Ttulo2Car">
    <w:name w:val="Título 2 Car"/>
    <w:basedOn w:val="Fuentedeprrafopredeter"/>
    <w:link w:val="Ttulo2"/>
    <w:uiPriority w:val="1"/>
    <w:rsid w:val="00A03F42"/>
    <w:rPr>
      <w:rFonts w:ascii="Arial" w:eastAsia="Arial" w:hAnsi="Arial" w:cs="Arial"/>
      <w:b/>
      <w:bCs/>
      <w:sz w:val="24"/>
      <w:szCs w:val="24"/>
      <w:lang w:val="es-ES"/>
    </w:rPr>
  </w:style>
  <w:style w:type="paragraph" w:styleId="NormalWeb">
    <w:name w:val="Normal (Web)"/>
    <w:basedOn w:val="Normal"/>
    <w:uiPriority w:val="99"/>
    <w:semiHidden/>
    <w:unhideWhenUsed/>
    <w:rsid w:val="000B1AFD"/>
    <w:rPr>
      <w:rFonts w:ascii="Times New Roman" w:hAnsi="Times New Roman" w:cs="Times New Roman"/>
      <w:sz w:val="24"/>
      <w:szCs w:val="24"/>
    </w:rPr>
  </w:style>
  <w:style w:type="table" w:styleId="Tablaconcuadrcula">
    <w:name w:val="Table Grid"/>
    <w:basedOn w:val="Tablanormal"/>
    <w:uiPriority w:val="39"/>
    <w:rsid w:val="0087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rsid w:val="007876A3"/>
    <w:rPr>
      <w:sz w:val="16"/>
      <w:szCs w:val="16"/>
    </w:rPr>
  </w:style>
  <w:style w:type="paragraph" w:styleId="Textocomentario">
    <w:name w:val="annotation text"/>
    <w:basedOn w:val="Normal"/>
    <w:link w:val="TextocomentarioCar"/>
    <w:uiPriority w:val="99"/>
    <w:rsid w:val="007876A3"/>
    <w:pPr>
      <w:spacing w:after="0" w:line="240" w:lineRule="auto"/>
      <w:ind w:left="567" w:hanging="567"/>
      <w:jc w:val="both"/>
    </w:pPr>
    <w:rPr>
      <w:rFonts w:ascii="Times New Roman" w:eastAsia="Calibri"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7876A3"/>
    <w:rPr>
      <w:rFonts w:ascii="Times New Roman" w:eastAsia="Calibri" w:hAnsi="Times New Roman"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FF424E"/>
    <w:pPr>
      <w:spacing w:after="160"/>
      <w:ind w:left="0" w:firstLine="0"/>
      <w:jc w:val="left"/>
    </w:pPr>
    <w:rPr>
      <w:rFonts w:asciiTheme="minorHAnsi" w:eastAsiaTheme="minorHAnsi" w:hAnsiTheme="minorHAnsi" w:cstheme="minorBidi"/>
      <w:b/>
      <w:bCs/>
      <w:lang w:val="es-MX" w:eastAsia="en-US"/>
    </w:rPr>
  </w:style>
  <w:style w:type="character" w:customStyle="1" w:styleId="AsuntodelcomentarioCar">
    <w:name w:val="Asunto del comentario Car"/>
    <w:basedOn w:val="TextocomentarioCar"/>
    <w:link w:val="Asuntodelcomentario"/>
    <w:uiPriority w:val="99"/>
    <w:semiHidden/>
    <w:rsid w:val="00FF424E"/>
    <w:rPr>
      <w:rFonts w:ascii="Times New Roman" w:eastAsia="Calibri" w:hAnsi="Times New Roman" w:cs="Times New Roman"/>
      <w:b/>
      <w:bCs/>
      <w:sz w:val="20"/>
      <w:szCs w:val="20"/>
      <w:lang w:val="es-ES_tradnl" w:eastAsia="es-ES"/>
    </w:rPr>
  </w:style>
  <w:style w:type="character" w:customStyle="1" w:styleId="Ttulo1Car">
    <w:name w:val="Título 1 Car"/>
    <w:basedOn w:val="Fuentedeprrafopredeter"/>
    <w:link w:val="Ttulo1"/>
    <w:uiPriority w:val="9"/>
    <w:rsid w:val="00312C07"/>
    <w:rPr>
      <w:rFonts w:asciiTheme="majorHAnsi" w:eastAsiaTheme="majorEastAsia" w:hAnsiTheme="majorHAnsi" w:cstheme="majorBidi"/>
      <w:color w:val="2E74B5" w:themeColor="accent1" w:themeShade="BF"/>
      <w:sz w:val="32"/>
      <w:szCs w:val="32"/>
      <w:lang w:val="es-CO" w:eastAsia="es-CO"/>
    </w:rPr>
  </w:style>
  <w:style w:type="paragraph" w:styleId="Bibliografa">
    <w:name w:val="Bibliography"/>
    <w:basedOn w:val="Normal"/>
    <w:next w:val="Normal"/>
    <w:uiPriority w:val="37"/>
    <w:unhideWhenUsed/>
    <w:rsid w:val="00312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yllercastro@unicaribe.edu.c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nilibarra@unicaribe.edu.c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Yvcarranza@unicaribe,edu.co" TargetMode="External"/><Relationship Id="rId4" Type="http://schemas.openxmlformats.org/officeDocument/2006/relationships/settings" Target="settings.xml"/><Relationship Id="rId9" Type="http://schemas.openxmlformats.org/officeDocument/2006/relationships/hyperlink" Target="mailto:Sebastianhernandez@unicaribe.edu.co"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Cab201</b:Tag>
    <b:SourceType>JournalArticle</b:SourceType>
    <b:Guid>{ED43E3A6-3E39-4A12-8CBA-4C45E62A6912}</b:Guid>
    <b:Author>
      <b:Author>
        <b:NameList>
          <b:Person>
            <b:Last>Cabero-Almenara</b:Last>
            <b:First>J.,</b:First>
            <b:Middle>&amp; Llorente-Cejudo, M. C.</b:Middle>
          </b:Person>
        </b:NameList>
      </b:Author>
    </b:Author>
    <b:Title>La transformación digital en la educación: retos y oportunidades</b:Title>
    <b:Year>2020</b:Year>
    <b:Publisher>Revista de Tecnología Educativa</b:Publisher>
    <b:JournalName>Revista de Tecnología Educativa</b:JournalName>
    <b:Pages>45-58</b:Pages>
    <b:RefOrder>1</b:RefOrder>
  </b:Source>
  <b:Source>
    <b:Tag>Mar18</b:Tag>
    <b:SourceType>Book</b:SourceType>
    <b:Guid>{D29452F4-D20B-4197-BBCF-892DD6FA893E}</b:Guid>
    <b:Author>
      <b:Author>
        <b:NameList>
          <b:Person>
            <b:Last>Martínez</b:Last>
            <b:First>A.</b:First>
          </b:Person>
        </b:NameList>
      </b:Author>
    </b:Author>
    <b:Title>Gestión académica digital: una herramienta para la mejora institucional.</b:Title>
    <b:Year>2018</b:Year>
    <b:Publisher>EduTech</b:Publisher>
    <b:RefOrder>2</b:RefOrder>
  </b:Source>
  <b:Source>
    <b:Tag>Sal19</b:Tag>
    <b:SourceType>JournalArticle</b:SourceType>
    <b:Guid>{E58E8474-7F7B-48CA-A03C-31C91BB51919}</b:Guid>
    <b:Author>
      <b:Author>
        <b:NameList>
          <b:Person>
            <b:Last>Salinas</b:Last>
            <b:First>C.</b:First>
          </b:Person>
        </b:NameList>
      </b:Author>
    </b:Author>
    <b:Title> Innovación en la educación rural: estrategias para la inclusión.</b:Title>
    <b:Year>2019</b:Year>
    <b:Pages>65–75</b:Pages>
    <b:JournalName>Educación y Sociedad</b:JournalName>
    <b:RefOrder>3</b:RefOrder>
  </b:Source>
  <b:Source>
    <b:Tag>Tob20</b:Tag>
    <b:SourceType>Book</b:SourceType>
    <b:Guid>{E1C7F32B-109B-4CE1-AC67-5736337A9448}</b:Guid>
    <b:Title> Sistemas de información educativa y toma de decisiones institucionales.</b:Title>
    <b:Year>2020</b:Year>
    <b:Author>
      <b:Author>
        <b:NameList>
          <b:Person>
            <b:Last>Tobón</b:Last>
            <b:First>S.</b:First>
          </b:Person>
        </b:NameList>
      </b:Author>
    </b:Author>
    <b:Publisher>Ecoe Ediciones</b:Publisher>
    <b:RefOrder>4</b:RefOrder>
  </b:Source>
  <b:Source>
    <b:Tag>dsf33</b:Tag>
    <b:SourceType>Book</b:SourceType>
    <b:Guid>{6566E922-28A2-429F-AD7A-967589E23AC2}</b:Guid>
    <b:Title>dfghjkln</b:Title>
    <b:Year>2233</b:Year>
    <b:City>cvbnn, ghgh</b:City>
    <b:Publisher>aghnmty,fuig.h</b:Publisher>
    <b:Author>
      <b:Author>
        <b:NameList>
          <b:Person>
            <b:Last>dsf</b:Last>
            <b:First>vb</b:First>
          </b:Person>
        </b:NameList>
      </b:Author>
    </b:Author>
    <b:RefOrder>5</b:RefOrder>
  </b:Source>
  <b:Source>
    <b:Tag>San202</b:Tag>
    <b:SourceType>Book</b:SourceType>
    <b:Guid>{8AB0F8F7-479B-45F1-A97C-ED995EE44DDD}</b:Guid>
    <b:Title>Análisis Foda O Dafo</b:Title>
    <b:Year>2020</b:Year>
    <b:City>Madrid, España</b:City>
    <b:Publisher>Bubok Publishing</b:Publisher>
    <b:Author>
      <b:Author>
        <b:NameList>
          <b:Person>
            <b:Last>Sanchez</b:Last>
            <b:First>David</b:First>
          </b:Person>
        </b:NameList>
      </b:Author>
    </b:Author>
    <b:RefOrder>6</b:RefOrder>
  </b:Source>
  <b:Source>
    <b:Tag>obg19</b:Tag>
    <b:SourceType>InternetSite</b:SourceType>
    <b:Guid>{42ACE647-4DF2-4C3C-95A1-E869AB25B3D9}</b:Guid>
    <b:Title>obgin.net</b:Title>
    <b:Year>2019</b:Year>
    <b:URL>https://obgin.net/cursos/wp-content/uploads/2019/10/AnalisisFoda.pdf</b:URL>
    <b:RefOrder>7</b:RefOrder>
  </b:Source>
  <b:Source>
    <b:Tag>Ama15</b:Tag>
    <b:SourceType>Book</b:SourceType>
    <b:Guid>{71B16583-7EFC-429F-8B95-DB8D8B7AC30E}</b:Guid>
    <b:Title>Indicadores de Gestión y Cuadro de Mando</b:Title>
    <b:Year>2015</b:Year>
    <b:City>Madrid, España</b:City>
    <b:Publisher>Diaz de Santos</b:Publisher>
    <b:Author>
      <b:Author>
        <b:NameList>
          <b:Person>
            <b:Last>Amado</b:Last>
            <b:First>Salgueiro</b:First>
          </b:Person>
        </b:NameList>
      </b:Author>
    </b:Author>
    <b:RefOrder>8</b:RefOrder>
  </b:Source>
  <b:Source>
    <b:Tag>Cob21</b:Tag>
    <b:SourceType>Book</b:SourceType>
    <b:Guid>{8B7E777D-A9B7-4763-A3D6-AE55BF240CD1}</b:Guid>
    <b:Title>El diagrama de ISHIKAWA como herramienta de Calidad</b:Title>
    <b:Year>2021</b:Year>
    <b:City>Sangolquí,  Ecuador</b:City>
    <b:Publisher>Universidad de las Fuerzas Armadas</b:Publisher>
    <b:Author>
      <b:Author>
        <b:NameList>
          <b:Person>
            <b:Last>Cobo</b:Last>
            <b:First>Diana</b:First>
          </b:Person>
        </b:NameList>
      </b:Author>
    </b:Author>
    <b:RefOrder>9</b:RefOrder>
  </b:Source>
  <b:Source>
    <b:Tag>con24</b:Tag>
    <b:SourceType>InternetSite</b:SourceType>
    <b:Guid>{CEF91123-EA84-4F30-868B-BF574AFF7B5A}</b:Guid>
    <b:Title>concepto.de</b:Title>
    <b:Year>2024</b:Year>
    <b:URL>https://concepto.de/diagrama-de-ishikawa/</b:URL>
    <b:RefOrder>10</b:RefOrder>
  </b:Source>
  <b:Source>
    <b:Tag>tej22</b:Tag>
    <b:SourceType>InternetSite</b:SourceType>
    <b:Guid>{5204066B-0545-46AB-A2B5-D32AB9ED28B7}</b:Guid>
    <b:Author>
      <b:Author>
        <b:NameList>
          <b:Person>
            <b:Last>Questa-Torterolo</b:Last>
            <b:First>tejera</b:First>
            <b:Middle>techera y</b:Middle>
          </b:Person>
        </b:NameList>
      </b:Author>
    </b:Author>
    <b:Title>Gestion academica</b:Title>
    <b:Year>2022</b:Year>
    <b:City>Uruguay</b:City>
    <b:URL>https://ie.ort.edu.uy/blog/que-es-la-gestion-educativa-y-como-potenciarla-en-las-organizaciones-actuales#:~:text=La%20gesti%C3%B3n%20educativa%20se%20enfoca,que%20contextualmente%20se%20van%20estableciendo.</b:URL>
    <b:RefOrder>11</b:RefOrder>
  </b:Source>
  <b:Source>
    <b:Tag>Jua13</b:Tag>
    <b:SourceType>InternetSite</b:SourceType>
    <b:Guid>{469F3072-55F1-4B94-98D1-71EDC14D6AE9}</b:Guid>
    <b:Author>
      <b:Author>
        <b:NameList>
          <b:Person>
            <b:Last>Navarrete</b:Last>
            <b:First>Juan</b:First>
            <b:Middle>Carlos Cervantes</b:Middle>
          </b:Person>
        </b:NameList>
      </b:Author>
    </b:Author>
    <b:Title>Sistematización</b:Title>
    <b:Year>2013</b:Year>
    <b:URL>https://epaginapersonal.unam.mx/app/webroot/files/4747/Asignaturas/1783/Archivo1.4114.pdf.</b:URL>
    <b:RefOrder>12</b:RefOrder>
  </b:Source>
  <b:Source>
    <b:Tag>Ana22</b:Tag>
    <b:SourceType>InternetSite</b:SourceType>
    <b:Guid>{685956A6-694E-43AB-A8F7-CD1393110F4F}</b:Guid>
    <b:Author>
      <b:Author>
        <b:NameList>
          <b:Person>
            <b:Last>Díaz</b:Last>
            <b:First>Ana</b:First>
            <b:Middle>Gabriela Rivera</b:Middle>
          </b:Person>
        </b:NameList>
      </b:Author>
    </b:Author>
    <b:Title>seguimiento academico</b:Title>
    <b:Year>2022</b:Year>
    <b:URL>https://lucaedu.com/seguimiento-escolar.</b:URL>
    <b:RefOrder>13</b:RefOrder>
  </b:Source>
  <b:Source>
    <b:Tag>Mol14</b:Tag>
    <b:SourceType>InternetSite</b:SourceType>
    <b:Guid>{B5A7EB21-859D-47D8-B539-6E7919DBEDBA}</b:Guid>
    <b:Author>
      <b:Author>
        <b:NameList>
          <b:Person>
            <b:Last>Moltoni</b:Last>
            <b:First>Luciana</b:First>
            <b:Middle>A.</b:Middle>
          </b:Person>
          <b:Person>
            <b:Last>Moltoni</b:Last>
            <b:First>Andrés</b:First>
            <b:Middle>F.</b:Middle>
          </b:Person>
        </b:NameList>
      </b:Author>
    </b:Author>
    <b:Title>Trazabilidad de la informacion</b:Title>
    <b:Year>2014</b:Year>
    <b:City>Mérida, Venezuela</b:City>
    <b:URL>https://www.redalyc.org/pdf/1992/199241170005.pdf.</b:URL>
    <b:RefOrder>14</b:RefOrder>
  </b:Source>
  <b:Source>
    <b:Tag>PYV23</b:Tag>
    <b:SourceType>InternetSite</b:SourceType>
    <b:Guid>{9B8B25C4-5940-4B12-9FA6-D998636EBF59}</b:Guid>
    <b:Author>
      <b:Author>
        <b:NameList>
          <b:Person>
            <b:Last>PYV</b:Last>
          </b:Person>
        </b:NameList>
      </b:Author>
    </b:Author>
    <b:Title>control de asistencia</b:Title>
    <b:Year>2023</b:Year>
    <b:URL>https://pyv.technology/blog/control-de-asistencia-2/</b:URL>
    <b:RefOrder>15</b:RefOrder>
  </b:Source>
  <b:Source>
    <b:Tag>gru22</b:Tag>
    <b:SourceType>InternetSite</b:SourceType>
    <b:Guid>{59358F6E-1EAB-4F36-9166-EAEBFF51E0E7}</b:Guid>
    <b:Author>
      <b:Author>
        <b:NameList>
          <b:Person>
            <b:Last>grupogeard</b:Last>
          </b:Person>
        </b:NameList>
      </b:Author>
    </b:Author>
    <b:Title>Educación rural</b:Title>
    <b:Year>2022</b:Year>
    <b:URL>https://grupogeard.com/ec/blog/educacion/educacion-rural-importancia-desarrollo-sistema-educativo/</b:URL>
    <b:RefOrder>16</b:RefOrder>
  </b:Source>
  <b:Source>
    <b:Tag>Mar12</b:Tag>
    <b:SourceType>InternetSite</b:SourceType>
    <b:Guid>{D1F7E758-AF13-4564-86F6-099E94C44BF1}</b:Guid>
    <b:Author>
      <b:Author>
        <b:NameList>
          <b:Person>
            <b:Last>Maria Lluïsa Mir Pozo</b:Last>
            <b:First>Verònica</b:First>
            <b:Middle>Fernández Perelló, Silvia Llompart Llompart, María del Mar Oliver Torres, María Isabel Soler Simonet</b:Middle>
          </b:Person>
        </b:NameList>
      </b:Author>
    </b:Author>
    <b:Title>La interacción escuela-familia</b:Title>
    <b:Year>2012</b:Year>
    <b:URL>https://dialnet.unirioja.es/servlet/articulo?codigo=4616332</b:URL>
    <b:RefOrder>17</b:RefOrder>
  </b:Source>
</b:Sources>
</file>

<file path=customXml/itemProps1.xml><?xml version="1.0" encoding="utf-8"?>
<ds:datastoreItem xmlns:ds="http://schemas.openxmlformats.org/officeDocument/2006/customXml" ds:itemID="{428B54D8-C568-4B09-867A-B5B76E691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5841</Words>
  <Characters>32126</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Neiler Castro</cp:lastModifiedBy>
  <cp:revision>2</cp:revision>
  <cp:lastPrinted>2025-10-16T13:49:00Z</cp:lastPrinted>
  <dcterms:created xsi:type="dcterms:W3CDTF">2025-11-20T17:21:00Z</dcterms:created>
  <dcterms:modified xsi:type="dcterms:W3CDTF">2025-11-20T17:21:00Z</dcterms:modified>
</cp:coreProperties>
</file>