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05-05-2025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Ransomware incident: Hackers brought down systems and are holding critical data at ransom.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3"/>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Ransomware</w:t>
            </w:r>
          </w:p>
          <w:p w:rsidR="00000000" w:rsidDel="00000000" w:rsidP="00000000" w:rsidRDefault="00000000" w:rsidRPr="00000000" w14:paraId="00000010">
            <w:pPr>
              <w:widowControl w:val="0"/>
              <w:numPr>
                <w:ilvl w:val="0"/>
                <w:numId w:val="3"/>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Phishing kits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76.0005454545455" w:lineRule="auto"/>
              <w:rPr>
                <w:rFonts w:ascii="Google Sans" w:cs="Google Sans" w:eastAsia="Google Sans" w:hAnsi="Google Sans"/>
                <w:color w:val="434343"/>
              </w:rPr>
            </w:pPr>
            <w:r w:rsidDel="00000000" w:rsidR="00000000" w:rsidRPr="00000000">
              <w:rPr>
                <w:color w:val="434343"/>
                <w:rtl w:val="0"/>
              </w:rPr>
              <w:t xml:space="preserve">●</w:t>
            </w:r>
            <w:r w:rsidDel="00000000" w:rsidR="00000000" w:rsidRPr="00000000">
              <w:rPr>
                <w:rFonts w:ascii="Times New Roman" w:cs="Times New Roman" w:eastAsia="Times New Roman" w:hAnsi="Times New Roman"/>
                <w:color w:val="434343"/>
                <w:rtl w:val="0"/>
              </w:rPr>
              <w:t xml:space="preserve">  </w:t>
              <w:tab/>
            </w:r>
            <w:r w:rsidDel="00000000" w:rsidR="00000000" w:rsidRPr="00000000">
              <w:rPr>
                <w:rFonts w:ascii="Google Sans" w:cs="Google Sans" w:eastAsia="Google Sans" w:hAnsi="Google Sans"/>
                <w:b w:val="1"/>
                <w:color w:val="434343"/>
                <w:rtl w:val="0"/>
              </w:rPr>
              <w:t xml:space="preserve">Who: </w:t>
            </w:r>
            <w:r w:rsidDel="00000000" w:rsidR="00000000" w:rsidRPr="00000000">
              <w:rPr>
                <w:rFonts w:ascii="Google Sans" w:cs="Google Sans" w:eastAsia="Google Sans" w:hAnsi="Google Sans"/>
                <w:color w:val="434343"/>
                <w:rtl w:val="0"/>
              </w:rPr>
              <w:t xml:space="preserve">An organized group of unethical hackers</w:t>
            </w:r>
          </w:p>
          <w:p w:rsidR="00000000" w:rsidDel="00000000" w:rsidP="00000000" w:rsidRDefault="00000000" w:rsidRPr="00000000" w14:paraId="00000015">
            <w:pPr>
              <w:widowControl w:val="0"/>
              <w:spacing w:line="276.0005454545455" w:lineRule="auto"/>
              <w:rPr>
                <w:rFonts w:ascii="Google Sans" w:cs="Google Sans" w:eastAsia="Google Sans" w:hAnsi="Google Sans"/>
                <w:color w:val="434343"/>
              </w:rPr>
            </w:pPr>
            <w:r w:rsidDel="00000000" w:rsidR="00000000" w:rsidRPr="00000000">
              <w:rPr>
                <w:b w:val="1"/>
                <w:color w:val="434343"/>
                <w:rtl w:val="0"/>
              </w:rPr>
              <w:t xml:space="preserve">●</w:t>
            </w:r>
            <w:r w:rsidDel="00000000" w:rsidR="00000000" w:rsidRPr="00000000">
              <w:rPr>
                <w:rFonts w:ascii="Times New Roman" w:cs="Times New Roman" w:eastAsia="Times New Roman" w:hAnsi="Times New Roman"/>
                <w:b w:val="1"/>
                <w:color w:val="434343"/>
                <w:rtl w:val="0"/>
              </w:rPr>
              <w:t xml:space="preserve">  </w:t>
              <w:tab/>
            </w: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 ransomware security incident</w:t>
            </w:r>
          </w:p>
          <w:p w:rsidR="00000000" w:rsidDel="00000000" w:rsidP="00000000" w:rsidRDefault="00000000" w:rsidRPr="00000000" w14:paraId="00000016">
            <w:pPr>
              <w:widowControl w:val="0"/>
              <w:spacing w:line="276.0005454545455" w:lineRule="auto"/>
              <w:rPr>
                <w:rFonts w:ascii="Google Sans" w:cs="Google Sans" w:eastAsia="Google Sans" w:hAnsi="Google Sans"/>
                <w:color w:val="434343"/>
              </w:rPr>
            </w:pPr>
            <w:r w:rsidDel="00000000" w:rsidR="00000000" w:rsidRPr="00000000">
              <w:rPr>
                <w:b w:val="1"/>
                <w:color w:val="434343"/>
                <w:rtl w:val="0"/>
              </w:rPr>
              <w:t xml:space="preserve">●</w:t>
            </w:r>
            <w:r w:rsidDel="00000000" w:rsidR="00000000" w:rsidRPr="00000000">
              <w:rPr>
                <w:rFonts w:ascii="Times New Roman" w:cs="Times New Roman" w:eastAsia="Times New Roman" w:hAnsi="Times New Roman"/>
                <w:b w:val="1"/>
                <w:color w:val="434343"/>
                <w:rtl w:val="0"/>
              </w:rPr>
              <w:t xml:space="preserve">  </w:t>
              <w:tab/>
            </w: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At a health care company</w:t>
            </w:r>
          </w:p>
          <w:p w:rsidR="00000000" w:rsidDel="00000000" w:rsidP="00000000" w:rsidRDefault="00000000" w:rsidRPr="00000000" w14:paraId="00000017">
            <w:pPr>
              <w:widowControl w:val="0"/>
              <w:spacing w:line="276.0005454545455" w:lineRule="auto"/>
              <w:rPr>
                <w:rFonts w:ascii="Google Sans" w:cs="Google Sans" w:eastAsia="Google Sans" w:hAnsi="Google Sans"/>
                <w:color w:val="434343"/>
              </w:rPr>
            </w:pPr>
            <w:r w:rsidDel="00000000" w:rsidR="00000000" w:rsidRPr="00000000">
              <w:rPr>
                <w:b w:val="1"/>
                <w:color w:val="434343"/>
                <w:rtl w:val="0"/>
              </w:rPr>
              <w:t xml:space="preserve">●</w:t>
            </w:r>
            <w:r w:rsidDel="00000000" w:rsidR="00000000" w:rsidRPr="00000000">
              <w:rPr>
                <w:rFonts w:ascii="Times New Roman" w:cs="Times New Roman" w:eastAsia="Times New Roman" w:hAnsi="Times New Roman"/>
                <w:b w:val="1"/>
                <w:color w:val="434343"/>
                <w:rtl w:val="0"/>
              </w:rPr>
              <w:t xml:space="preserve">  </w:t>
              <w:tab/>
            </w: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Tuesday 9:00 a.m.</w:t>
            </w:r>
          </w:p>
          <w:p w:rsidR="00000000" w:rsidDel="00000000" w:rsidP="00000000" w:rsidRDefault="00000000" w:rsidRPr="00000000" w14:paraId="00000018">
            <w:pPr>
              <w:widowControl w:val="0"/>
              <w:spacing w:line="276.0005454545455"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19">
            <w:pPr>
              <w:widowControl w:val="0"/>
              <w:numPr>
                <w:ilvl w:val="0"/>
                <w:numId w:val="1"/>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We don’t know who opened the email? Will need to tighten our security controls and provide training on how to detect forged emails. The recommendation is to pay the ransom and retrieve the decryption key. We will then need to let the patients know about the data breach.</w:t>
            </w:r>
          </w:p>
        </w:tc>
      </w:tr>
    </w:tbl>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6">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7">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5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4">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5">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5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6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7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7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7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73">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7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E">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9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1">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2">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A">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9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C">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D">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E">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AF">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B0">
            <w:pPr>
              <w:numPr>
                <w:ilvl w:val="0"/>
                <w:numId w:val="2"/>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7">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8">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9">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A">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r w:rsidDel="00000000" w:rsidR="00000000" w:rsidRPr="00000000">
              <w:rPr>
                <w:rtl w:val="0"/>
              </w:rPr>
            </w:r>
          </w:p>
        </w:tc>
      </w:tr>
    </w:tbl>
    <w:p w:rsidR="00000000" w:rsidDel="00000000" w:rsidP="00000000" w:rsidRDefault="00000000" w:rsidRPr="00000000" w14:paraId="000000BD">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